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B0F1F1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933001">
        <w:rPr>
          <w:rFonts w:eastAsia="Times New Roman"/>
          <w:color w:val="000000" w:themeColor="text1"/>
          <w:szCs w:val="28"/>
        </w:rPr>
        <w:t>Винт</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w:t>
      </w:r>
      <w:r w:rsidR="000114E6">
        <w:rPr>
          <w:rFonts w:eastAsia="Times New Roman"/>
          <w:color w:val="000000" w:themeColor="text1"/>
          <w:szCs w:val="28"/>
        </w:rPr>
        <w:t>1</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5ED5CB36"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w:t>
      </w:r>
      <w:r w:rsidR="00D03EF2">
        <w:t>Р</w:t>
      </w:r>
      <w:r>
        <w:t>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69E1D12F" w:rsidR="00F14EA1" w:rsidRDefault="00F14EA1" w:rsidP="004C5D51">
      <w:pPr>
        <w:ind w:left="6372" w:firstLine="0"/>
        <w:jc w:val="right"/>
      </w:pPr>
      <w:r>
        <w:t>Студент</w:t>
      </w:r>
      <w:r w:rsidR="004C706C">
        <w:t xml:space="preserve"> </w:t>
      </w:r>
      <w:r>
        <w:t>гр.</w:t>
      </w:r>
      <w:r w:rsidR="00E32B2E" w:rsidRPr="00E32B2E">
        <w:rPr>
          <w:color w:val="000000" w:themeColor="text1"/>
        </w:rPr>
        <w:t xml:space="preserve"> </w:t>
      </w:r>
      <w:proofErr w:type="gramStart"/>
      <w:r w:rsidR="00E32B2E">
        <w:rPr>
          <w:color w:val="000000" w:themeColor="text1"/>
        </w:rPr>
        <w:t>589-2</w:t>
      </w:r>
      <w:proofErr w:type="gramEnd"/>
    </w:p>
    <w:p w14:paraId="736A044B" w14:textId="217F257E" w:rsidR="00F14EA1" w:rsidRDefault="004C5D51" w:rsidP="004C5D51">
      <w:pPr>
        <w:ind w:left="5404" w:firstLine="0"/>
        <w:jc w:val="right"/>
      </w:pPr>
      <w:r>
        <w:t>__</w:t>
      </w:r>
      <w:r w:rsidR="00F14EA1">
        <w:t>____</w:t>
      </w:r>
      <w:r w:rsidR="0040054F">
        <w:t>_</w:t>
      </w:r>
      <w:r w:rsidR="00E32B2E" w:rsidRPr="00E32B2E">
        <w:rPr>
          <w:color w:val="000000" w:themeColor="text1"/>
        </w:rPr>
        <w:t xml:space="preserve"> </w:t>
      </w:r>
      <w:r w:rsidR="00E32B2E">
        <w:rPr>
          <w:color w:val="000000" w:themeColor="text1"/>
        </w:rPr>
        <w:t xml:space="preserve">Кабаев </w:t>
      </w:r>
      <w:proofErr w:type="gramStart"/>
      <w:r w:rsidR="00E32B2E">
        <w:rPr>
          <w:color w:val="000000" w:themeColor="text1"/>
        </w:rPr>
        <w:t>В.А</w:t>
      </w:r>
      <w:r>
        <w:t>.</w:t>
      </w:r>
      <w:proofErr w:type="gramEnd"/>
    </w:p>
    <w:p w14:paraId="4533A430" w14:textId="0AD5EE19" w:rsidR="000F2988" w:rsidRDefault="004C5D51" w:rsidP="004C5D51">
      <w:pPr>
        <w:ind w:left="4962" w:firstLine="560"/>
        <w:jc w:val="right"/>
      </w:pPr>
      <w:r>
        <w:t>«____»</w:t>
      </w:r>
      <w:r w:rsidR="004C706C">
        <w:t xml:space="preserve"> </w:t>
      </w:r>
      <w:r>
        <w:t>___________</w:t>
      </w:r>
      <w:r w:rsidR="004C706C">
        <w:t xml:space="preserve"> </w:t>
      </w:r>
      <w:r>
        <w:t>202</w:t>
      </w:r>
      <w:r w:rsidR="00E32B2E">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635FA285" w:rsidR="000F2988" w:rsidRPr="000F2988" w:rsidRDefault="004C5D51" w:rsidP="004C5D51">
      <w:pPr>
        <w:ind w:left="4962" w:firstLine="560"/>
        <w:jc w:val="right"/>
      </w:pPr>
      <w:r>
        <w:t>«____»</w:t>
      </w:r>
      <w:r w:rsidR="004C706C">
        <w:t xml:space="preserve"> </w:t>
      </w:r>
      <w:r>
        <w:t>___________</w:t>
      </w:r>
      <w:r w:rsidR="004C706C">
        <w:t xml:space="preserve"> </w:t>
      </w:r>
      <w:r>
        <w:t>202</w:t>
      </w:r>
      <w:r w:rsidR="00E32B2E">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9050EDA" w:rsidR="000F2988" w:rsidRDefault="00013528" w:rsidP="000F2988">
      <w:r>
        <w:t>Лабораторная</w:t>
      </w:r>
      <w:r w:rsidR="004C706C">
        <w:t xml:space="preserve"> </w:t>
      </w:r>
      <w:r w:rsidR="000F2988">
        <w:t>работа</w:t>
      </w:r>
      <w:r w:rsidR="004C706C">
        <w:t xml:space="preserve"> </w:t>
      </w:r>
      <w:r w:rsidR="00F65C0F">
        <w:t>3</w:t>
      </w:r>
      <w:r w:rsidR="00FB44C0">
        <w:t>2</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6201F574"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933001">
        <w:t>винта</w:t>
      </w:r>
      <w:r w:rsidR="00B1563F">
        <w:t>.</w:t>
      </w:r>
    </w:p>
    <w:p w14:paraId="10C09D23" w14:textId="2FD2F9A6" w:rsidR="00B1563F" w:rsidRDefault="00B1563F" w:rsidP="000F2988">
      <w:r>
        <w:t xml:space="preserve">Результатом работы является плагин, осуществляющий построение </w:t>
      </w:r>
      <w:r w:rsidR="00933001">
        <w:t>винта</w:t>
      </w:r>
      <w:r>
        <w:t xml:space="preserve"> по заданным пользователям параметрам.</w:t>
      </w:r>
    </w:p>
    <w:p w14:paraId="4858F964" w14:textId="5F0C1E86"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41E1E6BE"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4D2FC2">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4D2FC2">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4D2FC2">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4D2FC2">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4D2FC2">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4D2FC2">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4D2FC2">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4D2FC2">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4D2FC2">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4D2FC2">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4D2FC2">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4D2FC2">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4D2FC2">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4D2FC2">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2612EC13"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2151825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933001">
        <w:t>Винт</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w:t>
      </w:r>
      <w:r w:rsidR="009E0F1B">
        <w:t>22</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 xml:space="preserve">расшифровывается как «Application </w:t>
      </w:r>
      <w:proofErr w:type="spellStart"/>
      <w:r w:rsidRPr="00F65123">
        <w:rPr>
          <w:szCs w:val="28"/>
        </w:rPr>
        <w:t>Programming</w:t>
      </w:r>
      <w:proofErr w:type="spellEnd"/>
      <w:r>
        <w:rPr>
          <w:szCs w:val="28"/>
        </w:rPr>
        <w:t xml:space="preserve"> </w:t>
      </w:r>
      <w:r w:rsidRPr="00F65123">
        <w:rPr>
          <w:szCs w:val="28"/>
        </w:rPr>
        <w:t xml:space="preserve">Interface»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r>
        <w:rPr>
          <w:b/>
          <w:bCs/>
          <w:i/>
          <w:iCs/>
          <w:szCs w:val="28"/>
        </w:rPr>
        <w:t>KompasObject</w:t>
      </w:r>
      <w:proofErr w:type="spellEnd"/>
      <w:r>
        <w:rPr>
          <w:b/>
          <w:bCs/>
          <w:i/>
          <w:iCs/>
          <w:szCs w:val="28"/>
        </w:rPr>
        <w:t>.</w:t>
      </w:r>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57564B77" w:rsidR="000B69DF" w:rsidRPr="007C1B59" w:rsidRDefault="000B69DF" w:rsidP="000B69DF">
      <w:pPr>
        <w:ind w:firstLine="426"/>
        <w:rPr>
          <w:szCs w:val="28"/>
        </w:rPr>
      </w:pPr>
      <w:r w:rsidRPr="007C1B59">
        <w:rPr>
          <w:szCs w:val="28"/>
        </w:rPr>
        <w:t xml:space="preserve">Ниже в таблице </w:t>
      </w:r>
      <w:r w:rsidR="00BF5498">
        <w:rPr>
          <w:szCs w:val="28"/>
        </w:rPr>
        <w:t>2</w:t>
      </w:r>
      <w:r w:rsidRPr="007C1B59">
        <w:rPr>
          <w:szCs w:val="28"/>
        </w:rPr>
        <w:t xml:space="preserve">.1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4093F71B"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00BF5498">
        <w:rPr>
          <w:i w:val="0"/>
          <w:noProof/>
          <w:color w:val="000000" w:themeColor="text1"/>
          <w:sz w:val="28"/>
          <w:szCs w:val="28"/>
        </w:rPr>
        <w:t>2</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2F2A76D2" w:rsidR="000B69DF" w:rsidRPr="007C1B59" w:rsidRDefault="000B69DF" w:rsidP="00C7129D">
      <w:pPr>
        <w:ind w:firstLine="0"/>
        <w:rPr>
          <w:szCs w:val="28"/>
        </w:rPr>
      </w:pPr>
      <w:r>
        <w:rPr>
          <w:szCs w:val="28"/>
        </w:rPr>
        <w:lastRenderedPageBreak/>
        <w:t>Продолжение</w:t>
      </w:r>
      <w:r w:rsidRPr="007C1B59">
        <w:rPr>
          <w:szCs w:val="28"/>
        </w:rPr>
        <w:t xml:space="preserve"> таблицы </w:t>
      </w:r>
      <w:r w:rsidR="00BF5498">
        <w:rPr>
          <w:szCs w:val="28"/>
        </w:rPr>
        <w:t>2</w:t>
      </w:r>
      <w:r w:rsidRPr="007C1B59">
        <w:rPr>
          <w:szCs w:val="28"/>
        </w:rPr>
        <w:t>.1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7684D96C" w:rsidR="00C7129D" w:rsidRDefault="000B69DF" w:rsidP="00C7129D">
      <w:pPr>
        <w:spacing w:before="240"/>
        <w:ind w:firstLine="426"/>
        <w:rPr>
          <w:szCs w:val="28"/>
        </w:rPr>
      </w:pPr>
      <w:r w:rsidRPr="007C1B59">
        <w:rPr>
          <w:szCs w:val="28"/>
        </w:rPr>
        <w:t xml:space="preserve">В таблице </w:t>
      </w:r>
      <w:r w:rsidR="00BF5498">
        <w:rPr>
          <w:szCs w:val="28"/>
        </w:rPr>
        <w:t>2</w:t>
      </w:r>
      <w:r w:rsidRPr="007C1B59">
        <w:rPr>
          <w:szCs w:val="28"/>
        </w:rPr>
        <w:t xml:space="preserve">.2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4F80791C" w:rsidR="000B69DF" w:rsidRPr="00D624EA" w:rsidRDefault="000B69DF" w:rsidP="00C7129D">
      <w:pPr>
        <w:ind w:firstLine="0"/>
        <w:rPr>
          <w:szCs w:val="28"/>
        </w:rPr>
      </w:pPr>
      <w:r w:rsidRPr="00D624EA">
        <w:rPr>
          <w:szCs w:val="28"/>
        </w:rPr>
        <w:lastRenderedPageBreak/>
        <w:t xml:space="preserve">Таблица </w:t>
      </w:r>
      <w:r w:rsidR="00BF5498">
        <w:rPr>
          <w:noProof/>
          <w:szCs w:val="28"/>
        </w:rPr>
        <w:t>2</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07C9D8C5" w:rsidR="00C7129D"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076EE8F1" w:rsidR="000B69DF" w:rsidRPr="007C1B59" w:rsidRDefault="000B69DF" w:rsidP="00C7129D">
      <w:pPr>
        <w:ind w:firstLine="0"/>
        <w:rPr>
          <w:szCs w:val="28"/>
        </w:rPr>
      </w:pPr>
      <w:r w:rsidRPr="007C1B59">
        <w:rPr>
          <w:szCs w:val="28"/>
        </w:rPr>
        <w:t xml:space="preserve">Таблица </w:t>
      </w:r>
      <w:r w:rsidR="00BF5498">
        <w:rPr>
          <w:noProof/>
          <w:szCs w:val="28"/>
        </w:rPr>
        <w:t>2</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077CF221" w:rsidR="000B69DF" w:rsidRPr="007C1B59" w:rsidRDefault="000B69DF" w:rsidP="000B69DF">
      <w:pPr>
        <w:spacing w:before="240"/>
        <w:ind w:firstLine="426"/>
        <w:rPr>
          <w:szCs w:val="28"/>
        </w:rPr>
      </w:pPr>
      <w:r w:rsidRPr="007C1B59">
        <w:rPr>
          <w:szCs w:val="28"/>
        </w:rPr>
        <w:lastRenderedPageBreak/>
        <w:t xml:space="preserve">В таблице </w:t>
      </w:r>
      <w:r w:rsidR="00BF5498">
        <w:rPr>
          <w:szCs w:val="28"/>
        </w:rPr>
        <w:t>2</w:t>
      </w:r>
      <w:r w:rsidRPr="007C1B59">
        <w:rPr>
          <w:szCs w:val="28"/>
        </w:rPr>
        <w:t>.4 представлены свойства и методы интерфейса ksDocument3D, необходимые для разработки плагина.</w:t>
      </w:r>
    </w:p>
    <w:p w14:paraId="00C7B622" w14:textId="3AD8504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00BF5498">
        <w:rPr>
          <w:i w:val="0"/>
          <w:noProof/>
          <w:color w:val="000000" w:themeColor="text1"/>
          <w:sz w:val="28"/>
          <w:szCs w:val="28"/>
        </w:rPr>
        <w:t>2</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03ACCDDA" w:rsidR="000B69DF"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 xml:space="preserve">.5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1CCFF35C"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00BF5498">
        <w:rPr>
          <w:i w:val="0"/>
          <w:noProof/>
          <w:color w:val="000000" w:themeColor="text1"/>
          <w:sz w:val="28"/>
          <w:szCs w:val="28"/>
        </w:rPr>
        <w:t>2</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591ECF78" w:rsidR="00C7129D"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47105B79"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00BF5498">
        <w:rPr>
          <w:i w:val="0"/>
          <w:noProof/>
          <w:color w:val="000000" w:themeColor="text1"/>
          <w:sz w:val="28"/>
          <w:szCs w:val="28"/>
        </w:rPr>
        <w:t>2</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45699B59" w14:textId="061B0A52" w:rsidR="00BF5498" w:rsidRPr="00BF5498" w:rsidRDefault="00BF5498" w:rsidP="00BF5498">
      <w:pPr>
        <w:ind w:firstLine="709"/>
        <w:rPr>
          <w:color w:val="000000" w:themeColor="text1"/>
          <w:szCs w:val="28"/>
        </w:rPr>
      </w:pPr>
      <w:r w:rsidRPr="00BF5498">
        <w:rPr>
          <w:color w:val="000000" w:themeColor="text1"/>
          <w:szCs w:val="28"/>
          <w:shd w:val="clear" w:color="auto" w:fill="FFFFFF"/>
        </w:rPr>
        <w:t xml:space="preserve">Autodesk </w:t>
      </w:r>
      <w:proofErr w:type="spellStart"/>
      <w:r w:rsidRPr="00BF5498">
        <w:rPr>
          <w:color w:val="000000" w:themeColor="text1"/>
          <w:szCs w:val="28"/>
          <w:shd w:val="clear" w:color="auto" w:fill="FFFFFF"/>
        </w:rPr>
        <w:t>Inventor</w:t>
      </w:r>
      <w:proofErr w:type="spellEnd"/>
      <w:r w:rsidRPr="00BF5498">
        <w:rPr>
          <w:color w:val="000000" w:themeColor="text1"/>
          <w:szCs w:val="28"/>
          <w:shd w:val="clear" w:color="auto" w:fill="FFFFFF"/>
        </w:rPr>
        <w:t> </w:t>
      </w:r>
      <w:r w:rsidRPr="00BF5498">
        <w:rPr>
          <w:color w:val="000000" w:themeColor="text1"/>
          <w:szCs w:val="28"/>
        </w:rPr>
        <w:t>–</w:t>
      </w:r>
      <w:r w:rsidRPr="00BF5498">
        <w:rPr>
          <w:color w:val="000000" w:themeColor="text1"/>
          <w:szCs w:val="28"/>
          <w:shd w:val="clear" w:color="auto" w:fill="FFFFFF"/>
        </w:rPr>
        <w:t xml:space="preserve"> система </w:t>
      </w:r>
      <w:hyperlink r:id="rId9" w:tooltip="Трёхмерная графика" w:history="1">
        <w:r w:rsidRPr="00BF5498">
          <w:rPr>
            <w:rStyle w:val="a6"/>
            <w:color w:val="000000" w:themeColor="text1"/>
            <w:szCs w:val="28"/>
            <w:u w:val="none"/>
            <w:shd w:val="clear" w:color="auto" w:fill="FFFFFF"/>
          </w:rPr>
          <w:t>трёхмерного</w:t>
        </w:r>
      </w:hyperlink>
      <w:r w:rsidRPr="00BF5498">
        <w:rPr>
          <w:color w:val="000000" w:themeColor="text1"/>
          <w:szCs w:val="28"/>
          <w:shd w:val="clear" w:color="auto" w:fill="FFFFFF"/>
        </w:rPr>
        <w:t> твердотельного и поверхностного </w:t>
      </w:r>
      <w:hyperlink r:id="rId10" w:tooltip="Параметрическое моделирование" w:history="1">
        <w:r w:rsidRPr="00BF5498">
          <w:rPr>
            <w:rStyle w:val="a6"/>
            <w:color w:val="000000" w:themeColor="text1"/>
            <w:szCs w:val="28"/>
            <w:u w:val="none"/>
            <w:shd w:val="clear" w:color="auto" w:fill="FFFFFF"/>
          </w:rPr>
          <w:t>параметрического проектирования</w:t>
        </w:r>
      </w:hyperlink>
      <w:r w:rsidRPr="00BF5498">
        <w:rPr>
          <w:color w:val="000000" w:themeColor="text1"/>
          <w:szCs w:val="28"/>
          <w:shd w:val="clear" w:color="auto" w:fill="FFFFFF"/>
        </w:rPr>
        <w:t> (</w:t>
      </w:r>
      <w:hyperlink r:id="rId11" w:tooltip="САПР" w:history="1">
        <w:r w:rsidRPr="00BF5498">
          <w:rPr>
            <w:rStyle w:val="a6"/>
            <w:color w:val="000000" w:themeColor="text1"/>
            <w:szCs w:val="28"/>
            <w:u w:val="none"/>
            <w:shd w:val="clear" w:color="auto" w:fill="FFFFFF"/>
          </w:rPr>
          <w:t>САПР</w:t>
        </w:r>
      </w:hyperlink>
      <w:r w:rsidRPr="00BF5498">
        <w:rPr>
          <w:color w:val="000000" w:themeColor="text1"/>
          <w:szCs w:val="28"/>
          <w:shd w:val="clear" w:color="auto" w:fill="FFFFFF"/>
        </w:rPr>
        <w:t>) компании </w:t>
      </w:r>
      <w:hyperlink r:id="rId12" w:tooltip="Autodesk" w:history="1">
        <w:r w:rsidRPr="00BF5498">
          <w:rPr>
            <w:rStyle w:val="a6"/>
            <w:color w:val="000000" w:themeColor="text1"/>
            <w:szCs w:val="28"/>
            <w:u w:val="none"/>
            <w:shd w:val="clear" w:color="auto" w:fill="FFFFFF"/>
          </w:rPr>
          <w:t>Autodesk</w:t>
        </w:r>
      </w:hyperlink>
      <w:r w:rsidRPr="00BF5498">
        <w:rPr>
          <w:color w:val="000000" w:themeColor="text1"/>
          <w:szCs w:val="28"/>
          <w:shd w:val="clear" w:color="auto" w:fill="FFFFFF"/>
        </w:rPr>
        <w:t xml:space="preserve">, предназначенная для создания цифровых прототипов промышленных изделий. Инструменты </w:t>
      </w:r>
      <w:proofErr w:type="spellStart"/>
      <w:r w:rsidRPr="00BF5498">
        <w:rPr>
          <w:color w:val="000000" w:themeColor="text1"/>
          <w:szCs w:val="28"/>
          <w:shd w:val="clear" w:color="auto" w:fill="FFFFFF"/>
        </w:rPr>
        <w:t>Inventor</w:t>
      </w:r>
      <w:proofErr w:type="spellEnd"/>
      <w:r w:rsidRPr="00BF5498">
        <w:rPr>
          <w:color w:val="000000" w:themeColor="text1"/>
          <w:szCs w:val="28"/>
          <w:shd w:val="clear" w:color="auto" w:fill="FFFFFF"/>
        </w:rPr>
        <w:t xml:space="preserve"> обеспечивают полный цикл проектирования и создания конструкторской документации.</w:t>
      </w:r>
    </w:p>
    <w:p w14:paraId="7F7987C9" w14:textId="77777777" w:rsidR="00BF5498" w:rsidRPr="008223E8" w:rsidRDefault="00BF5498" w:rsidP="00BF5498">
      <w:pPr>
        <w:ind w:firstLine="0"/>
        <w:rPr>
          <w:szCs w:val="28"/>
          <w:lang w:val="en-US"/>
        </w:rPr>
      </w:pPr>
      <w:r>
        <w:rPr>
          <w:noProof/>
        </w:rPr>
        <w:drawing>
          <wp:inline distT="0" distB="0" distL="0" distR="0" wp14:anchorId="18B9DED1" wp14:editId="2DA5C913">
            <wp:extent cx="5940425" cy="419671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96715"/>
                    </a:xfrm>
                    <a:prstGeom prst="rect">
                      <a:avLst/>
                    </a:prstGeom>
                    <a:noFill/>
                    <a:ln>
                      <a:noFill/>
                    </a:ln>
                  </pic:spPr>
                </pic:pic>
              </a:graphicData>
            </a:graphic>
          </wp:inline>
        </w:drawing>
      </w:r>
    </w:p>
    <w:p w14:paraId="745B1DC8" w14:textId="1BF8330C" w:rsidR="00BF5498" w:rsidRPr="00925AEB" w:rsidRDefault="00BF5498" w:rsidP="00BF5498">
      <w:pPr>
        <w:ind w:firstLine="0"/>
        <w:jc w:val="center"/>
        <w:rPr>
          <w:szCs w:val="28"/>
        </w:rPr>
      </w:pPr>
      <w:r>
        <w:rPr>
          <w:szCs w:val="28"/>
        </w:rPr>
        <w:t xml:space="preserve">Рисунок 3.1 – Построение винта в </w:t>
      </w:r>
      <w:r>
        <w:rPr>
          <w:szCs w:val="28"/>
          <w:lang w:val="en-US"/>
        </w:rPr>
        <w:t>Inventor</w:t>
      </w:r>
    </w:p>
    <w:p w14:paraId="669273EB" w14:textId="77777777" w:rsidR="00BF5498" w:rsidRPr="002200CC" w:rsidRDefault="00BF5498" w:rsidP="00BF5498">
      <w:pPr>
        <w:ind w:firstLine="0"/>
        <w:jc w:val="center"/>
        <w:rPr>
          <w:szCs w:val="28"/>
        </w:rPr>
      </w:pPr>
    </w:p>
    <w:p w14:paraId="2D4CA664" w14:textId="1B75FEBA" w:rsidR="00B50233" w:rsidRDefault="00BF5498" w:rsidP="00BF5498">
      <w:r>
        <w:rPr>
          <w:color w:val="202122"/>
          <w:szCs w:val="28"/>
          <w:shd w:val="clear" w:color="auto" w:fill="FFFFFF"/>
          <w:lang w:val="en-US"/>
        </w:rPr>
        <w:t>Inventor</w:t>
      </w:r>
      <w:r w:rsidRPr="00925AEB">
        <w:rPr>
          <w:color w:val="202122"/>
          <w:szCs w:val="28"/>
          <w:shd w:val="clear" w:color="auto" w:fill="FFFFFF"/>
        </w:rPr>
        <w:t xml:space="preserve"> </w:t>
      </w:r>
      <w:r>
        <w:rPr>
          <w:color w:val="202122"/>
          <w:szCs w:val="28"/>
          <w:shd w:val="clear" w:color="auto" w:fill="FFFFFF"/>
        </w:rPr>
        <w:t xml:space="preserve">имеет готовую библиотеку винтов с </w:t>
      </w:r>
      <w:r w:rsidRPr="00925AEB">
        <w:rPr>
          <w:color w:val="202122"/>
          <w:szCs w:val="28"/>
          <w:shd w:val="clear" w:color="auto" w:fill="FFFFFF"/>
        </w:rPr>
        <w:t>соответствующий</w:t>
      </w:r>
      <w:r>
        <w:rPr>
          <w:color w:val="202122"/>
          <w:szCs w:val="28"/>
          <w:shd w:val="clear" w:color="auto" w:fill="FFFFFF"/>
        </w:rPr>
        <w:t xml:space="preserve"> ГОСТом, которые можно использовать в своих сборках. Помимо данной возможности он имеет возможность создание отверстий с необходимой ГОСТом.</w:t>
      </w:r>
    </w:p>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A12EC63" w14:textId="77777777" w:rsidR="003C2FD3" w:rsidRPr="008223E8" w:rsidRDefault="004D2FC2" w:rsidP="003C2FD3">
      <w:pPr>
        <w:ind w:firstLine="709"/>
        <w:rPr>
          <w:szCs w:val="28"/>
        </w:rPr>
      </w:pPr>
      <w:hyperlink r:id="rId14" w:history="1">
        <w:r w:rsidR="003C2FD3" w:rsidRPr="003C2FD3">
          <w:rPr>
            <w:rStyle w:val="a6"/>
            <w:color w:val="000000" w:themeColor="text1"/>
            <w:szCs w:val="28"/>
            <w:u w:val="none"/>
            <w:shd w:val="clear" w:color="auto" w:fill="FFFFFF"/>
          </w:rPr>
          <w:t>Винт строительный</w:t>
        </w:r>
      </w:hyperlink>
      <w:r w:rsidR="003C2FD3" w:rsidRPr="008223E8">
        <w:rPr>
          <w:szCs w:val="28"/>
          <w:shd w:val="clear" w:color="auto" w:fill="FFFFFF"/>
        </w:rPr>
        <w:t> — вид крепежа, используемый для взаимной фиксации двух деталей, одна из которых снабжена резьбой. Внешне винт выглядит как стержень, на одном конце которого имеется резьба с определенными параметрами (шаг, глубина, профиль), на другом расположена шляпка со шлицем для передачи крутящего момента (завинчивания с помощью отвертки).</w:t>
      </w:r>
    </w:p>
    <w:p w14:paraId="430398D6" w14:textId="294A2413" w:rsidR="003C2FD3" w:rsidRPr="004D7639" w:rsidRDefault="003C2FD3" w:rsidP="003C2FD3">
      <w:pPr>
        <w:rPr>
          <w:szCs w:val="28"/>
        </w:rPr>
      </w:pPr>
      <w:r>
        <w:rPr>
          <w:szCs w:val="28"/>
        </w:rPr>
        <w:t>Изображение моделируемого объекта на рисунке 4.1</w:t>
      </w:r>
    </w:p>
    <w:p w14:paraId="7C0B21C8" w14:textId="77777777" w:rsidR="003C2FD3" w:rsidRDefault="003C2FD3" w:rsidP="003C2FD3">
      <w:pPr>
        <w:ind w:firstLine="0"/>
        <w:jc w:val="center"/>
        <w:rPr>
          <w:lang w:val="en-US"/>
        </w:rPr>
      </w:pPr>
      <w:r w:rsidRPr="00732CF7">
        <w:rPr>
          <w:noProof/>
        </w:rPr>
        <w:drawing>
          <wp:inline distT="0" distB="0" distL="0" distR="0" wp14:anchorId="3FC30861" wp14:editId="38255040">
            <wp:extent cx="6120130" cy="2586355"/>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86355"/>
                    </a:xfrm>
                    <a:prstGeom prst="rect">
                      <a:avLst/>
                    </a:prstGeom>
                  </pic:spPr>
                </pic:pic>
              </a:graphicData>
            </a:graphic>
          </wp:inline>
        </w:drawing>
      </w:r>
    </w:p>
    <w:p w14:paraId="521BDFE7" w14:textId="44A96003" w:rsidR="003C2FD3" w:rsidRDefault="003C2FD3" w:rsidP="003C2FD3">
      <w:pPr>
        <w:ind w:firstLine="0"/>
        <w:jc w:val="center"/>
      </w:pPr>
      <w:r>
        <w:t>Рисунок 4</w:t>
      </w:r>
      <w:r w:rsidRPr="003A7545">
        <w:t>.</w:t>
      </w:r>
      <w:r>
        <w:t xml:space="preserve">1 – Чертеж Винта </w:t>
      </w:r>
    </w:p>
    <w:p w14:paraId="126990A4" w14:textId="77777777" w:rsidR="003C2FD3" w:rsidRPr="006D10B5" w:rsidRDefault="003C2FD3" w:rsidP="003C2FD3">
      <w:pPr>
        <w:ind w:firstLine="0"/>
        <w:jc w:val="center"/>
      </w:pPr>
    </w:p>
    <w:p w14:paraId="76DE9062" w14:textId="77777777" w:rsidR="003C2FD3" w:rsidRPr="00AA3F70" w:rsidRDefault="003C2FD3" w:rsidP="003C2FD3">
      <w:r>
        <w:t>Измеряемые параметры для плагина</w:t>
      </w:r>
      <w:r w:rsidRPr="00AA3F70">
        <w:t>:</w:t>
      </w:r>
    </w:p>
    <w:p w14:paraId="5355F144" w14:textId="77777777" w:rsidR="003C2FD3" w:rsidRPr="00B07651" w:rsidRDefault="003C2FD3" w:rsidP="003C2FD3">
      <w:pPr>
        <w:pStyle w:val="aff4"/>
        <w:numPr>
          <w:ilvl w:val="0"/>
          <w:numId w:val="15"/>
        </w:numPr>
        <w:ind w:left="0" w:firstLine="851"/>
      </w:pPr>
      <w:r>
        <w:rPr>
          <w:lang w:val="en-US"/>
        </w:rPr>
        <w:t>L</w:t>
      </w:r>
      <w:r w:rsidRPr="00B07651">
        <w:t xml:space="preserve"> – </w:t>
      </w:r>
      <w:r>
        <w:t>Общая длина винта (22-2</w:t>
      </w:r>
      <w:r w:rsidRPr="00F24AAA">
        <w:t>6</w:t>
      </w:r>
      <w:r>
        <w:t xml:space="preserve"> мм</w:t>
      </w:r>
      <w:proofErr w:type="gramStart"/>
      <w:r>
        <w:t>)</w:t>
      </w:r>
      <w:r w:rsidRPr="00B07651">
        <w:t>;</w:t>
      </w:r>
      <w:proofErr w:type="gramEnd"/>
      <w:r w:rsidRPr="00FA4A57">
        <w:t xml:space="preserve"> </w:t>
      </w:r>
    </w:p>
    <w:p w14:paraId="2315ACAD" w14:textId="77777777" w:rsidR="003C2FD3" w:rsidRPr="00B07651" w:rsidRDefault="003C2FD3" w:rsidP="003C2FD3">
      <w:pPr>
        <w:pStyle w:val="aff4"/>
        <w:numPr>
          <w:ilvl w:val="0"/>
          <w:numId w:val="15"/>
        </w:numPr>
        <w:ind w:left="0" w:firstLine="851"/>
      </w:pPr>
      <w:r>
        <w:rPr>
          <w:lang w:val="en-US"/>
        </w:rPr>
        <w:t>M</w:t>
      </w:r>
      <w:r w:rsidRPr="00B07651">
        <w:t xml:space="preserve"> –</w:t>
      </w:r>
      <w:r>
        <w:t>Длина шлица (</w:t>
      </w:r>
      <w:r w:rsidRPr="00D51D76">
        <w:t>10</w:t>
      </w:r>
      <w:r>
        <w:t xml:space="preserve"> – 1</w:t>
      </w:r>
      <w:r w:rsidRPr="00D51D76">
        <w:t>3</w:t>
      </w:r>
      <w:r>
        <w:t xml:space="preserve"> мм), должна быть </w:t>
      </w:r>
      <w:r w:rsidRPr="00E50655">
        <w:t xml:space="preserve">&lt; </w:t>
      </w:r>
      <w:r>
        <w:rPr>
          <w:lang w:val="en-US"/>
        </w:rPr>
        <w:t>Dk</w:t>
      </w:r>
      <w:r w:rsidRPr="00E50655">
        <w:t xml:space="preserve"> + 2 </w:t>
      </w:r>
      <w:proofErr w:type="gramStart"/>
      <w:r>
        <w:t>мм</w:t>
      </w:r>
      <w:r w:rsidRPr="00B07651">
        <w:t>;</w:t>
      </w:r>
      <w:proofErr w:type="gramEnd"/>
    </w:p>
    <w:p w14:paraId="118E1CB4" w14:textId="77777777" w:rsidR="003C2FD3" w:rsidRPr="00AA3F70" w:rsidRDefault="003C2FD3" w:rsidP="003C2FD3">
      <w:pPr>
        <w:pStyle w:val="aff4"/>
        <w:numPr>
          <w:ilvl w:val="0"/>
          <w:numId w:val="15"/>
        </w:numPr>
        <w:ind w:left="0" w:firstLine="851"/>
        <w:rPr>
          <w:lang w:val="en-US"/>
        </w:rPr>
      </w:pPr>
      <w:r>
        <w:rPr>
          <w:lang w:val="en-US"/>
        </w:rPr>
        <w:t xml:space="preserve">R – </w:t>
      </w:r>
      <w:r>
        <w:t>Радиус скругления (1 – 2 мм</w:t>
      </w:r>
      <w:proofErr w:type="gramStart"/>
      <w:r>
        <w:t>)</w:t>
      </w:r>
      <w:r>
        <w:rPr>
          <w:lang w:val="en-US"/>
        </w:rPr>
        <w:t>;</w:t>
      </w:r>
      <w:proofErr w:type="gramEnd"/>
    </w:p>
    <w:p w14:paraId="13EFCD2E" w14:textId="77777777" w:rsidR="003C2FD3" w:rsidRPr="00030D82" w:rsidRDefault="003C2FD3" w:rsidP="003C2FD3">
      <w:pPr>
        <w:pStyle w:val="aff4"/>
        <w:numPr>
          <w:ilvl w:val="0"/>
          <w:numId w:val="15"/>
        </w:numPr>
        <w:ind w:left="0" w:firstLine="851"/>
      </w:pPr>
      <w:r>
        <w:rPr>
          <w:lang w:val="en-US"/>
        </w:rPr>
        <w:t>Dk</w:t>
      </w:r>
      <w:r w:rsidRPr="00030D82">
        <w:t xml:space="preserve"> – </w:t>
      </w:r>
      <w:r>
        <w:t xml:space="preserve">Диаметр головки (12 – 15 мм), должен быть больше длины шлица </w:t>
      </w:r>
      <w:proofErr w:type="gramStart"/>
      <w:r>
        <w:rPr>
          <w:lang w:val="en-US"/>
        </w:rPr>
        <w:t>M</w:t>
      </w:r>
      <w:r w:rsidRPr="00D16D0C">
        <w:t>;</w:t>
      </w:r>
      <w:proofErr w:type="gramEnd"/>
    </w:p>
    <w:p w14:paraId="719F227E" w14:textId="77777777" w:rsidR="003C2FD3" w:rsidRDefault="003C2FD3" w:rsidP="003C2FD3">
      <w:pPr>
        <w:pStyle w:val="aff4"/>
        <w:numPr>
          <w:ilvl w:val="0"/>
          <w:numId w:val="15"/>
        </w:numPr>
        <w:ind w:left="0" w:firstLine="851"/>
      </w:pPr>
      <w:r>
        <w:rPr>
          <w:lang w:val="en-US"/>
        </w:rPr>
        <w:t>D</w:t>
      </w:r>
      <w:r w:rsidRPr="00030D82">
        <w:t xml:space="preserve"> – </w:t>
      </w:r>
      <w:r>
        <w:t>Диаметр основания стержня (5-6 мм</w:t>
      </w:r>
      <w:proofErr w:type="gramStart"/>
      <w:r>
        <w:t>)</w:t>
      </w:r>
      <w:r w:rsidRPr="00D16D0C">
        <w:t>;</w:t>
      </w:r>
      <w:proofErr w:type="gramEnd"/>
    </w:p>
    <w:p w14:paraId="321188C1" w14:textId="3FDAC010" w:rsidR="000B69DF" w:rsidRPr="003C2FD3" w:rsidRDefault="003C2FD3" w:rsidP="003C2FD3">
      <w:pPr>
        <w:pStyle w:val="aff4"/>
        <w:numPr>
          <w:ilvl w:val="0"/>
          <w:numId w:val="15"/>
        </w:numPr>
        <w:ind w:left="0" w:firstLine="851"/>
      </w:pPr>
      <w:r>
        <w:rPr>
          <w:lang w:val="en-US"/>
        </w:rPr>
        <w:t xml:space="preserve">T – </w:t>
      </w:r>
      <w:r>
        <w:t>Длина отступа</w:t>
      </w:r>
      <w:r>
        <w:rPr>
          <w:lang w:val="en-US"/>
        </w:rPr>
        <w:t xml:space="preserve"> (</w:t>
      </w:r>
      <w:r>
        <w:t>2 – 3 мм).</w:t>
      </w:r>
    </w:p>
    <w:p w14:paraId="65B82C27" w14:textId="13EC8DF7"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w:t>
      </w:r>
      <w:r w:rsidR="003C2FD3">
        <w:rPr>
          <w:rFonts w:ascii="Times New Roman" w:eastAsia="Times New Roman" w:hAnsi="Times New Roman"/>
          <w:color w:val="000000" w:themeColor="text1"/>
          <w:sz w:val="28"/>
          <w:szCs w:val="28"/>
        </w:rPr>
        <w:t>2</w:t>
      </w:r>
      <w:r>
        <w:rPr>
          <w:rFonts w:ascii="Times New Roman" w:eastAsia="Times New Roman" w:hAnsi="Times New Roman"/>
          <w:color w:val="000000" w:themeColor="text1"/>
          <w:sz w:val="28"/>
          <w:szCs w:val="28"/>
        </w:rPr>
        <w:t xml:space="preserve"> показан общий вид </w:t>
      </w:r>
      <w:r w:rsidR="00933001">
        <w:rPr>
          <w:rFonts w:ascii="Times New Roman" w:eastAsia="Times New Roman" w:hAnsi="Times New Roman"/>
          <w:color w:val="000000" w:themeColor="text1"/>
          <w:sz w:val="28"/>
          <w:szCs w:val="28"/>
        </w:rPr>
        <w:t>винта</w:t>
      </w:r>
      <w:r w:rsidRPr="00180792">
        <w:rPr>
          <w:rFonts w:ascii="Times New Roman" w:eastAsia="Times New Roman" w:hAnsi="Times New Roman"/>
          <w:color w:val="000000" w:themeColor="text1"/>
          <w:sz w:val="28"/>
          <w:szCs w:val="28"/>
        </w:rPr>
        <w:t>:</w:t>
      </w:r>
    </w:p>
    <w:p w14:paraId="6582BE6A" w14:textId="104B559A" w:rsidR="000B69DF" w:rsidRPr="00E26F0F" w:rsidRDefault="00B07913" w:rsidP="000B69DF">
      <w:pPr>
        <w:pStyle w:val="a3"/>
        <w:ind w:left="0"/>
        <w:jc w:val="center"/>
        <w:rPr>
          <w:rFonts w:ascii="Times New Roman" w:eastAsia="Times New Roman" w:hAnsi="Times New Roman"/>
          <w:color w:val="000000" w:themeColor="text1"/>
          <w:sz w:val="28"/>
          <w:szCs w:val="28"/>
          <w:lang w:val="en-US"/>
        </w:rPr>
      </w:pPr>
      <w:r w:rsidRPr="005C1B27">
        <w:rPr>
          <w:noProof/>
          <w:lang w:val="en-US"/>
        </w:rPr>
        <w:lastRenderedPageBreak/>
        <w:drawing>
          <wp:inline distT="0" distB="0" distL="0" distR="0" wp14:anchorId="351FB0AA" wp14:editId="1BC93AAF">
            <wp:extent cx="2361538" cy="314383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63CFD813" w14:textId="5BC294AA"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w:t>
      </w:r>
      <w:r w:rsidR="003C2FD3">
        <w:rPr>
          <w:rFonts w:ascii="Times New Roman" w:eastAsia="Times New Roman" w:hAnsi="Times New Roman"/>
          <w:color w:val="000000" w:themeColor="text1"/>
          <w:sz w:val="28"/>
          <w:szCs w:val="28"/>
        </w:rPr>
        <w:t>2</w:t>
      </w:r>
      <w:r w:rsidR="000B69DF">
        <w:rPr>
          <w:rFonts w:ascii="Times New Roman" w:eastAsia="Times New Roman" w:hAnsi="Times New Roman"/>
          <w:color w:val="000000" w:themeColor="text1"/>
          <w:sz w:val="28"/>
          <w:szCs w:val="28"/>
        </w:rPr>
        <w:t xml:space="preserve"> – Общий вид </w:t>
      </w:r>
      <w:r w:rsidR="00933001">
        <w:rPr>
          <w:rFonts w:ascii="Times New Roman" w:eastAsia="Times New Roman" w:hAnsi="Times New Roman"/>
          <w:color w:val="000000" w:themeColor="text1"/>
          <w:sz w:val="28"/>
          <w:szCs w:val="28"/>
        </w:rPr>
        <w:t>винта</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1AF66D19"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w:t>
      </w:r>
      <w:r w:rsidR="003C2FD3">
        <w:t>22</w:t>
      </w:r>
      <w:r>
        <w:t xml:space="preserve">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3AA801C9" w:rsidR="00A378BF" w:rsidRDefault="000B69DF" w:rsidP="00A378BF">
      <w:r>
        <w:t xml:space="preserve">Назначение разрабатываемого плагина обусловлено быстрым моделированием </w:t>
      </w:r>
      <w:r w:rsidR="00933001">
        <w:t>винта</w:t>
      </w:r>
      <w:r>
        <w:t xml:space="preserve">, </w:t>
      </w:r>
      <w:r w:rsidR="0062319D">
        <w:t>с разной длиной и размером сечения</w:t>
      </w:r>
      <w:r>
        <w:t xml:space="preserve">. </w:t>
      </w:r>
      <w:proofErr w:type="gramStart"/>
      <w:r>
        <w:t>Благодаря данному расширению,</w:t>
      </w:r>
      <w:proofErr w:type="gramEnd"/>
      <w:r>
        <w:t xml:space="preserve">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296573F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Pr="00ED49AF" w:rsidRDefault="005B4A3D" w:rsidP="0006610A">
      <w:pPr>
        <w:spacing w:after="160" w:line="259" w:lineRule="auto"/>
        <w:ind w:firstLine="709"/>
      </w:pPr>
      <w:r w:rsidRPr="00ED49AF">
        <w:t>На</w:t>
      </w:r>
      <w:r w:rsidR="004C706C" w:rsidRPr="00ED49AF">
        <w:t xml:space="preserve"> </w:t>
      </w:r>
      <w:r w:rsidRPr="00ED49AF">
        <w:t>рисунке</w:t>
      </w:r>
      <w:r w:rsidR="004C706C" w:rsidRPr="00ED49AF">
        <w:t xml:space="preserve"> </w:t>
      </w:r>
      <w:r w:rsidR="0006610A" w:rsidRPr="00ED49AF">
        <w:t>5</w:t>
      </w:r>
      <w:r w:rsidRPr="00ED49AF">
        <w:t>.1</w:t>
      </w:r>
      <w:r w:rsidR="004C706C" w:rsidRPr="00ED49AF">
        <w:t xml:space="preserve"> </w:t>
      </w:r>
      <w:r w:rsidRPr="00ED49AF">
        <w:t>представлена</w:t>
      </w:r>
      <w:r w:rsidR="004C706C" w:rsidRPr="00ED49AF">
        <w:t xml:space="preserve"> </w:t>
      </w:r>
      <w:r w:rsidRPr="00ED49AF">
        <w:t>изначальная</w:t>
      </w:r>
      <w:r w:rsidR="004C706C" w:rsidRPr="00ED49AF">
        <w:t xml:space="preserve"> </w:t>
      </w:r>
      <w:r w:rsidRPr="00ED49AF">
        <w:t>диаграмма</w:t>
      </w:r>
      <w:r w:rsidR="004C706C" w:rsidRPr="00ED49AF">
        <w:t xml:space="preserve"> </w:t>
      </w:r>
      <w:r w:rsidRPr="00ED49AF">
        <w:t>классов.</w:t>
      </w:r>
    </w:p>
    <w:p w14:paraId="4A30E3A4" w14:textId="357A4DE1" w:rsidR="005B4A3D" w:rsidRPr="00933001" w:rsidRDefault="00ED49AF" w:rsidP="0006610A">
      <w:pPr>
        <w:ind w:firstLine="0"/>
        <w:jc w:val="center"/>
        <w:rPr>
          <w:highlight w:val="yellow"/>
        </w:rPr>
      </w:pPr>
      <w:r>
        <w:rPr>
          <w:noProof/>
        </w:rPr>
        <w:lastRenderedPageBreak/>
        <w:drawing>
          <wp:inline distT="0" distB="0" distL="0" distR="0" wp14:anchorId="300A8389" wp14:editId="5578F0C6">
            <wp:extent cx="6120130" cy="4200562"/>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00562"/>
                    </a:xfrm>
                    <a:prstGeom prst="rect">
                      <a:avLst/>
                    </a:prstGeom>
                  </pic:spPr>
                </pic:pic>
              </a:graphicData>
            </a:graphic>
          </wp:inline>
        </w:drawing>
      </w:r>
    </w:p>
    <w:p w14:paraId="5099F2BA" w14:textId="15E9E3EB" w:rsidR="005B4A3D" w:rsidRPr="001A0F47" w:rsidRDefault="005B4A3D" w:rsidP="005B4A3D">
      <w:pPr>
        <w:ind w:firstLine="0"/>
        <w:jc w:val="center"/>
      </w:pPr>
      <w:r w:rsidRPr="001A0F47">
        <w:t>Рисунок</w:t>
      </w:r>
      <w:r w:rsidR="004C706C" w:rsidRPr="001A0F47">
        <w:t xml:space="preserve"> </w:t>
      </w:r>
      <w:r w:rsidR="0006610A" w:rsidRPr="001A0F47">
        <w:t>5</w:t>
      </w:r>
      <w:r w:rsidRPr="001A0F47">
        <w:t>.1</w:t>
      </w:r>
      <w:r w:rsidR="004C706C" w:rsidRPr="001A0F47">
        <w:t xml:space="preserve"> </w:t>
      </w:r>
      <w:r w:rsidRPr="001A0F47">
        <w:t>–</w:t>
      </w:r>
      <w:r w:rsidR="004C706C" w:rsidRPr="001A0F47">
        <w:t xml:space="preserve"> </w:t>
      </w:r>
      <w:r w:rsidRPr="001A0F47">
        <w:t>Изначальная</w:t>
      </w:r>
      <w:r w:rsidR="004C706C" w:rsidRPr="001A0F47">
        <w:t xml:space="preserve"> </w:t>
      </w:r>
      <w:r w:rsidRPr="001A0F47">
        <w:t>диаграмма</w:t>
      </w:r>
      <w:r w:rsidR="004C706C" w:rsidRPr="001A0F47">
        <w:t xml:space="preserve"> </w:t>
      </w:r>
      <w:r w:rsidRPr="001A0F47">
        <w:t>классов</w:t>
      </w:r>
    </w:p>
    <w:p w14:paraId="4021B89A" w14:textId="77777777" w:rsidR="00746EE9" w:rsidRPr="001A0F47" w:rsidRDefault="00746EE9"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MainForm</w:t>
      </w:r>
      <w:proofErr w:type="spellEnd"/>
      <w:r w:rsidRPr="001A0F47">
        <w:rPr>
          <w:rFonts w:ascii="Times New Roman" w:hAnsi="Times New Roman"/>
          <w:sz w:val="28"/>
          <w:szCs w:val="28"/>
        </w:rPr>
        <w:t xml:space="preserve"> является главным элементом управления для обработки действий в графическом </w:t>
      </w:r>
      <w:proofErr w:type="gramStart"/>
      <w:r w:rsidRPr="001A0F47">
        <w:rPr>
          <w:rFonts w:ascii="Times New Roman" w:hAnsi="Times New Roman"/>
          <w:sz w:val="28"/>
          <w:szCs w:val="28"/>
        </w:rPr>
        <w:t>интерфейсе;</w:t>
      </w:r>
      <w:proofErr w:type="gramEnd"/>
    </w:p>
    <w:p w14:paraId="68B3C5B5" w14:textId="6FA8AC77" w:rsidR="00746EE9" w:rsidRPr="001A0F47" w:rsidRDefault="001A0F47"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Screw</w:t>
      </w:r>
      <w:r w:rsidR="00746EE9" w:rsidRPr="001A0F47">
        <w:rPr>
          <w:rFonts w:ascii="Times New Roman" w:hAnsi="Times New Roman"/>
          <w:sz w:val="28"/>
          <w:szCs w:val="28"/>
          <w:lang w:val="en-US"/>
        </w:rPr>
        <w:t>Builder</w:t>
      </w:r>
      <w:proofErr w:type="spellEnd"/>
      <w:r w:rsidR="00746EE9" w:rsidRPr="001A0F47">
        <w:rPr>
          <w:rFonts w:ascii="Times New Roman" w:hAnsi="Times New Roman"/>
          <w:sz w:val="28"/>
          <w:szCs w:val="28"/>
          <w:lang w:val="en-US"/>
        </w:rPr>
        <w:t xml:space="preserve"> – </w:t>
      </w:r>
      <w:r w:rsidR="00746EE9" w:rsidRPr="001A0F47">
        <w:rPr>
          <w:rFonts w:ascii="Times New Roman" w:hAnsi="Times New Roman"/>
          <w:sz w:val="28"/>
          <w:szCs w:val="28"/>
        </w:rPr>
        <w:t xml:space="preserve">выполняет построение </w:t>
      </w:r>
      <w:proofErr w:type="gramStart"/>
      <w:r w:rsidR="00746EE9" w:rsidRPr="001A0F47">
        <w:rPr>
          <w:rFonts w:ascii="Times New Roman" w:hAnsi="Times New Roman"/>
          <w:sz w:val="28"/>
          <w:szCs w:val="28"/>
        </w:rPr>
        <w:t>детали</w:t>
      </w:r>
      <w:r w:rsidR="00746EE9" w:rsidRPr="001A0F47">
        <w:rPr>
          <w:rFonts w:ascii="Times New Roman" w:hAnsi="Times New Roman"/>
          <w:sz w:val="28"/>
          <w:szCs w:val="28"/>
          <w:lang w:val="en-US"/>
        </w:rPr>
        <w:t>;</w:t>
      </w:r>
      <w:proofErr w:type="gramEnd"/>
    </w:p>
    <w:p w14:paraId="53B0D2CC" w14:textId="03581AFA" w:rsidR="00746EE9" w:rsidRPr="001A0F47" w:rsidRDefault="001A0F47" w:rsidP="001A0F47">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Screw</w:t>
      </w:r>
      <w:r w:rsidR="00746EE9" w:rsidRPr="001A0F47">
        <w:rPr>
          <w:rFonts w:ascii="Times New Roman" w:hAnsi="Times New Roman"/>
          <w:sz w:val="28"/>
          <w:szCs w:val="28"/>
          <w:lang w:val="en-US"/>
        </w:rPr>
        <w:t>Parameters</w:t>
      </w:r>
      <w:proofErr w:type="spellEnd"/>
      <w:r w:rsidR="00746EE9" w:rsidRPr="001A0F47">
        <w:rPr>
          <w:rFonts w:ascii="Times New Roman" w:hAnsi="Times New Roman"/>
          <w:sz w:val="28"/>
          <w:szCs w:val="28"/>
        </w:rPr>
        <w:t xml:space="preserve"> – содержит в себе параметры </w:t>
      </w:r>
      <w:r w:rsidR="006123EB">
        <w:rPr>
          <w:rFonts w:ascii="Times New Roman" w:hAnsi="Times New Roman"/>
          <w:sz w:val="28"/>
          <w:szCs w:val="28"/>
        </w:rPr>
        <w:t>винта</w:t>
      </w:r>
      <w:r w:rsidR="00746EE9" w:rsidRPr="001A0F47">
        <w:rPr>
          <w:rFonts w:ascii="Times New Roman" w:hAnsi="Times New Roman"/>
          <w:sz w:val="28"/>
          <w:szCs w:val="28"/>
        </w:rPr>
        <w:t xml:space="preserve">, которые проверяются на правильность с помощью </w:t>
      </w:r>
      <w:r w:rsidRPr="001A0F47">
        <w:rPr>
          <w:rFonts w:ascii="Times New Roman" w:hAnsi="Times New Roman"/>
          <w:sz w:val="28"/>
          <w:szCs w:val="28"/>
        </w:rPr>
        <w:t xml:space="preserve">метода </w:t>
      </w:r>
      <w:proofErr w:type="gramStart"/>
      <w:r w:rsidRPr="001A0F47">
        <w:rPr>
          <w:rFonts w:ascii="Times New Roman" w:hAnsi="Times New Roman"/>
          <w:sz w:val="28"/>
          <w:szCs w:val="28"/>
          <w:lang w:val="en-US"/>
        </w:rPr>
        <w:t>Value</w:t>
      </w:r>
      <w:r w:rsidRPr="001A0F47">
        <w:rPr>
          <w:rFonts w:ascii="Times New Roman" w:hAnsi="Times New Roman"/>
          <w:sz w:val="28"/>
          <w:szCs w:val="28"/>
        </w:rPr>
        <w:t>(</w:t>
      </w:r>
      <w:proofErr w:type="gramEnd"/>
      <w:r w:rsidRPr="001A0F47">
        <w:rPr>
          <w:rFonts w:ascii="Times New Roman" w:hAnsi="Times New Roman"/>
          <w:sz w:val="28"/>
          <w:szCs w:val="28"/>
        </w:rPr>
        <w:t xml:space="preserve">) в классе </w:t>
      </w:r>
      <w:r w:rsidRPr="001A0F47">
        <w:rPr>
          <w:rFonts w:ascii="Times New Roman" w:hAnsi="Times New Roman"/>
          <w:sz w:val="28"/>
          <w:szCs w:val="28"/>
          <w:lang w:val="en-US"/>
        </w:rPr>
        <w:t>Parameter</w:t>
      </w:r>
      <w:r w:rsidRPr="001A0F47">
        <w:rPr>
          <w:rFonts w:ascii="Times New Roman" w:hAnsi="Times New Roman"/>
          <w:sz w:val="28"/>
          <w:szCs w:val="28"/>
        </w:rPr>
        <w:t>, сравнивающий значения с минимальным и максимально возможным</w:t>
      </w:r>
      <w:r w:rsidR="00746EE9" w:rsidRPr="001A0F47">
        <w:rPr>
          <w:rFonts w:ascii="Times New Roman" w:hAnsi="Times New Roman"/>
          <w:sz w:val="28"/>
          <w:szCs w:val="28"/>
        </w:rPr>
        <w:t>;</w:t>
      </w:r>
    </w:p>
    <w:p w14:paraId="4193D053" w14:textId="3DCABB78"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KompasConnector</w:t>
      </w:r>
      <w:proofErr w:type="spellEnd"/>
      <w:r w:rsidRPr="001A0F47">
        <w:rPr>
          <w:rFonts w:ascii="Times New Roman" w:hAnsi="Times New Roman"/>
          <w:sz w:val="28"/>
          <w:szCs w:val="28"/>
        </w:rPr>
        <w:t xml:space="preserve"> – класс связи с КОМПАС – </w:t>
      </w:r>
      <w:proofErr w:type="gramStart"/>
      <w:r w:rsidRPr="001A0F47">
        <w:rPr>
          <w:rFonts w:ascii="Times New Roman" w:hAnsi="Times New Roman"/>
          <w:sz w:val="28"/>
          <w:szCs w:val="28"/>
        </w:rPr>
        <w:t>3</w:t>
      </w:r>
      <w:r w:rsidRPr="001A0F47">
        <w:rPr>
          <w:rFonts w:ascii="Times New Roman" w:hAnsi="Times New Roman"/>
          <w:sz w:val="28"/>
          <w:szCs w:val="28"/>
          <w:lang w:val="en-US"/>
        </w:rPr>
        <w:t>D</w:t>
      </w:r>
      <w:r w:rsidR="001A0F47" w:rsidRPr="001A0F47">
        <w:rPr>
          <w:rFonts w:ascii="Times New Roman" w:hAnsi="Times New Roman"/>
          <w:sz w:val="28"/>
          <w:szCs w:val="28"/>
        </w:rPr>
        <w:t>;</w:t>
      </w:r>
      <w:proofErr w:type="gramEnd"/>
    </w:p>
    <w:p w14:paraId="2586C230" w14:textId="7962EC94" w:rsidR="001A0F47" w:rsidRDefault="001A0F47"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Parameter</w:t>
      </w:r>
      <w:r w:rsidRPr="001A0F47">
        <w:rPr>
          <w:rFonts w:ascii="Times New Roman" w:hAnsi="Times New Roman"/>
          <w:sz w:val="28"/>
          <w:szCs w:val="28"/>
        </w:rPr>
        <w:t xml:space="preserve"> – </w:t>
      </w:r>
      <w:r>
        <w:rPr>
          <w:rFonts w:ascii="Times New Roman" w:hAnsi="Times New Roman"/>
          <w:sz w:val="28"/>
          <w:szCs w:val="28"/>
        </w:rPr>
        <w:t xml:space="preserve">класс в котором хранятся имя параметра и диапазон допустимых </w:t>
      </w:r>
      <w:proofErr w:type="gramStart"/>
      <w:r>
        <w:rPr>
          <w:rFonts w:ascii="Times New Roman" w:hAnsi="Times New Roman"/>
          <w:sz w:val="28"/>
          <w:szCs w:val="28"/>
        </w:rPr>
        <w:t>значений</w:t>
      </w:r>
      <w:r w:rsidRPr="001A0F47">
        <w:rPr>
          <w:rFonts w:ascii="Times New Roman" w:hAnsi="Times New Roman"/>
          <w:sz w:val="28"/>
          <w:szCs w:val="28"/>
        </w:rPr>
        <w:t>;</w:t>
      </w:r>
      <w:proofErr w:type="gramEnd"/>
    </w:p>
    <w:p w14:paraId="631AF488" w14:textId="0A2ACABA" w:rsidR="001A0F47" w:rsidRPr="001A0F47" w:rsidRDefault="006123EB"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ParameterNames</w:t>
      </w:r>
      <w:proofErr w:type="spellEnd"/>
      <w:r w:rsidRPr="006123EB">
        <w:rPr>
          <w:rFonts w:ascii="Times New Roman" w:hAnsi="Times New Roman"/>
          <w:sz w:val="28"/>
          <w:szCs w:val="28"/>
        </w:rPr>
        <w:t xml:space="preserve"> – </w:t>
      </w:r>
      <w:r>
        <w:rPr>
          <w:rFonts w:ascii="Times New Roman" w:hAnsi="Times New Roman"/>
          <w:sz w:val="28"/>
          <w:szCs w:val="28"/>
        </w:rPr>
        <w:t xml:space="preserve">для </w:t>
      </w:r>
      <w:r w:rsidR="0013188E">
        <w:rPr>
          <w:rFonts w:ascii="Times New Roman" w:hAnsi="Times New Roman"/>
          <w:sz w:val="28"/>
          <w:szCs w:val="28"/>
        </w:rPr>
        <w:t>избегания</w:t>
      </w:r>
      <w:r>
        <w:rPr>
          <w:rFonts w:ascii="Times New Roman" w:hAnsi="Times New Roman"/>
          <w:sz w:val="28"/>
          <w:szCs w:val="28"/>
        </w:rPr>
        <w:t xml:space="preserve"> ошибок со значениями переменных типа </w:t>
      </w:r>
      <w:r>
        <w:rPr>
          <w:rFonts w:ascii="Times New Roman" w:hAnsi="Times New Roman"/>
          <w:sz w:val="28"/>
          <w:szCs w:val="28"/>
          <w:lang w:val="en-US"/>
        </w:rPr>
        <w:t>string</w:t>
      </w:r>
      <w:r>
        <w:rPr>
          <w:rFonts w:ascii="Times New Roman" w:hAnsi="Times New Roman"/>
          <w:sz w:val="28"/>
          <w:szCs w:val="28"/>
        </w:rPr>
        <w:t xml:space="preserve"> в поиске и присваивании имен параметров.</w:t>
      </w:r>
    </w:p>
    <w:p w14:paraId="1DB8F3BA" w14:textId="5ACD057A" w:rsidR="005B4A3D" w:rsidRPr="00933001" w:rsidRDefault="005B4A3D">
      <w:pPr>
        <w:spacing w:after="160" w:line="259" w:lineRule="auto"/>
        <w:ind w:firstLine="0"/>
        <w:jc w:val="left"/>
        <w:rPr>
          <w:highlight w:val="yellow"/>
        </w:rPr>
      </w:pPr>
    </w:p>
    <w:p w14:paraId="5B6AF3E6" w14:textId="1FF3A535" w:rsidR="005B4A3D" w:rsidRPr="00ED49AF" w:rsidRDefault="005B4A3D" w:rsidP="005B4A3D">
      <w:pPr>
        <w:ind w:firstLine="709"/>
      </w:pPr>
      <w:r w:rsidRPr="00ED49AF">
        <w:t>В</w:t>
      </w:r>
      <w:r w:rsidR="004C706C" w:rsidRPr="00ED49AF">
        <w:t xml:space="preserve"> </w:t>
      </w:r>
      <w:r w:rsidRPr="00ED49AF">
        <w:t>итоговом</w:t>
      </w:r>
      <w:r w:rsidR="004C706C" w:rsidRPr="00ED49AF">
        <w:t xml:space="preserve"> </w:t>
      </w:r>
      <w:r w:rsidRPr="00ED49AF">
        <w:t>проекте</w:t>
      </w:r>
      <w:r w:rsidR="004C706C" w:rsidRPr="00ED49AF">
        <w:t xml:space="preserve"> </w:t>
      </w:r>
      <w:r w:rsidRPr="00ED49AF">
        <w:t>созданы</w:t>
      </w:r>
      <w:r w:rsidR="004C706C" w:rsidRPr="00ED49AF">
        <w:t xml:space="preserve"> </w:t>
      </w:r>
      <w:r w:rsidRPr="00ED49AF">
        <w:t>следующие</w:t>
      </w:r>
      <w:r w:rsidR="004C706C" w:rsidRPr="00ED49AF">
        <w:t xml:space="preserve"> </w:t>
      </w:r>
      <w:r w:rsidRPr="00ED49AF">
        <w:t>классы</w:t>
      </w:r>
      <w:r w:rsidR="004C706C" w:rsidRPr="00ED49AF">
        <w:t xml:space="preserve"> </w:t>
      </w:r>
      <w:r w:rsidRPr="00ED49AF">
        <w:t>и</w:t>
      </w:r>
      <w:r w:rsidR="004C706C" w:rsidRPr="00ED49AF">
        <w:t xml:space="preserve"> </w:t>
      </w:r>
      <w:r w:rsidRPr="00ED49AF">
        <w:t>методы,</w:t>
      </w:r>
      <w:r w:rsidR="004C706C" w:rsidRPr="00ED49AF">
        <w:t xml:space="preserve"> </w:t>
      </w:r>
      <w:r w:rsidRPr="00ED49AF">
        <w:t>которые</w:t>
      </w:r>
      <w:r w:rsidR="004C706C" w:rsidRPr="00ED49AF">
        <w:t xml:space="preserve"> </w:t>
      </w:r>
      <w:r w:rsidRPr="00ED49AF">
        <w:t>отображены</w:t>
      </w:r>
      <w:r w:rsidR="004C706C" w:rsidRPr="00ED49AF">
        <w:t xml:space="preserve"> </w:t>
      </w:r>
      <w:r w:rsidRPr="00ED49AF">
        <w:t>на</w:t>
      </w:r>
      <w:r w:rsidR="004C706C" w:rsidRPr="00ED49AF">
        <w:t xml:space="preserve"> </w:t>
      </w:r>
      <w:r w:rsidRPr="00ED49AF">
        <w:t>итоговой</w:t>
      </w:r>
      <w:r w:rsidR="004C706C" w:rsidRPr="00ED49AF">
        <w:t xml:space="preserve"> </w:t>
      </w:r>
      <w:r w:rsidRPr="00ED49AF">
        <w:t>диаграмме</w:t>
      </w:r>
      <w:r w:rsidR="004C706C" w:rsidRPr="00ED49AF">
        <w:t xml:space="preserve"> </w:t>
      </w:r>
      <w:r w:rsidRPr="00ED49AF">
        <w:t>классов</w:t>
      </w:r>
      <w:r w:rsidR="004C706C" w:rsidRPr="00ED49AF">
        <w:t xml:space="preserve"> </w:t>
      </w:r>
      <w:r w:rsidRPr="00ED49AF">
        <w:t>(рисунок</w:t>
      </w:r>
      <w:r w:rsidR="004C706C" w:rsidRPr="00ED49AF">
        <w:t xml:space="preserve"> </w:t>
      </w:r>
      <w:r w:rsidR="0006610A" w:rsidRPr="00ED49AF">
        <w:t>5</w:t>
      </w:r>
      <w:r w:rsidRPr="00ED49AF">
        <w:t>.2).</w:t>
      </w:r>
    </w:p>
    <w:p w14:paraId="311B9A6B" w14:textId="3DD06B44" w:rsidR="005B4A3D" w:rsidRPr="00933001" w:rsidRDefault="00110F42" w:rsidP="005B4A3D">
      <w:pPr>
        <w:ind w:firstLine="0"/>
        <w:rPr>
          <w:highlight w:val="yellow"/>
        </w:rPr>
      </w:pPr>
      <w:r>
        <w:rPr>
          <w:noProof/>
        </w:rPr>
        <w:lastRenderedPageBreak/>
        <w:drawing>
          <wp:inline distT="0" distB="0" distL="0" distR="0" wp14:anchorId="7FAFF288" wp14:editId="627E4E6A">
            <wp:extent cx="6120130" cy="3665551"/>
            <wp:effectExtent l="0" t="0" r="190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5551"/>
                    </a:xfrm>
                    <a:prstGeom prst="rect">
                      <a:avLst/>
                    </a:prstGeom>
                  </pic:spPr>
                </pic:pic>
              </a:graphicData>
            </a:graphic>
          </wp:inline>
        </w:drawing>
      </w:r>
    </w:p>
    <w:p w14:paraId="0AFFC8E0" w14:textId="495FE544" w:rsidR="005B4A3D" w:rsidRPr="00ED49AF" w:rsidRDefault="005B4A3D" w:rsidP="005B4A3D">
      <w:pPr>
        <w:ind w:firstLine="0"/>
        <w:jc w:val="center"/>
      </w:pPr>
      <w:r w:rsidRPr="00ED49AF">
        <w:t>Рисунок</w:t>
      </w:r>
      <w:r w:rsidR="004C706C" w:rsidRPr="00ED49AF">
        <w:t xml:space="preserve"> </w:t>
      </w:r>
      <w:r w:rsidR="0006610A" w:rsidRPr="00ED49AF">
        <w:t>5</w:t>
      </w:r>
      <w:r w:rsidRPr="00ED49AF">
        <w:t>.2</w:t>
      </w:r>
      <w:r w:rsidR="004C706C" w:rsidRPr="00ED49AF">
        <w:t xml:space="preserve"> </w:t>
      </w:r>
      <w:r w:rsidRPr="00ED49AF">
        <w:t>–</w:t>
      </w:r>
      <w:r w:rsidR="004C706C" w:rsidRPr="00ED49AF">
        <w:t xml:space="preserve"> </w:t>
      </w:r>
      <w:r w:rsidRPr="00ED49AF">
        <w:t>Итоговая</w:t>
      </w:r>
      <w:r w:rsidR="004C706C" w:rsidRPr="00ED49AF">
        <w:t xml:space="preserve"> </w:t>
      </w:r>
      <w:r w:rsidRPr="00ED49AF">
        <w:t>диаграмма</w:t>
      </w:r>
      <w:r w:rsidR="004C706C" w:rsidRPr="00ED49AF">
        <w:t xml:space="preserve"> </w:t>
      </w:r>
      <w:r w:rsidRPr="00ED49AF">
        <w:t>классов</w:t>
      </w:r>
    </w:p>
    <w:p w14:paraId="3C43131E" w14:textId="3A8891F4" w:rsidR="00E26F0F" w:rsidRDefault="00AB0041" w:rsidP="00DE2688">
      <w:r w:rsidRPr="006123EB">
        <w:t>В процессе разработки была переосмыслена изначальная диаграмма классов</w:t>
      </w:r>
      <w:r w:rsidR="008167B8" w:rsidRPr="006123EB">
        <w:t>,</w:t>
      </w:r>
      <w:r w:rsidRPr="006123EB">
        <w:t xml:space="preserve"> в результате чего:</w:t>
      </w:r>
    </w:p>
    <w:p w14:paraId="2454008E" w14:textId="1A836470" w:rsidR="0013188E" w:rsidRPr="0013188E" w:rsidRDefault="0013188E" w:rsidP="0013188E">
      <w:pPr>
        <w:pStyle w:val="a3"/>
        <w:numPr>
          <w:ilvl w:val="0"/>
          <w:numId w:val="27"/>
        </w:numPr>
        <w:ind w:left="0" w:firstLine="1134"/>
        <w:jc w:val="both"/>
      </w:pPr>
      <w:r>
        <w:rPr>
          <w:rFonts w:ascii="Times New Roman" w:hAnsi="Times New Roman"/>
          <w:sz w:val="28"/>
          <w:szCs w:val="28"/>
        </w:rPr>
        <w:t>Добавлен вспомогательный класс</w:t>
      </w:r>
      <w:r w:rsidRPr="0013188E">
        <w:rPr>
          <w:rFonts w:ascii="Times New Roman" w:hAnsi="Times New Roman"/>
          <w:sz w:val="28"/>
          <w:szCs w:val="28"/>
        </w:rPr>
        <w:t xml:space="preserve"> </w:t>
      </w:r>
      <w:proofErr w:type="spellStart"/>
      <w:r>
        <w:rPr>
          <w:rFonts w:ascii="Times New Roman" w:hAnsi="Times New Roman"/>
          <w:sz w:val="28"/>
          <w:szCs w:val="28"/>
          <w:lang w:val="en-US"/>
        </w:rPr>
        <w:t>PointDoubleType</w:t>
      </w:r>
      <w:proofErr w:type="spellEnd"/>
      <w:r w:rsidRPr="0013188E">
        <w:rPr>
          <w:rFonts w:ascii="Times New Roman" w:hAnsi="Times New Roman"/>
          <w:sz w:val="28"/>
          <w:szCs w:val="28"/>
        </w:rPr>
        <w:t xml:space="preserve"> </w:t>
      </w:r>
      <w:r>
        <w:rPr>
          <w:rFonts w:ascii="Times New Roman" w:hAnsi="Times New Roman"/>
          <w:sz w:val="28"/>
          <w:szCs w:val="28"/>
        </w:rPr>
        <w:t xml:space="preserve">для использования при построении сложных фигур в </w:t>
      </w:r>
      <w:proofErr w:type="spellStart"/>
      <w:r>
        <w:rPr>
          <w:rFonts w:ascii="Times New Roman" w:hAnsi="Times New Roman"/>
          <w:sz w:val="28"/>
          <w:szCs w:val="28"/>
          <w:lang w:val="en-US"/>
        </w:rPr>
        <w:t>ScrewBuilder</w:t>
      </w:r>
      <w:proofErr w:type="spellEnd"/>
      <w:r w:rsidRPr="0013188E">
        <w:rPr>
          <w:rFonts w:ascii="Times New Roman" w:hAnsi="Times New Roman"/>
          <w:sz w:val="28"/>
          <w:szCs w:val="28"/>
        </w:rPr>
        <w:t>;</w:t>
      </w:r>
    </w:p>
    <w:p w14:paraId="04E2CE8C" w14:textId="3DB0D6AF" w:rsidR="0013188E" w:rsidRPr="0013188E" w:rsidRDefault="0013188E" w:rsidP="0013188E">
      <w:pPr>
        <w:pStyle w:val="a3"/>
        <w:numPr>
          <w:ilvl w:val="0"/>
          <w:numId w:val="27"/>
        </w:numPr>
        <w:ind w:left="0" w:firstLine="1134"/>
        <w:jc w:val="both"/>
      </w:pPr>
      <w:r>
        <w:rPr>
          <w:rFonts w:ascii="Times New Roman" w:hAnsi="Times New Roman"/>
          <w:sz w:val="28"/>
          <w:szCs w:val="28"/>
        </w:rPr>
        <w:t xml:space="preserve">Добавлено перечисление </w:t>
      </w:r>
      <w:proofErr w:type="spellStart"/>
      <w:r>
        <w:rPr>
          <w:rFonts w:ascii="Times New Roman" w:hAnsi="Times New Roman"/>
          <w:sz w:val="28"/>
          <w:szCs w:val="28"/>
          <w:lang w:val="en-US"/>
        </w:rPr>
        <w:t>ScrewdriverTypes</w:t>
      </w:r>
      <w:proofErr w:type="spellEnd"/>
      <w:r>
        <w:rPr>
          <w:rFonts w:ascii="Times New Roman" w:hAnsi="Times New Roman"/>
          <w:sz w:val="28"/>
          <w:szCs w:val="28"/>
        </w:rPr>
        <w:t xml:space="preserve"> для избегания ошибок при выборе типа шлица</w:t>
      </w:r>
      <w:r w:rsidRPr="0013188E">
        <w:rPr>
          <w:rFonts w:ascii="Times New Roman" w:hAnsi="Times New Roman"/>
          <w:sz w:val="28"/>
          <w:szCs w:val="28"/>
        </w:rPr>
        <w:t>;</w:t>
      </w:r>
    </w:p>
    <w:p w14:paraId="4428C1AE" w14:textId="5FE3179C" w:rsidR="0013188E" w:rsidRPr="0051218B" w:rsidRDefault="0013188E" w:rsidP="0013188E">
      <w:pPr>
        <w:pStyle w:val="a3"/>
        <w:numPr>
          <w:ilvl w:val="0"/>
          <w:numId w:val="27"/>
        </w:numPr>
        <w:ind w:left="0" w:firstLine="1134"/>
        <w:jc w:val="both"/>
      </w:pPr>
      <w:r>
        <w:rPr>
          <w:rFonts w:ascii="Times New Roman" w:hAnsi="Times New Roman"/>
          <w:sz w:val="28"/>
          <w:szCs w:val="28"/>
        </w:rPr>
        <w:t xml:space="preserve">В класс </w:t>
      </w:r>
      <w:proofErr w:type="spellStart"/>
      <w:r>
        <w:rPr>
          <w:rFonts w:ascii="Times New Roman" w:hAnsi="Times New Roman"/>
          <w:sz w:val="28"/>
          <w:szCs w:val="28"/>
          <w:lang w:val="en-US"/>
        </w:rPr>
        <w:t>ScrewParameters</w:t>
      </w:r>
      <w:proofErr w:type="spellEnd"/>
      <w:r w:rsidRPr="0013188E">
        <w:rPr>
          <w:rFonts w:ascii="Times New Roman" w:hAnsi="Times New Roman"/>
          <w:sz w:val="28"/>
          <w:szCs w:val="28"/>
        </w:rPr>
        <w:t xml:space="preserve"> </w:t>
      </w:r>
      <w:r>
        <w:rPr>
          <w:rFonts w:ascii="Times New Roman" w:hAnsi="Times New Roman"/>
          <w:sz w:val="28"/>
          <w:szCs w:val="28"/>
        </w:rPr>
        <w:t xml:space="preserve">были добавлены </w:t>
      </w:r>
      <w:proofErr w:type="gramStart"/>
      <w:r w:rsidR="0051218B">
        <w:rPr>
          <w:rFonts w:ascii="Times New Roman" w:hAnsi="Times New Roman"/>
          <w:sz w:val="28"/>
          <w:szCs w:val="28"/>
        </w:rPr>
        <w:t>константы</w:t>
      </w:r>
      <w:proofErr w:type="gramEnd"/>
      <w:r w:rsidR="0051218B">
        <w:rPr>
          <w:rFonts w:ascii="Times New Roman" w:hAnsi="Times New Roman"/>
          <w:sz w:val="28"/>
          <w:szCs w:val="28"/>
        </w:rPr>
        <w:t xml:space="preserve"> определяющие диапазон допустимых значений параметров</w:t>
      </w:r>
      <w:r w:rsidR="0051218B" w:rsidRPr="0051218B">
        <w:rPr>
          <w:rFonts w:ascii="Times New Roman" w:hAnsi="Times New Roman"/>
          <w:sz w:val="28"/>
          <w:szCs w:val="28"/>
        </w:rPr>
        <w:t>;</w:t>
      </w:r>
    </w:p>
    <w:p w14:paraId="260DB5CF" w14:textId="69318AE2" w:rsidR="0051218B" w:rsidRPr="006123EB" w:rsidRDefault="0051218B" w:rsidP="0013188E">
      <w:pPr>
        <w:pStyle w:val="a3"/>
        <w:numPr>
          <w:ilvl w:val="0"/>
          <w:numId w:val="27"/>
        </w:numPr>
        <w:ind w:left="0" w:firstLine="1134"/>
        <w:jc w:val="both"/>
      </w:pPr>
      <w:r>
        <w:rPr>
          <w:rFonts w:ascii="Times New Roman" w:hAnsi="Times New Roman"/>
          <w:sz w:val="28"/>
          <w:szCs w:val="28"/>
        </w:rPr>
        <w:t xml:space="preserve">В классе </w:t>
      </w:r>
      <w:proofErr w:type="spellStart"/>
      <w:r>
        <w:rPr>
          <w:rFonts w:ascii="Times New Roman" w:hAnsi="Times New Roman"/>
          <w:sz w:val="28"/>
          <w:szCs w:val="28"/>
          <w:lang w:val="en-US"/>
        </w:rPr>
        <w:t>ScrewBuilder</w:t>
      </w:r>
      <w:proofErr w:type="spellEnd"/>
      <w:r w:rsidRPr="0051218B">
        <w:rPr>
          <w:rFonts w:ascii="Times New Roman" w:hAnsi="Times New Roman"/>
          <w:sz w:val="28"/>
          <w:szCs w:val="28"/>
        </w:rPr>
        <w:t xml:space="preserve"> </w:t>
      </w:r>
      <w:r>
        <w:rPr>
          <w:rFonts w:ascii="Times New Roman" w:hAnsi="Times New Roman"/>
          <w:sz w:val="28"/>
          <w:szCs w:val="28"/>
        </w:rPr>
        <w:t xml:space="preserve">были добавлены дополнительные методы для создания необходимых в построении </w:t>
      </w:r>
      <w:r w:rsidRPr="0051218B">
        <w:rPr>
          <w:rFonts w:ascii="Times New Roman" w:hAnsi="Times New Roman"/>
          <w:sz w:val="28"/>
          <w:szCs w:val="28"/>
        </w:rPr>
        <w:t>3</w:t>
      </w:r>
      <w:r>
        <w:rPr>
          <w:rFonts w:ascii="Times New Roman" w:hAnsi="Times New Roman"/>
          <w:sz w:val="28"/>
          <w:szCs w:val="28"/>
          <w:lang w:val="en-US"/>
        </w:rPr>
        <w:t>d</w:t>
      </w:r>
      <w:r w:rsidRPr="0051218B">
        <w:rPr>
          <w:rFonts w:ascii="Times New Roman" w:hAnsi="Times New Roman"/>
          <w:sz w:val="28"/>
          <w:szCs w:val="28"/>
        </w:rPr>
        <w:t xml:space="preserve"> </w:t>
      </w:r>
      <w:r>
        <w:rPr>
          <w:rFonts w:ascii="Times New Roman" w:hAnsi="Times New Roman"/>
          <w:sz w:val="28"/>
          <w:szCs w:val="28"/>
        </w:rPr>
        <w:t>примитивов.</w:t>
      </w:r>
    </w:p>
    <w:p w14:paraId="560253CB" w14:textId="2C9F8685" w:rsidR="005B4A3D" w:rsidRDefault="00E26F0F" w:rsidP="00674A12">
      <w:pPr>
        <w:pStyle w:val="a3"/>
        <w:numPr>
          <w:ilvl w:val="0"/>
          <w:numId w:val="22"/>
        </w:numPr>
        <w:spacing w:after="0"/>
        <w:ind w:left="0" w:firstLine="1069"/>
        <w:jc w:val="both"/>
      </w:pPr>
      <w:r>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07C775B4"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933001">
        <w:t>винта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proofErr w:type="gramStart"/>
      <w:r>
        <w:t>в</w:t>
      </w:r>
      <w:r w:rsidR="004C706C">
        <w:t xml:space="preserve"> </w:t>
      </w:r>
      <w:r>
        <w:t>вводе</w:t>
      </w:r>
      <w:proofErr w:type="gramEnd"/>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79400EF9" w:rsidR="00DE2688" w:rsidRDefault="00A31915" w:rsidP="00DE2688">
      <w:r w:rsidRPr="002E2B65">
        <w:t>Так</w:t>
      </w:r>
      <w:r w:rsidR="004C706C" w:rsidRPr="002E2B65">
        <w:t xml:space="preserve"> </w:t>
      </w:r>
      <w:r w:rsidRPr="002E2B65">
        <w:t>же</w:t>
      </w:r>
      <w:r w:rsidR="004C706C" w:rsidRPr="002E2B65">
        <w:t xml:space="preserve"> </w:t>
      </w:r>
      <w:r w:rsidRPr="002E2B65">
        <w:t>под</w:t>
      </w:r>
      <w:r w:rsidR="004C706C" w:rsidRPr="002E2B65">
        <w:t xml:space="preserve"> </w:t>
      </w:r>
      <w:r w:rsidRPr="002E2B65">
        <w:t>списком</w:t>
      </w:r>
      <w:r w:rsidR="004C706C" w:rsidRPr="002E2B65">
        <w:t xml:space="preserve"> </w:t>
      </w:r>
      <w:r w:rsidRPr="002E2B65">
        <w:t>параметров</w:t>
      </w:r>
      <w:r w:rsidR="004C706C" w:rsidRPr="002E2B65">
        <w:t xml:space="preserve"> </w:t>
      </w:r>
      <w:r w:rsidRPr="002E2B65">
        <w:t>расположен</w:t>
      </w:r>
      <w:r w:rsidR="00DF5588" w:rsidRPr="002E2B65">
        <w:t xml:space="preserve"> переключатель выбора необходимой формы </w:t>
      </w:r>
      <w:r w:rsidR="005C1B27">
        <w:t>шлица</w:t>
      </w:r>
      <w:r w:rsidR="002E2B65">
        <w:t xml:space="preserve"> под отвертку</w:t>
      </w:r>
      <w:r w:rsidR="0057350C" w:rsidRPr="002E2B65">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66B23E5D" w:rsidR="0057350C" w:rsidRPr="0057350C" w:rsidRDefault="005754EE" w:rsidP="0057350C">
      <w:pPr>
        <w:ind w:firstLine="0"/>
        <w:jc w:val="center"/>
      </w:pPr>
      <w:r w:rsidRPr="005754EE">
        <w:rPr>
          <w:noProof/>
        </w:rPr>
        <w:drawing>
          <wp:inline distT="0" distB="0" distL="0" distR="0" wp14:anchorId="5F0F716A" wp14:editId="6E7EE478">
            <wp:extent cx="5296639" cy="36581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639" cy="3658111"/>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531B2836" w:rsidR="0057350C" w:rsidRDefault="005754EE" w:rsidP="0057350C">
      <w:pPr>
        <w:ind w:firstLine="0"/>
        <w:jc w:val="center"/>
      </w:pPr>
      <w:r w:rsidRPr="005754EE">
        <w:rPr>
          <w:noProof/>
        </w:rPr>
        <w:lastRenderedPageBreak/>
        <w:drawing>
          <wp:inline distT="0" distB="0" distL="0" distR="0" wp14:anchorId="53E2830C" wp14:editId="33CA3EA0">
            <wp:extent cx="5296639" cy="366763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639" cy="3667637"/>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32E0CE1"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933001">
        <w:t>винта</w:t>
      </w:r>
      <w:r>
        <w:t>.</w:t>
      </w:r>
    </w:p>
    <w:p w14:paraId="18DEAE80" w14:textId="77777777" w:rsidR="001817C3" w:rsidRDefault="001817C3">
      <w:pPr>
        <w:spacing w:after="160" w:line="259" w:lineRule="auto"/>
        <w:ind w:firstLine="0"/>
        <w:jc w:val="left"/>
      </w:pPr>
      <w:r>
        <w:br w:type="page"/>
      </w:r>
    </w:p>
    <w:p w14:paraId="31D918BA" w14:textId="7EB29169" w:rsidR="001817C3" w:rsidRPr="002A1B51" w:rsidRDefault="00933001" w:rsidP="001817C3">
      <w:r>
        <w:lastRenderedPageBreak/>
        <w:t>Винт</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7D9163FF" w:rsidR="001817C3" w:rsidRDefault="005C1B27" w:rsidP="001817C3">
      <w:pPr>
        <w:ind w:firstLine="0"/>
        <w:jc w:val="center"/>
        <w:rPr>
          <w:lang w:val="en-US"/>
        </w:rPr>
      </w:pPr>
      <w:r w:rsidRPr="005C1B27">
        <w:rPr>
          <w:noProof/>
          <w:lang w:val="en-US"/>
        </w:rPr>
        <w:drawing>
          <wp:inline distT="0" distB="0" distL="0" distR="0" wp14:anchorId="4DB6193C" wp14:editId="34DF386C">
            <wp:extent cx="2361538" cy="314383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54421512" w14:textId="75704320"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933001">
        <w:t>винта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0D3CAB8B" w:rsidR="001817C3" w:rsidRPr="00933001" w:rsidRDefault="001817C3" w:rsidP="001817C3">
      <w:r w:rsidRPr="005C1B27">
        <w:t>Модель</w:t>
      </w:r>
      <w:r w:rsidR="004C706C" w:rsidRPr="005C1B27">
        <w:t xml:space="preserve"> </w:t>
      </w:r>
      <w:r w:rsidR="00933001" w:rsidRPr="005C1B27">
        <w:t>винта</w:t>
      </w:r>
      <w:r w:rsidR="005C1B27">
        <w:t xml:space="preserve"> с шестигранным шлицом</w:t>
      </w:r>
      <w:r w:rsidR="004C706C" w:rsidRPr="005C1B27">
        <w:t xml:space="preserve"> </w:t>
      </w:r>
      <w:r w:rsidRPr="005C1B27">
        <w:t>представлена</w:t>
      </w:r>
      <w:r w:rsidR="004C706C" w:rsidRPr="005C1B27">
        <w:t xml:space="preserve"> </w:t>
      </w:r>
      <w:r w:rsidRPr="005C1B27">
        <w:t>на</w:t>
      </w:r>
      <w:r w:rsidR="004C706C" w:rsidRPr="005C1B27">
        <w:t xml:space="preserve"> </w:t>
      </w:r>
      <w:r w:rsidRPr="005C1B27">
        <w:t>рисунке</w:t>
      </w:r>
      <w:r w:rsidR="004C706C" w:rsidRPr="005C1B27">
        <w:t xml:space="preserve"> </w:t>
      </w:r>
      <w:r w:rsidR="0006610A" w:rsidRPr="005C1B27">
        <w:t>6</w:t>
      </w:r>
      <w:r w:rsidRPr="005C1B27">
        <w:t>.4</w:t>
      </w:r>
      <w:r w:rsidR="00933001" w:rsidRPr="00933001">
        <w:t>:</w:t>
      </w:r>
    </w:p>
    <w:p w14:paraId="7923C667" w14:textId="041E3FBF" w:rsidR="001817C3" w:rsidRDefault="005C1B27" w:rsidP="001817C3">
      <w:pPr>
        <w:ind w:firstLine="0"/>
        <w:jc w:val="center"/>
      </w:pPr>
      <w:r w:rsidRPr="005C1B27">
        <w:rPr>
          <w:noProof/>
        </w:rPr>
        <w:drawing>
          <wp:inline distT="0" distB="0" distL="0" distR="0" wp14:anchorId="17803A23" wp14:editId="47DF104B">
            <wp:extent cx="2576222" cy="39113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114" cy="3915778"/>
                    </a:xfrm>
                    <a:prstGeom prst="rect">
                      <a:avLst/>
                    </a:prstGeom>
                  </pic:spPr>
                </pic:pic>
              </a:graphicData>
            </a:graphic>
          </wp:inline>
        </w:drawing>
      </w:r>
    </w:p>
    <w:p w14:paraId="3B0CCD5E" w14:textId="148F98C3" w:rsidR="001817C3" w:rsidRDefault="001817C3" w:rsidP="005C1B27">
      <w:pPr>
        <w:ind w:firstLine="0"/>
        <w:jc w:val="center"/>
      </w:pPr>
      <w:r>
        <w:t>Рисунок</w:t>
      </w:r>
      <w:r w:rsidR="004C706C">
        <w:t xml:space="preserve"> </w:t>
      </w:r>
      <w:r w:rsidR="0006610A">
        <w:t>6</w:t>
      </w:r>
      <w:r>
        <w:t>.4</w:t>
      </w:r>
      <w:r w:rsidR="004C706C">
        <w:t xml:space="preserve"> </w:t>
      </w:r>
      <w:r>
        <w:t>–</w:t>
      </w:r>
      <w:r w:rsidR="004C706C">
        <w:t xml:space="preserve"> </w:t>
      </w:r>
      <w:r w:rsidRPr="005C1B27">
        <w:t>Модель</w:t>
      </w:r>
      <w:r w:rsidR="004C706C" w:rsidRPr="005C1B27">
        <w:t xml:space="preserve"> </w:t>
      </w:r>
      <w:r w:rsidR="005C1B27">
        <w:t>винта с шестигранным шлицом</w:t>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1C62BC7D" w:rsidR="007B6697" w:rsidRPr="00ED49AF" w:rsidRDefault="003C2FD3"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Общая длина винта</w:t>
      </w:r>
      <w:r w:rsidR="007B6697" w:rsidRPr="00ED49AF">
        <w:rPr>
          <w:rFonts w:ascii="Times New Roman" w:hAnsi="Times New Roman"/>
          <w:sz w:val="28"/>
          <w:szCs w:val="28"/>
        </w:rPr>
        <w:t xml:space="preserve"> = </w:t>
      </w:r>
      <w:r w:rsidR="00ED49AF">
        <w:rPr>
          <w:rFonts w:ascii="Times New Roman" w:eastAsia="Times New Roman" w:hAnsi="Times New Roman"/>
          <w:color w:val="000000" w:themeColor="text1"/>
          <w:sz w:val="28"/>
          <w:szCs w:val="28"/>
        </w:rPr>
        <w:t>22</w:t>
      </w:r>
      <w:r w:rsidR="007B6697" w:rsidRPr="00ED49AF">
        <w:rPr>
          <w:rFonts w:ascii="Times New Roman" w:hAnsi="Times New Roman"/>
          <w:sz w:val="28"/>
          <w:szCs w:val="28"/>
        </w:rPr>
        <w:t xml:space="preserve"> мм;</w:t>
      </w:r>
    </w:p>
    <w:p w14:paraId="6D4D843F" w14:textId="50FD2F89"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Длина шлица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10</w:t>
      </w:r>
      <w:r w:rsidR="00FB44C0" w:rsidRPr="00ED49AF">
        <w:rPr>
          <w:rFonts w:ascii="Times New Roman" w:eastAsia="Times New Roman" w:hAnsi="Times New Roman"/>
          <w:color w:val="000000" w:themeColor="text1"/>
          <w:sz w:val="28"/>
          <w:szCs w:val="28"/>
        </w:rPr>
        <w:t xml:space="preserve"> </w:t>
      </w:r>
      <w:r w:rsidR="00FB44C0" w:rsidRPr="00ED49AF">
        <w:rPr>
          <w:rFonts w:ascii="Times New Roman" w:hAnsi="Times New Roman"/>
          <w:sz w:val="28"/>
          <w:szCs w:val="28"/>
        </w:rPr>
        <w:t>м</w:t>
      </w:r>
      <w:r w:rsidR="007B6697" w:rsidRPr="00ED49AF">
        <w:rPr>
          <w:rFonts w:ascii="Times New Roman" w:hAnsi="Times New Roman"/>
          <w:sz w:val="28"/>
          <w:szCs w:val="28"/>
        </w:rPr>
        <w:t>м;</w:t>
      </w:r>
    </w:p>
    <w:p w14:paraId="51D743F8" w14:textId="0157B19F"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Радиус скругления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w:t>
      </w:r>
      <w:r w:rsidR="00FB44C0" w:rsidRPr="00ED49AF">
        <w:rPr>
          <w:rFonts w:ascii="Times New Roman" w:eastAsia="Times New Roman" w:hAnsi="Times New Roman"/>
          <w:color w:val="000000" w:themeColor="text1"/>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4A576E44" w14:textId="0BB23E5B"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Диаметр головки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12</w:t>
      </w:r>
      <w:r w:rsidR="007B6697" w:rsidRPr="00ED49AF">
        <w:rPr>
          <w:rFonts w:ascii="Times New Roman" w:hAnsi="Times New Roman"/>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172DF322" w14:textId="67F5457F"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Диаметр основания стержня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5</w:t>
      </w:r>
      <w:r w:rsidR="007B6697" w:rsidRPr="00ED49AF">
        <w:rPr>
          <w:rFonts w:ascii="Times New Roman" w:hAnsi="Times New Roman"/>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14047D71" w14:textId="624EF45C" w:rsidR="007E6226" w:rsidRPr="00ED49AF" w:rsidRDefault="00ED49AF" w:rsidP="00ED49AF">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Длина отступа</w:t>
      </w:r>
      <w:r w:rsidRPr="00ED49AF">
        <w:rPr>
          <w:rFonts w:ascii="Times New Roman" w:hAnsi="Times New Roman"/>
          <w:sz w:val="28"/>
          <w:szCs w:val="28"/>
          <w:lang w:val="en-US"/>
        </w:rPr>
        <w:t xml:space="preserve">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2</w:t>
      </w:r>
      <w:r w:rsidR="00FB44C0" w:rsidRPr="00ED49AF">
        <w:rPr>
          <w:rFonts w:ascii="Times New Roman" w:hAnsi="Times New Roman"/>
          <w:sz w:val="28"/>
          <w:szCs w:val="28"/>
        </w:rPr>
        <w:t xml:space="preserve"> мм</w:t>
      </w:r>
      <w:r w:rsidRPr="00ED49AF">
        <w:rPr>
          <w:rFonts w:ascii="Times New Roman" w:hAnsi="Times New Roman"/>
          <w:sz w:val="28"/>
          <w:szCs w:val="28"/>
        </w:rPr>
        <w:t>.</w:t>
      </w:r>
    </w:p>
    <w:p w14:paraId="4FE92278" w14:textId="77777777" w:rsidR="007B6697" w:rsidRDefault="007B6697" w:rsidP="007B6697">
      <w:pPr>
        <w:ind w:left="851" w:firstLine="0"/>
      </w:pPr>
      <w:r>
        <w:t>Максимальные значения:</w:t>
      </w:r>
    </w:p>
    <w:p w14:paraId="0695A1C0" w14:textId="10A847C7"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Общая длина винта = </w:t>
      </w:r>
      <w:r>
        <w:rPr>
          <w:rFonts w:ascii="Times New Roman" w:eastAsia="Times New Roman" w:hAnsi="Times New Roman"/>
          <w:color w:val="000000" w:themeColor="text1"/>
          <w:sz w:val="28"/>
          <w:szCs w:val="28"/>
        </w:rPr>
        <w:t>26</w:t>
      </w:r>
      <w:r w:rsidRPr="00ED49AF">
        <w:rPr>
          <w:rFonts w:ascii="Times New Roman" w:hAnsi="Times New Roman"/>
          <w:sz w:val="28"/>
          <w:szCs w:val="28"/>
        </w:rPr>
        <w:t xml:space="preserve"> мм;</w:t>
      </w:r>
    </w:p>
    <w:p w14:paraId="356AF4BA" w14:textId="1306A500"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Длина шлица = </w:t>
      </w:r>
      <w:r>
        <w:rPr>
          <w:rFonts w:ascii="Times New Roman" w:eastAsia="Times New Roman" w:hAnsi="Times New Roman"/>
          <w:color w:val="000000" w:themeColor="text1"/>
          <w:sz w:val="28"/>
          <w:szCs w:val="28"/>
        </w:rPr>
        <w:t>13</w:t>
      </w:r>
      <w:r w:rsidRPr="00ED49AF">
        <w:rPr>
          <w:rFonts w:ascii="Times New Roman" w:eastAsia="Times New Roman" w:hAnsi="Times New Roman"/>
          <w:color w:val="000000" w:themeColor="text1"/>
          <w:sz w:val="28"/>
          <w:szCs w:val="28"/>
        </w:rPr>
        <w:t xml:space="preserve"> </w:t>
      </w:r>
      <w:r w:rsidRPr="00ED49AF">
        <w:rPr>
          <w:rFonts w:ascii="Times New Roman" w:hAnsi="Times New Roman"/>
          <w:sz w:val="28"/>
          <w:szCs w:val="28"/>
        </w:rPr>
        <w:t>мм;</w:t>
      </w:r>
    </w:p>
    <w:p w14:paraId="633B6354" w14:textId="453F8384"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Радиус скругления = </w:t>
      </w:r>
      <w:r>
        <w:rPr>
          <w:rFonts w:ascii="Times New Roman" w:eastAsia="Times New Roman" w:hAnsi="Times New Roman"/>
          <w:color w:val="000000" w:themeColor="text1"/>
          <w:sz w:val="28"/>
          <w:szCs w:val="28"/>
        </w:rPr>
        <w:t>2</w:t>
      </w:r>
      <w:r w:rsidRPr="00ED49AF">
        <w:rPr>
          <w:rFonts w:ascii="Times New Roman" w:eastAsia="Times New Roman" w:hAnsi="Times New Roman"/>
          <w:color w:val="000000" w:themeColor="text1"/>
          <w:sz w:val="28"/>
          <w:szCs w:val="28"/>
        </w:rPr>
        <w:t xml:space="preserve"> </w:t>
      </w:r>
      <w:r w:rsidRPr="00ED49AF">
        <w:rPr>
          <w:rFonts w:ascii="Times New Roman" w:hAnsi="Times New Roman"/>
          <w:sz w:val="28"/>
          <w:szCs w:val="28"/>
        </w:rPr>
        <w:t>мм;</w:t>
      </w:r>
    </w:p>
    <w:p w14:paraId="785E6C99" w14:textId="2D179D67"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Диаметр головки = </w:t>
      </w:r>
      <w:r>
        <w:rPr>
          <w:rFonts w:ascii="Times New Roman" w:eastAsia="Times New Roman" w:hAnsi="Times New Roman"/>
          <w:color w:val="000000" w:themeColor="text1"/>
          <w:sz w:val="28"/>
          <w:szCs w:val="28"/>
        </w:rPr>
        <w:t>15</w:t>
      </w:r>
      <w:r w:rsidRPr="00ED49AF">
        <w:rPr>
          <w:rFonts w:ascii="Times New Roman" w:hAnsi="Times New Roman"/>
          <w:sz w:val="28"/>
          <w:szCs w:val="28"/>
        </w:rPr>
        <w:t xml:space="preserve"> мм;</w:t>
      </w:r>
    </w:p>
    <w:p w14:paraId="597916AD" w14:textId="1EE8F3B2"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Диаметр основания стержня = </w:t>
      </w:r>
      <w:r>
        <w:rPr>
          <w:rFonts w:ascii="Times New Roman" w:eastAsia="Times New Roman" w:hAnsi="Times New Roman"/>
          <w:color w:val="000000" w:themeColor="text1"/>
          <w:sz w:val="28"/>
          <w:szCs w:val="28"/>
        </w:rPr>
        <w:t>6</w:t>
      </w:r>
      <w:r w:rsidRPr="00ED49AF">
        <w:rPr>
          <w:rFonts w:ascii="Times New Roman" w:hAnsi="Times New Roman"/>
          <w:sz w:val="28"/>
          <w:szCs w:val="28"/>
        </w:rPr>
        <w:t xml:space="preserve"> мм;</w:t>
      </w:r>
    </w:p>
    <w:p w14:paraId="1567D6AC" w14:textId="619CB754"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Длина отступа</w:t>
      </w:r>
      <w:r w:rsidRPr="00ED49AF">
        <w:rPr>
          <w:rFonts w:ascii="Times New Roman" w:hAnsi="Times New Roman"/>
          <w:sz w:val="28"/>
          <w:szCs w:val="28"/>
          <w:lang w:val="en-US"/>
        </w:rPr>
        <w:t xml:space="preserve"> </w:t>
      </w:r>
      <w:r w:rsidRPr="00ED49AF">
        <w:rPr>
          <w:rFonts w:ascii="Times New Roman" w:hAnsi="Times New Roman"/>
          <w:sz w:val="28"/>
          <w:szCs w:val="28"/>
        </w:rPr>
        <w:t xml:space="preserve">= </w:t>
      </w:r>
      <w:r w:rsidRPr="00ED49AF">
        <w:rPr>
          <w:rFonts w:ascii="Times New Roman" w:eastAsia="Times New Roman" w:hAnsi="Times New Roman"/>
          <w:color w:val="000000" w:themeColor="text1"/>
          <w:sz w:val="28"/>
          <w:szCs w:val="28"/>
        </w:rPr>
        <w:t>3</w:t>
      </w:r>
      <w:r w:rsidRPr="00ED49AF">
        <w:rPr>
          <w:rFonts w:ascii="Times New Roman" w:hAnsi="Times New Roman"/>
          <w:sz w:val="28"/>
          <w:szCs w:val="28"/>
        </w:rPr>
        <w:t xml:space="preserve"> мм.</w:t>
      </w:r>
    </w:p>
    <w:p w14:paraId="5649B2BB" w14:textId="77777777" w:rsidR="007B6697" w:rsidRDefault="007B6697" w:rsidP="003941B5">
      <w:pPr>
        <w:ind w:firstLine="709"/>
      </w:pP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4CB2F0B2" w:rsidR="003941B5" w:rsidRDefault="00B07913" w:rsidP="003941B5">
      <w:pPr>
        <w:ind w:firstLine="0"/>
        <w:jc w:val="center"/>
      </w:pPr>
      <w:r w:rsidRPr="005C1B27">
        <w:rPr>
          <w:noProof/>
          <w:lang w:val="en-US"/>
        </w:rPr>
        <w:lastRenderedPageBreak/>
        <w:drawing>
          <wp:inline distT="0" distB="0" distL="0" distR="0" wp14:anchorId="07C8CBC9" wp14:editId="3D3E9FCF">
            <wp:extent cx="2361538" cy="314383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6A6D5DA2" w14:textId="74388FA6"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E36516">
        <w:t>винта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60C4438F" w:rsidR="003941B5" w:rsidRDefault="003941B5">
      <w:pPr>
        <w:spacing w:after="160" w:line="259" w:lineRule="auto"/>
        <w:ind w:firstLine="0"/>
        <w:jc w:val="left"/>
      </w:pPr>
    </w:p>
    <w:p w14:paraId="2FD8E433" w14:textId="5BC88938" w:rsidR="003941B5" w:rsidRPr="0068541E" w:rsidRDefault="003941B5" w:rsidP="003941B5">
      <w:r>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E36516">
        <w:t>винта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68541E" w:rsidRPr="0068541E">
        <w:t>:</w:t>
      </w:r>
    </w:p>
    <w:p w14:paraId="2EB74BDA" w14:textId="6DE7704D" w:rsidR="003941B5" w:rsidRDefault="00B07913" w:rsidP="003941B5">
      <w:pPr>
        <w:ind w:firstLine="0"/>
        <w:jc w:val="center"/>
      </w:pPr>
      <w:r w:rsidRPr="00B07913">
        <w:rPr>
          <w:noProof/>
        </w:rPr>
        <w:drawing>
          <wp:inline distT="0" distB="0" distL="0" distR="0" wp14:anchorId="62CC2412" wp14:editId="24FE2A05">
            <wp:extent cx="2460916" cy="36019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2649" cy="3633750"/>
                    </a:xfrm>
                    <a:prstGeom prst="rect">
                      <a:avLst/>
                    </a:prstGeom>
                  </pic:spPr>
                </pic:pic>
              </a:graphicData>
            </a:graphic>
          </wp:inline>
        </w:drawing>
      </w:r>
    </w:p>
    <w:p w14:paraId="48E5A893" w14:textId="60402A32"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E36516">
        <w:t>винта</w:t>
      </w:r>
      <w:r w:rsidR="004C706C">
        <w:t xml:space="preserve"> </w:t>
      </w:r>
      <w:r>
        <w:t>с</w:t>
      </w:r>
      <w:r w:rsidR="004C706C">
        <w:t xml:space="preserve"> </w:t>
      </w:r>
      <w:r>
        <w:t>максимальными</w:t>
      </w:r>
      <w:r w:rsidR="004C706C">
        <w:t xml:space="preserve"> </w:t>
      </w:r>
      <w:r>
        <w:t>параметрами</w:t>
      </w:r>
    </w:p>
    <w:p w14:paraId="2C425E49" w14:textId="77777777" w:rsidR="00B07913" w:rsidRDefault="00B07913" w:rsidP="003941B5">
      <w:pPr>
        <w:ind w:firstLine="0"/>
        <w:jc w:val="center"/>
      </w:pPr>
    </w:p>
    <w:p w14:paraId="2D80DE57" w14:textId="2867B414" w:rsidR="009257DD" w:rsidRPr="0068541E" w:rsidRDefault="009257DD" w:rsidP="009257DD">
      <w:r>
        <w:lastRenderedPageBreak/>
        <w:t>На</w:t>
      </w:r>
      <w:r w:rsidR="004C706C">
        <w:t xml:space="preserve"> </w:t>
      </w:r>
      <w:r>
        <w:t>рисунк</w:t>
      </w:r>
      <w:r w:rsidR="00B07913">
        <w:t>ах</w:t>
      </w:r>
      <w:r w:rsidR="004C706C">
        <w:t xml:space="preserve"> </w:t>
      </w:r>
      <w:r w:rsidR="00B07913">
        <w:t>7.3–7.4</w:t>
      </w:r>
      <w:r w:rsidR="004C706C">
        <w:t xml:space="preserve"> </w:t>
      </w:r>
      <w:r>
        <w:t>представлен</w:t>
      </w:r>
      <w:r w:rsidR="00B07913">
        <w:t>ы</w:t>
      </w:r>
      <w:r w:rsidR="004C706C">
        <w:t xml:space="preserve"> </w:t>
      </w:r>
      <w:r>
        <w:t>модел</w:t>
      </w:r>
      <w:r w:rsidR="00B07913">
        <w:t>и</w:t>
      </w:r>
      <w:r w:rsidR="004C706C">
        <w:t xml:space="preserve"> </w:t>
      </w:r>
      <w:r w:rsidR="00B07913">
        <w:t>винт</w:t>
      </w:r>
      <w:r w:rsidR="00DF5588">
        <w:t>а</w:t>
      </w:r>
      <w:r w:rsidR="001B2DAE">
        <w:t xml:space="preserve"> с максимальными параметрами</w:t>
      </w:r>
      <w:r w:rsidR="00B07913">
        <w:t xml:space="preserve"> и разными шлицами</w:t>
      </w:r>
      <w:r w:rsidR="0068541E" w:rsidRPr="0068541E">
        <w:t>:</w:t>
      </w:r>
    </w:p>
    <w:p w14:paraId="03233D24" w14:textId="4F57DF4F" w:rsidR="00B07913" w:rsidRDefault="0068541E" w:rsidP="00B07913">
      <w:pPr>
        <w:ind w:firstLine="0"/>
        <w:jc w:val="center"/>
      </w:pPr>
      <w:r w:rsidRPr="0068541E">
        <w:rPr>
          <w:noProof/>
        </w:rPr>
        <w:drawing>
          <wp:inline distT="0" distB="0" distL="0" distR="0" wp14:anchorId="791EA693" wp14:editId="09A48572">
            <wp:extent cx="2427003" cy="3482672"/>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519" cy="3497761"/>
                    </a:xfrm>
                    <a:prstGeom prst="rect">
                      <a:avLst/>
                    </a:prstGeom>
                  </pic:spPr>
                </pic:pic>
              </a:graphicData>
            </a:graphic>
          </wp:inline>
        </w:drawing>
      </w:r>
    </w:p>
    <w:p w14:paraId="79ED3A95" w14:textId="4FEDF12E" w:rsidR="00B07913" w:rsidRDefault="00B07913" w:rsidP="00B07913">
      <w:pPr>
        <w:ind w:firstLine="0"/>
        <w:jc w:val="center"/>
      </w:pPr>
      <w:r>
        <w:t xml:space="preserve">Рисунок 7.3 – Модель </w:t>
      </w:r>
      <w:r w:rsidR="00E36516">
        <w:t>винта</w:t>
      </w:r>
      <w:r>
        <w:t xml:space="preserve"> с максимальными параметрами и плоским вырезом под отвертку</w:t>
      </w:r>
    </w:p>
    <w:p w14:paraId="13C9C8D1" w14:textId="2B1EF11B" w:rsidR="00B07913" w:rsidRDefault="0068541E" w:rsidP="00B07913">
      <w:pPr>
        <w:ind w:firstLine="0"/>
        <w:jc w:val="center"/>
      </w:pPr>
      <w:r w:rsidRPr="0068541E">
        <w:rPr>
          <w:noProof/>
        </w:rPr>
        <w:lastRenderedPageBreak/>
        <w:drawing>
          <wp:inline distT="0" distB="0" distL="0" distR="0" wp14:anchorId="5D14623D" wp14:editId="77BEA976">
            <wp:extent cx="3323645" cy="49568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585" cy="4965674"/>
                    </a:xfrm>
                    <a:prstGeom prst="rect">
                      <a:avLst/>
                    </a:prstGeom>
                  </pic:spPr>
                </pic:pic>
              </a:graphicData>
            </a:graphic>
          </wp:inline>
        </w:drawing>
      </w:r>
    </w:p>
    <w:p w14:paraId="3F29B4BF" w14:textId="00135826" w:rsidR="00B07913" w:rsidRDefault="00B07913" w:rsidP="00B07913">
      <w:pPr>
        <w:ind w:firstLine="0"/>
        <w:jc w:val="center"/>
      </w:pPr>
      <w:r>
        <w:t xml:space="preserve">Рисунок 7.4 – Модель </w:t>
      </w:r>
      <w:r w:rsidR="00E36516">
        <w:t>винта</w:t>
      </w:r>
      <w:r>
        <w:t xml:space="preserve"> с максимальными параметрами и шестигранным вырезом под отвертку</w:t>
      </w:r>
    </w:p>
    <w:p w14:paraId="0D90B2AD" w14:textId="77777777" w:rsidR="00B07913" w:rsidRDefault="00B07913" w:rsidP="009257DD"/>
    <w:p w14:paraId="351A1C07" w14:textId="77777777" w:rsidR="003941B5" w:rsidRDefault="00384565" w:rsidP="00384565">
      <w:pPr>
        <w:pStyle w:val="2"/>
      </w:pPr>
      <w:bookmarkStart w:id="11" w:name="_Toc92149102"/>
      <w:r>
        <w:t>Модульное</w:t>
      </w:r>
      <w:r w:rsidR="004C706C">
        <w:t xml:space="preserve"> </w:t>
      </w:r>
      <w:r>
        <w:t>тестирование</w:t>
      </w:r>
      <w:bookmarkEnd w:id="11"/>
    </w:p>
    <w:p w14:paraId="45B1F8D5" w14:textId="4B4AA6C8" w:rsidR="00384565" w:rsidRPr="0068541E"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68541E" w:rsidRPr="0068541E">
        <w:rPr>
          <w:rFonts w:eastAsia="Calibri"/>
        </w:rPr>
        <w:t>:</w:t>
      </w:r>
    </w:p>
    <w:p w14:paraId="57A3D75F" w14:textId="56EF3A34" w:rsidR="009257DD" w:rsidRDefault="0068541E" w:rsidP="009257DD">
      <w:pPr>
        <w:ind w:firstLine="0"/>
        <w:jc w:val="center"/>
        <w:rPr>
          <w:rFonts w:eastAsia="Calibri"/>
        </w:rPr>
      </w:pPr>
      <w:r w:rsidRPr="0068541E">
        <w:rPr>
          <w:rFonts w:eastAsia="Calibri"/>
          <w:noProof/>
        </w:rPr>
        <w:lastRenderedPageBreak/>
        <w:drawing>
          <wp:inline distT="0" distB="0" distL="0" distR="0" wp14:anchorId="3298BFA6" wp14:editId="672FC298">
            <wp:extent cx="3275937" cy="3675856"/>
            <wp:effectExtent l="0" t="0" r="1270" b="127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5"/>
                    <a:stretch>
                      <a:fillRect/>
                    </a:stretch>
                  </pic:blipFill>
                  <pic:spPr>
                    <a:xfrm>
                      <a:off x="0" y="0"/>
                      <a:ext cx="3279565" cy="3679927"/>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3FEF2B5D" w:rsidR="00AF711B" w:rsidRDefault="0068541E" w:rsidP="009257DD">
      <w:pPr>
        <w:ind w:firstLine="0"/>
        <w:jc w:val="center"/>
        <w:rPr>
          <w:rFonts w:eastAsia="Calibri"/>
        </w:rPr>
      </w:pPr>
      <w:r w:rsidRPr="0068541E">
        <w:rPr>
          <w:rFonts w:eastAsia="Calibri"/>
          <w:noProof/>
        </w:rPr>
        <w:drawing>
          <wp:inline distT="0" distB="0" distL="0" distR="0" wp14:anchorId="555F5358" wp14:editId="450D3887">
            <wp:extent cx="4925112" cy="3839111"/>
            <wp:effectExtent l="0" t="0" r="0" b="952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26"/>
                    <a:stretch>
                      <a:fillRect/>
                    </a:stretch>
                  </pic:blipFill>
                  <pic:spPr>
                    <a:xfrm>
                      <a:off x="0" y="0"/>
                      <a:ext cx="4925112" cy="3839111"/>
                    </a:xfrm>
                    <a:prstGeom prst="rect">
                      <a:avLst/>
                    </a:prstGeom>
                  </pic:spPr>
                </pic:pic>
              </a:graphicData>
            </a:graphic>
          </wp:inline>
        </w:drawing>
      </w:r>
    </w:p>
    <w:p w14:paraId="051BDDE2" w14:textId="6229BF8F" w:rsidR="009257DD" w:rsidRPr="0068541E" w:rsidRDefault="00AF711B" w:rsidP="0068541E">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191BD2A3" w14:textId="77777777" w:rsidR="007F6202" w:rsidRDefault="009257DD" w:rsidP="009257DD">
      <w:pPr>
        <w:pStyle w:val="2"/>
      </w:pPr>
      <w:bookmarkStart w:id="12" w:name="_Toc92149103"/>
      <w:r>
        <w:lastRenderedPageBreak/>
        <w:t>Нагрузочное</w:t>
      </w:r>
      <w:r w:rsidR="004C706C">
        <w:t xml:space="preserve"> </w:t>
      </w:r>
      <w:r>
        <w:t>тестирование</w:t>
      </w:r>
      <w:bookmarkEnd w:id="12"/>
    </w:p>
    <w:p w14:paraId="3B644650" w14:textId="77777777" w:rsidR="003C0F75" w:rsidRDefault="003C0F75" w:rsidP="003C0F75">
      <w:pPr>
        <w:ind w:firstLine="708"/>
      </w:pPr>
      <w: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10EA347F" w14:textId="4FC7F935" w:rsidR="003C0F75" w:rsidRPr="003C0F75" w:rsidRDefault="003C0F75" w:rsidP="003C0F75">
      <w:r w:rsidRPr="003C0F75">
        <w:rPr>
          <w:rFonts w:eastAsia="Calibri"/>
        </w:rPr>
        <w:t>–</w:t>
      </w:r>
      <w:r w:rsidRPr="003C0F75">
        <w:tab/>
      </w:r>
      <w:r>
        <w:t>ЦП</w:t>
      </w:r>
      <w:r w:rsidRPr="003C0F75">
        <w:t xml:space="preserve"> </w:t>
      </w:r>
      <w:r w:rsidR="00BA5C0A">
        <w:rPr>
          <w:lang w:val="en-US"/>
        </w:rPr>
        <w:t>I</w:t>
      </w:r>
      <w:r>
        <w:rPr>
          <w:lang w:val="en-US"/>
        </w:rPr>
        <w:t>ntel</w:t>
      </w:r>
      <w:r w:rsidRPr="003C0F75">
        <w:t>(</w:t>
      </w:r>
      <w:r>
        <w:rPr>
          <w:lang w:val="en-US"/>
        </w:rPr>
        <w:t>R</w:t>
      </w:r>
      <w:r w:rsidRPr="003C0F75">
        <w:t xml:space="preserve">) </w:t>
      </w:r>
      <w:r>
        <w:rPr>
          <w:lang w:val="en-US"/>
        </w:rPr>
        <w:t>Core</w:t>
      </w:r>
      <w:r w:rsidRPr="003C0F75">
        <w:t>(</w:t>
      </w:r>
      <w:r>
        <w:rPr>
          <w:lang w:val="en-US"/>
        </w:rPr>
        <w:t>TM</w:t>
      </w:r>
      <w:r w:rsidRPr="003C0F75">
        <w:t xml:space="preserve">) </w:t>
      </w:r>
      <w:proofErr w:type="spellStart"/>
      <w:r>
        <w:rPr>
          <w:lang w:val="en-US"/>
        </w:rPr>
        <w:t>i</w:t>
      </w:r>
      <w:proofErr w:type="spellEnd"/>
      <w:r w:rsidRPr="003C0F75">
        <w:t>5-3230</w:t>
      </w:r>
      <w:r>
        <w:rPr>
          <w:lang w:val="en-US"/>
        </w:rPr>
        <w:t>M</w:t>
      </w:r>
      <w:r w:rsidRPr="003C0F75">
        <w:t xml:space="preserve"> </w:t>
      </w:r>
      <w:r>
        <w:rPr>
          <w:lang w:val="en-US"/>
        </w:rPr>
        <w:t>CPU</w:t>
      </w:r>
      <w:r w:rsidRPr="003C0F75">
        <w:t xml:space="preserve"> 2.60</w:t>
      </w:r>
      <w:r>
        <w:rPr>
          <w:lang w:val="en-US"/>
        </w:rPr>
        <w:t>GHz</w:t>
      </w:r>
      <w:r w:rsidRPr="003C0F75">
        <w:t>;</w:t>
      </w:r>
    </w:p>
    <w:p w14:paraId="03EC9FEB" w14:textId="77777777" w:rsidR="003C0F75" w:rsidRDefault="003C0F75" w:rsidP="003C0F75">
      <w:r>
        <w:rPr>
          <w:rFonts w:eastAsia="Calibri"/>
        </w:rPr>
        <w:t>–</w:t>
      </w:r>
      <w:r>
        <w:tab/>
      </w:r>
      <w:r w:rsidRPr="00B26F7C">
        <w:t>8</w:t>
      </w:r>
      <w:r>
        <w:t xml:space="preserve"> ГБ ОЗУ;</w:t>
      </w:r>
    </w:p>
    <w:p w14:paraId="27BF9B31" w14:textId="77777777" w:rsidR="003C0F75" w:rsidRDefault="003C0F75" w:rsidP="003C0F75">
      <w:r>
        <w:rPr>
          <w:rFonts w:eastAsia="Calibri"/>
        </w:rPr>
        <w:t>–</w:t>
      </w:r>
      <w:r>
        <w:tab/>
        <w:t>графический процессор объемом памяти 2 ГБ.</w:t>
      </w:r>
    </w:p>
    <w:p w14:paraId="7CB16FB4" w14:textId="662F895D" w:rsidR="003C0F75" w:rsidRDefault="003C0F75" w:rsidP="003C0F75">
      <w:pPr>
        <w:ind w:firstLine="708"/>
      </w:pPr>
      <w:r>
        <w:t xml:space="preserve">Для нагрузочного тестирования был задан бесконечный цикл построения детали. Для измерения времени был использован класс </w:t>
      </w:r>
      <w:r>
        <w:rPr>
          <w:lang w:val="en-US"/>
        </w:rPr>
        <w:t>Stopwatch</w:t>
      </w:r>
      <w:r w:rsidRPr="002A1B51">
        <w:t>.</w:t>
      </w:r>
      <w:r>
        <w:t xml:space="preserve"> Тестирование заключалось в построении винта с минимальными параметрами. На рисунке 7.6 представлен график зависимости времени от количества построенных деталей.</w:t>
      </w:r>
    </w:p>
    <w:p w14:paraId="3E17427A" w14:textId="77777777" w:rsidR="003C0F75" w:rsidRDefault="003C0F75" w:rsidP="003C0F75">
      <w:r>
        <w:rPr>
          <w:noProof/>
        </w:rPr>
        <w:drawing>
          <wp:inline distT="0" distB="0" distL="0" distR="0" wp14:anchorId="4C8CA11C" wp14:editId="4A0D7CCC">
            <wp:extent cx="5238750" cy="3228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238750" cy="3228975"/>
                    </a:xfrm>
                    <a:prstGeom prst="rect">
                      <a:avLst/>
                    </a:prstGeom>
                  </pic:spPr>
                </pic:pic>
              </a:graphicData>
            </a:graphic>
          </wp:inline>
        </w:drawing>
      </w:r>
    </w:p>
    <w:p w14:paraId="1D5E265A" w14:textId="77777777" w:rsidR="003C0F75" w:rsidRDefault="003C0F75" w:rsidP="003C0F75">
      <w:pPr>
        <w:jc w:val="center"/>
      </w:pPr>
      <w:r>
        <w:t>Рисунок 7.6 – График зависимости времени построения</w:t>
      </w:r>
    </w:p>
    <w:p w14:paraId="3FF210FA" w14:textId="2211F066" w:rsidR="003C0F75" w:rsidRDefault="003C0F75" w:rsidP="003C0F75">
      <w:pPr>
        <w:jc w:val="center"/>
      </w:pPr>
      <w:r>
        <w:t xml:space="preserve"> от количества построенных винтов</w:t>
      </w:r>
    </w:p>
    <w:p w14:paraId="44822F32" w14:textId="77777777" w:rsidR="003C0F75" w:rsidRPr="002A1B51" w:rsidRDefault="003C0F75" w:rsidP="003C0F75"/>
    <w:p w14:paraId="51596BFA" w14:textId="77777777" w:rsidR="003C0F75" w:rsidRDefault="003C0F75" w:rsidP="003C0F75">
      <w:pPr>
        <w:spacing w:after="160" w:line="259" w:lineRule="auto"/>
        <w:ind w:firstLine="0"/>
        <w:jc w:val="left"/>
      </w:pPr>
      <w:r>
        <w:br w:type="page"/>
      </w:r>
    </w:p>
    <w:p w14:paraId="6E90355A" w14:textId="77777777" w:rsidR="003C0F75" w:rsidRDefault="003C0F75" w:rsidP="003C0F75">
      <w:pPr>
        <w:ind w:firstLine="708"/>
      </w:pPr>
      <w:r>
        <w:lastRenderedPageBreak/>
        <w:t>На рисунке 7.7 представлен график зависимости загруженности памяти от количества построенных деталей</w:t>
      </w:r>
    </w:p>
    <w:p w14:paraId="2D5BAE3D" w14:textId="77777777" w:rsidR="003C0F75" w:rsidRDefault="003C0F75" w:rsidP="003C0F75">
      <w:r>
        <w:rPr>
          <w:noProof/>
        </w:rPr>
        <w:drawing>
          <wp:inline distT="0" distB="0" distL="0" distR="0" wp14:anchorId="02797ED9" wp14:editId="0A03EB0E">
            <wp:extent cx="4933950" cy="3162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933950" cy="3162300"/>
                    </a:xfrm>
                    <a:prstGeom prst="rect">
                      <a:avLst/>
                    </a:prstGeom>
                  </pic:spPr>
                </pic:pic>
              </a:graphicData>
            </a:graphic>
          </wp:inline>
        </w:drawing>
      </w:r>
    </w:p>
    <w:p w14:paraId="31382D68" w14:textId="77777777" w:rsidR="003C0F75" w:rsidRDefault="003C0F75" w:rsidP="003C0F75">
      <w:pPr>
        <w:jc w:val="center"/>
      </w:pPr>
      <w:r>
        <w:t>Рисунок 7.7 – График зависимости загруженности памяти</w:t>
      </w:r>
    </w:p>
    <w:p w14:paraId="5332C10D" w14:textId="011CC607" w:rsidR="003C0F75" w:rsidRDefault="003C0F75" w:rsidP="003C0F75">
      <w:pPr>
        <w:jc w:val="center"/>
      </w:pPr>
      <w:r>
        <w:t xml:space="preserve"> от количества построенных винтов</w:t>
      </w:r>
    </w:p>
    <w:p w14:paraId="47E5A3C1" w14:textId="77777777" w:rsidR="00BA5C0A" w:rsidRDefault="00BA5C0A" w:rsidP="003C0F75">
      <w:pPr>
        <w:jc w:val="center"/>
      </w:pPr>
    </w:p>
    <w:p w14:paraId="5D24FA7E" w14:textId="1D108FA8" w:rsidR="003C0F75" w:rsidRDefault="003C0F75" w:rsidP="003C0F75">
      <w:pPr>
        <w:ind w:firstLine="708"/>
      </w:pPr>
      <w:r>
        <w:t xml:space="preserve">Тестирование длилось три с половиной минуты, было построено сто двадцать моделей винтов со стандартными параметрами, работа плагина завершилась сообщением об ошибки памяти в </w:t>
      </w:r>
      <w:r>
        <w:rPr>
          <w:lang w:val="en-US"/>
        </w:rPr>
        <w:t>Visual</w:t>
      </w:r>
      <w:r w:rsidRPr="006419CD">
        <w:t xml:space="preserve"> </w:t>
      </w:r>
      <w:r>
        <w:rPr>
          <w:lang w:val="en-US"/>
        </w:rPr>
        <w:t>Studio</w:t>
      </w:r>
      <w:r>
        <w:t xml:space="preserve">. Исходя из графика, представленного на рисунке </w:t>
      </w:r>
      <w:r w:rsidRPr="006419CD">
        <w:t>7</w:t>
      </w:r>
      <w:r>
        <w:t xml:space="preserve">.6 можно увидеть, что построения детали в основном занимает менее трёх секунд, но после построения восемьдесят пятой детали, 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 Резкие уменьшения потребления памяти скорее всего обусловлены тем, что </w:t>
      </w:r>
      <w:r>
        <w:rPr>
          <w:rFonts w:eastAsia="Calibri"/>
        </w:rPr>
        <w:t>КОМПАС-3</w:t>
      </w:r>
      <w:r>
        <w:rPr>
          <w:rFonts w:eastAsia="Calibri"/>
          <w:lang w:val="en-US"/>
        </w:rPr>
        <w:t>D</w:t>
      </w:r>
      <w:r w:rsidRPr="005038B1">
        <w:rPr>
          <w:rFonts w:eastAsia="Calibri"/>
        </w:rPr>
        <w:t xml:space="preserve"> </w:t>
      </w:r>
      <w:r>
        <w:rPr>
          <w:rFonts w:eastAsia="Calibri"/>
        </w:rPr>
        <w:t>подключает алгоритмы оптимизации при достижении максимальной занимаемой оперативной памяти компьютера</w:t>
      </w:r>
      <w:r w:rsidRPr="004C706C">
        <w:t>.</w:t>
      </w:r>
      <w:r>
        <w:t xml:space="preserve"> </w:t>
      </w:r>
    </w:p>
    <w:p w14:paraId="6EAAADC1" w14:textId="55C6DC1A" w:rsidR="003C0F75" w:rsidRPr="007617A1" w:rsidRDefault="003C0F75" w:rsidP="003C0F75">
      <w:pPr>
        <w:ind w:firstLine="708"/>
      </w:pPr>
      <w:r>
        <w:t xml:space="preserve">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 </w:t>
      </w:r>
      <w:r w:rsidRPr="007E4238">
        <w:rPr>
          <w:rStyle w:val="aff5"/>
          <w:rFonts w:eastAsiaTheme="minorHAnsi"/>
          <w:szCs w:val="28"/>
        </w:rPr>
        <w:t>метод</w:t>
      </w:r>
      <w:r>
        <w:rPr>
          <w:rStyle w:val="aff5"/>
          <w:rFonts w:eastAsiaTheme="minorHAnsi"/>
          <w:szCs w:val="28"/>
        </w:rPr>
        <w:t xml:space="preserve"> </w:t>
      </w:r>
      <w:hyperlink r:id="rId31"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32"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33"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lastRenderedPageBreak/>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34"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 [10</w:t>
      </w:r>
      <w:r w:rsidRPr="007E4238">
        <w:rPr>
          <w:rStyle w:val="aff5"/>
          <w:rFonts w:eastAsiaTheme="minorHAnsi"/>
          <w:szCs w:val="28"/>
        </w:rPr>
        <w:t>]</w:t>
      </w:r>
      <w:r w:rsidRPr="007E4238">
        <w:rPr>
          <w:color w:val="202122"/>
          <w:szCs w:val="28"/>
          <w:shd w:val="clear" w:color="auto" w:fill="FFFFFF"/>
        </w:rPr>
        <w:t>.</w:t>
      </w:r>
    </w:p>
    <w:p w14:paraId="24D8BA3A" w14:textId="3B458820" w:rsidR="003C0F75" w:rsidRDefault="003C0F75" w:rsidP="003C0F75">
      <w:pPr>
        <w:ind w:firstLine="708"/>
      </w:pPr>
      <w:r>
        <w:t xml:space="preserve">Также было решено провести второе нагрузочное тестирование, в процессе которого будут создаваться </w:t>
      </w:r>
      <w:r w:rsidR="00BA5C0A">
        <w:t>винты</w:t>
      </w:r>
      <w:r>
        <w:t xml:space="preserve"> с максимальными параметрами</w:t>
      </w:r>
      <w:r w:rsidR="00BA5C0A">
        <w:t xml:space="preserve"> и шестигранным шлицом</w:t>
      </w:r>
      <w:r>
        <w:t>, в процессе построения, которых используется больше операций.</w:t>
      </w:r>
    </w:p>
    <w:p w14:paraId="296D1951" w14:textId="77777777" w:rsidR="003C0F75" w:rsidRPr="00F65C0F" w:rsidRDefault="003C0F75" w:rsidP="003C0F75">
      <w:pPr>
        <w:ind w:firstLine="708"/>
      </w:pPr>
      <w:r>
        <w:t>На рисунках 7.8 и 7.9 показан результат данного тестирования</w:t>
      </w:r>
      <w:r w:rsidRPr="00F65C0F">
        <w:t>:</w:t>
      </w:r>
    </w:p>
    <w:p w14:paraId="5970EE86" w14:textId="77777777" w:rsidR="003C0F75" w:rsidRDefault="003C0F75" w:rsidP="003C0F75">
      <w:pPr>
        <w:pStyle w:val="a3"/>
        <w:spacing w:after="0"/>
        <w:ind w:left="851" w:firstLine="0"/>
        <w:jc w:val="both"/>
      </w:pPr>
      <w:r>
        <w:rPr>
          <w:noProof/>
        </w:rPr>
        <w:drawing>
          <wp:inline distT="0" distB="0" distL="0" distR="0" wp14:anchorId="535D2F9C" wp14:editId="38F854FF">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238750" cy="3228975"/>
                    </a:xfrm>
                    <a:prstGeom prst="rect">
                      <a:avLst/>
                    </a:prstGeom>
                  </pic:spPr>
                </pic:pic>
              </a:graphicData>
            </a:graphic>
          </wp:inline>
        </w:drawing>
      </w:r>
    </w:p>
    <w:p w14:paraId="5C7B6A10" w14:textId="77777777" w:rsidR="003C0F75" w:rsidRDefault="003C0F75" w:rsidP="003C0F75">
      <w:pPr>
        <w:ind w:firstLine="0"/>
        <w:jc w:val="center"/>
      </w:pPr>
      <w:r>
        <w:t>Рисунок 7.8 – График зависимости времени от</w:t>
      </w:r>
    </w:p>
    <w:p w14:paraId="05A0CA6C" w14:textId="50DD3ABA" w:rsidR="003C0F75" w:rsidRPr="006419CD" w:rsidRDefault="003C0F75" w:rsidP="003C0F75">
      <w:pPr>
        <w:ind w:firstLine="0"/>
        <w:jc w:val="center"/>
      </w:pPr>
      <w:r>
        <w:t>количества построенных винтов с шестигранным шлицом</w:t>
      </w:r>
    </w:p>
    <w:p w14:paraId="04824636" w14:textId="77777777" w:rsidR="003C0F75" w:rsidRDefault="003C0F75" w:rsidP="003C0F75">
      <w:pPr>
        <w:spacing w:after="160" w:line="259" w:lineRule="auto"/>
        <w:ind w:firstLine="0"/>
        <w:jc w:val="left"/>
      </w:pPr>
      <w:r>
        <w:br w:type="page"/>
      </w:r>
    </w:p>
    <w:p w14:paraId="14CC4935" w14:textId="77777777" w:rsidR="003C0F75" w:rsidRDefault="003C0F75" w:rsidP="003C0F75">
      <w:r>
        <w:rPr>
          <w:noProof/>
        </w:rPr>
        <w:lastRenderedPageBreak/>
        <w:drawing>
          <wp:inline distT="0" distB="0" distL="0" distR="0" wp14:anchorId="29E18352" wp14:editId="4B779B9B">
            <wp:extent cx="4933950" cy="3162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4933950" cy="3162300"/>
                    </a:xfrm>
                    <a:prstGeom prst="rect">
                      <a:avLst/>
                    </a:prstGeom>
                  </pic:spPr>
                </pic:pic>
              </a:graphicData>
            </a:graphic>
          </wp:inline>
        </w:drawing>
      </w:r>
    </w:p>
    <w:p w14:paraId="7C212395" w14:textId="77777777" w:rsidR="003C0F75" w:rsidRDefault="003C0F75" w:rsidP="003C0F75">
      <w:pPr>
        <w:jc w:val="center"/>
      </w:pPr>
      <w:r>
        <w:t>Рисунок 7.9 – График зависимости загруженности памяти</w:t>
      </w:r>
    </w:p>
    <w:p w14:paraId="1E5F0736" w14:textId="75840C56" w:rsidR="003C0F75" w:rsidRDefault="003C0F75" w:rsidP="003C0F75">
      <w:pPr>
        <w:ind w:firstLine="0"/>
        <w:jc w:val="center"/>
      </w:pPr>
      <w:r>
        <w:t xml:space="preserve"> от количества построенных винтов с шестигранным шлицом</w:t>
      </w:r>
    </w:p>
    <w:p w14:paraId="65DA41D7" w14:textId="77777777" w:rsidR="00BA5C0A" w:rsidRDefault="00BA5C0A" w:rsidP="003C0F75">
      <w:pPr>
        <w:ind w:firstLine="0"/>
        <w:jc w:val="center"/>
      </w:pPr>
    </w:p>
    <w:p w14:paraId="3EA474AA" w14:textId="73428E8B" w:rsidR="003C0F75" w:rsidRDefault="003C0F75" w:rsidP="003C0F75">
      <w:pPr>
        <w:ind w:firstLine="708"/>
      </w:pPr>
      <w:r>
        <w:t>Нагрузочное тестирование с построением винтов с шестигранным шлицом завершилось</w:t>
      </w:r>
      <w:r w:rsidRPr="00FA511D">
        <w:t xml:space="preserve"> </w:t>
      </w:r>
      <w:r>
        <w:t xml:space="preserve">через десять минут предварительной остановкой работы ПК с сообщением о критическом сбое работы ОС </w:t>
      </w:r>
      <w:r>
        <w:rPr>
          <w:lang w:val="en-US"/>
        </w:rPr>
        <w:t>Windows</w:t>
      </w:r>
      <w:r w:rsidRPr="009717AC">
        <w:t xml:space="preserve">. </w:t>
      </w:r>
    </w:p>
    <w:p w14:paraId="461C73A0" w14:textId="77777777" w:rsidR="003C0F75" w:rsidRDefault="003C0F75" w:rsidP="003C0F75">
      <w:pPr>
        <w:ind w:firstLine="708"/>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 Время построения каждой детали оставалось в диапазоне от двух до трёх с половиной секунд, 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3" w:name="_Toc92149104"/>
      <w:r>
        <w:lastRenderedPageBreak/>
        <w:t>Заключение</w:t>
      </w:r>
      <w:bookmarkEnd w:id="13"/>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4829604D"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33001">
        <w:rPr>
          <w:szCs w:val="28"/>
        </w:rPr>
        <w:t>винта</w:t>
      </w:r>
      <w:r>
        <w:rPr>
          <w:szCs w:val="28"/>
        </w:rPr>
        <w:t xml:space="preserve"> </w:t>
      </w:r>
      <w:r w:rsidR="00DC1455">
        <w:rPr>
          <w:szCs w:val="28"/>
        </w:rPr>
        <w:t>по заданным</w:t>
      </w:r>
      <w:r w:rsidRPr="00F86640">
        <w:rPr>
          <w:szCs w:val="28"/>
        </w:rPr>
        <w:t xml:space="preserve"> параметрам.</w:t>
      </w:r>
    </w:p>
    <w:p w14:paraId="76E5304E" w14:textId="656F9BBC"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w:t>
      </w:r>
      <w:r w:rsidR="00933001">
        <w:rPr>
          <w:szCs w:val="28"/>
        </w:rPr>
        <w:t>1</w:t>
      </w:r>
      <w:r w:rsidRPr="00F86640">
        <w:rPr>
          <w:szCs w:val="28"/>
        </w:rPr>
        <w:t>.</w:t>
      </w:r>
      <w:r w:rsidR="00446EFA">
        <w:br w:type="page"/>
      </w:r>
    </w:p>
    <w:p w14:paraId="517B1FCA" w14:textId="77777777" w:rsidR="00446EFA" w:rsidRDefault="00446EFA" w:rsidP="000B69DF">
      <w:pPr>
        <w:pStyle w:val="1"/>
        <w:numPr>
          <w:ilvl w:val="0"/>
          <w:numId w:val="0"/>
        </w:numPr>
      </w:pPr>
      <w:bookmarkStart w:id="14" w:name="_Toc92149105"/>
      <w:r>
        <w:lastRenderedPageBreak/>
        <w:t>Список</w:t>
      </w:r>
      <w:r w:rsidR="004C706C">
        <w:t xml:space="preserve"> </w:t>
      </w:r>
      <w:r>
        <w:t>использованных</w:t>
      </w:r>
      <w:r w:rsidR="004C706C">
        <w:t xml:space="preserve"> </w:t>
      </w:r>
      <w:r>
        <w:t>источников</w:t>
      </w:r>
      <w:bookmarkEnd w:id="14"/>
    </w:p>
    <w:p w14:paraId="7B7F612B" w14:textId="4794121E"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w:t>
      </w:r>
      <w:r w:rsidR="00094CDE">
        <w:t>2</w:t>
      </w:r>
      <w:r w:rsidRPr="00AE0D2E">
        <w:t>).</w:t>
      </w:r>
    </w:p>
    <w:p w14:paraId="60BFB830" w14:textId="78F4FD18"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w:t>
      </w:r>
      <w:r w:rsidR="00094CDE">
        <w:t>2</w:t>
      </w:r>
      <w:r w:rsidRPr="00AE0D2E">
        <w:t>).</w:t>
      </w:r>
    </w:p>
    <w:p w14:paraId="67216057" w14:textId="7D5BD58D"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µWave Wizard</w:t>
      </w:r>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sidR="00094CDE">
        <w:rPr>
          <w:rFonts w:ascii="Times New Roman" w:hAnsi="Times New Roman"/>
          <w:sz w:val="28"/>
          <w:szCs w:val="28"/>
        </w:rPr>
        <w:t>2</w:t>
      </w:r>
      <w:r w:rsidRPr="007422F1">
        <w:rPr>
          <w:rFonts w:ascii="Times New Roman" w:hAnsi="Times New Roman"/>
          <w:sz w:val="28"/>
          <w:szCs w:val="28"/>
        </w:rPr>
        <w:t>)</w:t>
      </w:r>
      <w:r w:rsidRPr="00BA7E32">
        <w:rPr>
          <w:rFonts w:ascii="Times New Roman" w:hAnsi="Times New Roman"/>
          <w:sz w:val="28"/>
          <w:szCs w:val="28"/>
        </w:rPr>
        <w:t>.</w:t>
      </w:r>
    </w:p>
    <w:p w14:paraId="035E3B78" w14:textId="77777777" w:rsidR="00ED49AF" w:rsidRPr="00ED49AF" w:rsidRDefault="00ED49AF" w:rsidP="0062319D">
      <w:pPr>
        <w:pStyle w:val="a3"/>
        <w:numPr>
          <w:ilvl w:val="0"/>
          <w:numId w:val="18"/>
        </w:numPr>
        <w:jc w:val="both"/>
        <w:rPr>
          <w:rFonts w:ascii="Times New Roman" w:eastAsiaTheme="minorHAnsi" w:hAnsi="Times New Roman"/>
          <w:sz w:val="28"/>
          <w:szCs w:val="28"/>
        </w:rPr>
      </w:pPr>
      <w:r w:rsidRPr="00ED49AF">
        <w:rPr>
          <w:rFonts w:ascii="Times New Roman" w:hAnsi="Times New Roman"/>
          <w:sz w:val="28"/>
          <w:szCs w:val="28"/>
        </w:rPr>
        <w:t xml:space="preserve">Болт – Википедия. [Электронный ресурс]. – Режим доступа: </w:t>
      </w:r>
      <w:hyperlink r:id="rId39" w:history="1">
        <w:r w:rsidRPr="00ED49AF">
          <w:rPr>
            <w:rStyle w:val="a6"/>
            <w:rFonts w:ascii="Times New Roman" w:hAnsi="Times New Roman"/>
            <w:color w:val="000000" w:themeColor="text1"/>
            <w:sz w:val="28"/>
            <w:szCs w:val="28"/>
            <w:u w:val="none"/>
          </w:rPr>
          <w:t>https://ru.wikipedia.org/wiki/</w:t>
        </w:r>
      </w:hyperlink>
      <w:r w:rsidRPr="00ED49AF">
        <w:rPr>
          <w:rFonts w:ascii="Times New Roman" w:hAnsi="Times New Roman"/>
          <w:sz w:val="28"/>
          <w:szCs w:val="28"/>
        </w:rPr>
        <w:t xml:space="preserve"> Винт_(деталь) (дата обращения 03.09.2022)</w:t>
      </w:r>
    </w:p>
    <w:p w14:paraId="37354BE0" w14:textId="2857A8DE"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w:t>
      </w:r>
      <w:r w:rsidR="00094CDE">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0A1935AC"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w:t>
      </w:r>
      <w:r w:rsidR="00094CDE">
        <w:rPr>
          <w:rFonts w:ascii="Times New Roman" w:eastAsiaTheme="minorHAnsi" w:hAnsi="Times New Roman"/>
          <w:sz w:val="28"/>
        </w:rPr>
        <w:t>2</w:t>
      </w:r>
      <w:r w:rsidRPr="00BF7AEE">
        <w:rPr>
          <w:rFonts w:ascii="Times New Roman" w:eastAsiaTheme="minorHAnsi" w:hAnsi="Times New Roman"/>
          <w:sz w:val="28"/>
        </w:rPr>
        <w:t>).</w:t>
      </w:r>
    </w:p>
    <w:p w14:paraId="6D575E28" w14:textId="410AB830"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w:t>
      </w:r>
      <w:r w:rsidR="00094CDE">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2F82FE1C"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w:t>
      </w:r>
      <w:r w:rsidR="00094CDE">
        <w:rPr>
          <w:rFonts w:ascii="Times New Roman" w:eastAsiaTheme="minorHAnsi" w:hAnsi="Times New Roman"/>
          <w:sz w:val="28"/>
        </w:rPr>
        <w:t>2</w:t>
      </w:r>
      <w:r w:rsidRPr="007610FC">
        <w:rPr>
          <w:rFonts w:ascii="Times New Roman" w:eastAsiaTheme="minorHAnsi" w:hAnsi="Times New Roman"/>
          <w:sz w:val="28"/>
        </w:rPr>
        <w:t>).</w:t>
      </w:r>
    </w:p>
    <w:p w14:paraId="3BD6B3AB" w14:textId="7DC4EA7E"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00094CDE">
        <w:t>2</w:t>
      </w:r>
      <w:r w:rsidRPr="00FB395A">
        <w:t>)</w:t>
      </w:r>
      <w:r>
        <w:t>.</w:t>
      </w:r>
    </w:p>
    <w:p w14:paraId="36B784C8" w14:textId="6457847F"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w:t>
      </w:r>
      <w:r w:rsidR="00094CDE">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even" r:id="rId40"/>
      <w:headerReference w:type="default" r:id="rId41"/>
      <w:footerReference w:type="even" r:id="rId42"/>
      <w:footerReference w:type="default" r:id="rId43"/>
      <w:headerReference w:type="first" r:id="rId44"/>
      <w:footerReference w:type="first" r:id="rId45"/>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38562" w14:textId="77777777" w:rsidR="004D2FC2" w:rsidRDefault="004D2FC2" w:rsidP="00F14EA1">
      <w:pPr>
        <w:spacing w:line="240" w:lineRule="auto"/>
      </w:pPr>
      <w:r>
        <w:separator/>
      </w:r>
    </w:p>
  </w:endnote>
  <w:endnote w:type="continuationSeparator" w:id="0">
    <w:p w14:paraId="54A7EF90" w14:textId="77777777" w:rsidR="004D2FC2" w:rsidRDefault="004D2FC2"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6E8DA" w14:textId="77777777" w:rsidR="00E32B2E" w:rsidRDefault="00E32B2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1E221" w14:textId="77777777" w:rsidR="00E32B2E" w:rsidRDefault="00E32B2E">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0CA50B08" w:rsidR="007B6697" w:rsidRDefault="007B6697" w:rsidP="00F14EA1">
    <w:pPr>
      <w:pStyle w:val="afb"/>
      <w:jc w:val="center"/>
    </w:pPr>
    <w:r>
      <w:t>Томск 202</w:t>
    </w:r>
    <w:r w:rsidR="00E32B2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09778" w14:textId="77777777" w:rsidR="004D2FC2" w:rsidRDefault="004D2FC2" w:rsidP="00F14EA1">
      <w:pPr>
        <w:spacing w:line="240" w:lineRule="auto"/>
      </w:pPr>
      <w:r>
        <w:separator/>
      </w:r>
    </w:p>
  </w:footnote>
  <w:footnote w:type="continuationSeparator" w:id="0">
    <w:p w14:paraId="57CDBA09" w14:textId="77777777" w:rsidR="004D2FC2" w:rsidRDefault="004D2FC2"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5437" w14:textId="77777777" w:rsidR="00E32B2E" w:rsidRDefault="00E32B2E">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A79E" w14:textId="77777777" w:rsidR="00E32B2E" w:rsidRDefault="00E32B2E">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5715"/>
    <w:multiLevelType w:val="hybridMultilevel"/>
    <w:tmpl w:val="15941396"/>
    <w:lvl w:ilvl="0" w:tplc="44B8CB4E">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B52670B"/>
    <w:multiLevelType w:val="hybridMultilevel"/>
    <w:tmpl w:val="92D0B7B6"/>
    <w:lvl w:ilvl="0" w:tplc="A72AA2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1"/>
  </w:num>
  <w:num w:numId="5">
    <w:abstractNumId w:val="23"/>
  </w:num>
  <w:num w:numId="6">
    <w:abstractNumId w:val="19"/>
  </w:num>
  <w:num w:numId="7">
    <w:abstractNumId w:val="4"/>
  </w:num>
  <w:num w:numId="8">
    <w:abstractNumId w:val="12"/>
  </w:num>
  <w:num w:numId="9">
    <w:abstractNumId w:val="3"/>
  </w:num>
  <w:num w:numId="10">
    <w:abstractNumId w:val="10"/>
  </w:num>
  <w:num w:numId="11">
    <w:abstractNumId w:val="1"/>
  </w:num>
  <w:num w:numId="12">
    <w:abstractNumId w:val="1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5"/>
  </w:num>
  <w:num w:numId="19">
    <w:abstractNumId w:val="20"/>
  </w:num>
  <w:num w:numId="20">
    <w:abstractNumId w:val="11"/>
  </w:num>
  <w:num w:numId="21">
    <w:abstractNumId w:val="22"/>
  </w:num>
  <w:num w:numId="22">
    <w:abstractNumId w:val="17"/>
  </w:num>
  <w:num w:numId="23">
    <w:abstractNumId w:val="8"/>
  </w:num>
  <w:num w:numId="24">
    <w:abstractNumId w:val="13"/>
  </w:num>
  <w:num w:numId="25">
    <w:abstractNumId w:val="2"/>
  </w:num>
  <w:num w:numId="26">
    <w:abstractNumId w:val="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14E6"/>
    <w:rsid w:val="00013528"/>
    <w:rsid w:val="00015AF8"/>
    <w:rsid w:val="00026C3B"/>
    <w:rsid w:val="0004072C"/>
    <w:rsid w:val="000409C3"/>
    <w:rsid w:val="000650F9"/>
    <w:rsid w:val="0006610A"/>
    <w:rsid w:val="00067E32"/>
    <w:rsid w:val="00077A61"/>
    <w:rsid w:val="00082717"/>
    <w:rsid w:val="00083CC0"/>
    <w:rsid w:val="000843D5"/>
    <w:rsid w:val="00092AB7"/>
    <w:rsid w:val="00094CDE"/>
    <w:rsid w:val="000A1047"/>
    <w:rsid w:val="000A29A5"/>
    <w:rsid w:val="000A53F7"/>
    <w:rsid w:val="000B35D1"/>
    <w:rsid w:val="000B69DF"/>
    <w:rsid w:val="000D44C2"/>
    <w:rsid w:val="000E08FE"/>
    <w:rsid w:val="000E5485"/>
    <w:rsid w:val="000E74E6"/>
    <w:rsid w:val="000F157B"/>
    <w:rsid w:val="000F2988"/>
    <w:rsid w:val="000F657F"/>
    <w:rsid w:val="00110F42"/>
    <w:rsid w:val="00124331"/>
    <w:rsid w:val="0012456E"/>
    <w:rsid w:val="00124CB9"/>
    <w:rsid w:val="0013188E"/>
    <w:rsid w:val="00137B8C"/>
    <w:rsid w:val="001661B7"/>
    <w:rsid w:val="00167E1F"/>
    <w:rsid w:val="00172EFA"/>
    <w:rsid w:val="00175AE1"/>
    <w:rsid w:val="00175D87"/>
    <w:rsid w:val="001817C3"/>
    <w:rsid w:val="0018440B"/>
    <w:rsid w:val="00185898"/>
    <w:rsid w:val="0019254B"/>
    <w:rsid w:val="001A044A"/>
    <w:rsid w:val="001A0F47"/>
    <w:rsid w:val="001A27FE"/>
    <w:rsid w:val="001A424B"/>
    <w:rsid w:val="001A67F5"/>
    <w:rsid w:val="001B2DAE"/>
    <w:rsid w:val="001B720C"/>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2E2B65"/>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0F75"/>
    <w:rsid w:val="003C1BCA"/>
    <w:rsid w:val="003C2FD3"/>
    <w:rsid w:val="003C4320"/>
    <w:rsid w:val="003C52CA"/>
    <w:rsid w:val="003C7875"/>
    <w:rsid w:val="003D3A5E"/>
    <w:rsid w:val="003E6345"/>
    <w:rsid w:val="0040054F"/>
    <w:rsid w:val="004065DA"/>
    <w:rsid w:val="004309B5"/>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2FC2"/>
    <w:rsid w:val="004D4AA6"/>
    <w:rsid w:val="004F0665"/>
    <w:rsid w:val="004F17EC"/>
    <w:rsid w:val="004F6682"/>
    <w:rsid w:val="0050686B"/>
    <w:rsid w:val="0051181D"/>
    <w:rsid w:val="0051218B"/>
    <w:rsid w:val="00514577"/>
    <w:rsid w:val="00517011"/>
    <w:rsid w:val="00517D8A"/>
    <w:rsid w:val="0052340A"/>
    <w:rsid w:val="00541337"/>
    <w:rsid w:val="00542E3F"/>
    <w:rsid w:val="005448CC"/>
    <w:rsid w:val="005465A1"/>
    <w:rsid w:val="00557C0C"/>
    <w:rsid w:val="0057350C"/>
    <w:rsid w:val="005754EE"/>
    <w:rsid w:val="0057660B"/>
    <w:rsid w:val="00583C1A"/>
    <w:rsid w:val="00583F8B"/>
    <w:rsid w:val="005869BD"/>
    <w:rsid w:val="00586E40"/>
    <w:rsid w:val="00590A93"/>
    <w:rsid w:val="00594170"/>
    <w:rsid w:val="00595D78"/>
    <w:rsid w:val="005A3C6A"/>
    <w:rsid w:val="005A41AA"/>
    <w:rsid w:val="005B395E"/>
    <w:rsid w:val="005B4A3D"/>
    <w:rsid w:val="005B5CD2"/>
    <w:rsid w:val="005C1B27"/>
    <w:rsid w:val="005E0A14"/>
    <w:rsid w:val="005E1E4D"/>
    <w:rsid w:val="005F49DB"/>
    <w:rsid w:val="005F6221"/>
    <w:rsid w:val="00600AC7"/>
    <w:rsid w:val="006014B2"/>
    <w:rsid w:val="006077CA"/>
    <w:rsid w:val="006123EB"/>
    <w:rsid w:val="00614025"/>
    <w:rsid w:val="00616D9D"/>
    <w:rsid w:val="00622B80"/>
    <w:rsid w:val="00622F95"/>
    <w:rsid w:val="0062319D"/>
    <w:rsid w:val="00624A2A"/>
    <w:rsid w:val="00634258"/>
    <w:rsid w:val="00636547"/>
    <w:rsid w:val="006419CD"/>
    <w:rsid w:val="00662C15"/>
    <w:rsid w:val="00674A12"/>
    <w:rsid w:val="00676497"/>
    <w:rsid w:val="00680899"/>
    <w:rsid w:val="0068541E"/>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0183"/>
    <w:rsid w:val="007B2599"/>
    <w:rsid w:val="007B6697"/>
    <w:rsid w:val="007C0E33"/>
    <w:rsid w:val="007C6F46"/>
    <w:rsid w:val="007D0078"/>
    <w:rsid w:val="007D204D"/>
    <w:rsid w:val="007E6226"/>
    <w:rsid w:val="007F6202"/>
    <w:rsid w:val="00812FB9"/>
    <w:rsid w:val="00812FCC"/>
    <w:rsid w:val="008167B8"/>
    <w:rsid w:val="00821A48"/>
    <w:rsid w:val="00836FC8"/>
    <w:rsid w:val="008516FA"/>
    <w:rsid w:val="00860204"/>
    <w:rsid w:val="00865803"/>
    <w:rsid w:val="00866795"/>
    <w:rsid w:val="00881D39"/>
    <w:rsid w:val="008B4B3C"/>
    <w:rsid w:val="008B597F"/>
    <w:rsid w:val="008D26FF"/>
    <w:rsid w:val="008D3270"/>
    <w:rsid w:val="008F6F50"/>
    <w:rsid w:val="009069BE"/>
    <w:rsid w:val="0091683D"/>
    <w:rsid w:val="009257DD"/>
    <w:rsid w:val="00933001"/>
    <w:rsid w:val="00933917"/>
    <w:rsid w:val="0093750F"/>
    <w:rsid w:val="0094675B"/>
    <w:rsid w:val="009717AC"/>
    <w:rsid w:val="009726AF"/>
    <w:rsid w:val="00974E65"/>
    <w:rsid w:val="00983205"/>
    <w:rsid w:val="00987EC6"/>
    <w:rsid w:val="00991602"/>
    <w:rsid w:val="009A041D"/>
    <w:rsid w:val="009A1065"/>
    <w:rsid w:val="009A17E3"/>
    <w:rsid w:val="009A19D6"/>
    <w:rsid w:val="009A4B12"/>
    <w:rsid w:val="009A5C88"/>
    <w:rsid w:val="009A71EB"/>
    <w:rsid w:val="009B1C8B"/>
    <w:rsid w:val="009B7FDA"/>
    <w:rsid w:val="009E0F1B"/>
    <w:rsid w:val="00A067D4"/>
    <w:rsid w:val="00A158DC"/>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07913"/>
    <w:rsid w:val="00B1563F"/>
    <w:rsid w:val="00B2629E"/>
    <w:rsid w:val="00B32AB2"/>
    <w:rsid w:val="00B34F20"/>
    <w:rsid w:val="00B368CA"/>
    <w:rsid w:val="00B43504"/>
    <w:rsid w:val="00B45AD7"/>
    <w:rsid w:val="00B50233"/>
    <w:rsid w:val="00B53248"/>
    <w:rsid w:val="00B715F0"/>
    <w:rsid w:val="00B723B9"/>
    <w:rsid w:val="00B81A65"/>
    <w:rsid w:val="00B9694F"/>
    <w:rsid w:val="00BA5C0A"/>
    <w:rsid w:val="00BA5DF6"/>
    <w:rsid w:val="00BA6847"/>
    <w:rsid w:val="00BB02DA"/>
    <w:rsid w:val="00BB1008"/>
    <w:rsid w:val="00BB2E65"/>
    <w:rsid w:val="00BB3A9E"/>
    <w:rsid w:val="00BB3F02"/>
    <w:rsid w:val="00BB6E8E"/>
    <w:rsid w:val="00BC5DDF"/>
    <w:rsid w:val="00BD2A1D"/>
    <w:rsid w:val="00BD5691"/>
    <w:rsid w:val="00BF5498"/>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3EF2"/>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32B2E"/>
    <w:rsid w:val="00E36516"/>
    <w:rsid w:val="00E53FAC"/>
    <w:rsid w:val="00E5434F"/>
    <w:rsid w:val="00E54491"/>
    <w:rsid w:val="00E5692C"/>
    <w:rsid w:val="00E56995"/>
    <w:rsid w:val="00E65F1A"/>
    <w:rsid w:val="00E67D02"/>
    <w:rsid w:val="00E733E1"/>
    <w:rsid w:val="00E757EC"/>
    <w:rsid w:val="00E80B22"/>
    <w:rsid w:val="00E83358"/>
    <w:rsid w:val="00E85139"/>
    <w:rsid w:val="00EA4249"/>
    <w:rsid w:val="00EB1A91"/>
    <w:rsid w:val="00EC1588"/>
    <w:rsid w:val="00ED49AF"/>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aliases w:val="Список нумерованный"/>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ru.wikipedia.org/wiki/" TargetMode="External"/><Relationship Id="rId21" Type="http://schemas.openxmlformats.org/officeDocument/2006/relationships/image" Target="media/image8.png"/><Relationship Id="rId34" Type="http://schemas.openxmlformats.org/officeDocument/2006/relationships/hyperlink" Target="https://ru.wikipedia.org/wiki/%D0%96%D1%91%D1%81%D1%82%D0%BA%D0%B8%D0%B9_%D0%B4%D0%B8%D1%81%D0%BA"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90%D0%9F%D0%A0" TargetMode="External"/><Relationship Id="rId24" Type="http://schemas.openxmlformats.org/officeDocument/2006/relationships/image" Target="media/image11.png"/><Relationship Id="rId32" Type="http://schemas.openxmlformats.org/officeDocument/2006/relationships/hyperlink" Target="https://ru.wikipedia.org/wiki/%D0%9A%D0%BE%D0%BC%D0%BF%D1%8C%D1%8E%D1%82%D0%B5%D1%80" TargetMode="External"/><Relationship Id="rId37" Type="http://schemas.openxmlformats.org/officeDocument/2006/relationships/image" Target="media/image2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19.svg"/><Relationship Id="rId10" Type="http://schemas.openxmlformats.org/officeDocument/2006/relationships/hyperlink" Target="https://ru.wikipedia.org/wiki/%D0%9F%D0%B0%D1%80%D0%B0%D0%BC%D0%B5%D1%82%D1%80%D0%B8%D1%87%D0%B5%D1%81%D0%BA%D0%BE%D0%B5_%D0%BC%D0%BE%D0%B4%D0%B5%D0%BB%D0%B8%D1%80%D0%BE%D0%B2%D0%B0%D0%BD%D0%B8%D0%B5" TargetMode="External"/><Relationship Id="rId19" Type="http://schemas.openxmlformats.org/officeDocument/2006/relationships/image" Target="media/image6.png"/><Relationship Id="rId31" Type="http://schemas.openxmlformats.org/officeDocument/2006/relationships/hyperlink" Target="https://ru.wikipedia.org/wiki/%D0%A3%D0%BF%D1%80%D0%B0%D0%B2%D0%BB%D0%B5%D0%BD%D0%B8%D0%B5_%D0%BF%D0%B0%D0%BC%D1%8F%D1%82%D1%8C%D1%8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ru.wikipedia.org/wiki/%D0%A2%D1%80%D1%91%D1%85%D0%BC%D0%B5%D1%80%D0%BD%D0%B0%D1%8F_%D0%B3%D1%80%D0%B0%D1%84%D0%B8%D0%BA%D0%B0" TargetMode="External"/><Relationship Id="rId14" Type="http://schemas.openxmlformats.org/officeDocument/2006/relationships/hyperlink" Target="https://pkmetiz.ru/vin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image" Target="media/image18.png"/><Relationship Id="rId43" Type="http://schemas.openxmlformats.org/officeDocument/2006/relationships/footer" Target="footer2.xml"/><Relationship Id="rId8" Type="http://schemas.openxmlformats.org/officeDocument/2006/relationships/hyperlink" Target="mk:@MSITStore:D:\KOMPAS\SDK\SDK.chm::/ksEntity_Create.htm" TargetMode="External"/><Relationship Id="rId3" Type="http://schemas.openxmlformats.org/officeDocument/2006/relationships/styles" Target="styles.xml"/><Relationship Id="rId12" Type="http://schemas.openxmlformats.org/officeDocument/2006/relationships/hyperlink" Target="https://ru.wikipedia.org/wiki/Autodes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ru.wikipedia.org/wiki/%D0%9E%D0%BF%D0%B5%D1%80%D0%B0%D1%82%D0%B8%D0%B2%D0%BD%D0%B0%D1%8F_%D0%BF%D0%B0%D0%BC%D1%8F%D1%82%D1%8C" TargetMode="External"/><Relationship Id="rId38" Type="http://schemas.openxmlformats.org/officeDocument/2006/relationships/image" Target="media/image21.sv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5358</TotalTime>
  <Pages>30</Pages>
  <Words>3465</Words>
  <Characters>19751</Characters>
  <Application>Microsoft Office Word</Application>
  <DocSecurity>0</DocSecurity>
  <Lines>164</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Gleb B</cp:lastModifiedBy>
  <cp:revision>184</cp:revision>
  <cp:lastPrinted>2021-05-27T07:41:00Z</cp:lastPrinted>
  <dcterms:created xsi:type="dcterms:W3CDTF">2020-09-14T09:09:00Z</dcterms:created>
  <dcterms:modified xsi:type="dcterms:W3CDTF">2022-12-14T16:43:00Z</dcterms:modified>
</cp:coreProperties>
</file>