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4A7F06" w:rsidRDefault="00C93907" w:rsidP="004A7F06">
      <w:pPr>
        <w:widowControl w:val="0"/>
        <w:autoSpaceDE w:val="0"/>
        <w:autoSpaceDN w:val="0"/>
        <w:spacing w:line="240" w:lineRule="auto"/>
        <w:ind w:firstLine="0"/>
        <w:jc w:val="center"/>
        <w:rPr>
          <w:rFonts w:eastAsia="Times New Roman"/>
          <w:szCs w:val="28"/>
        </w:rPr>
      </w:pPr>
      <w:bookmarkStart w:id="0" w:name="_Toc28102736"/>
      <w:r w:rsidRPr="004A7F06">
        <w:rPr>
          <w:rFonts w:eastAsia="Times New Roman"/>
          <w:szCs w:val="28"/>
        </w:rPr>
        <w:t>Министерство науки и высшего образования Российской Федерации</w:t>
      </w:r>
    </w:p>
    <w:p w14:paraId="25FEB2BF" w14:textId="77777777" w:rsidR="00C93907" w:rsidRPr="004A7F06" w:rsidRDefault="00C93907" w:rsidP="004A7F06">
      <w:pPr>
        <w:widowControl w:val="0"/>
        <w:tabs>
          <w:tab w:val="center" w:pos="4677"/>
          <w:tab w:val="right" w:pos="9637"/>
        </w:tabs>
        <w:autoSpaceDE w:val="0"/>
        <w:autoSpaceDN w:val="0"/>
        <w:spacing w:line="240" w:lineRule="auto"/>
        <w:ind w:firstLine="0"/>
        <w:jc w:val="center"/>
        <w:rPr>
          <w:rFonts w:eastAsia="Times New Roman"/>
          <w:szCs w:val="28"/>
        </w:rPr>
      </w:pPr>
      <w:r w:rsidRPr="004A7F06">
        <w:rPr>
          <w:rFonts w:eastAsia="Times New Roman"/>
          <w:szCs w:val="28"/>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4A7F06">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6297BF5E" w:rsidR="00C93907" w:rsidRDefault="00C93907"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r w:rsidRPr="009E2036">
        <w:rPr>
          <w:rFonts w:eastAsia="Times New Roman"/>
          <w:b/>
          <w:bCs/>
          <w:sz w:val="24"/>
          <w:szCs w:val="24"/>
        </w:rPr>
        <w:t xml:space="preserve">ТОМСКИЙ ГОСУДАРСТВЕННЫЙ УНИВЕРСИТЕТ </w:t>
      </w:r>
      <w:r w:rsidRPr="009E2036">
        <w:rPr>
          <w:rFonts w:eastAsia="Times New Roman"/>
          <w:b/>
          <w:bCs/>
          <w:sz w:val="24"/>
          <w:szCs w:val="24"/>
        </w:rPr>
        <w:br/>
        <w:t>СИСТЕМ УПРАВЛЕНИЯ И РАДИОЭЛЕКТРОНИКИ (ТУСУР)</w:t>
      </w:r>
    </w:p>
    <w:p w14:paraId="7295668A" w14:textId="77777777" w:rsidR="004A7F06" w:rsidRPr="009E2036" w:rsidRDefault="004A7F06"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p>
    <w:p w14:paraId="1ECD55EA" w14:textId="77777777" w:rsidR="009E2036" w:rsidRPr="00B36656" w:rsidRDefault="009E2036" w:rsidP="004A7F06">
      <w:pPr>
        <w:ind w:firstLine="0"/>
        <w:jc w:val="center"/>
        <w:rPr>
          <w:color w:val="323232"/>
          <w:szCs w:val="28"/>
        </w:rPr>
      </w:pPr>
      <w:r>
        <w:rPr>
          <w:rFonts w:eastAsia="Times New Roman"/>
          <w:sz w:val="24"/>
          <w:szCs w:val="24"/>
        </w:rPr>
        <w:tab/>
      </w:r>
      <w:r w:rsidR="00C93907" w:rsidRPr="00C93907">
        <w:rPr>
          <w:rFonts w:eastAsia="Times New Roman"/>
          <w:sz w:val="24"/>
          <w:szCs w:val="24"/>
        </w:rPr>
        <w:t xml:space="preserve">Кафедра </w:t>
      </w:r>
      <w:r w:rsidR="0069383B">
        <w:rPr>
          <w:rFonts w:eastAsia="Times New Roman"/>
          <w:sz w:val="24"/>
          <w:szCs w:val="24"/>
        </w:rPr>
        <w:t>компьютерных систем в управлении и проектировании</w:t>
      </w:r>
      <w:r w:rsidRPr="009E2036">
        <w:rPr>
          <w:rFonts w:eastAsia="Times New Roman"/>
          <w:sz w:val="24"/>
          <w:szCs w:val="24"/>
        </w:rPr>
        <w:t xml:space="preserve"> </w:t>
      </w:r>
      <w:r w:rsidR="0069383B">
        <w:rPr>
          <w:rFonts w:eastAsia="Times New Roman"/>
          <w:sz w:val="24"/>
          <w:szCs w:val="24"/>
        </w:rPr>
        <w:t>(КСУП)</w:t>
      </w:r>
    </w:p>
    <w:p w14:paraId="4665B944" w14:textId="22A67F43" w:rsidR="009E2036" w:rsidRPr="00B36656" w:rsidRDefault="004A7F06" w:rsidP="009E2036">
      <w:pPr>
        <w:jc w:val="center"/>
        <w:rPr>
          <w:color w:val="323232"/>
          <w:szCs w:val="28"/>
        </w:rPr>
      </w:pPr>
      <w:r w:rsidRPr="00B36656">
        <w:rPr>
          <w:noProof/>
          <w:color w:val="323232"/>
          <w:szCs w:val="28"/>
        </w:rPr>
        <mc:AlternateContent>
          <mc:Choice Requires="wps">
            <w:drawing>
              <wp:anchor distT="0" distB="0" distL="114935" distR="114935" simplePos="0" relativeHeight="251659264" behindDoc="0" locked="0" layoutInCell="1" allowOverlap="1" wp14:anchorId="31A1B1EF" wp14:editId="007B0C89">
                <wp:simplePos x="0" y="0"/>
                <wp:positionH relativeFrom="column">
                  <wp:posOffset>2955925</wp:posOffset>
                </wp:positionH>
                <wp:positionV relativeFrom="paragraph">
                  <wp:posOffset>83185</wp:posOffset>
                </wp:positionV>
                <wp:extent cx="3486150" cy="1247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247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B1EF" id="_x0000_t202" coordsize="21600,21600" o:spt="202" path="m,l,21600r21600,l21600,xe">
                <v:stroke joinstyle="miter"/>
                <v:path gradientshapeok="t" o:connecttype="rect"/>
              </v:shapetype>
              <v:shape id="Надпись 15" o:spid="_x0000_s1026" type="#_x0000_t202" style="position:absolute;left:0;text-align:left;margin-left:232.75pt;margin-top:6.55pt;width:274.5pt;height:9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89wEAANgDAAAOAAAAZHJzL2Uyb0RvYy54bWysU9tu2zAMfR+wfxD0vjjJ2qYw4hRdigwD&#10;unVAtw+gZfmCyaJGKbGzrx8lJ+kub8P8IFCkeEgeHq/vxt6IgybfoS3kYjaXQluFVWebQn79sntz&#10;K4UPYCswaHUhj9rLu83rV+vB5XqJLZpKk2AQ6/PBFbINweVZ5lWre/AzdNpysEbqIfCVmqwiGBi9&#10;N9lyPr/JBqTKESrtPXsfpqDcJPy61io81bXXQZhCcm8hnZTOMp7ZZg15Q+DaTp3agH/ooofOctEL&#10;1AMEEHvq/oLqO0XosQ4zhX2Gdd0pnWbgaRbzP6Z5bsHpNAuT492FJv//YNWnw7P7TCKM73DkBaYh&#10;vHtE9c0Li9sWbKPviXBoNVRceBEpywbn81NqpNrnPoKUw0eseMmwD5iAxpr6yArPKRidF3C8kK7H&#10;IBQ7317d3iyuOaQ4tlherVar61QD8nO6Ix/ea+xFNApJvNUED4dHH2I7kJ+fxGoeTVftOmPShZpy&#10;a0gcgBWwS9+Ua1wLkzepgDH89DTh/YZhbESyGDGnctGTSIhzTwyEsRw5GMkosToyHYST3Pj3YKNF&#10;+iHFwFIrpP++B9JSmA+WKY26PBt0NsqzAVZxaiGDFJO5DZN+9466pmXkaWkW75n2ukuEvHRx6pPl&#10;k+Y6ST3q89d7evXyQ25+AgAA//8DAFBLAwQUAAYACAAAACEAsymrKt8AAAALAQAADwAAAGRycy9k&#10;b3ducmV2LnhtbEyPwU7DMAyG70i8Q2Qkbixpt5WtNJ1gaLsiCtKuWeM1VRunarKtvD3ZCY72/+n3&#10;52Iz2Z5dcPStIwnJTABDqp1uqZHw/bV7WgHzQZFWvSOU8IMeNuX9XaFy7a70iZcqNCyWkM+VBBPC&#10;kHPua4NW+ZkbkGJ2cqNVIY5jw/WorrHc9jwVIuNWtRQvGDXg1mDdVWcrYf6RPh/8vnrfDgdcdyv/&#10;1p3ISPn4ML2+AAs4hT8YbvpRHcrodHRn0p71EhbZchnRGMwTYDdAJIu4OUpIxToDXhb8/w/lLwAA&#10;AP//AwBQSwECLQAUAAYACAAAACEAtoM4kv4AAADhAQAAEwAAAAAAAAAAAAAAAAAAAAAAW0NvbnRl&#10;bnRfVHlwZXNdLnhtbFBLAQItABQABgAIAAAAIQA4/SH/1gAAAJQBAAALAAAAAAAAAAAAAAAAAC8B&#10;AABfcmVscy8ucmVsc1BLAQItABQABgAIAAAAIQC/Xoq89wEAANgDAAAOAAAAAAAAAAAAAAAAAC4C&#10;AABkcnMvZTJvRG9jLnhtbFBLAQItABQABgAIAAAAIQCzKasq3wAAAAsBAAAPAAAAAAAAAAAAAAAA&#10;AFEEAABkcnMvZG93bnJldi54bWxQSwUGAAAAAAQABADzAAAAXQUAAAAA&#10;" stroked="f">
                <v:fill opacity="0"/>
                <v:textbox inset="0,0,0,0">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v:textbox>
              </v:shape>
            </w:pict>
          </mc:Fallback>
        </mc:AlternateContent>
      </w:r>
    </w:p>
    <w:p w14:paraId="47813594" w14:textId="76A7E91A" w:rsidR="009E2036" w:rsidRPr="00B36656" w:rsidRDefault="009E2036" w:rsidP="009E2036">
      <w:pPr>
        <w:jc w:val="right"/>
        <w:rPr>
          <w:color w:val="323232"/>
          <w:szCs w:val="28"/>
        </w:rPr>
      </w:pPr>
    </w:p>
    <w:p w14:paraId="42F13A5E" w14:textId="77777777" w:rsidR="009E2036" w:rsidRPr="00B36656" w:rsidRDefault="009E2036" w:rsidP="009E2036">
      <w:pPr>
        <w:jc w:val="right"/>
        <w:rPr>
          <w:color w:val="323232"/>
          <w:szCs w:val="28"/>
        </w:rPr>
      </w:pPr>
    </w:p>
    <w:p w14:paraId="3B590C8E" w14:textId="77777777" w:rsidR="009E2036" w:rsidRPr="00B36656" w:rsidRDefault="009E2036" w:rsidP="009E2036">
      <w:pPr>
        <w:jc w:val="right"/>
        <w:rPr>
          <w:color w:val="323232"/>
          <w:szCs w:val="28"/>
        </w:rPr>
      </w:pPr>
    </w:p>
    <w:p w14:paraId="37007C80" w14:textId="77777777" w:rsidR="004A7F06" w:rsidRDefault="004A7F06" w:rsidP="00173FF3">
      <w:pPr>
        <w:ind w:firstLine="0"/>
        <w:rPr>
          <w:color w:val="323232"/>
          <w:szCs w:val="28"/>
        </w:rPr>
      </w:pPr>
    </w:p>
    <w:p w14:paraId="54E4740E" w14:textId="5D9BA471" w:rsidR="004A7F06" w:rsidRPr="00B36656" w:rsidRDefault="004A7F06" w:rsidP="00173FF3">
      <w:pPr>
        <w:spacing w:line="240" w:lineRule="auto"/>
        <w:ind w:firstLine="0"/>
        <w:jc w:val="center"/>
        <w:rPr>
          <w:color w:val="323232"/>
          <w:szCs w:val="28"/>
        </w:rPr>
      </w:pPr>
      <w:r w:rsidRPr="00B36656">
        <w:rPr>
          <w:color w:val="323232"/>
          <w:szCs w:val="28"/>
        </w:rPr>
        <w:t xml:space="preserve">Бакалаврская работа </w:t>
      </w:r>
      <w:r w:rsidRPr="00B36656">
        <w:rPr>
          <w:color w:val="323232"/>
          <w:szCs w:val="28"/>
        </w:rPr>
        <w:br/>
        <w:t>по направлению подготовки</w:t>
      </w:r>
      <w:r w:rsidRPr="00B36656">
        <w:rPr>
          <w:color w:val="323232"/>
          <w:szCs w:val="28"/>
        </w:rPr>
        <w:br/>
        <w:t>09.03.01 «Информатика и вычислительная техника»</w:t>
      </w: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5DD998F" w14:textId="37CE9655" w:rsidR="00C93907" w:rsidRPr="004A7F06" w:rsidRDefault="004A7F06" w:rsidP="004A7F06">
      <w:pPr>
        <w:pStyle w:val="aff2"/>
        <w:spacing w:before="1"/>
        <w:ind w:left="421" w:right="401"/>
        <w:jc w:val="center"/>
        <w:rPr>
          <w:lang w:val="ru-RU"/>
        </w:rPr>
      </w:pPr>
      <w:r>
        <w:rPr>
          <w:b/>
          <w:bCs/>
          <w:color w:val="000000" w:themeColor="text1"/>
          <w:sz w:val="32"/>
          <w:szCs w:val="32"/>
          <w:shd w:val="clear" w:color="auto" w:fill="FFFFFF"/>
          <w:lang w:val="ru-RU"/>
        </w:rPr>
        <w:t>КОМПЬЮТЕРНОЕ МОДЕЛИРОВАНИЕ ПРОЧНОСТНЫХ СВОЙСТВ КЕРАМИЧЕСКИХ БИОКОМПОЗИТНЫХ МАТЕРИАЛОВ</w:t>
      </w:r>
    </w:p>
    <w:p w14:paraId="0158E94E" w14:textId="7DC76FC3"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0E7EA0AA" w:rsidR="00C93907" w:rsidRPr="00C93907" w:rsidRDefault="004A7F06" w:rsidP="00C93907">
            <w:pPr>
              <w:widowControl w:val="0"/>
              <w:tabs>
                <w:tab w:val="center" w:pos="3861"/>
                <w:tab w:val="right" w:pos="9355"/>
              </w:tabs>
              <w:autoSpaceDE w:val="0"/>
              <w:autoSpaceDN w:val="0"/>
              <w:spacing w:line="240" w:lineRule="auto"/>
              <w:ind w:firstLine="0"/>
              <w:jc w:val="left"/>
              <w:rPr>
                <w:rFonts w:eastAsia="Times New Roman"/>
                <w:sz w:val="24"/>
                <w:szCs w:val="24"/>
              </w:rPr>
            </w:pPr>
            <w:r>
              <w:rPr>
                <w:rFonts w:eastAsia="Times New Roman"/>
                <w:sz w:val="24"/>
                <w:szCs w:val="24"/>
              </w:rPr>
              <w:t>Студент</w:t>
            </w:r>
            <w:r w:rsidR="00C93907" w:rsidRPr="00C93907">
              <w:rPr>
                <w:rFonts w:eastAsia="Times New Roman"/>
                <w:sz w:val="24"/>
                <w:szCs w:val="24"/>
              </w:rPr>
              <w:t xml:space="preserve"> гр. </w:t>
            </w:r>
            <w:proofErr w:type="gramStart"/>
            <w:r w:rsidR="00C93907" w:rsidRPr="00C93907">
              <w:rPr>
                <w:rFonts w:eastAsia="Times New Roman"/>
                <w:sz w:val="24"/>
                <w:szCs w:val="24"/>
                <w:u w:val="single"/>
              </w:rPr>
              <w:t>588-3</w:t>
            </w:r>
            <w:proofErr w:type="gramEnd"/>
            <w:r w:rsidR="00C93907" w:rsidRPr="00C93907">
              <w:rPr>
                <w:rFonts w:eastAsia="Times New Roman"/>
                <w:sz w:val="24"/>
                <w:szCs w:val="24"/>
                <w:u w:val="single"/>
              </w:rPr>
              <w:t xml:space="preserve">                      </w:t>
            </w:r>
            <w:r w:rsidR="00C93907"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70FC00C9" w14:textId="77777777" w:rsidR="00C93907" w:rsidRPr="00C93907" w:rsidRDefault="00C93907"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3B4CBE8C" w14:textId="4F3E1153" w:rsidR="00C93907" w:rsidRPr="00C93907" w:rsidRDefault="00C93907" w:rsidP="004A7F06">
            <w:pPr>
              <w:widowControl w:val="0"/>
              <w:tabs>
                <w:tab w:val="center" w:pos="4677"/>
                <w:tab w:val="right" w:pos="9355"/>
              </w:tabs>
              <w:autoSpaceDE w:val="0"/>
              <w:autoSpaceDN w:val="0"/>
              <w:spacing w:line="240" w:lineRule="auto"/>
              <w:ind w:right="175" w:firstLine="0"/>
              <w:rPr>
                <w:rFonts w:eastAsia="Times New Roman"/>
                <w:sz w:val="24"/>
                <w:szCs w:val="24"/>
                <w:vertAlign w:val="superscript"/>
              </w:rPr>
            </w:pPr>
          </w:p>
        </w:tc>
        <w:tc>
          <w:tcPr>
            <w:tcW w:w="4312" w:type="dxa"/>
            <w:shd w:val="clear" w:color="auto" w:fill="auto"/>
          </w:tcPr>
          <w:p w14:paraId="0A36CC17" w14:textId="11BE5E8D"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w:t>
            </w:r>
          </w:p>
          <w:p w14:paraId="73404FEA" w14:textId="3AE44910"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 xml:space="preserve">К.ф.-м.н., </w:t>
            </w:r>
            <w:r w:rsidR="00B27FAF">
              <w:rPr>
                <w:rFonts w:eastAsia="Times New Roman"/>
                <w:color w:val="000000"/>
                <w:spacing w:val="2"/>
                <w:sz w:val="22"/>
                <w:szCs w:val="24"/>
                <w:u w:val="single"/>
              </w:rPr>
              <w:t>доцент</w:t>
            </w:r>
            <w:r>
              <w:rPr>
                <w:rFonts w:eastAsia="Times New Roman"/>
                <w:color w:val="000000"/>
                <w:spacing w:val="2"/>
                <w:sz w:val="22"/>
                <w:szCs w:val="24"/>
                <w:u w:val="single"/>
              </w:rPr>
              <w:t xml:space="preserve"> </w:t>
            </w:r>
            <w:r w:rsidR="00B27FAF">
              <w:rPr>
                <w:rFonts w:eastAsia="Times New Roman"/>
                <w:color w:val="000000"/>
                <w:spacing w:val="2"/>
                <w:sz w:val="22"/>
                <w:szCs w:val="24"/>
                <w:u w:val="single"/>
              </w:rPr>
              <w:t>каф. КСУП</w:t>
            </w:r>
            <w:r w:rsidRPr="00C93907">
              <w:rPr>
                <w:rFonts w:eastAsia="Times New Roman"/>
                <w:color w:val="000000"/>
                <w:spacing w:val="2"/>
                <w:sz w:val="22"/>
                <w:szCs w:val="24"/>
                <w:u w:val="single"/>
              </w:rPr>
              <w:t xml:space="preserve">        </w:t>
            </w:r>
            <w:r w:rsidR="00B27FAF">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_</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3E2D5AEB"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42BF9971" w14:textId="77777777" w:rsidTr="009E574A">
        <w:tc>
          <w:tcPr>
            <w:tcW w:w="4451" w:type="dxa"/>
            <w:shd w:val="clear" w:color="auto" w:fill="auto"/>
          </w:tcPr>
          <w:p w14:paraId="489C3C20"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C93907" w:rsidRPr="00C93907" w:rsidRDefault="00C93907"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1DF8A2DF" w14:textId="0A16DAD5" w:rsidR="00C93907" w:rsidRPr="00C93907" w:rsidRDefault="00C93907"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p>
        </w:tc>
        <w:tc>
          <w:tcPr>
            <w:tcW w:w="4312" w:type="dxa"/>
            <w:shd w:val="clear" w:color="auto" w:fill="auto"/>
          </w:tcPr>
          <w:p w14:paraId="668D15EF" w14:textId="3E45E5EF" w:rsidR="00C93907" w:rsidRPr="00C93907" w:rsidRDefault="004A7F06" w:rsidP="00C93907">
            <w:pPr>
              <w:widowControl w:val="0"/>
              <w:tabs>
                <w:tab w:val="right" w:pos="9355"/>
              </w:tabs>
              <w:autoSpaceDE w:val="0"/>
              <w:autoSpaceDN w:val="0"/>
              <w:spacing w:line="240" w:lineRule="auto"/>
              <w:ind w:firstLine="0"/>
              <w:jc w:val="left"/>
              <w:rPr>
                <w:rFonts w:eastAsia="Times New Roman"/>
                <w:sz w:val="24"/>
                <w:szCs w:val="24"/>
              </w:rPr>
            </w:pPr>
            <w:r>
              <w:rPr>
                <w:rFonts w:eastAsia="Times New Roman"/>
                <w:sz w:val="24"/>
                <w:szCs w:val="24"/>
              </w:rPr>
              <w:t>Консультант</w:t>
            </w:r>
            <w:r w:rsidR="00C93907" w:rsidRPr="00C93907">
              <w:rPr>
                <w:rFonts w:eastAsia="Times New Roman"/>
                <w:sz w:val="24"/>
                <w:szCs w:val="24"/>
              </w:rPr>
              <w:t>:</w:t>
            </w:r>
          </w:p>
          <w:p w14:paraId="4D8F5242" w14:textId="7CA2A5BC" w:rsidR="00C93907" w:rsidRPr="00C93907" w:rsidRDefault="0019619C" w:rsidP="00C93907">
            <w:pPr>
              <w:widowControl w:val="0"/>
              <w:tabs>
                <w:tab w:val="center" w:pos="3010"/>
                <w:tab w:val="right" w:pos="9355"/>
              </w:tabs>
              <w:autoSpaceDE w:val="0"/>
              <w:autoSpaceDN w:val="0"/>
              <w:spacing w:line="240" w:lineRule="auto"/>
              <w:ind w:firstLine="0"/>
              <w:jc w:val="left"/>
              <w:rPr>
                <w:rFonts w:eastAsia="Times New Roman"/>
                <w:sz w:val="24"/>
                <w:szCs w:val="24"/>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         _</w:t>
            </w:r>
            <w:r w:rsidR="00C93907" w:rsidRPr="00C93907">
              <w:rPr>
                <w:rFonts w:eastAsia="Times New Roman"/>
                <w:sz w:val="24"/>
                <w:szCs w:val="24"/>
                <w:u w:val="single"/>
              </w:rPr>
              <w:t xml:space="preserve">                     </w:t>
            </w:r>
          </w:p>
          <w:p w14:paraId="0E537F0D"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343DDDBB" w14:textId="4B108AE5"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0019619C">
              <w:rPr>
                <w:rFonts w:eastAsia="Times New Roman"/>
                <w:color w:val="000000"/>
                <w:spacing w:val="2"/>
                <w:sz w:val="24"/>
                <w:szCs w:val="24"/>
                <w:u w:val="single"/>
              </w:rPr>
              <w:t>Резванова</w:t>
            </w:r>
            <w:r w:rsidRPr="00C93907">
              <w:rPr>
                <w:rFonts w:eastAsia="Times New Roman"/>
                <w:color w:val="000000"/>
                <w:spacing w:val="2"/>
                <w:sz w:val="24"/>
                <w:szCs w:val="24"/>
                <w:u w:val="single"/>
              </w:rPr>
              <w:t xml:space="preserve"> </w:t>
            </w:r>
            <w:r w:rsidR="0019619C">
              <w:rPr>
                <w:rFonts w:eastAsia="Times New Roman"/>
                <w:color w:val="000000"/>
                <w:spacing w:val="2"/>
                <w:sz w:val="24"/>
                <w:szCs w:val="24"/>
                <w:u w:val="single"/>
              </w:rPr>
              <w:t>А</w:t>
            </w:r>
            <w:r w:rsidRPr="00C93907">
              <w:rPr>
                <w:rFonts w:eastAsia="Times New Roman"/>
                <w:color w:val="000000"/>
                <w:spacing w:val="2"/>
                <w:sz w:val="24"/>
                <w:szCs w:val="24"/>
                <w:u w:val="single"/>
              </w:rPr>
              <w:t>.</w:t>
            </w:r>
            <w:r w:rsidR="0019619C">
              <w:rPr>
                <w:rFonts w:eastAsia="Times New Roman"/>
                <w:color w:val="000000"/>
                <w:spacing w:val="2"/>
                <w:sz w:val="24"/>
                <w:szCs w:val="24"/>
                <w:u w:val="single"/>
              </w:rPr>
              <w:t xml:space="preserve">Е.      </w:t>
            </w:r>
            <w:r w:rsidRPr="00C93907">
              <w:rPr>
                <w:rFonts w:eastAsia="Times New Roman"/>
                <w:color w:val="000000"/>
                <w:spacing w:val="2"/>
                <w:sz w:val="24"/>
                <w:szCs w:val="24"/>
                <w:u w:val="single"/>
              </w:rPr>
              <w:t>_</w:t>
            </w:r>
          </w:p>
          <w:p w14:paraId="447017C4"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1B4C82F6"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6148D927"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2F7FAD3A" w14:textId="3C6D2B5F" w:rsidR="00530044" w:rsidRDefault="00C93907" w:rsidP="00515278">
      <w:pPr>
        <w:spacing w:after="160" w:line="259" w:lineRule="auto"/>
        <w:ind w:firstLine="0"/>
        <w:jc w:val="left"/>
        <w:rPr>
          <w:sz w:val="24"/>
          <w:szCs w:val="24"/>
        </w:rPr>
      </w:pPr>
      <w:r>
        <w:rPr>
          <w:rFonts w:eastAsia="Times New Roman"/>
          <w:b/>
          <w:sz w:val="22"/>
          <w:szCs w:val="22"/>
          <w:lang w:eastAsia="ru-RU"/>
        </w:rPr>
        <w:br w:type="page"/>
      </w:r>
      <w:bookmarkEnd w:id="0"/>
    </w:p>
    <w:p w14:paraId="1B53E059" w14:textId="25B77949" w:rsidR="00530044" w:rsidRPr="00530044" w:rsidRDefault="00530044" w:rsidP="00530044">
      <w:pPr>
        <w:ind w:firstLine="709"/>
        <w:jc w:val="center"/>
        <w:rPr>
          <w:b/>
          <w:bCs/>
          <w:szCs w:val="28"/>
        </w:rPr>
      </w:pPr>
      <w:r w:rsidRPr="00530044">
        <w:rPr>
          <w:b/>
          <w:bCs/>
          <w:szCs w:val="28"/>
        </w:rPr>
        <w:lastRenderedPageBreak/>
        <w:t>Реферат</w:t>
      </w:r>
    </w:p>
    <w:p w14:paraId="0AB4B3C0" w14:textId="731756B9" w:rsidR="00530044" w:rsidRDefault="00530044" w:rsidP="00174888">
      <w:pPr>
        <w:ind w:firstLine="709"/>
        <w:rPr>
          <w:szCs w:val="28"/>
        </w:rPr>
      </w:pPr>
      <w:r>
        <w:rPr>
          <w:szCs w:val="28"/>
        </w:rPr>
        <w:t xml:space="preserve">Бакалаврская работа _ страниц, </w:t>
      </w:r>
      <w:r w:rsidR="00FC34F5" w:rsidRPr="00FC34F5">
        <w:rPr>
          <w:szCs w:val="28"/>
        </w:rPr>
        <w:t>11</w:t>
      </w:r>
      <w:r w:rsidR="00174888">
        <w:rPr>
          <w:szCs w:val="28"/>
        </w:rPr>
        <w:t xml:space="preserve"> рисунка, </w:t>
      </w:r>
      <w:r w:rsidR="00FC34F5" w:rsidRPr="00FC34F5">
        <w:rPr>
          <w:szCs w:val="28"/>
        </w:rPr>
        <w:t>6</w:t>
      </w:r>
      <w:r w:rsidR="00174888">
        <w:rPr>
          <w:szCs w:val="28"/>
        </w:rPr>
        <w:t xml:space="preserve"> таблиц, </w:t>
      </w:r>
      <w:r w:rsidR="00FC34F5" w:rsidRPr="00FC34F5">
        <w:rPr>
          <w:szCs w:val="28"/>
        </w:rPr>
        <w:t xml:space="preserve">50 </w:t>
      </w:r>
      <w:r w:rsidR="00174888">
        <w:rPr>
          <w:szCs w:val="28"/>
        </w:rPr>
        <w:t>источник</w:t>
      </w:r>
      <w:r w:rsidR="00FC34F5">
        <w:rPr>
          <w:szCs w:val="28"/>
        </w:rPr>
        <w:t>ов</w:t>
      </w:r>
      <w:r w:rsidR="00174888">
        <w:rPr>
          <w:szCs w:val="28"/>
        </w:rPr>
        <w:t>.</w:t>
      </w:r>
    </w:p>
    <w:p w14:paraId="4AAE7D72" w14:textId="30CE4228" w:rsidR="00451780" w:rsidRPr="001E7B69" w:rsidRDefault="00174888" w:rsidP="00EA2E2D">
      <w:pPr>
        <w:ind w:firstLine="709"/>
        <w:rPr>
          <w:color w:val="000000" w:themeColor="text1"/>
        </w:rPr>
      </w:pPr>
      <w:r>
        <w:rPr>
          <w:szCs w:val="28"/>
        </w:rPr>
        <w:t xml:space="preserve">МОДЕЛИРОВАНИЕ, КЕРАМИКА ИЗ ГИДРОКСИАПАТИТА, ПРОЧНОСТЬ НА СЖАТИЕ, ПРОЧНОСТЬ НА РАСТЯЖЕНИЕ, </w:t>
      </w:r>
      <w:r>
        <w:rPr>
          <w:szCs w:val="28"/>
          <w:lang w:val="en-US"/>
        </w:rPr>
        <w:t>COMSOL</w:t>
      </w:r>
      <w:r w:rsidR="003361FA" w:rsidRPr="003361FA">
        <w:rPr>
          <w:szCs w:val="28"/>
        </w:rPr>
        <w:t xml:space="preserve"> </w:t>
      </w:r>
      <w:r w:rsidR="003361FA">
        <w:rPr>
          <w:color w:val="000000" w:themeColor="text1"/>
          <w:lang w:val="en-US"/>
        </w:rPr>
        <w:t>MULTIPHYSICS</w:t>
      </w:r>
      <w:r w:rsidR="003361FA">
        <w:rPr>
          <w:color w:val="000000" w:themeColor="text1"/>
        </w:rPr>
        <w:t>,</w:t>
      </w:r>
      <w:r w:rsidR="003361FA" w:rsidRPr="003361FA">
        <w:rPr>
          <w:color w:val="000000" w:themeColor="text1"/>
        </w:rPr>
        <w:t xml:space="preserve"> </w:t>
      </w:r>
      <w:r w:rsidR="003361FA">
        <w:rPr>
          <w:color w:val="000000" w:themeColor="text1"/>
        </w:rPr>
        <w:t>МЕТОД КОНЕЧНЫХ ЭЛЕМЕНТОВ</w:t>
      </w:r>
      <w:r w:rsidR="00EA2E2D">
        <w:rPr>
          <w:color w:val="000000" w:themeColor="text1"/>
        </w:rPr>
        <w:t>.</w:t>
      </w:r>
    </w:p>
    <w:p w14:paraId="11B1280F" w14:textId="5F2A0380" w:rsidR="000E3B46" w:rsidRDefault="00451780" w:rsidP="00174888">
      <w:pPr>
        <w:ind w:firstLine="709"/>
        <w:rPr>
          <w:color w:val="000000" w:themeColor="text1"/>
        </w:rPr>
      </w:pPr>
      <w:r>
        <w:rPr>
          <w:color w:val="000000" w:themeColor="text1"/>
        </w:rPr>
        <w:t>Цель работы – создание моделей керамического материала</w:t>
      </w:r>
      <w:r w:rsidR="00476638">
        <w:rPr>
          <w:color w:val="000000" w:themeColor="text1"/>
        </w:rPr>
        <w:t xml:space="preserve"> из гидроксиапатита</w:t>
      </w:r>
      <w:r>
        <w:rPr>
          <w:color w:val="000000" w:themeColor="text1"/>
        </w:rPr>
        <w:t xml:space="preserve"> и процесса разрушения при сжатии и растяжении.</w:t>
      </w:r>
    </w:p>
    <w:p w14:paraId="417041FA" w14:textId="4C32F1FC" w:rsidR="00451780" w:rsidRDefault="000E3B46" w:rsidP="00174888">
      <w:pPr>
        <w:ind w:firstLine="709"/>
        <w:rPr>
          <w:color w:val="000000" w:themeColor="text1"/>
        </w:rPr>
      </w:pPr>
      <w:r>
        <w:rPr>
          <w:color w:val="000000" w:themeColor="text1"/>
        </w:rPr>
        <w:t>Для создания модели была использована программная среда конечно–элементного анализа</w:t>
      </w:r>
      <w:r w:rsidR="00451780">
        <w:rPr>
          <w:color w:val="000000" w:themeColor="text1"/>
        </w:rPr>
        <w:t xml:space="preserve"> </w:t>
      </w:r>
      <w:r>
        <w:rPr>
          <w:color w:val="000000" w:themeColor="text1"/>
          <w:lang w:val="en-US"/>
        </w:rPr>
        <w:t>COMSOL</w:t>
      </w:r>
      <w:r w:rsidRPr="000E3B46">
        <w:rPr>
          <w:color w:val="000000" w:themeColor="text1"/>
        </w:rPr>
        <w:t xml:space="preserve"> </w:t>
      </w:r>
      <w:proofErr w:type="spellStart"/>
      <w:r>
        <w:rPr>
          <w:color w:val="000000" w:themeColor="text1"/>
        </w:rPr>
        <w:t>Multiphysics</w:t>
      </w:r>
      <w:proofErr w:type="spellEnd"/>
      <w:r w:rsidRPr="000E3B46">
        <w:rPr>
          <w:color w:val="000000" w:themeColor="text1"/>
        </w:rPr>
        <w:t xml:space="preserve">. </w:t>
      </w:r>
    </w:p>
    <w:p w14:paraId="597A2EBB" w14:textId="63BC4A8C" w:rsidR="000E3B46" w:rsidRDefault="000E3B46" w:rsidP="00174888">
      <w:pPr>
        <w:ind w:firstLine="709"/>
        <w:rPr>
          <w:color w:val="000000" w:themeColor="text1"/>
        </w:rPr>
      </w:pPr>
      <w:r>
        <w:rPr>
          <w:color w:val="000000" w:themeColor="text1"/>
        </w:rPr>
        <w:t xml:space="preserve">В результате исследования было определено, что прочность материала уменьшается при увеличении пористости. </w:t>
      </w:r>
      <w:r w:rsidR="00851557">
        <w:rPr>
          <w:color w:val="000000" w:themeColor="text1"/>
        </w:rPr>
        <w:t xml:space="preserve">Прочность на сжатие модели при этом меньше прочности на растяжение, что свойственно для материалов минерального происхождения. </w:t>
      </w:r>
      <w:r w:rsidR="00D720FE">
        <w:rPr>
          <w:color w:val="000000" w:themeColor="text1"/>
        </w:rPr>
        <w:t xml:space="preserve">Прочность на сжатие модели соотносится с прочностью некоторых реальных образцов, но из-за большого количества </w:t>
      </w:r>
      <w:r w:rsidR="006F66EC">
        <w:rPr>
          <w:color w:val="000000" w:themeColor="text1"/>
        </w:rPr>
        <w:t>влияющих факторов</w:t>
      </w:r>
      <w:r w:rsidR="00D720FE">
        <w:rPr>
          <w:color w:val="000000" w:themeColor="text1"/>
        </w:rPr>
        <w:t xml:space="preserve">, </w:t>
      </w:r>
      <w:r w:rsidR="002600FE">
        <w:rPr>
          <w:color w:val="000000" w:themeColor="text1"/>
        </w:rPr>
        <w:t>прочность некоторых образцов не соотносится с моделью.</w:t>
      </w:r>
    </w:p>
    <w:p w14:paraId="5F7DC14F" w14:textId="766DD135" w:rsidR="00FF324F" w:rsidRDefault="00FF324F">
      <w:pPr>
        <w:spacing w:after="160" w:line="259" w:lineRule="auto"/>
        <w:ind w:firstLine="0"/>
        <w:jc w:val="left"/>
        <w:rPr>
          <w:color w:val="000000" w:themeColor="text1"/>
        </w:rPr>
      </w:pPr>
      <w:r>
        <w:rPr>
          <w:color w:val="000000" w:themeColor="text1"/>
        </w:rPr>
        <w:br w:type="page"/>
      </w:r>
    </w:p>
    <w:p w14:paraId="6DFFD277" w14:textId="4F3FA022" w:rsidR="00FF324F" w:rsidRDefault="00FF324F" w:rsidP="00FF324F">
      <w:pPr>
        <w:ind w:firstLine="709"/>
        <w:jc w:val="center"/>
        <w:rPr>
          <w:b/>
          <w:bCs/>
          <w:szCs w:val="28"/>
          <w:lang w:val="en-US"/>
        </w:rPr>
      </w:pPr>
      <w:r w:rsidRPr="00FF324F">
        <w:rPr>
          <w:b/>
          <w:bCs/>
          <w:szCs w:val="28"/>
          <w:lang w:val="en-US"/>
        </w:rPr>
        <w:lastRenderedPageBreak/>
        <w:t>The abstract</w:t>
      </w:r>
    </w:p>
    <w:p w14:paraId="56EF0A3F" w14:textId="43D58B37" w:rsidR="00FF324F" w:rsidRDefault="00FF324F" w:rsidP="00FF324F">
      <w:pPr>
        <w:ind w:firstLine="709"/>
        <w:rPr>
          <w:szCs w:val="28"/>
          <w:lang w:val="en-US"/>
        </w:rPr>
      </w:pPr>
      <w:r>
        <w:rPr>
          <w:szCs w:val="28"/>
          <w:lang w:val="en-US"/>
        </w:rPr>
        <w:t xml:space="preserve">Final qualifying work, _ pages, </w:t>
      </w:r>
      <w:r w:rsidR="00FC34F5">
        <w:rPr>
          <w:szCs w:val="28"/>
          <w:lang w:val="en-US"/>
        </w:rPr>
        <w:t xml:space="preserve">11 </w:t>
      </w:r>
      <w:r>
        <w:rPr>
          <w:szCs w:val="28"/>
          <w:lang w:val="en-US"/>
        </w:rPr>
        <w:t xml:space="preserve">figures, </w:t>
      </w:r>
      <w:r w:rsidR="00FC34F5">
        <w:rPr>
          <w:szCs w:val="28"/>
          <w:lang w:val="en-US"/>
        </w:rPr>
        <w:t>6</w:t>
      </w:r>
      <w:r>
        <w:rPr>
          <w:szCs w:val="28"/>
          <w:lang w:val="en-US"/>
        </w:rPr>
        <w:t xml:space="preserve"> tables, </w:t>
      </w:r>
      <w:r w:rsidR="00FC34F5">
        <w:rPr>
          <w:szCs w:val="28"/>
          <w:lang w:val="en-US"/>
        </w:rPr>
        <w:t>50</w:t>
      </w:r>
      <w:r>
        <w:rPr>
          <w:szCs w:val="28"/>
          <w:lang w:val="en-US"/>
        </w:rPr>
        <w:t xml:space="preserve"> sources.</w:t>
      </w:r>
    </w:p>
    <w:p w14:paraId="724A9A57" w14:textId="77777777" w:rsidR="00515278" w:rsidRDefault="00515278" w:rsidP="00FF324F">
      <w:pPr>
        <w:ind w:firstLine="709"/>
        <w:rPr>
          <w:szCs w:val="28"/>
          <w:lang w:val="en-US"/>
        </w:rPr>
      </w:pPr>
    </w:p>
    <w:p w14:paraId="40C25501" w14:textId="77777777" w:rsidR="00530044" w:rsidRPr="00FF324F" w:rsidRDefault="00530044" w:rsidP="00616C58">
      <w:pPr>
        <w:spacing w:line="240" w:lineRule="auto"/>
        <w:ind w:firstLine="0"/>
        <w:jc w:val="left"/>
        <w:rPr>
          <w:sz w:val="24"/>
          <w:szCs w:val="24"/>
          <w:lang w:val="en-US"/>
        </w:rPr>
      </w:pPr>
    </w:p>
    <w:p w14:paraId="7EB6A937" w14:textId="7D69AFE0" w:rsidR="00515278" w:rsidRDefault="00515278">
      <w:pPr>
        <w:spacing w:after="160" w:line="259" w:lineRule="auto"/>
        <w:ind w:firstLine="0"/>
        <w:jc w:val="left"/>
        <w:rPr>
          <w:sz w:val="24"/>
          <w:szCs w:val="24"/>
          <w:lang w:val="en-US"/>
        </w:rPr>
      </w:pPr>
      <w:r>
        <w:rPr>
          <w:sz w:val="24"/>
          <w:szCs w:val="24"/>
          <w:lang w:val="en-US"/>
        </w:rPr>
        <w:br w:type="page"/>
      </w:r>
    </w:p>
    <w:p w14:paraId="7F8EBBE9" w14:textId="77777777" w:rsidR="00515278" w:rsidRPr="00A83E56" w:rsidRDefault="00515278" w:rsidP="00515278">
      <w:pPr>
        <w:spacing w:after="160" w:line="259" w:lineRule="auto"/>
        <w:ind w:firstLine="0"/>
        <w:jc w:val="left"/>
        <w:rPr>
          <w:rFonts w:eastAsia="Times New Roman"/>
          <w:b/>
          <w:sz w:val="22"/>
          <w:szCs w:val="22"/>
          <w:lang w:val="en-US" w:eastAsia="ru-RU"/>
        </w:rPr>
      </w:pPr>
    </w:p>
    <w:p w14:paraId="21CBC7CB" w14:textId="77777777" w:rsidR="00515278" w:rsidRPr="00F27CBF" w:rsidRDefault="00515278" w:rsidP="00515278">
      <w:pPr>
        <w:spacing w:line="240" w:lineRule="auto"/>
        <w:ind w:firstLine="0"/>
        <w:jc w:val="center"/>
        <w:rPr>
          <w:szCs w:val="28"/>
          <w:lang w:eastAsia="ru-RU"/>
        </w:rPr>
      </w:pPr>
      <w:r w:rsidRPr="00F27CBF">
        <w:rPr>
          <w:szCs w:val="28"/>
          <w:lang w:eastAsia="ru-RU"/>
        </w:rPr>
        <w:t>Министерство науки и высшего образования Российской Федерации</w:t>
      </w:r>
    </w:p>
    <w:p w14:paraId="21BC6AD3" w14:textId="77777777" w:rsidR="00515278" w:rsidRPr="00F27CBF" w:rsidRDefault="00515278" w:rsidP="00515278">
      <w:pPr>
        <w:suppressAutoHyphens/>
        <w:spacing w:after="120" w:line="240" w:lineRule="auto"/>
        <w:ind w:firstLine="0"/>
        <w:jc w:val="center"/>
        <w:rPr>
          <w:rFonts w:eastAsia="Times New Roman"/>
          <w:kern w:val="20"/>
          <w:szCs w:val="28"/>
          <w:lang w:eastAsia="ru-RU"/>
        </w:rPr>
      </w:pPr>
      <w:r w:rsidRPr="00F27CBF">
        <w:rPr>
          <w:rFonts w:eastAsia="Times New Roman"/>
          <w:kern w:val="20"/>
          <w:szCs w:val="28"/>
          <w:lang w:eastAsia="ru-RU"/>
        </w:rPr>
        <w:t xml:space="preserve">Федеральное государственное бюджетное образовательное </w:t>
      </w:r>
      <w:r w:rsidRPr="00F27CBF">
        <w:rPr>
          <w:rFonts w:eastAsia="Times New Roman"/>
          <w:kern w:val="20"/>
          <w:szCs w:val="28"/>
          <w:lang w:eastAsia="ru-RU"/>
        </w:rPr>
        <w:br/>
        <w:t>учреждение высшего образования</w:t>
      </w:r>
    </w:p>
    <w:p w14:paraId="545ADD58" w14:textId="77777777" w:rsidR="00515278" w:rsidRDefault="00515278" w:rsidP="00515278">
      <w:pPr>
        <w:spacing w:after="120" w:line="240" w:lineRule="auto"/>
        <w:ind w:firstLine="0"/>
        <w:jc w:val="center"/>
        <w:rPr>
          <w:rFonts w:eastAsia="Times New Roman"/>
          <w:b/>
          <w:bCs/>
          <w:sz w:val="24"/>
          <w:szCs w:val="24"/>
        </w:rPr>
      </w:pPr>
      <w:r w:rsidRPr="00F27CBF">
        <w:rPr>
          <w:rFonts w:eastAsia="Times New Roman"/>
          <w:b/>
          <w:bCs/>
          <w:sz w:val="24"/>
          <w:szCs w:val="24"/>
        </w:rPr>
        <w:t xml:space="preserve">ТОМСКИЙ ГОСУДАРСТВЕННЫЙ УНИВЕРСИТЕТ </w:t>
      </w:r>
      <w:r w:rsidRPr="00F27CBF">
        <w:rPr>
          <w:rFonts w:eastAsia="Times New Roman"/>
          <w:b/>
          <w:bCs/>
          <w:sz w:val="24"/>
          <w:szCs w:val="24"/>
        </w:rPr>
        <w:br/>
        <w:t>СИСТЕМ УПРАВЛЕНИЯ И РАДИОЭЛЕКТРОНИКИ (ТУСУР)</w:t>
      </w:r>
    </w:p>
    <w:p w14:paraId="3CEA57C1" w14:textId="77777777" w:rsidR="00515278" w:rsidRPr="00F27CBF" w:rsidRDefault="00515278" w:rsidP="00515278">
      <w:pPr>
        <w:spacing w:after="120" w:line="240" w:lineRule="auto"/>
        <w:ind w:firstLine="0"/>
        <w:jc w:val="center"/>
        <w:rPr>
          <w:rFonts w:eastAsia="Times New Roman"/>
          <w:b/>
          <w:bCs/>
          <w:sz w:val="24"/>
          <w:szCs w:val="24"/>
        </w:rPr>
      </w:pPr>
    </w:p>
    <w:p w14:paraId="05355857" w14:textId="77777777" w:rsidR="00515278" w:rsidRPr="00F27CBF" w:rsidRDefault="00515278" w:rsidP="00515278">
      <w:pPr>
        <w:tabs>
          <w:tab w:val="center" w:pos="4677"/>
          <w:tab w:val="right" w:pos="9355"/>
        </w:tabs>
        <w:spacing w:line="240" w:lineRule="auto"/>
        <w:ind w:firstLine="0"/>
        <w:jc w:val="center"/>
        <w:rPr>
          <w:rFonts w:eastAsia="Times New Roman"/>
          <w:sz w:val="24"/>
          <w:szCs w:val="24"/>
        </w:rPr>
      </w:pPr>
      <w:r w:rsidRPr="00F27CBF">
        <w:rPr>
          <w:rFonts w:eastAsia="Times New Roman"/>
          <w:sz w:val="24"/>
          <w:szCs w:val="24"/>
        </w:rPr>
        <w:t>Кафедра компьютерных систем в управлении и проектировании (КСУП)</w:t>
      </w:r>
    </w:p>
    <w:p w14:paraId="6A8AB12F" w14:textId="77777777" w:rsidR="00515278" w:rsidRPr="00173B38" w:rsidRDefault="00515278" w:rsidP="00515278">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58"/>
        <w:gridCol w:w="4348"/>
      </w:tblGrid>
      <w:tr w:rsidR="00515278" w:rsidRPr="00173B38" w14:paraId="7902DF64" w14:textId="77777777" w:rsidTr="00B14EDD">
        <w:tc>
          <w:tcPr>
            <w:tcW w:w="5211" w:type="dxa"/>
          </w:tcPr>
          <w:p w14:paraId="65BC3F06" w14:textId="77777777" w:rsidR="00515278" w:rsidRPr="00173B38" w:rsidRDefault="00515278" w:rsidP="00B14EDD">
            <w:pPr>
              <w:spacing w:line="240" w:lineRule="auto"/>
              <w:ind w:firstLine="0"/>
              <w:jc w:val="left"/>
              <w:rPr>
                <w:rFonts w:eastAsia="Times New Roman"/>
                <w:sz w:val="22"/>
                <w:szCs w:val="22"/>
              </w:rPr>
            </w:pPr>
          </w:p>
        </w:tc>
        <w:tc>
          <w:tcPr>
            <w:tcW w:w="4395" w:type="dxa"/>
          </w:tcPr>
          <w:p w14:paraId="01CAB90D"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УТВЕРЖДАЮ</w:t>
            </w:r>
          </w:p>
          <w:p w14:paraId="5929E277"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Зав. кафедрой КСУП</w:t>
            </w:r>
          </w:p>
          <w:p w14:paraId="36E1D8A8" w14:textId="77777777" w:rsidR="00515278" w:rsidRPr="00F27CBF" w:rsidRDefault="00515278" w:rsidP="00B14EDD">
            <w:pPr>
              <w:spacing w:line="276" w:lineRule="auto"/>
              <w:ind w:firstLine="0"/>
              <w:contextualSpacing/>
              <w:jc w:val="left"/>
              <w:rPr>
                <w:rFonts w:eastAsia="Times New Roman"/>
                <w:sz w:val="24"/>
                <w:szCs w:val="24"/>
              </w:rPr>
            </w:pPr>
            <w:proofErr w:type="gramStart"/>
            <w:r w:rsidRPr="00F27CBF">
              <w:rPr>
                <w:rFonts w:eastAsia="Times New Roman"/>
                <w:sz w:val="24"/>
                <w:szCs w:val="24"/>
              </w:rPr>
              <w:t>д.т.н. ,</w:t>
            </w:r>
            <w:proofErr w:type="gramEnd"/>
            <w:r w:rsidRPr="00F27CBF">
              <w:rPr>
                <w:rFonts w:eastAsia="Times New Roman"/>
                <w:sz w:val="24"/>
                <w:szCs w:val="24"/>
              </w:rPr>
              <w:t xml:space="preserve"> профессор  Ю.А. Шурыгин</w:t>
            </w:r>
          </w:p>
          <w:p w14:paraId="11418551" w14:textId="77777777" w:rsidR="00515278" w:rsidRPr="00F27CBF" w:rsidRDefault="00515278" w:rsidP="00B14EDD">
            <w:pPr>
              <w:spacing w:line="276" w:lineRule="auto"/>
              <w:ind w:firstLine="0"/>
              <w:contextualSpacing/>
              <w:jc w:val="left"/>
              <w:rPr>
                <w:rFonts w:eastAsia="Times New Roman"/>
                <w:sz w:val="24"/>
                <w:szCs w:val="24"/>
              </w:rPr>
            </w:pPr>
            <w:r w:rsidRPr="00F27CBF">
              <w:rPr>
                <w:rFonts w:eastAsia="Times New Roman"/>
                <w:sz w:val="24"/>
                <w:szCs w:val="24"/>
              </w:rPr>
              <w:t>______________________</w:t>
            </w:r>
          </w:p>
          <w:p w14:paraId="19A43790"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 xml:space="preserve"> «____» _______ 2022 г.</w:t>
            </w:r>
          </w:p>
          <w:p w14:paraId="4BF45F8F" w14:textId="77777777" w:rsidR="00515278" w:rsidRPr="00173B38" w:rsidRDefault="00515278" w:rsidP="00B14EDD">
            <w:pPr>
              <w:spacing w:line="276" w:lineRule="auto"/>
              <w:ind w:firstLine="0"/>
              <w:jc w:val="left"/>
              <w:rPr>
                <w:rFonts w:eastAsia="Times New Roman"/>
                <w:sz w:val="22"/>
                <w:szCs w:val="22"/>
              </w:rPr>
            </w:pPr>
          </w:p>
        </w:tc>
      </w:tr>
    </w:tbl>
    <w:p w14:paraId="7E40F57D" w14:textId="77777777" w:rsidR="00515278" w:rsidRPr="0073688C" w:rsidRDefault="00515278" w:rsidP="00515278">
      <w:pPr>
        <w:spacing w:before="120"/>
        <w:ind w:firstLine="0"/>
        <w:jc w:val="center"/>
        <w:rPr>
          <w:rFonts w:eastAsia="Times New Roman"/>
          <w:b/>
          <w:bCs/>
          <w:sz w:val="24"/>
          <w:szCs w:val="24"/>
        </w:rPr>
      </w:pPr>
      <w:r w:rsidRPr="0073688C">
        <w:rPr>
          <w:rFonts w:eastAsia="Times New Roman"/>
          <w:b/>
          <w:bCs/>
          <w:sz w:val="24"/>
          <w:szCs w:val="24"/>
        </w:rPr>
        <w:t xml:space="preserve">ИНДИВИДУАЛЬНОЕ ЗАДАНИЕ </w:t>
      </w:r>
    </w:p>
    <w:p w14:paraId="1D16A77C" w14:textId="77777777" w:rsidR="00515278" w:rsidRPr="0073688C" w:rsidRDefault="00515278" w:rsidP="00515278">
      <w:pPr>
        <w:tabs>
          <w:tab w:val="left" w:pos="6946"/>
        </w:tabs>
        <w:ind w:firstLine="0"/>
        <w:jc w:val="center"/>
        <w:rPr>
          <w:rFonts w:eastAsia="Times New Roman"/>
          <w:b/>
          <w:bCs/>
          <w:sz w:val="24"/>
          <w:szCs w:val="24"/>
          <w:vertAlign w:val="superscript"/>
        </w:rPr>
      </w:pPr>
      <w:r w:rsidRPr="0073688C">
        <w:rPr>
          <w:rFonts w:eastAsia="Times New Roman"/>
          <w:b/>
          <w:bCs/>
          <w:sz w:val="24"/>
          <w:szCs w:val="24"/>
        </w:rPr>
        <w:t>на выполнение выпускной квалификационной работы</w:t>
      </w:r>
    </w:p>
    <w:p w14:paraId="09240941" w14:textId="77777777" w:rsidR="00515278" w:rsidRPr="0073688C" w:rsidRDefault="00515278" w:rsidP="00515278">
      <w:pPr>
        <w:spacing w:line="240" w:lineRule="auto"/>
        <w:ind w:firstLine="0"/>
        <w:rPr>
          <w:rFonts w:eastAsia="Times New Roman"/>
          <w:sz w:val="24"/>
          <w:szCs w:val="24"/>
          <w:vertAlign w:val="superscript"/>
        </w:rPr>
      </w:pPr>
      <w:r w:rsidRPr="0073688C">
        <w:rPr>
          <w:rFonts w:eastAsia="Times New Roman"/>
          <w:sz w:val="24"/>
          <w:szCs w:val="24"/>
        </w:rPr>
        <w:t>студенту гр.</w:t>
      </w:r>
      <w:r w:rsidRPr="0073688C">
        <w:rPr>
          <w:rFonts w:eastAsia="Times New Roman"/>
          <w:sz w:val="24"/>
          <w:szCs w:val="24"/>
          <w:u w:val="single"/>
        </w:rPr>
        <w:t>588-3</w:t>
      </w:r>
      <w:r w:rsidRPr="0073688C">
        <w:rPr>
          <w:rFonts w:eastAsia="Times New Roman"/>
          <w:sz w:val="24"/>
          <w:szCs w:val="24"/>
        </w:rPr>
        <w:t xml:space="preserve"> факультета вычислительных систем </w:t>
      </w:r>
      <w:r w:rsidRPr="0073688C">
        <w:rPr>
          <w:rFonts w:eastAsia="Times New Roman"/>
          <w:sz w:val="24"/>
          <w:szCs w:val="24"/>
          <w:u w:val="single"/>
        </w:rPr>
        <w:t>Белоусу Глебу Валерьевичу</w:t>
      </w:r>
    </w:p>
    <w:p w14:paraId="4683C7D9" w14:textId="77777777" w:rsidR="00515278" w:rsidRPr="0073688C" w:rsidRDefault="00515278" w:rsidP="00515278">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Тема работы: </w:t>
      </w:r>
      <w:r w:rsidRPr="0073688C">
        <w:rPr>
          <w:rFonts w:eastAsia="Times New Roman"/>
          <w:sz w:val="24"/>
          <w:szCs w:val="24"/>
          <w:u w:val="single"/>
        </w:rPr>
        <w:t>компьютерное моделирование прочностных свойств керамических биокомпозитных материалов</w:t>
      </w:r>
    </w:p>
    <w:p w14:paraId="4896A360" w14:textId="2E850EFB" w:rsidR="00515278" w:rsidRPr="0073688C" w:rsidRDefault="00515278" w:rsidP="00515278">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Цель практики: </w:t>
      </w:r>
      <w:r w:rsidRPr="0073688C">
        <w:rPr>
          <w:rFonts w:eastAsia="Times New Roman"/>
          <w:sz w:val="24"/>
          <w:szCs w:val="24"/>
          <w:u w:val="single"/>
        </w:rPr>
        <w:t>построение компьютерн</w:t>
      </w:r>
      <w:r w:rsidR="00476638">
        <w:rPr>
          <w:rFonts w:eastAsia="Times New Roman"/>
          <w:sz w:val="24"/>
          <w:szCs w:val="24"/>
          <w:u w:val="single"/>
        </w:rPr>
        <w:t>ый</w:t>
      </w:r>
      <w:r w:rsidRPr="0073688C">
        <w:rPr>
          <w:rFonts w:eastAsia="Times New Roman"/>
          <w:sz w:val="24"/>
          <w:szCs w:val="24"/>
          <w:u w:val="single"/>
        </w:rPr>
        <w:t xml:space="preserve"> модел</w:t>
      </w:r>
      <w:r w:rsidR="00476638">
        <w:rPr>
          <w:rFonts w:eastAsia="Times New Roman"/>
          <w:sz w:val="24"/>
          <w:szCs w:val="24"/>
          <w:u w:val="single"/>
        </w:rPr>
        <w:t>ей образцов</w:t>
      </w:r>
      <w:r w:rsidRPr="0073688C">
        <w:rPr>
          <w:rFonts w:eastAsia="Times New Roman"/>
          <w:sz w:val="24"/>
          <w:szCs w:val="24"/>
          <w:u w:val="single"/>
        </w:rPr>
        <w:t xml:space="preserve"> керамического материала и процесса разрушения</w:t>
      </w:r>
      <w:r w:rsidR="00476638">
        <w:rPr>
          <w:rFonts w:eastAsia="Times New Roman"/>
          <w:sz w:val="24"/>
          <w:szCs w:val="24"/>
          <w:u w:val="single"/>
        </w:rPr>
        <w:t xml:space="preserve"> при сжатии и растяжении</w:t>
      </w:r>
      <w:r w:rsidRPr="0073688C">
        <w:rPr>
          <w:rFonts w:eastAsia="Times New Roman"/>
          <w:sz w:val="24"/>
          <w:szCs w:val="24"/>
        </w:rPr>
        <w:t xml:space="preserve"> </w:t>
      </w:r>
    </w:p>
    <w:p w14:paraId="56068805" w14:textId="7E383FD0" w:rsidR="00515278" w:rsidRPr="0073688C" w:rsidRDefault="00515278" w:rsidP="00515278">
      <w:pPr>
        <w:numPr>
          <w:ilvl w:val="0"/>
          <w:numId w:val="30"/>
        </w:numPr>
        <w:tabs>
          <w:tab w:val="left" w:pos="284"/>
        </w:tabs>
        <w:spacing w:line="240" w:lineRule="auto"/>
        <w:ind w:left="0" w:right="-5" w:firstLine="0"/>
        <w:contextualSpacing/>
        <w:rPr>
          <w:rFonts w:eastAsia="Times New Roman"/>
          <w:sz w:val="24"/>
          <w:szCs w:val="24"/>
        </w:rPr>
      </w:pPr>
      <w:r w:rsidRPr="0073688C">
        <w:rPr>
          <w:rFonts w:eastAsia="Times New Roman"/>
          <w:sz w:val="24"/>
          <w:szCs w:val="24"/>
        </w:rPr>
        <w:t xml:space="preserve">Содержание работы: </w:t>
      </w:r>
      <w:r w:rsidR="00D24FE4">
        <w:rPr>
          <w:rFonts w:eastAsia="Times New Roman"/>
          <w:sz w:val="24"/>
          <w:szCs w:val="24"/>
          <w:u w:val="single"/>
        </w:rPr>
        <w:t>литературный обзор</w:t>
      </w:r>
      <w:r w:rsidR="004F298B">
        <w:rPr>
          <w:rFonts w:eastAsia="Times New Roman"/>
          <w:sz w:val="24"/>
          <w:szCs w:val="24"/>
          <w:u w:val="single"/>
        </w:rPr>
        <w:t xml:space="preserve"> по теме исследования, анализ экспериментальных данных прочности на сжатие реальной керамики из гидроксиапатита и костной ткани человека, построение модел</w:t>
      </w:r>
      <w:r w:rsidR="00476638">
        <w:rPr>
          <w:rFonts w:eastAsia="Times New Roman"/>
          <w:sz w:val="24"/>
          <w:szCs w:val="24"/>
          <w:u w:val="single"/>
        </w:rPr>
        <w:t>ей образцов</w:t>
      </w:r>
      <w:r w:rsidR="004F298B">
        <w:rPr>
          <w:rFonts w:eastAsia="Times New Roman"/>
          <w:sz w:val="24"/>
          <w:szCs w:val="24"/>
          <w:u w:val="single"/>
        </w:rPr>
        <w:t xml:space="preserve"> керамического материала из гидроксиапатита и процесса разрушения</w:t>
      </w:r>
      <w:r w:rsidR="00476638">
        <w:rPr>
          <w:rFonts w:eastAsia="Times New Roman"/>
          <w:sz w:val="24"/>
          <w:szCs w:val="24"/>
          <w:u w:val="single"/>
        </w:rPr>
        <w:t xml:space="preserve"> при сжатии и растяжении</w:t>
      </w:r>
      <w:r w:rsidR="004F298B">
        <w:rPr>
          <w:rFonts w:eastAsia="Times New Roman"/>
          <w:sz w:val="24"/>
          <w:szCs w:val="24"/>
          <w:u w:val="single"/>
        </w:rPr>
        <w:t>, сравнительный анализ компьютерной модели и реальной керамики из гидроксиапатита. _</w:t>
      </w:r>
      <w:r w:rsidRPr="0073688C">
        <w:rPr>
          <w:rFonts w:eastAsia="Times New Roman"/>
          <w:sz w:val="24"/>
          <w:szCs w:val="24"/>
          <w:u w:val="single"/>
        </w:rPr>
        <w:t xml:space="preserve"> </w:t>
      </w:r>
    </w:p>
    <w:p w14:paraId="539D021B" w14:textId="77777777" w:rsidR="00515278" w:rsidRPr="0073688C" w:rsidRDefault="00515278" w:rsidP="00515278">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выдачи: «</w:t>
      </w:r>
      <w:r w:rsidRPr="0073688C">
        <w:rPr>
          <w:rFonts w:eastAsia="Times New Roman"/>
          <w:sz w:val="24"/>
          <w:szCs w:val="24"/>
          <w:u w:val="single"/>
          <w:lang w:val="en-US"/>
        </w:rPr>
        <w:t>1</w:t>
      </w:r>
      <w:r w:rsidRPr="0073688C">
        <w:rPr>
          <w:rFonts w:eastAsia="Times New Roman"/>
          <w:sz w:val="24"/>
          <w:szCs w:val="24"/>
          <w:u w:val="single"/>
        </w:rPr>
        <w:t>4</w:t>
      </w:r>
      <w:r w:rsidRPr="0073688C">
        <w:rPr>
          <w:rFonts w:eastAsia="Times New Roman"/>
          <w:sz w:val="24"/>
          <w:szCs w:val="24"/>
        </w:rPr>
        <w:t xml:space="preserve">» </w:t>
      </w:r>
      <w:r w:rsidRPr="0073688C">
        <w:rPr>
          <w:rFonts w:eastAsia="Times New Roman"/>
          <w:sz w:val="24"/>
          <w:szCs w:val="24"/>
          <w:u w:val="single"/>
        </w:rPr>
        <w:t>июня</w:t>
      </w:r>
      <w:r w:rsidRPr="0073688C">
        <w:rPr>
          <w:rFonts w:eastAsia="Times New Roman"/>
          <w:sz w:val="24"/>
          <w:szCs w:val="24"/>
        </w:rPr>
        <w:t xml:space="preserve"> 202</w:t>
      </w:r>
      <w:r w:rsidRPr="0073688C">
        <w:rPr>
          <w:rFonts w:eastAsia="Times New Roman"/>
          <w:sz w:val="24"/>
          <w:szCs w:val="24"/>
          <w:lang w:val="en-US"/>
        </w:rPr>
        <w:t>2</w:t>
      </w:r>
      <w:r w:rsidRPr="0073688C">
        <w:rPr>
          <w:rFonts w:eastAsia="Times New Roman"/>
          <w:sz w:val="24"/>
          <w:szCs w:val="24"/>
        </w:rPr>
        <w:t xml:space="preserve"> г.</w:t>
      </w:r>
    </w:p>
    <w:p w14:paraId="49669AED" w14:textId="77777777" w:rsidR="00515278" w:rsidRDefault="00515278" w:rsidP="00515278">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сдачи работы на кафедру: «</w:t>
      </w:r>
      <w:r>
        <w:rPr>
          <w:rFonts w:eastAsia="Times New Roman"/>
          <w:sz w:val="24"/>
          <w:szCs w:val="24"/>
          <w:u w:val="single"/>
        </w:rPr>
        <w:t>07</w:t>
      </w:r>
      <w:r w:rsidRPr="0073688C">
        <w:rPr>
          <w:rFonts w:eastAsia="Times New Roman"/>
          <w:sz w:val="24"/>
          <w:szCs w:val="24"/>
        </w:rPr>
        <w:t xml:space="preserve">» </w:t>
      </w:r>
      <w:r w:rsidRPr="0073688C">
        <w:rPr>
          <w:rFonts w:eastAsia="Times New Roman"/>
          <w:sz w:val="24"/>
          <w:szCs w:val="24"/>
          <w:u w:val="single"/>
        </w:rPr>
        <w:t>ию</w:t>
      </w:r>
      <w:r>
        <w:rPr>
          <w:rFonts w:eastAsia="Times New Roman"/>
          <w:sz w:val="24"/>
          <w:szCs w:val="24"/>
          <w:u w:val="single"/>
        </w:rPr>
        <w:t>ля</w:t>
      </w:r>
      <w:r w:rsidRPr="0073688C">
        <w:rPr>
          <w:rFonts w:eastAsia="Times New Roman"/>
          <w:sz w:val="24"/>
          <w:szCs w:val="24"/>
        </w:rPr>
        <w:t xml:space="preserve"> 2022 г.</w:t>
      </w:r>
    </w:p>
    <w:p w14:paraId="00525D21" w14:textId="77777777" w:rsidR="00515278" w:rsidRPr="0073688C" w:rsidRDefault="00515278" w:rsidP="00515278">
      <w:pPr>
        <w:tabs>
          <w:tab w:val="left" w:pos="284"/>
        </w:tabs>
        <w:spacing w:line="240" w:lineRule="auto"/>
        <w:ind w:right="-5" w:firstLine="0"/>
        <w:contextualSpacing/>
        <w:jc w:val="left"/>
        <w:rPr>
          <w:rFonts w:eastAsia="Times New Roman"/>
          <w:sz w:val="24"/>
          <w:szCs w:val="24"/>
        </w:rPr>
      </w:pPr>
    </w:p>
    <w:p w14:paraId="72CB6518" w14:textId="77777777" w:rsidR="00515278" w:rsidRPr="0073688C" w:rsidRDefault="00515278" w:rsidP="00515278">
      <w:pPr>
        <w:spacing w:line="240" w:lineRule="auto"/>
        <w:ind w:firstLine="0"/>
        <w:jc w:val="left"/>
        <w:rPr>
          <w:rFonts w:eastAsia="Times New Roman"/>
          <w:sz w:val="24"/>
          <w:szCs w:val="24"/>
          <w:lang w:val="en-US"/>
        </w:rPr>
      </w:pPr>
      <w:r w:rsidRPr="0073688C">
        <w:rPr>
          <w:rFonts w:eastAsia="Times New Roman"/>
          <w:sz w:val="24"/>
          <w:szCs w:val="24"/>
        </w:rPr>
        <w:t>Руководитель</w:t>
      </w:r>
      <w:r w:rsidRPr="0073688C">
        <w:rPr>
          <w:rFonts w:eastAsia="Times New Roman"/>
          <w:sz w:val="24"/>
          <w:szCs w:val="24"/>
          <w:lang w:val="en-US"/>
        </w:rPr>
        <w:t>:</w:t>
      </w:r>
    </w:p>
    <w:p w14:paraId="7FF24D11" w14:textId="77777777" w:rsidR="00515278" w:rsidRPr="0073688C" w:rsidRDefault="00515278" w:rsidP="00515278">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7"/>
        <w:gridCol w:w="2551"/>
        <w:gridCol w:w="3148"/>
      </w:tblGrid>
      <w:tr w:rsidR="00515278" w:rsidRPr="0073688C" w14:paraId="433D9141" w14:textId="77777777" w:rsidTr="00B14EDD">
        <w:tc>
          <w:tcPr>
            <w:tcW w:w="3753" w:type="dxa"/>
          </w:tcPr>
          <w:p w14:paraId="0D837D70" w14:textId="77777777" w:rsidR="00515278" w:rsidRPr="0073688C" w:rsidRDefault="00515278" w:rsidP="00B14EDD">
            <w:pPr>
              <w:spacing w:line="240" w:lineRule="auto"/>
              <w:ind w:firstLine="0"/>
              <w:jc w:val="left"/>
              <w:rPr>
                <w:rFonts w:eastAsia="Times New Roman"/>
                <w:sz w:val="24"/>
                <w:szCs w:val="24"/>
                <w:u w:val="single"/>
              </w:rPr>
            </w:pPr>
            <w:r w:rsidRPr="0073688C">
              <w:rPr>
                <w:rFonts w:eastAsia="Times New Roman"/>
                <w:sz w:val="24"/>
                <w:szCs w:val="24"/>
              </w:rPr>
              <w:t> </w:t>
            </w:r>
            <w:r w:rsidRPr="0073688C">
              <w:rPr>
                <w:rFonts w:eastAsia="Times New Roman"/>
                <w:sz w:val="24"/>
                <w:szCs w:val="24"/>
                <w:u w:val="single"/>
              </w:rPr>
              <w:t> к.</w:t>
            </w:r>
            <w:r>
              <w:rPr>
                <w:rFonts w:eastAsia="Times New Roman"/>
                <w:sz w:val="24"/>
                <w:szCs w:val="24"/>
                <w:u w:val="single"/>
              </w:rPr>
              <w:t>ф</w:t>
            </w:r>
            <w:r w:rsidRPr="0073688C">
              <w:rPr>
                <w:rFonts w:eastAsia="Times New Roman"/>
                <w:sz w:val="24"/>
                <w:szCs w:val="24"/>
                <w:u w:val="single"/>
              </w:rPr>
              <w:t>.</w:t>
            </w:r>
            <w:r>
              <w:rPr>
                <w:rFonts w:eastAsia="Times New Roman"/>
                <w:sz w:val="24"/>
                <w:szCs w:val="24"/>
                <w:u w:val="single"/>
              </w:rPr>
              <w:t>-м.</w:t>
            </w:r>
            <w:r w:rsidRPr="0073688C">
              <w:rPr>
                <w:rFonts w:eastAsia="Times New Roman"/>
                <w:sz w:val="24"/>
                <w:szCs w:val="24"/>
                <w:u w:val="single"/>
              </w:rPr>
              <w:t xml:space="preserve">н., доцент каф КСУП      </w:t>
            </w:r>
          </w:p>
          <w:p w14:paraId="086FF9B3"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4ACAEA7E"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6592D2E4"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4CB15CF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Пономарёв А.Н.</w:t>
            </w:r>
            <w:r w:rsidRPr="0073688C">
              <w:rPr>
                <w:rFonts w:eastAsia="Times New Roman"/>
                <w:sz w:val="24"/>
                <w:szCs w:val="24"/>
                <w:lang w:eastAsia="ru-RU"/>
              </w:rPr>
              <w:t>_______</w:t>
            </w:r>
          </w:p>
          <w:p w14:paraId="4B48CF17" w14:textId="77777777" w:rsidR="00515278" w:rsidRPr="0073688C" w:rsidRDefault="00515278" w:rsidP="00B14EDD">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15278" w:rsidRPr="0073688C" w14:paraId="30610473" w14:textId="77777777" w:rsidTr="00B14EDD">
        <w:tc>
          <w:tcPr>
            <w:tcW w:w="3753" w:type="dxa"/>
          </w:tcPr>
          <w:p w14:paraId="2BFA33AB"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389D04C8"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7ACD4871"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14F46AC0" w14:textId="77777777" w:rsidR="00515278" w:rsidRPr="0073688C" w:rsidRDefault="00515278" w:rsidP="00515278">
      <w:pPr>
        <w:spacing w:before="120" w:line="240" w:lineRule="auto"/>
        <w:ind w:firstLine="0"/>
        <w:jc w:val="left"/>
        <w:rPr>
          <w:rFonts w:eastAsia="Times New Roman"/>
          <w:sz w:val="24"/>
          <w:szCs w:val="24"/>
        </w:rPr>
      </w:pPr>
      <w:r w:rsidRPr="0073688C">
        <w:rPr>
          <w:rFonts w:eastAsia="Times New Roman"/>
          <w:sz w:val="24"/>
          <w:szCs w:val="24"/>
        </w:rPr>
        <w:t>Задание согласовано:</w:t>
      </w:r>
    </w:p>
    <w:p w14:paraId="7FAFF959" w14:textId="77777777" w:rsidR="00515278" w:rsidRPr="0073688C" w:rsidRDefault="00515278" w:rsidP="00515278">
      <w:pPr>
        <w:spacing w:line="240" w:lineRule="auto"/>
        <w:ind w:firstLine="0"/>
        <w:jc w:val="left"/>
        <w:rPr>
          <w:rFonts w:eastAsia="Times New Roman"/>
          <w:sz w:val="24"/>
          <w:szCs w:val="24"/>
          <w:lang w:val="en-US"/>
        </w:rPr>
      </w:pPr>
      <w:r w:rsidRPr="0073688C">
        <w:rPr>
          <w:rFonts w:eastAsia="Times New Roman"/>
          <w:sz w:val="24"/>
          <w:szCs w:val="24"/>
        </w:rPr>
        <w:t>Консультант</w:t>
      </w:r>
      <w:r w:rsidRPr="0073688C">
        <w:rPr>
          <w:rFonts w:eastAsia="Times New Roman"/>
          <w:sz w:val="24"/>
          <w:szCs w:val="24"/>
          <w:lang w:val="en-US"/>
        </w:rPr>
        <w:t>:</w:t>
      </w:r>
    </w:p>
    <w:p w14:paraId="1CFDD4FA" w14:textId="77777777" w:rsidR="00515278" w:rsidRPr="0073688C" w:rsidRDefault="00515278" w:rsidP="00515278">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8"/>
        <w:gridCol w:w="2551"/>
        <w:gridCol w:w="3147"/>
      </w:tblGrid>
      <w:tr w:rsidR="00515278" w:rsidRPr="0073688C" w14:paraId="2EDD031C" w14:textId="77777777" w:rsidTr="00B14EDD">
        <w:tc>
          <w:tcPr>
            <w:tcW w:w="3753" w:type="dxa"/>
          </w:tcPr>
          <w:p w14:paraId="50E04838" w14:textId="77777777" w:rsidR="00515278" w:rsidRPr="0073688C" w:rsidRDefault="00515278" w:rsidP="00B14EDD">
            <w:pPr>
              <w:spacing w:line="240" w:lineRule="auto"/>
              <w:ind w:firstLine="0"/>
              <w:jc w:val="left"/>
              <w:rPr>
                <w:rFonts w:eastAsia="Times New Roman"/>
                <w:sz w:val="24"/>
                <w:szCs w:val="24"/>
                <w:u w:val="single"/>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w:t>
            </w:r>
            <w:r w:rsidRPr="0073688C">
              <w:rPr>
                <w:rFonts w:eastAsia="Times New Roman"/>
                <w:sz w:val="24"/>
                <w:szCs w:val="24"/>
                <w:u w:val="single"/>
              </w:rPr>
              <w:t xml:space="preserve">    </w:t>
            </w:r>
          </w:p>
          <w:p w14:paraId="473F7E89"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69E620B7"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3C81E93E"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5EDDC46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 xml:space="preserve">Резванова А.Е.   </w:t>
            </w:r>
            <w:r w:rsidRPr="0073688C">
              <w:rPr>
                <w:rFonts w:eastAsia="Times New Roman"/>
                <w:sz w:val="24"/>
                <w:szCs w:val="24"/>
                <w:lang w:eastAsia="ru-RU"/>
              </w:rPr>
              <w:t>______</w:t>
            </w:r>
          </w:p>
          <w:p w14:paraId="7CC50EFD" w14:textId="77777777" w:rsidR="00515278" w:rsidRPr="0073688C" w:rsidRDefault="00515278" w:rsidP="00B14EDD">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15278" w:rsidRPr="0073688C" w14:paraId="2460C814" w14:textId="77777777" w:rsidTr="00B14EDD">
        <w:tc>
          <w:tcPr>
            <w:tcW w:w="3753" w:type="dxa"/>
          </w:tcPr>
          <w:p w14:paraId="6FCD251B"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2C157824"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4EAED651"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278" w:rsidRPr="0073688C" w14:paraId="16956951" w14:textId="77777777" w:rsidTr="00B14EDD">
        <w:tc>
          <w:tcPr>
            <w:tcW w:w="3753" w:type="dxa"/>
          </w:tcPr>
          <w:p w14:paraId="2FE87B43"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04CD8492"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5B63969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7CF5F3F5" w14:textId="77777777" w:rsidR="00515278" w:rsidRDefault="00515278" w:rsidP="00515278">
      <w:pPr>
        <w:spacing w:line="240" w:lineRule="auto"/>
        <w:ind w:firstLine="0"/>
        <w:jc w:val="left"/>
        <w:rPr>
          <w:sz w:val="24"/>
          <w:szCs w:val="24"/>
        </w:rPr>
      </w:pPr>
    </w:p>
    <w:p w14:paraId="029CEC4D" w14:textId="77777777" w:rsidR="00515278" w:rsidRDefault="00515278" w:rsidP="00515278">
      <w:pPr>
        <w:spacing w:after="160" w:line="259" w:lineRule="auto"/>
        <w:ind w:firstLine="0"/>
        <w:jc w:val="left"/>
        <w:rPr>
          <w:sz w:val="24"/>
          <w:szCs w:val="24"/>
        </w:rPr>
      </w:pPr>
      <w:r>
        <w:rPr>
          <w:sz w:val="24"/>
          <w:szCs w:val="24"/>
        </w:rPr>
        <w:br w:type="page"/>
      </w:r>
    </w:p>
    <w:p w14:paraId="5A8D1644" w14:textId="77777777" w:rsidR="00515278" w:rsidRPr="00515278" w:rsidRDefault="00515278" w:rsidP="00616C58">
      <w:pPr>
        <w:spacing w:line="240" w:lineRule="auto"/>
        <w:ind w:firstLine="0"/>
        <w:jc w:val="left"/>
        <w:rPr>
          <w:sz w:val="24"/>
          <w:szCs w:val="24"/>
        </w:rPr>
        <w:sectPr w:rsidR="00515278" w:rsidRPr="00515278"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545174">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52359178" w14:textId="714FD85A" w:rsidR="00545174" w:rsidRDefault="00F14EA1" w:rsidP="00545174">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713587" w:history="1">
            <w:r w:rsidR="00545174" w:rsidRPr="00191FA4">
              <w:rPr>
                <w:rStyle w:val="a6"/>
                <w:noProof/>
              </w:rPr>
              <w:t>Введение</w:t>
            </w:r>
            <w:r w:rsidR="00545174">
              <w:rPr>
                <w:noProof/>
                <w:webHidden/>
              </w:rPr>
              <w:tab/>
            </w:r>
            <w:r w:rsidR="00545174">
              <w:rPr>
                <w:noProof/>
                <w:webHidden/>
              </w:rPr>
              <w:fldChar w:fldCharType="begin"/>
            </w:r>
            <w:r w:rsidR="00545174">
              <w:rPr>
                <w:noProof/>
                <w:webHidden/>
              </w:rPr>
              <w:instrText xml:space="preserve"> PAGEREF _Toc106713587 \h </w:instrText>
            </w:r>
            <w:r w:rsidR="00545174">
              <w:rPr>
                <w:noProof/>
                <w:webHidden/>
              </w:rPr>
            </w:r>
            <w:r w:rsidR="00545174">
              <w:rPr>
                <w:noProof/>
                <w:webHidden/>
              </w:rPr>
              <w:fldChar w:fldCharType="separate"/>
            </w:r>
            <w:r w:rsidR="006F66EC">
              <w:rPr>
                <w:noProof/>
                <w:webHidden/>
              </w:rPr>
              <w:t>6</w:t>
            </w:r>
            <w:r w:rsidR="00545174">
              <w:rPr>
                <w:noProof/>
                <w:webHidden/>
              </w:rPr>
              <w:fldChar w:fldCharType="end"/>
            </w:r>
          </w:hyperlink>
        </w:p>
        <w:p w14:paraId="6C1A8162" w14:textId="7D0CBFE2" w:rsidR="00545174" w:rsidRDefault="00BB7DFC" w:rsidP="00545174">
          <w:pPr>
            <w:pStyle w:val="12"/>
            <w:rPr>
              <w:rFonts w:asciiTheme="minorHAnsi" w:eastAsiaTheme="minorEastAsia" w:hAnsiTheme="minorHAnsi" w:cstheme="minorBidi"/>
              <w:noProof/>
              <w:sz w:val="22"/>
              <w:szCs w:val="22"/>
              <w:lang w:eastAsia="ru-RU"/>
            </w:rPr>
          </w:pPr>
          <w:hyperlink w:anchor="_Toc106713588" w:history="1">
            <w:r w:rsidR="00545174" w:rsidRPr="00191FA4">
              <w:rPr>
                <w:rStyle w:val="a6"/>
                <w:noProof/>
              </w:rPr>
              <w:t>1 Материалы исследования</w:t>
            </w:r>
            <w:r w:rsidR="00545174">
              <w:rPr>
                <w:noProof/>
                <w:webHidden/>
              </w:rPr>
              <w:tab/>
            </w:r>
            <w:r w:rsidR="00545174">
              <w:rPr>
                <w:noProof/>
                <w:webHidden/>
              </w:rPr>
              <w:fldChar w:fldCharType="begin"/>
            </w:r>
            <w:r w:rsidR="00545174">
              <w:rPr>
                <w:noProof/>
                <w:webHidden/>
              </w:rPr>
              <w:instrText xml:space="preserve"> PAGEREF _Toc106713588 \h </w:instrText>
            </w:r>
            <w:r w:rsidR="00545174">
              <w:rPr>
                <w:noProof/>
                <w:webHidden/>
              </w:rPr>
            </w:r>
            <w:r w:rsidR="00545174">
              <w:rPr>
                <w:noProof/>
                <w:webHidden/>
              </w:rPr>
              <w:fldChar w:fldCharType="separate"/>
            </w:r>
            <w:r w:rsidR="006F66EC">
              <w:rPr>
                <w:noProof/>
                <w:webHidden/>
              </w:rPr>
              <w:t>8</w:t>
            </w:r>
            <w:r w:rsidR="00545174">
              <w:rPr>
                <w:noProof/>
                <w:webHidden/>
              </w:rPr>
              <w:fldChar w:fldCharType="end"/>
            </w:r>
          </w:hyperlink>
        </w:p>
        <w:p w14:paraId="4FE26FCE" w14:textId="1351FE9F" w:rsidR="00545174" w:rsidRDefault="00BB7DFC">
          <w:pPr>
            <w:pStyle w:val="21"/>
            <w:rPr>
              <w:rFonts w:asciiTheme="minorHAnsi" w:eastAsiaTheme="minorEastAsia" w:hAnsiTheme="minorHAnsi" w:cstheme="minorBidi"/>
              <w:noProof/>
              <w:sz w:val="22"/>
              <w:szCs w:val="22"/>
              <w:lang w:eastAsia="ru-RU"/>
            </w:rPr>
          </w:pPr>
          <w:hyperlink w:anchor="_Toc106713589" w:history="1">
            <w:r w:rsidR="00545174" w:rsidRPr="00191FA4">
              <w:rPr>
                <w:rStyle w:val="a6"/>
                <w:noProof/>
              </w:rPr>
              <w:t>1.1 Понятие кости и её структура</w:t>
            </w:r>
            <w:r w:rsidR="00545174">
              <w:rPr>
                <w:noProof/>
                <w:webHidden/>
              </w:rPr>
              <w:tab/>
            </w:r>
            <w:r w:rsidR="00545174">
              <w:rPr>
                <w:noProof/>
                <w:webHidden/>
              </w:rPr>
              <w:fldChar w:fldCharType="begin"/>
            </w:r>
            <w:r w:rsidR="00545174">
              <w:rPr>
                <w:noProof/>
                <w:webHidden/>
              </w:rPr>
              <w:instrText xml:space="preserve"> PAGEREF _Toc106713589 \h </w:instrText>
            </w:r>
            <w:r w:rsidR="00545174">
              <w:rPr>
                <w:noProof/>
                <w:webHidden/>
              </w:rPr>
            </w:r>
            <w:r w:rsidR="00545174">
              <w:rPr>
                <w:noProof/>
                <w:webHidden/>
              </w:rPr>
              <w:fldChar w:fldCharType="separate"/>
            </w:r>
            <w:r w:rsidR="006F66EC">
              <w:rPr>
                <w:noProof/>
                <w:webHidden/>
              </w:rPr>
              <w:t>8</w:t>
            </w:r>
            <w:r w:rsidR="00545174">
              <w:rPr>
                <w:noProof/>
                <w:webHidden/>
              </w:rPr>
              <w:fldChar w:fldCharType="end"/>
            </w:r>
          </w:hyperlink>
        </w:p>
        <w:p w14:paraId="3CE81E8F" w14:textId="1ED87164" w:rsidR="00545174" w:rsidRDefault="00BB7DFC">
          <w:pPr>
            <w:pStyle w:val="21"/>
            <w:rPr>
              <w:rFonts w:asciiTheme="minorHAnsi" w:eastAsiaTheme="minorEastAsia" w:hAnsiTheme="minorHAnsi" w:cstheme="minorBidi"/>
              <w:noProof/>
              <w:sz w:val="22"/>
              <w:szCs w:val="22"/>
              <w:lang w:eastAsia="ru-RU"/>
            </w:rPr>
          </w:pPr>
          <w:hyperlink w:anchor="_Toc106713590" w:history="1">
            <w:r w:rsidR="00545174" w:rsidRPr="00191FA4">
              <w:rPr>
                <w:rStyle w:val="a6"/>
                <w:noProof/>
              </w:rPr>
              <w:t>1.2 Гидроксиапатит</w:t>
            </w:r>
            <w:r w:rsidR="00545174">
              <w:rPr>
                <w:noProof/>
                <w:webHidden/>
              </w:rPr>
              <w:tab/>
            </w:r>
            <w:r w:rsidR="00545174">
              <w:rPr>
                <w:noProof/>
                <w:webHidden/>
              </w:rPr>
              <w:fldChar w:fldCharType="begin"/>
            </w:r>
            <w:r w:rsidR="00545174">
              <w:rPr>
                <w:noProof/>
                <w:webHidden/>
              </w:rPr>
              <w:instrText xml:space="preserve"> PAGEREF _Toc106713590 \h </w:instrText>
            </w:r>
            <w:r w:rsidR="00545174">
              <w:rPr>
                <w:noProof/>
                <w:webHidden/>
              </w:rPr>
            </w:r>
            <w:r w:rsidR="00545174">
              <w:rPr>
                <w:noProof/>
                <w:webHidden/>
              </w:rPr>
              <w:fldChar w:fldCharType="separate"/>
            </w:r>
            <w:r w:rsidR="006F66EC">
              <w:rPr>
                <w:noProof/>
                <w:webHidden/>
              </w:rPr>
              <w:t>10</w:t>
            </w:r>
            <w:r w:rsidR="00545174">
              <w:rPr>
                <w:noProof/>
                <w:webHidden/>
              </w:rPr>
              <w:fldChar w:fldCharType="end"/>
            </w:r>
          </w:hyperlink>
        </w:p>
        <w:p w14:paraId="2FE91CEE" w14:textId="5BFAC4C6" w:rsidR="00545174" w:rsidRDefault="00BB7DFC">
          <w:pPr>
            <w:pStyle w:val="21"/>
            <w:rPr>
              <w:rFonts w:asciiTheme="minorHAnsi" w:eastAsiaTheme="minorEastAsia" w:hAnsiTheme="minorHAnsi" w:cstheme="minorBidi"/>
              <w:noProof/>
              <w:sz w:val="22"/>
              <w:szCs w:val="22"/>
              <w:lang w:eastAsia="ru-RU"/>
            </w:rPr>
          </w:pPr>
          <w:hyperlink w:anchor="_Toc106713591" w:history="1">
            <w:r w:rsidR="00545174" w:rsidRPr="00191FA4">
              <w:rPr>
                <w:rStyle w:val="a6"/>
                <w:noProof/>
              </w:rPr>
              <w:t>1.3 Углеродный нанотрубки и их свойства</w:t>
            </w:r>
            <w:r w:rsidR="00545174">
              <w:rPr>
                <w:noProof/>
                <w:webHidden/>
              </w:rPr>
              <w:tab/>
            </w:r>
            <w:r w:rsidR="00545174">
              <w:rPr>
                <w:noProof/>
                <w:webHidden/>
              </w:rPr>
              <w:fldChar w:fldCharType="begin"/>
            </w:r>
            <w:r w:rsidR="00545174">
              <w:rPr>
                <w:noProof/>
                <w:webHidden/>
              </w:rPr>
              <w:instrText xml:space="preserve"> PAGEREF _Toc106713591 \h </w:instrText>
            </w:r>
            <w:r w:rsidR="00545174">
              <w:rPr>
                <w:noProof/>
                <w:webHidden/>
              </w:rPr>
            </w:r>
            <w:r w:rsidR="00545174">
              <w:rPr>
                <w:noProof/>
                <w:webHidden/>
              </w:rPr>
              <w:fldChar w:fldCharType="separate"/>
            </w:r>
            <w:r w:rsidR="006F66EC">
              <w:rPr>
                <w:noProof/>
                <w:webHidden/>
              </w:rPr>
              <w:t>12</w:t>
            </w:r>
            <w:r w:rsidR="00545174">
              <w:rPr>
                <w:noProof/>
                <w:webHidden/>
              </w:rPr>
              <w:fldChar w:fldCharType="end"/>
            </w:r>
          </w:hyperlink>
        </w:p>
        <w:p w14:paraId="1D07AD28" w14:textId="17EB902C" w:rsidR="00545174" w:rsidRDefault="00BB7DFC">
          <w:pPr>
            <w:pStyle w:val="21"/>
            <w:rPr>
              <w:rFonts w:asciiTheme="minorHAnsi" w:eastAsiaTheme="minorEastAsia" w:hAnsiTheme="minorHAnsi" w:cstheme="minorBidi"/>
              <w:noProof/>
              <w:sz w:val="22"/>
              <w:szCs w:val="22"/>
              <w:lang w:eastAsia="ru-RU"/>
            </w:rPr>
          </w:pPr>
          <w:hyperlink w:anchor="_Toc106713592" w:history="1">
            <w:r w:rsidR="00545174" w:rsidRPr="00191FA4">
              <w:rPr>
                <w:rStyle w:val="a6"/>
                <w:noProof/>
              </w:rPr>
              <w:t>1.4 Композит ГА – УНТ</w:t>
            </w:r>
            <w:r w:rsidR="00545174">
              <w:rPr>
                <w:noProof/>
                <w:webHidden/>
              </w:rPr>
              <w:tab/>
            </w:r>
            <w:r w:rsidR="00545174">
              <w:rPr>
                <w:noProof/>
                <w:webHidden/>
              </w:rPr>
              <w:fldChar w:fldCharType="begin"/>
            </w:r>
            <w:r w:rsidR="00545174">
              <w:rPr>
                <w:noProof/>
                <w:webHidden/>
              </w:rPr>
              <w:instrText xml:space="preserve"> PAGEREF _Toc106713592 \h </w:instrText>
            </w:r>
            <w:r w:rsidR="00545174">
              <w:rPr>
                <w:noProof/>
                <w:webHidden/>
              </w:rPr>
            </w:r>
            <w:r w:rsidR="00545174">
              <w:rPr>
                <w:noProof/>
                <w:webHidden/>
              </w:rPr>
              <w:fldChar w:fldCharType="separate"/>
            </w:r>
            <w:r w:rsidR="006F66EC">
              <w:rPr>
                <w:noProof/>
                <w:webHidden/>
              </w:rPr>
              <w:t>14</w:t>
            </w:r>
            <w:r w:rsidR="00545174">
              <w:rPr>
                <w:noProof/>
                <w:webHidden/>
              </w:rPr>
              <w:fldChar w:fldCharType="end"/>
            </w:r>
          </w:hyperlink>
        </w:p>
        <w:p w14:paraId="4A8A9113" w14:textId="683E9E88" w:rsidR="00545174" w:rsidRDefault="00BB7DFC" w:rsidP="00545174">
          <w:pPr>
            <w:pStyle w:val="12"/>
            <w:rPr>
              <w:rFonts w:asciiTheme="minorHAnsi" w:eastAsiaTheme="minorEastAsia" w:hAnsiTheme="minorHAnsi" w:cstheme="minorBidi"/>
              <w:noProof/>
              <w:sz w:val="22"/>
              <w:szCs w:val="22"/>
              <w:lang w:eastAsia="ru-RU"/>
            </w:rPr>
          </w:pPr>
          <w:hyperlink w:anchor="_Toc106713593" w:history="1">
            <w:r w:rsidR="00545174" w:rsidRPr="00191FA4">
              <w:rPr>
                <w:rStyle w:val="a6"/>
                <w:noProof/>
              </w:rPr>
              <w:t>2 Предел прочности</w:t>
            </w:r>
            <w:r w:rsidR="00545174">
              <w:rPr>
                <w:noProof/>
                <w:webHidden/>
              </w:rPr>
              <w:tab/>
            </w:r>
            <w:r w:rsidR="00545174">
              <w:rPr>
                <w:noProof/>
                <w:webHidden/>
              </w:rPr>
              <w:fldChar w:fldCharType="begin"/>
            </w:r>
            <w:r w:rsidR="00545174">
              <w:rPr>
                <w:noProof/>
                <w:webHidden/>
              </w:rPr>
              <w:instrText xml:space="preserve"> PAGEREF _Toc106713593 \h </w:instrText>
            </w:r>
            <w:r w:rsidR="00545174">
              <w:rPr>
                <w:noProof/>
                <w:webHidden/>
              </w:rPr>
            </w:r>
            <w:r w:rsidR="00545174">
              <w:rPr>
                <w:noProof/>
                <w:webHidden/>
              </w:rPr>
              <w:fldChar w:fldCharType="separate"/>
            </w:r>
            <w:r w:rsidR="006F66EC">
              <w:rPr>
                <w:noProof/>
                <w:webHidden/>
              </w:rPr>
              <w:t>16</w:t>
            </w:r>
            <w:r w:rsidR="00545174">
              <w:rPr>
                <w:noProof/>
                <w:webHidden/>
              </w:rPr>
              <w:fldChar w:fldCharType="end"/>
            </w:r>
          </w:hyperlink>
        </w:p>
        <w:p w14:paraId="40EC72EC" w14:textId="3961DB30" w:rsidR="00545174" w:rsidRDefault="00BB7DFC">
          <w:pPr>
            <w:pStyle w:val="21"/>
            <w:rPr>
              <w:rFonts w:asciiTheme="minorHAnsi" w:eastAsiaTheme="minorEastAsia" w:hAnsiTheme="minorHAnsi" w:cstheme="minorBidi"/>
              <w:noProof/>
              <w:sz w:val="22"/>
              <w:szCs w:val="22"/>
              <w:lang w:eastAsia="ru-RU"/>
            </w:rPr>
          </w:pPr>
          <w:hyperlink w:anchor="_Toc106713594" w:history="1">
            <w:r w:rsidR="00545174" w:rsidRPr="00191FA4">
              <w:rPr>
                <w:rStyle w:val="a6"/>
                <w:noProof/>
              </w:rPr>
              <w:t>2.1 Предел прочности на сжатие</w:t>
            </w:r>
            <w:r w:rsidR="00545174">
              <w:rPr>
                <w:noProof/>
                <w:webHidden/>
              </w:rPr>
              <w:tab/>
            </w:r>
            <w:r w:rsidR="00545174">
              <w:rPr>
                <w:noProof/>
                <w:webHidden/>
              </w:rPr>
              <w:fldChar w:fldCharType="begin"/>
            </w:r>
            <w:r w:rsidR="00545174">
              <w:rPr>
                <w:noProof/>
                <w:webHidden/>
              </w:rPr>
              <w:instrText xml:space="preserve"> PAGEREF _Toc106713594 \h </w:instrText>
            </w:r>
            <w:r w:rsidR="00545174">
              <w:rPr>
                <w:noProof/>
                <w:webHidden/>
              </w:rPr>
            </w:r>
            <w:r w:rsidR="00545174">
              <w:rPr>
                <w:noProof/>
                <w:webHidden/>
              </w:rPr>
              <w:fldChar w:fldCharType="separate"/>
            </w:r>
            <w:r w:rsidR="006F66EC">
              <w:rPr>
                <w:noProof/>
                <w:webHidden/>
              </w:rPr>
              <w:t>17</w:t>
            </w:r>
            <w:r w:rsidR="00545174">
              <w:rPr>
                <w:noProof/>
                <w:webHidden/>
              </w:rPr>
              <w:fldChar w:fldCharType="end"/>
            </w:r>
          </w:hyperlink>
        </w:p>
        <w:p w14:paraId="4A01AC96" w14:textId="23B028DD" w:rsidR="00545174" w:rsidRDefault="00BB7DFC">
          <w:pPr>
            <w:pStyle w:val="21"/>
            <w:rPr>
              <w:rFonts w:asciiTheme="minorHAnsi" w:eastAsiaTheme="minorEastAsia" w:hAnsiTheme="minorHAnsi" w:cstheme="minorBidi"/>
              <w:noProof/>
              <w:sz w:val="22"/>
              <w:szCs w:val="22"/>
              <w:lang w:eastAsia="ru-RU"/>
            </w:rPr>
          </w:pPr>
          <w:hyperlink w:anchor="_Toc106713595" w:history="1">
            <w:r w:rsidR="00545174" w:rsidRPr="00191FA4">
              <w:rPr>
                <w:rStyle w:val="a6"/>
                <w:noProof/>
              </w:rPr>
              <w:t>2.2 Предел прочности на растяжение</w:t>
            </w:r>
            <w:r w:rsidR="00545174">
              <w:rPr>
                <w:noProof/>
                <w:webHidden/>
              </w:rPr>
              <w:tab/>
            </w:r>
            <w:r w:rsidR="00545174">
              <w:rPr>
                <w:noProof/>
                <w:webHidden/>
              </w:rPr>
              <w:fldChar w:fldCharType="begin"/>
            </w:r>
            <w:r w:rsidR="00545174">
              <w:rPr>
                <w:noProof/>
                <w:webHidden/>
              </w:rPr>
              <w:instrText xml:space="preserve"> PAGEREF _Toc106713595 \h </w:instrText>
            </w:r>
            <w:r w:rsidR="00545174">
              <w:rPr>
                <w:noProof/>
                <w:webHidden/>
              </w:rPr>
            </w:r>
            <w:r w:rsidR="00545174">
              <w:rPr>
                <w:noProof/>
                <w:webHidden/>
              </w:rPr>
              <w:fldChar w:fldCharType="separate"/>
            </w:r>
            <w:r w:rsidR="006F66EC">
              <w:rPr>
                <w:noProof/>
                <w:webHidden/>
              </w:rPr>
              <w:t>17</w:t>
            </w:r>
            <w:r w:rsidR="00545174">
              <w:rPr>
                <w:noProof/>
                <w:webHidden/>
              </w:rPr>
              <w:fldChar w:fldCharType="end"/>
            </w:r>
          </w:hyperlink>
        </w:p>
        <w:p w14:paraId="3D46E310" w14:textId="588834A0" w:rsidR="00545174" w:rsidRDefault="00BB7DFC" w:rsidP="00545174">
          <w:pPr>
            <w:pStyle w:val="12"/>
            <w:rPr>
              <w:rFonts w:asciiTheme="minorHAnsi" w:eastAsiaTheme="minorEastAsia" w:hAnsiTheme="minorHAnsi" w:cstheme="minorBidi"/>
              <w:noProof/>
              <w:sz w:val="22"/>
              <w:szCs w:val="22"/>
              <w:lang w:eastAsia="ru-RU"/>
            </w:rPr>
          </w:pPr>
          <w:hyperlink w:anchor="_Toc106713596" w:history="1">
            <w:r w:rsidR="00545174" w:rsidRPr="00191FA4">
              <w:rPr>
                <w:rStyle w:val="a6"/>
                <w:noProof/>
              </w:rPr>
              <w:t>3 Методы исследования</w:t>
            </w:r>
            <w:r w:rsidR="00545174">
              <w:rPr>
                <w:noProof/>
                <w:webHidden/>
              </w:rPr>
              <w:tab/>
            </w:r>
            <w:r w:rsidR="00545174">
              <w:rPr>
                <w:noProof/>
                <w:webHidden/>
              </w:rPr>
              <w:fldChar w:fldCharType="begin"/>
            </w:r>
            <w:r w:rsidR="00545174">
              <w:rPr>
                <w:noProof/>
                <w:webHidden/>
              </w:rPr>
              <w:instrText xml:space="preserve"> PAGEREF _Toc106713596 \h </w:instrText>
            </w:r>
            <w:r w:rsidR="00545174">
              <w:rPr>
                <w:noProof/>
                <w:webHidden/>
              </w:rPr>
            </w:r>
            <w:r w:rsidR="00545174">
              <w:rPr>
                <w:noProof/>
                <w:webHidden/>
              </w:rPr>
              <w:fldChar w:fldCharType="separate"/>
            </w:r>
            <w:r w:rsidR="006F66EC">
              <w:rPr>
                <w:noProof/>
                <w:webHidden/>
              </w:rPr>
              <w:t>18</w:t>
            </w:r>
            <w:r w:rsidR="00545174">
              <w:rPr>
                <w:noProof/>
                <w:webHidden/>
              </w:rPr>
              <w:fldChar w:fldCharType="end"/>
            </w:r>
          </w:hyperlink>
        </w:p>
        <w:p w14:paraId="6381BE38" w14:textId="35C484F9" w:rsidR="00545174" w:rsidRDefault="00BB7DFC">
          <w:pPr>
            <w:pStyle w:val="21"/>
            <w:rPr>
              <w:rFonts w:asciiTheme="minorHAnsi" w:eastAsiaTheme="minorEastAsia" w:hAnsiTheme="minorHAnsi" w:cstheme="minorBidi"/>
              <w:noProof/>
              <w:sz w:val="22"/>
              <w:szCs w:val="22"/>
              <w:lang w:eastAsia="ru-RU"/>
            </w:rPr>
          </w:pPr>
          <w:hyperlink w:anchor="_Toc106713597" w:history="1">
            <w:r w:rsidR="00545174" w:rsidRPr="00191FA4">
              <w:rPr>
                <w:rStyle w:val="a6"/>
                <w:noProof/>
              </w:rPr>
              <w:t>3.1 Методы моделирования сплошной среды</w:t>
            </w:r>
            <w:r w:rsidR="00545174">
              <w:rPr>
                <w:noProof/>
                <w:webHidden/>
              </w:rPr>
              <w:tab/>
            </w:r>
            <w:r w:rsidR="00545174">
              <w:rPr>
                <w:noProof/>
                <w:webHidden/>
              </w:rPr>
              <w:fldChar w:fldCharType="begin"/>
            </w:r>
            <w:r w:rsidR="00545174">
              <w:rPr>
                <w:noProof/>
                <w:webHidden/>
              </w:rPr>
              <w:instrText xml:space="preserve"> PAGEREF _Toc106713597 \h </w:instrText>
            </w:r>
            <w:r w:rsidR="00545174">
              <w:rPr>
                <w:noProof/>
                <w:webHidden/>
              </w:rPr>
            </w:r>
            <w:r w:rsidR="00545174">
              <w:rPr>
                <w:noProof/>
                <w:webHidden/>
              </w:rPr>
              <w:fldChar w:fldCharType="separate"/>
            </w:r>
            <w:r w:rsidR="006F66EC">
              <w:rPr>
                <w:noProof/>
                <w:webHidden/>
              </w:rPr>
              <w:t>18</w:t>
            </w:r>
            <w:r w:rsidR="00545174">
              <w:rPr>
                <w:noProof/>
                <w:webHidden/>
              </w:rPr>
              <w:fldChar w:fldCharType="end"/>
            </w:r>
          </w:hyperlink>
        </w:p>
        <w:p w14:paraId="036B4948" w14:textId="4DA1A247" w:rsidR="00545174" w:rsidRDefault="00BB7DFC">
          <w:pPr>
            <w:pStyle w:val="21"/>
            <w:rPr>
              <w:rFonts w:asciiTheme="minorHAnsi" w:eastAsiaTheme="minorEastAsia" w:hAnsiTheme="minorHAnsi" w:cstheme="minorBidi"/>
              <w:noProof/>
              <w:sz w:val="22"/>
              <w:szCs w:val="22"/>
              <w:lang w:eastAsia="ru-RU"/>
            </w:rPr>
          </w:pPr>
          <w:hyperlink w:anchor="_Toc106713598" w:history="1">
            <w:r w:rsidR="00545174" w:rsidRPr="00191FA4">
              <w:rPr>
                <w:rStyle w:val="a6"/>
                <w:noProof/>
              </w:rPr>
              <w:t>3.2 Математическое моделирование методом конечных элементов</w:t>
            </w:r>
            <w:r w:rsidR="00545174">
              <w:rPr>
                <w:noProof/>
                <w:webHidden/>
              </w:rPr>
              <w:tab/>
            </w:r>
            <w:r w:rsidR="00545174">
              <w:rPr>
                <w:noProof/>
                <w:webHidden/>
              </w:rPr>
              <w:fldChar w:fldCharType="begin"/>
            </w:r>
            <w:r w:rsidR="00545174">
              <w:rPr>
                <w:noProof/>
                <w:webHidden/>
              </w:rPr>
              <w:instrText xml:space="preserve"> PAGEREF _Toc106713598 \h </w:instrText>
            </w:r>
            <w:r w:rsidR="00545174">
              <w:rPr>
                <w:noProof/>
                <w:webHidden/>
              </w:rPr>
            </w:r>
            <w:r w:rsidR="00545174">
              <w:rPr>
                <w:noProof/>
                <w:webHidden/>
              </w:rPr>
              <w:fldChar w:fldCharType="separate"/>
            </w:r>
            <w:r w:rsidR="006F66EC">
              <w:rPr>
                <w:noProof/>
                <w:webHidden/>
              </w:rPr>
              <w:t>24</w:t>
            </w:r>
            <w:r w:rsidR="00545174">
              <w:rPr>
                <w:noProof/>
                <w:webHidden/>
              </w:rPr>
              <w:fldChar w:fldCharType="end"/>
            </w:r>
          </w:hyperlink>
        </w:p>
        <w:p w14:paraId="45E707F4" w14:textId="41688EB1" w:rsidR="00545174" w:rsidRDefault="00BB7DFC">
          <w:pPr>
            <w:pStyle w:val="21"/>
            <w:rPr>
              <w:rFonts w:asciiTheme="minorHAnsi" w:eastAsiaTheme="minorEastAsia" w:hAnsiTheme="minorHAnsi" w:cstheme="minorBidi"/>
              <w:noProof/>
              <w:sz w:val="22"/>
              <w:szCs w:val="22"/>
              <w:lang w:eastAsia="ru-RU"/>
            </w:rPr>
          </w:pPr>
          <w:hyperlink w:anchor="_Toc106713599" w:history="1">
            <w:r w:rsidR="00545174" w:rsidRPr="00191FA4">
              <w:rPr>
                <w:rStyle w:val="a6"/>
                <w:noProof/>
              </w:rPr>
              <w:t>3.3 Выбор программного продукта для моделирования</w:t>
            </w:r>
            <w:r w:rsidR="00545174">
              <w:rPr>
                <w:noProof/>
                <w:webHidden/>
              </w:rPr>
              <w:tab/>
            </w:r>
            <w:r w:rsidR="00545174">
              <w:rPr>
                <w:noProof/>
                <w:webHidden/>
              </w:rPr>
              <w:fldChar w:fldCharType="begin"/>
            </w:r>
            <w:r w:rsidR="00545174">
              <w:rPr>
                <w:noProof/>
                <w:webHidden/>
              </w:rPr>
              <w:instrText xml:space="preserve"> PAGEREF _Toc106713599 \h </w:instrText>
            </w:r>
            <w:r w:rsidR="00545174">
              <w:rPr>
                <w:noProof/>
                <w:webHidden/>
              </w:rPr>
            </w:r>
            <w:r w:rsidR="00545174">
              <w:rPr>
                <w:noProof/>
                <w:webHidden/>
              </w:rPr>
              <w:fldChar w:fldCharType="separate"/>
            </w:r>
            <w:r w:rsidR="006F66EC">
              <w:rPr>
                <w:noProof/>
                <w:webHidden/>
              </w:rPr>
              <w:t>32</w:t>
            </w:r>
            <w:r w:rsidR="00545174">
              <w:rPr>
                <w:noProof/>
                <w:webHidden/>
              </w:rPr>
              <w:fldChar w:fldCharType="end"/>
            </w:r>
          </w:hyperlink>
        </w:p>
        <w:p w14:paraId="4B28E957" w14:textId="67BC0E36" w:rsidR="00545174" w:rsidRDefault="00BB7DFC" w:rsidP="00545174">
          <w:pPr>
            <w:pStyle w:val="12"/>
            <w:rPr>
              <w:rFonts w:asciiTheme="minorHAnsi" w:eastAsiaTheme="minorEastAsia" w:hAnsiTheme="minorHAnsi" w:cstheme="minorBidi"/>
              <w:noProof/>
              <w:sz w:val="22"/>
              <w:szCs w:val="22"/>
              <w:lang w:eastAsia="ru-RU"/>
            </w:rPr>
          </w:pPr>
          <w:hyperlink w:anchor="_Toc106713600" w:history="1">
            <w:r w:rsidR="00545174" w:rsidRPr="00191FA4">
              <w:rPr>
                <w:rStyle w:val="a6"/>
                <w:noProof/>
              </w:rPr>
              <w:t>4 Моделирование распространения трещин в керамике из гидроксиапатита</w:t>
            </w:r>
            <w:r w:rsidR="00545174">
              <w:rPr>
                <w:noProof/>
                <w:webHidden/>
              </w:rPr>
              <w:tab/>
            </w:r>
            <w:r w:rsidR="00545174">
              <w:rPr>
                <w:noProof/>
                <w:webHidden/>
              </w:rPr>
              <w:fldChar w:fldCharType="begin"/>
            </w:r>
            <w:r w:rsidR="00545174">
              <w:rPr>
                <w:noProof/>
                <w:webHidden/>
              </w:rPr>
              <w:instrText xml:space="preserve"> PAGEREF _Toc106713600 \h </w:instrText>
            </w:r>
            <w:r w:rsidR="00545174">
              <w:rPr>
                <w:noProof/>
                <w:webHidden/>
              </w:rPr>
            </w:r>
            <w:r w:rsidR="00545174">
              <w:rPr>
                <w:noProof/>
                <w:webHidden/>
              </w:rPr>
              <w:fldChar w:fldCharType="separate"/>
            </w:r>
            <w:r w:rsidR="006F66EC">
              <w:rPr>
                <w:noProof/>
                <w:webHidden/>
              </w:rPr>
              <w:t>37</w:t>
            </w:r>
            <w:r w:rsidR="00545174">
              <w:rPr>
                <w:noProof/>
                <w:webHidden/>
              </w:rPr>
              <w:fldChar w:fldCharType="end"/>
            </w:r>
          </w:hyperlink>
        </w:p>
        <w:p w14:paraId="7B8C964E" w14:textId="0B50931A" w:rsidR="00545174" w:rsidRDefault="00BB7DFC" w:rsidP="00545174">
          <w:pPr>
            <w:pStyle w:val="12"/>
            <w:rPr>
              <w:rFonts w:asciiTheme="minorHAnsi" w:eastAsiaTheme="minorEastAsia" w:hAnsiTheme="minorHAnsi" w:cstheme="minorBidi"/>
              <w:noProof/>
              <w:sz w:val="22"/>
              <w:szCs w:val="22"/>
              <w:lang w:eastAsia="ru-RU"/>
            </w:rPr>
          </w:pPr>
          <w:hyperlink w:anchor="_Toc106713601" w:history="1">
            <w:r w:rsidR="00545174" w:rsidRPr="00191FA4">
              <w:rPr>
                <w:rStyle w:val="a6"/>
                <w:noProof/>
              </w:rPr>
              <w:t>5 Прочностные характеристики модели и реальных образцов ГА</w:t>
            </w:r>
            <w:r w:rsidR="00545174">
              <w:rPr>
                <w:noProof/>
                <w:webHidden/>
              </w:rPr>
              <w:tab/>
            </w:r>
            <w:r w:rsidR="00545174">
              <w:rPr>
                <w:noProof/>
                <w:webHidden/>
              </w:rPr>
              <w:fldChar w:fldCharType="begin"/>
            </w:r>
            <w:r w:rsidR="00545174">
              <w:rPr>
                <w:noProof/>
                <w:webHidden/>
              </w:rPr>
              <w:instrText xml:space="preserve"> PAGEREF _Toc106713601 \h </w:instrText>
            </w:r>
            <w:r w:rsidR="00545174">
              <w:rPr>
                <w:noProof/>
                <w:webHidden/>
              </w:rPr>
            </w:r>
            <w:r w:rsidR="00545174">
              <w:rPr>
                <w:noProof/>
                <w:webHidden/>
              </w:rPr>
              <w:fldChar w:fldCharType="separate"/>
            </w:r>
            <w:r w:rsidR="006F66EC">
              <w:rPr>
                <w:noProof/>
                <w:webHidden/>
              </w:rPr>
              <w:t>43</w:t>
            </w:r>
            <w:r w:rsidR="00545174">
              <w:rPr>
                <w:noProof/>
                <w:webHidden/>
              </w:rPr>
              <w:fldChar w:fldCharType="end"/>
            </w:r>
          </w:hyperlink>
        </w:p>
        <w:p w14:paraId="5B6F1729" w14:textId="3BAF6FD9" w:rsidR="00545174" w:rsidRDefault="00BB7DFC">
          <w:pPr>
            <w:pStyle w:val="21"/>
            <w:rPr>
              <w:rFonts w:asciiTheme="minorHAnsi" w:eastAsiaTheme="minorEastAsia" w:hAnsiTheme="minorHAnsi" w:cstheme="minorBidi"/>
              <w:noProof/>
              <w:sz w:val="22"/>
              <w:szCs w:val="22"/>
              <w:lang w:eastAsia="ru-RU"/>
            </w:rPr>
          </w:pPr>
          <w:hyperlink w:anchor="_Toc106713602" w:history="1">
            <w:r w:rsidR="00545174" w:rsidRPr="00191FA4">
              <w:rPr>
                <w:rStyle w:val="a6"/>
                <w:noProof/>
              </w:rPr>
              <w:t>5.1</w:t>
            </w:r>
            <w:r w:rsidR="00545174">
              <w:rPr>
                <w:rFonts w:asciiTheme="minorHAnsi" w:eastAsiaTheme="minorEastAsia" w:hAnsiTheme="minorHAnsi" w:cstheme="minorBidi"/>
                <w:noProof/>
                <w:sz w:val="22"/>
                <w:szCs w:val="22"/>
                <w:lang w:eastAsia="ru-RU"/>
              </w:rPr>
              <w:tab/>
            </w:r>
            <w:r w:rsidR="00545174" w:rsidRPr="00191FA4">
              <w:rPr>
                <w:rStyle w:val="a6"/>
                <w:noProof/>
              </w:rPr>
              <w:t>Прочность на сжатие и растяжение реальных образцов ГА и твердых тканей</w:t>
            </w:r>
            <w:r w:rsidR="00545174">
              <w:rPr>
                <w:noProof/>
                <w:webHidden/>
              </w:rPr>
              <w:tab/>
            </w:r>
            <w:r w:rsidR="00545174">
              <w:rPr>
                <w:noProof/>
                <w:webHidden/>
              </w:rPr>
              <w:fldChar w:fldCharType="begin"/>
            </w:r>
            <w:r w:rsidR="00545174">
              <w:rPr>
                <w:noProof/>
                <w:webHidden/>
              </w:rPr>
              <w:instrText xml:space="preserve"> PAGEREF _Toc106713602 \h </w:instrText>
            </w:r>
            <w:r w:rsidR="00545174">
              <w:rPr>
                <w:noProof/>
                <w:webHidden/>
              </w:rPr>
            </w:r>
            <w:r w:rsidR="00545174">
              <w:rPr>
                <w:noProof/>
                <w:webHidden/>
              </w:rPr>
              <w:fldChar w:fldCharType="separate"/>
            </w:r>
            <w:r w:rsidR="006F66EC">
              <w:rPr>
                <w:noProof/>
                <w:webHidden/>
              </w:rPr>
              <w:t>43</w:t>
            </w:r>
            <w:r w:rsidR="00545174">
              <w:rPr>
                <w:noProof/>
                <w:webHidden/>
              </w:rPr>
              <w:fldChar w:fldCharType="end"/>
            </w:r>
          </w:hyperlink>
        </w:p>
        <w:p w14:paraId="4FD85E3B" w14:textId="5C80B538" w:rsidR="00545174" w:rsidRDefault="00BB7DFC">
          <w:pPr>
            <w:pStyle w:val="21"/>
            <w:rPr>
              <w:rFonts w:asciiTheme="minorHAnsi" w:eastAsiaTheme="minorEastAsia" w:hAnsiTheme="minorHAnsi" w:cstheme="minorBidi"/>
              <w:noProof/>
              <w:sz w:val="22"/>
              <w:szCs w:val="22"/>
              <w:lang w:eastAsia="ru-RU"/>
            </w:rPr>
          </w:pPr>
          <w:hyperlink w:anchor="_Toc106713603" w:history="1">
            <w:r w:rsidR="00545174" w:rsidRPr="00191FA4">
              <w:rPr>
                <w:rStyle w:val="a6"/>
                <w:noProof/>
              </w:rPr>
              <w:t>5.2</w:t>
            </w:r>
            <w:r w:rsidR="00545174">
              <w:rPr>
                <w:rFonts w:asciiTheme="minorHAnsi" w:eastAsiaTheme="minorEastAsia" w:hAnsiTheme="minorHAnsi" w:cstheme="minorBidi"/>
                <w:noProof/>
                <w:sz w:val="22"/>
                <w:szCs w:val="22"/>
                <w:lang w:eastAsia="ru-RU"/>
              </w:rPr>
              <w:tab/>
            </w:r>
            <w:r w:rsidR="00545174" w:rsidRPr="00191FA4">
              <w:rPr>
                <w:rStyle w:val="a6"/>
                <w:noProof/>
              </w:rPr>
              <w:t>Прочность на сжатие и растяжение компьютерной модели</w:t>
            </w:r>
            <w:r w:rsidR="00545174">
              <w:rPr>
                <w:noProof/>
                <w:webHidden/>
              </w:rPr>
              <w:tab/>
            </w:r>
            <w:r w:rsidR="00545174">
              <w:rPr>
                <w:noProof/>
                <w:webHidden/>
              </w:rPr>
              <w:fldChar w:fldCharType="begin"/>
            </w:r>
            <w:r w:rsidR="00545174">
              <w:rPr>
                <w:noProof/>
                <w:webHidden/>
              </w:rPr>
              <w:instrText xml:space="preserve"> PAGEREF _Toc106713603 \h </w:instrText>
            </w:r>
            <w:r w:rsidR="00545174">
              <w:rPr>
                <w:noProof/>
                <w:webHidden/>
              </w:rPr>
            </w:r>
            <w:r w:rsidR="00545174">
              <w:rPr>
                <w:noProof/>
                <w:webHidden/>
              </w:rPr>
              <w:fldChar w:fldCharType="separate"/>
            </w:r>
            <w:r w:rsidR="006F66EC">
              <w:rPr>
                <w:noProof/>
                <w:webHidden/>
              </w:rPr>
              <w:t>45</w:t>
            </w:r>
            <w:r w:rsidR="00545174">
              <w:rPr>
                <w:noProof/>
                <w:webHidden/>
              </w:rPr>
              <w:fldChar w:fldCharType="end"/>
            </w:r>
          </w:hyperlink>
        </w:p>
        <w:p w14:paraId="3AA3CB36" w14:textId="017DFC4E" w:rsidR="00545174" w:rsidRDefault="00BB7DFC" w:rsidP="00545174">
          <w:pPr>
            <w:pStyle w:val="12"/>
            <w:rPr>
              <w:rFonts w:asciiTheme="minorHAnsi" w:eastAsiaTheme="minorEastAsia" w:hAnsiTheme="minorHAnsi" w:cstheme="minorBidi"/>
              <w:noProof/>
              <w:sz w:val="22"/>
              <w:szCs w:val="22"/>
              <w:lang w:eastAsia="ru-RU"/>
            </w:rPr>
          </w:pPr>
          <w:hyperlink w:anchor="_Toc106713604" w:history="1">
            <w:r w:rsidR="00545174" w:rsidRPr="00191FA4">
              <w:rPr>
                <w:rStyle w:val="a6"/>
                <w:noProof/>
              </w:rPr>
              <w:t>Заключение</w:t>
            </w:r>
            <w:r w:rsidR="00545174">
              <w:rPr>
                <w:noProof/>
                <w:webHidden/>
              </w:rPr>
              <w:tab/>
            </w:r>
            <w:r w:rsidR="00545174">
              <w:rPr>
                <w:noProof/>
                <w:webHidden/>
              </w:rPr>
              <w:fldChar w:fldCharType="begin"/>
            </w:r>
            <w:r w:rsidR="00545174">
              <w:rPr>
                <w:noProof/>
                <w:webHidden/>
              </w:rPr>
              <w:instrText xml:space="preserve"> PAGEREF _Toc106713604 \h </w:instrText>
            </w:r>
            <w:r w:rsidR="00545174">
              <w:rPr>
                <w:noProof/>
                <w:webHidden/>
              </w:rPr>
            </w:r>
            <w:r w:rsidR="00545174">
              <w:rPr>
                <w:noProof/>
                <w:webHidden/>
              </w:rPr>
              <w:fldChar w:fldCharType="separate"/>
            </w:r>
            <w:r w:rsidR="006F66EC">
              <w:rPr>
                <w:noProof/>
                <w:webHidden/>
              </w:rPr>
              <w:t>48</w:t>
            </w:r>
            <w:r w:rsidR="00545174">
              <w:rPr>
                <w:noProof/>
                <w:webHidden/>
              </w:rPr>
              <w:fldChar w:fldCharType="end"/>
            </w:r>
          </w:hyperlink>
        </w:p>
        <w:p w14:paraId="38B79EEC" w14:textId="4657A82E" w:rsidR="00545174" w:rsidRDefault="00BB7DFC" w:rsidP="00545174">
          <w:pPr>
            <w:pStyle w:val="12"/>
            <w:rPr>
              <w:rFonts w:asciiTheme="minorHAnsi" w:eastAsiaTheme="minorEastAsia" w:hAnsiTheme="minorHAnsi" w:cstheme="minorBidi"/>
              <w:noProof/>
              <w:sz w:val="22"/>
              <w:szCs w:val="22"/>
              <w:lang w:eastAsia="ru-RU"/>
            </w:rPr>
          </w:pPr>
          <w:hyperlink w:anchor="_Toc106713605" w:history="1">
            <w:r w:rsidR="00545174" w:rsidRPr="00191FA4">
              <w:rPr>
                <w:rStyle w:val="a6"/>
                <w:noProof/>
              </w:rPr>
              <w:t>Список использованных источников</w:t>
            </w:r>
            <w:r w:rsidR="00545174">
              <w:rPr>
                <w:noProof/>
                <w:webHidden/>
              </w:rPr>
              <w:tab/>
            </w:r>
            <w:r w:rsidR="00545174">
              <w:rPr>
                <w:noProof/>
                <w:webHidden/>
              </w:rPr>
              <w:fldChar w:fldCharType="begin"/>
            </w:r>
            <w:r w:rsidR="00545174">
              <w:rPr>
                <w:noProof/>
                <w:webHidden/>
              </w:rPr>
              <w:instrText xml:space="preserve"> PAGEREF _Toc106713605 \h </w:instrText>
            </w:r>
            <w:r w:rsidR="00545174">
              <w:rPr>
                <w:noProof/>
                <w:webHidden/>
              </w:rPr>
            </w:r>
            <w:r w:rsidR="00545174">
              <w:rPr>
                <w:noProof/>
                <w:webHidden/>
              </w:rPr>
              <w:fldChar w:fldCharType="separate"/>
            </w:r>
            <w:r w:rsidR="006F66EC">
              <w:rPr>
                <w:noProof/>
                <w:webHidden/>
              </w:rPr>
              <w:t>50</w:t>
            </w:r>
            <w:r w:rsidR="00545174">
              <w:rPr>
                <w:noProof/>
                <w:webHidden/>
              </w:rPr>
              <w:fldChar w:fldCharType="end"/>
            </w:r>
          </w:hyperlink>
        </w:p>
        <w:p w14:paraId="6C389EED" w14:textId="7758A86F" w:rsidR="00F14EA1" w:rsidRDefault="00F14EA1">
          <w:r>
            <w:rPr>
              <w:b/>
              <w:bCs/>
            </w:rPr>
            <w:fldChar w:fldCharType="end"/>
          </w:r>
        </w:p>
      </w:sdtContent>
    </w:sdt>
    <w:p w14:paraId="5BF9DCB5" w14:textId="1A57D2F6" w:rsidR="00D159EE" w:rsidRDefault="00F14EA1" w:rsidP="00545174">
      <w:pPr>
        <w:pStyle w:val="1"/>
        <w:numPr>
          <w:ilvl w:val="0"/>
          <w:numId w:val="0"/>
        </w:numPr>
        <w:rPr>
          <w:rStyle w:val="af0"/>
          <w:b/>
        </w:rPr>
      </w:pPr>
      <w:r>
        <w:br w:type="page"/>
      </w:r>
      <w:bookmarkStart w:id="1" w:name="_Toc106713587"/>
      <w:r w:rsidR="00D349A8">
        <w:rPr>
          <w:rStyle w:val="af0"/>
          <w:b/>
        </w:rPr>
        <w:lastRenderedPageBreak/>
        <w:t>Введение</w:t>
      </w:r>
      <w:bookmarkEnd w:id="1"/>
    </w:p>
    <w:p w14:paraId="3644E08A" w14:textId="3EDEE50A" w:rsidR="00A66E2E" w:rsidRPr="00A66E2E" w:rsidRDefault="00241FA1" w:rsidP="00A66E2E">
      <w:r>
        <w:t>В России существует множество</w:t>
      </w:r>
      <w:r w:rsidR="00A66E2E">
        <w:t xml:space="preserve">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w:t>
      </w:r>
      <w:r w:rsidR="00DA029A">
        <w:t xml:space="preserve">выполнения </w:t>
      </w:r>
      <w:r w:rsidR="00C37A98">
        <w:rPr>
          <w:color w:val="000000" w:themeColor="text1"/>
        </w:rPr>
        <w:t>выпускной-квалификационной работы</w:t>
      </w:r>
      <w:r w:rsidR="00C37A98">
        <w:t xml:space="preserve"> </w:t>
      </w:r>
      <w:r w:rsidR="00A66E2E">
        <w:t xml:space="preserve">был выбран </w:t>
      </w:r>
      <w:r w:rsidR="006401EF">
        <w:t>Институт физики прочности и материаловедения Сибирского отделения Российской академии наук (ИФПМ СО РАН)</w:t>
      </w:r>
      <w:r w:rsidR="00A66E2E">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rsidR="00A66E2E">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7875A8D9" w:rsidR="00D349A8" w:rsidRDefault="00241FA1" w:rsidP="00D349A8">
      <w:pPr>
        <w:rPr>
          <w:color w:val="000000" w:themeColor="text1"/>
        </w:rPr>
      </w:pPr>
      <w:r>
        <w:rPr>
          <w:color w:val="000000" w:themeColor="text1"/>
        </w:rPr>
        <w:t xml:space="preserve">Согласно данным статического </w:t>
      </w:r>
      <w:r w:rsidR="006F66EC">
        <w:rPr>
          <w:color w:val="000000" w:themeColor="text1"/>
        </w:rPr>
        <w:t>анализа</w:t>
      </w:r>
      <w:r w:rsidR="006F66EC" w:rsidRPr="00241FA1">
        <w:rPr>
          <w:color w:val="000000" w:themeColor="text1"/>
        </w:rPr>
        <w:t xml:space="preserve"> [</w:t>
      </w:r>
      <w:r w:rsidRPr="00241FA1">
        <w:rPr>
          <w:color w:val="000000" w:themeColor="text1"/>
        </w:rPr>
        <w:t>2]</w:t>
      </w:r>
      <w:r w:rsidR="00D349A8">
        <w:rPr>
          <w:color w:val="000000" w:themeColor="text1"/>
        </w:rPr>
        <w:t xml:space="preserve">,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sidR="00D349A8">
        <w:rPr>
          <w:color w:val="000000" w:themeColor="text1"/>
        </w:rPr>
        <w:t>202</w:t>
      </w:r>
      <w:r w:rsidR="001D710E">
        <w:rPr>
          <w:color w:val="000000" w:themeColor="text1"/>
        </w:rPr>
        <w:t>2-2023</w:t>
      </w:r>
      <w:proofErr w:type="gramEnd"/>
      <w:r w:rsidR="00D349A8">
        <w:rPr>
          <w:color w:val="000000" w:themeColor="text1"/>
        </w:rPr>
        <w:t xml:space="preserve"> он составит уже 149.17 млрд. долл. США, что вдвое больше. Таким образом, в настоящее время острой проблемой является сокращение заболеваний, связанных с повреждениями </w:t>
      </w:r>
      <w:r w:rsidR="00D349A8">
        <w:rPr>
          <w:color w:val="000000" w:themeColor="text1"/>
        </w:rPr>
        <w:lastRenderedPageBreak/>
        <w:t>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 xml:space="preserve">(ГА) и </w:t>
      </w:r>
      <w:proofErr w:type="spellStart"/>
      <w:r>
        <w:rPr>
          <w:color w:val="000000" w:themeColor="text1"/>
        </w:rPr>
        <w:t>многостенных</w:t>
      </w:r>
      <w:proofErr w:type="spellEnd"/>
      <w:r>
        <w:rPr>
          <w:color w:val="000000" w:themeColor="text1"/>
        </w:rPr>
        <w:t xml:space="preserve"> углеродных нанотрубок</w:t>
      </w:r>
      <w:r w:rsidR="00D41596">
        <w:rPr>
          <w:color w:val="000000" w:themeColor="text1"/>
        </w:rPr>
        <w:t xml:space="preserve"> </w:t>
      </w:r>
      <w:r>
        <w:rPr>
          <w:color w:val="000000" w:themeColor="text1"/>
        </w:rPr>
        <w:t>(МУНТ).</w:t>
      </w:r>
    </w:p>
    <w:p w14:paraId="04CE159B" w14:textId="3F1E6DD1"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w:t>
      </w:r>
      <w:r w:rsidR="00241FA1">
        <w:rPr>
          <w:color w:val="000000" w:themeColor="text1"/>
        </w:rPr>
        <w:t>х</w:t>
      </w:r>
      <w:r w:rsidR="00D41596">
        <w:rPr>
          <w:color w:val="000000" w:themeColor="text1"/>
        </w:rPr>
        <w:t xml:space="preserve"> данной работы, для решения такой задачи используется метод конечных элементов</w:t>
      </w:r>
      <w:r w:rsidR="00241FA1">
        <w:rPr>
          <w:color w:val="000000" w:themeColor="text1"/>
        </w:rPr>
        <w:t>, реализуемый</w:t>
      </w:r>
      <w:r w:rsidR="00D41596">
        <w:rPr>
          <w:color w:val="000000" w:themeColor="text1"/>
        </w:rPr>
        <w:t xml:space="preserve">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0CCCF8C4" w:rsidR="00D349A8" w:rsidRDefault="00A54C53" w:rsidP="00D349A8">
      <w:pPr>
        <w:rPr>
          <w:color w:val="000000" w:themeColor="text1"/>
        </w:rPr>
      </w:pPr>
      <w:r>
        <w:rPr>
          <w:color w:val="000000" w:themeColor="text1"/>
        </w:rPr>
        <w:t>Ц</w:t>
      </w:r>
      <w:r w:rsidR="00D349A8">
        <w:rPr>
          <w:color w:val="000000" w:themeColor="text1"/>
        </w:rPr>
        <w:t xml:space="preserve">елью </w:t>
      </w:r>
      <w:r w:rsidR="00C37A98">
        <w:rPr>
          <w:color w:val="000000" w:themeColor="text1"/>
        </w:rPr>
        <w:t>выпускной-квалификационной работы</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xml:space="preserve"> из гидроксиапатита</w:t>
      </w:r>
      <w:r w:rsidR="00A66E2E">
        <w:rPr>
          <w:color w:val="000000" w:themeColor="text1"/>
        </w:rPr>
        <w:t xml:space="preserve"> и процесса разрушения </w:t>
      </w:r>
      <w:r>
        <w:rPr>
          <w:color w:val="000000" w:themeColor="text1"/>
        </w:rPr>
        <w:t>этой керамики</w:t>
      </w:r>
      <w:r w:rsidR="00574C1C">
        <w:rPr>
          <w:color w:val="000000" w:themeColor="text1"/>
        </w:rPr>
        <w:t xml:space="preserve"> при сжатии и растяжении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3EE941E4"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 xml:space="preserve">метода конечных </w:t>
      </w:r>
      <w:r w:rsidR="00567C48">
        <w:rPr>
          <w:rFonts w:ascii="Times New Roman" w:hAnsi="Times New Roman"/>
          <w:color w:val="000000" w:themeColor="text1"/>
          <w:sz w:val="28"/>
          <w:szCs w:val="28"/>
        </w:rPr>
        <w:t>элементов (</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68011215"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с помощью МКЭ </w:t>
      </w:r>
      <w:r w:rsidR="00241FA1">
        <w:rPr>
          <w:rFonts w:ascii="Times New Roman" w:hAnsi="Times New Roman"/>
          <w:color w:val="000000" w:themeColor="text1"/>
          <w:sz w:val="28"/>
          <w:szCs w:val="28"/>
        </w:rPr>
        <w:t>керамического материала на основе гидроксиапатита</w:t>
      </w:r>
      <w:r w:rsidRPr="00D349A8">
        <w:rPr>
          <w:rFonts w:ascii="Times New Roman" w:hAnsi="Times New Roman"/>
          <w:color w:val="000000" w:themeColor="text1"/>
          <w:sz w:val="28"/>
          <w:szCs w:val="28"/>
        </w:rPr>
        <w:t>, с учётом внутренней структуры;</w:t>
      </w:r>
    </w:p>
    <w:p w14:paraId="37805DB2" w14:textId="5729BA58" w:rsidR="00D349A8" w:rsidRPr="00B739DD" w:rsidRDefault="001E7B69" w:rsidP="00B739DD">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приведение</w:t>
      </w:r>
      <w:r w:rsidR="00D349A8" w:rsidRPr="00D349A8">
        <w:rPr>
          <w:rFonts w:ascii="Times New Roman" w:hAnsi="Times New Roman"/>
          <w:color w:val="000000" w:themeColor="text1"/>
          <w:sz w:val="28"/>
          <w:szCs w:val="28"/>
        </w:rPr>
        <w:t xml:space="preserve"> в программной среде испытаний </w:t>
      </w:r>
      <w:r w:rsidR="00241FA1">
        <w:rPr>
          <w:rFonts w:ascii="Times New Roman" w:hAnsi="Times New Roman"/>
          <w:color w:val="000000" w:themeColor="text1"/>
          <w:sz w:val="28"/>
          <w:szCs w:val="28"/>
        </w:rPr>
        <w:t>керамического материала</w:t>
      </w:r>
      <w:r w:rsidR="00D349A8" w:rsidRPr="00D349A8">
        <w:rPr>
          <w:rFonts w:ascii="Times New Roman" w:hAnsi="Times New Roman"/>
          <w:color w:val="000000" w:themeColor="text1"/>
          <w:sz w:val="28"/>
          <w:szCs w:val="28"/>
        </w:rPr>
        <w:t xml:space="preserve"> на </w:t>
      </w:r>
      <w:r w:rsidR="0049413B">
        <w:rPr>
          <w:rFonts w:ascii="Times New Roman" w:hAnsi="Times New Roman"/>
          <w:color w:val="000000" w:themeColor="text1"/>
          <w:sz w:val="28"/>
          <w:szCs w:val="28"/>
        </w:rPr>
        <w:t>прочность</w:t>
      </w:r>
      <w:r w:rsidR="00D349A8" w:rsidRPr="00D349A8">
        <w:rPr>
          <w:rFonts w:ascii="Times New Roman" w:hAnsi="Times New Roman"/>
          <w:color w:val="000000" w:themeColor="text1"/>
          <w:sz w:val="28"/>
          <w:szCs w:val="28"/>
        </w:rPr>
        <w:t>.</w:t>
      </w:r>
    </w:p>
    <w:p w14:paraId="56E7A7A9" w14:textId="24E91E3A" w:rsidR="009E0AE1" w:rsidRPr="00C044BE" w:rsidRDefault="0039746A" w:rsidP="00545174">
      <w:pPr>
        <w:pStyle w:val="1"/>
      </w:pPr>
      <w:bookmarkStart w:id="2" w:name="_Toc106713588"/>
      <w:r w:rsidRPr="00C044BE">
        <w:lastRenderedPageBreak/>
        <w:t>Материалы</w:t>
      </w:r>
      <w:r w:rsidR="009E0AE1" w:rsidRPr="00C044BE">
        <w:t xml:space="preserve"> исследования</w:t>
      </w:r>
      <w:bookmarkEnd w:id="2"/>
    </w:p>
    <w:p w14:paraId="52975712" w14:textId="5FE53E58" w:rsidR="00D349A8" w:rsidRDefault="00D349A8" w:rsidP="00C044BE">
      <w:pPr>
        <w:pStyle w:val="2"/>
        <w:rPr>
          <w:color w:val="000000" w:themeColor="text1"/>
        </w:rPr>
      </w:pPr>
      <w:bookmarkStart w:id="3" w:name="_Toc106713589"/>
      <w:r>
        <w:t>Понятие кости и её структура</w:t>
      </w:r>
      <w:bookmarkEnd w:id="3"/>
    </w:p>
    <w:p w14:paraId="12F42C7A" w14:textId="269F5A55" w:rsidR="00D349A8" w:rsidRDefault="00D349A8" w:rsidP="00D349A8">
      <w:pPr>
        <w:rPr>
          <w:color w:val="000000" w:themeColor="text1"/>
        </w:rPr>
      </w:pPr>
      <w:r>
        <w:rPr>
          <w:color w:val="000000" w:themeColor="text1"/>
        </w:rPr>
        <w:t>Кость представляет собой композиционный материал, имеющий иерархическую структуру, состоящий из 10% воды, 20% органического материала и 70% минерального вещества</w:t>
      </w:r>
      <w:r w:rsidR="001B28C2">
        <w:rPr>
          <w:color w:val="000000" w:themeColor="text1"/>
        </w:rPr>
        <w:t xml:space="preserve"> </w:t>
      </w:r>
      <w:r>
        <w:rPr>
          <w:color w:val="000000" w:themeColor="text1"/>
        </w:rPr>
        <w:t>[</w:t>
      </w:r>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6C71C71A"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F0802D4"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3A4BDC74" w14:textId="06667131" w:rsidR="009E0AE1" w:rsidRDefault="009E0AE1" w:rsidP="00C044BE">
      <w:pPr>
        <w:pStyle w:val="2"/>
        <w:rPr>
          <w:color w:val="000000" w:themeColor="text1"/>
        </w:rPr>
      </w:pPr>
      <w:bookmarkStart w:id="4" w:name="_Toc106713590"/>
      <w:r>
        <w:lastRenderedPageBreak/>
        <w:t>Гидроксиапатит</w:t>
      </w:r>
      <w:bookmarkEnd w:id="4"/>
    </w:p>
    <w:p w14:paraId="40171569" w14:textId="1376F7B1" w:rsidR="00D349A8" w:rsidRDefault="00D349A8" w:rsidP="00D349A8">
      <w:pPr>
        <w:rPr>
          <w:color w:val="000000" w:themeColor="text1"/>
        </w:rPr>
      </w:pPr>
      <w:r>
        <w:rPr>
          <w:color w:val="000000" w:themeColor="text1"/>
        </w:rPr>
        <w:t xml:space="preserve">Наиболее перспективным и приоритетным путем создания новых биоматериалов для костных имплантатов видится использование </w:t>
      </w:r>
      <w:proofErr w:type="spellStart"/>
      <w:r>
        <w:rPr>
          <w:color w:val="000000" w:themeColor="text1"/>
        </w:rPr>
        <w:t>ортофосфатов</w:t>
      </w:r>
      <w:proofErr w:type="spellEnd"/>
      <w:r>
        <w:rPr>
          <w:color w:val="000000" w:themeColor="text1"/>
        </w:rPr>
        <w:t xml:space="preserve">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xml:space="preserve">. Эти материалы схожи по химическому и фазовому составу с костной тканью. </w:t>
      </w:r>
      <w:r w:rsidR="006D78B4">
        <w:rPr>
          <w:color w:val="000000" w:themeColor="text1"/>
        </w:rPr>
        <w:t>ГА</w:t>
      </w:r>
      <w:r>
        <w:rPr>
          <w:color w:val="000000" w:themeColor="text1"/>
        </w:rPr>
        <w:t xml:space="preserve">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20544771" w:rsidR="005254C1"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представлено сравнение образцов керамики из ГА с человеческой костной тканью.</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05455E82" w:rsidR="00D349A8" w:rsidRDefault="00D349A8" w:rsidP="00D349A8">
      <w:pPr>
        <w:ind w:firstLine="0"/>
      </w:pPr>
      <w:r>
        <w:rPr>
          <w:color w:val="000000" w:themeColor="text1"/>
        </w:rPr>
        <w:lastRenderedPageBreak/>
        <w:t xml:space="preserve">Таблица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65BA0728" w:rsidR="00D349A8"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w:t>
      </w:r>
      <w:proofErr w:type="spellStart"/>
      <w:r>
        <w:rPr>
          <w:color w:val="000000" w:themeColor="text1"/>
        </w:rPr>
        <w:t>трещиностойкость</w:t>
      </w:r>
      <w:proofErr w:type="spellEnd"/>
      <w:r>
        <w:rPr>
          <w:color w:val="000000" w:themeColor="text1"/>
        </w:rPr>
        <w:t xml:space="preserve">)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7777777" w:rsidR="00D349A8" w:rsidRDefault="00D349A8" w:rsidP="00D349A8">
      <w:pPr>
        <w:rPr>
          <w:color w:val="000000" w:themeColor="text1"/>
        </w:rPr>
      </w:pPr>
      <w:r>
        <w:rPr>
          <w:color w:val="000000" w:themeColor="text1"/>
        </w:rPr>
        <w:br w:type="page"/>
      </w:r>
    </w:p>
    <w:p w14:paraId="407B00D2" w14:textId="4F4A09D9" w:rsidR="0039746A" w:rsidRPr="0039746A" w:rsidRDefault="0039746A" w:rsidP="00C044BE">
      <w:pPr>
        <w:pStyle w:val="2"/>
        <w:rPr>
          <w:color w:val="000000" w:themeColor="text1"/>
        </w:rPr>
      </w:pPr>
      <w:bookmarkStart w:id="5" w:name="_Toc106713591"/>
      <w:r>
        <w:lastRenderedPageBreak/>
        <w:t>Углеродный нанотрубки и их свойства</w:t>
      </w:r>
      <w:bookmarkEnd w:id="5"/>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w:t>
      </w:r>
      <w:proofErr w:type="spellStart"/>
      <w:r w:rsidR="00D349A8">
        <w:rPr>
          <w:color w:val="000000" w:themeColor="text1"/>
        </w:rPr>
        <w:t>нм</w:t>
      </w:r>
      <w:proofErr w:type="spellEnd"/>
      <w:r w:rsidR="00D349A8">
        <w:rPr>
          <w:color w:val="000000" w:themeColor="text1"/>
        </w:rPr>
        <w:t xml:space="preserve">. ОУНТ обычно имеют диаметры 0,7-2 </w:t>
      </w:r>
      <w:proofErr w:type="spellStart"/>
      <w:r w:rsidR="00D349A8">
        <w:rPr>
          <w:color w:val="000000" w:themeColor="text1"/>
        </w:rPr>
        <w:t>нм</w:t>
      </w:r>
      <w:proofErr w:type="spellEnd"/>
      <w:r w:rsidR="00D349A8">
        <w:rPr>
          <w:color w:val="000000" w:themeColor="text1"/>
        </w:rPr>
        <w:t xml:space="preserve">, а МУНТ имеют диаметры 2-100 </w:t>
      </w:r>
      <w:proofErr w:type="spellStart"/>
      <w:r w:rsidR="00D349A8">
        <w:rPr>
          <w:color w:val="000000" w:themeColor="text1"/>
        </w:rPr>
        <w:t>нм</w:t>
      </w:r>
      <w:proofErr w:type="spellEnd"/>
      <w:r w:rsidR="00D349A8">
        <w:rPr>
          <w:color w:val="000000" w:themeColor="text1"/>
        </w:rPr>
        <w:t xml:space="preserve"> или более. Их длина варьируется от нескольких микрометров до нескольких миллиметров. </w:t>
      </w:r>
    </w:p>
    <w:p w14:paraId="4FFC2F59" w14:textId="1B7F0441"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250D85">
        <w:rPr>
          <w:color w:val="000000" w:themeColor="text1"/>
        </w:rPr>
        <w:t>1</w:t>
      </w:r>
      <w:r>
        <w:rPr>
          <w:color w:val="000000" w:themeColor="text1"/>
        </w:rPr>
        <w:t>.</w:t>
      </w:r>
      <w:r w:rsidR="00250D85">
        <w:rPr>
          <w:color w:val="000000" w:themeColor="text1"/>
        </w:rPr>
        <w:t>2</w:t>
      </w:r>
      <w:r>
        <w:rPr>
          <w:color w:val="000000" w:themeColor="text1"/>
        </w:rPr>
        <w:t xml:space="preserve"> и </w:t>
      </w:r>
      <w:r w:rsidR="00250D85">
        <w:rPr>
          <w:color w:val="000000" w:themeColor="text1"/>
        </w:rPr>
        <w:t>1</w:t>
      </w:r>
      <w:r>
        <w:rPr>
          <w:color w:val="000000" w:themeColor="text1"/>
        </w:rPr>
        <w:t>.</w:t>
      </w:r>
      <w:r w:rsidR="00250D85">
        <w:rPr>
          <w:color w:val="000000" w:themeColor="text1"/>
        </w:rPr>
        <w:t>3</w:t>
      </w:r>
      <w:r>
        <w:rPr>
          <w:color w:val="000000" w:themeColor="text1"/>
        </w:rPr>
        <w:t xml:space="preserve"> (отношение длины к диаметру </w:t>
      </w:r>
      <w:proofErr w:type="gramStart"/>
      <w:r>
        <w:rPr>
          <w:color w:val="000000" w:themeColor="text1"/>
        </w:rPr>
        <w:t>103</w:t>
      </w:r>
      <w:r w:rsidR="001B28C2">
        <w:rPr>
          <w:color w:val="000000" w:themeColor="text1"/>
        </w:rPr>
        <w:t xml:space="preserve"> – </w:t>
      </w:r>
      <w:r>
        <w:rPr>
          <w:color w:val="000000" w:themeColor="text1"/>
        </w:rPr>
        <w:t>106</w:t>
      </w:r>
      <w:proofErr w:type="gramEnd"/>
      <w:r>
        <w:rPr>
          <w:color w:val="000000" w:themeColor="text1"/>
        </w:rPr>
        <w:t>)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5974430F"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2</w:t>
      </w:r>
      <w:r>
        <w:rPr>
          <w:color w:val="000000" w:themeColor="text1"/>
        </w:rPr>
        <w:t xml:space="preserve">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3BB6E599"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3</w:t>
      </w:r>
      <w:r>
        <w:rPr>
          <w:color w:val="000000" w:themeColor="text1"/>
        </w:rPr>
        <w:t xml:space="preserve"> – Схематическое изображение МУНТ</w:t>
      </w:r>
    </w:p>
    <w:p w14:paraId="57DB037C" w14:textId="77777777" w:rsidR="00D349A8" w:rsidRDefault="00D349A8" w:rsidP="00D349A8">
      <w:pPr>
        <w:rPr>
          <w:color w:val="000000" w:themeColor="text1"/>
        </w:rPr>
      </w:pPr>
    </w:p>
    <w:p w14:paraId="0821855D" w14:textId="76D65296" w:rsidR="00D349A8" w:rsidRDefault="00D349A8" w:rsidP="00D349A8">
      <w:pPr>
        <w:rPr>
          <w:color w:val="000000" w:themeColor="text1"/>
        </w:rPr>
      </w:pPr>
      <w:r>
        <w:rPr>
          <w:color w:val="000000" w:themeColor="text1"/>
        </w:rPr>
        <w:t xml:space="preserve">Обзор свойств УНТ произведён в таблице </w:t>
      </w:r>
      <w:r w:rsidR="00250D85">
        <w:rPr>
          <w:color w:val="000000" w:themeColor="text1"/>
        </w:rPr>
        <w:t>1</w:t>
      </w:r>
      <w:r w:rsidR="00B76902">
        <w:rPr>
          <w:color w:val="000000" w:themeColor="text1"/>
        </w:rPr>
        <w:t>.</w:t>
      </w:r>
      <w:r w:rsidR="00250D85">
        <w:rPr>
          <w:color w:val="000000" w:themeColor="text1"/>
        </w:rPr>
        <w:t>3</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1B9D1055" w:rsidR="00D349A8" w:rsidRDefault="00D349A8" w:rsidP="00D349A8">
      <w:pPr>
        <w:ind w:firstLine="0"/>
        <w:rPr>
          <w:color w:val="000000" w:themeColor="text1"/>
          <w:lang w:val="en-US"/>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3</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3E4EAE92" w14:textId="18BB8DB0" w:rsidR="0039746A" w:rsidRPr="0039746A" w:rsidRDefault="0039746A" w:rsidP="00C044BE">
      <w:pPr>
        <w:pStyle w:val="2"/>
        <w:rPr>
          <w:color w:val="000000" w:themeColor="text1"/>
        </w:rPr>
      </w:pPr>
      <w:bookmarkStart w:id="6" w:name="_Toc106713592"/>
      <w:r>
        <w:lastRenderedPageBreak/>
        <w:t>Композит ГА – УНТ</w:t>
      </w:r>
      <w:bookmarkEnd w:id="6"/>
    </w:p>
    <w:p w14:paraId="32E26C2C" w14:textId="68C63EF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xml:space="preserve">]. Однако для достижения желаемых свойств требуется </w:t>
      </w:r>
      <w:r w:rsidR="00D24FE4">
        <w:rPr>
          <w:color w:val="000000" w:themeColor="text1"/>
        </w:rPr>
        <w:t>большое</w:t>
      </w:r>
      <w:r>
        <w:rPr>
          <w:color w:val="000000" w:themeColor="text1"/>
        </w:rPr>
        <w:t xml:space="preserve"> количество армирующих фаз, и поскольку эти фазы являются либо биоинертными, </w:t>
      </w:r>
      <w:r w:rsidR="00D24FE4">
        <w:rPr>
          <w:color w:val="000000" w:themeColor="text1"/>
        </w:rPr>
        <w:t>значительно</w:t>
      </w:r>
      <w:r>
        <w:rPr>
          <w:color w:val="000000" w:themeColor="text1"/>
        </w:rPr>
        <w:t xml:space="preserve">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335C904E" w14:textId="0B9FC777" w:rsidR="00B0262F" w:rsidRDefault="00D349A8" w:rsidP="00D349A8">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 xml:space="preserve">отношение длины к диаметру </w:t>
      </w:r>
      <w:proofErr w:type="gramStart"/>
      <w:r w:rsidR="001D710E" w:rsidRPr="001D710E">
        <w:rPr>
          <w:color w:val="000000" w:themeColor="text1"/>
        </w:rPr>
        <w:t>10</w:t>
      </w:r>
      <w:r w:rsidR="001D710E" w:rsidRPr="001D710E">
        <w:rPr>
          <w:color w:val="000000" w:themeColor="text1"/>
          <w:vertAlign w:val="superscript"/>
        </w:rPr>
        <w:t>3</w:t>
      </w:r>
      <w:r w:rsidR="001B28C2">
        <w:t xml:space="preserve"> – </w:t>
      </w:r>
      <w:r w:rsidR="001D710E" w:rsidRPr="001D710E">
        <w:rPr>
          <w:color w:val="000000" w:themeColor="text1"/>
        </w:rPr>
        <w:t>10</w:t>
      </w:r>
      <w:r w:rsidR="001D710E" w:rsidRPr="001D710E">
        <w:rPr>
          <w:color w:val="000000" w:themeColor="text1"/>
          <w:vertAlign w:val="superscript"/>
        </w:rPr>
        <w:t>6</w:t>
      </w:r>
      <w:proofErr w:type="gramEnd"/>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xml:space="preserve">]. Улучшение вязкости разрушения, износостойкости и </w:t>
      </w:r>
      <w:proofErr w:type="spellStart"/>
      <w:r>
        <w:rPr>
          <w:color w:val="000000" w:themeColor="text1"/>
        </w:rPr>
        <w:t>биоактивности</w:t>
      </w:r>
      <w:proofErr w:type="spellEnd"/>
      <w:r>
        <w:rPr>
          <w:color w:val="000000" w:themeColor="text1"/>
        </w:rPr>
        <w:t xml:space="preserve">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например,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86648B5" w14:textId="77777777" w:rsidR="00B0262F" w:rsidRDefault="00B0262F">
      <w:pPr>
        <w:spacing w:after="160" w:line="259" w:lineRule="auto"/>
        <w:ind w:firstLine="0"/>
        <w:jc w:val="left"/>
        <w:rPr>
          <w:color w:val="000000" w:themeColor="text1"/>
        </w:rPr>
      </w:pPr>
      <w:r>
        <w:rPr>
          <w:color w:val="000000" w:themeColor="text1"/>
        </w:rPr>
        <w:br w:type="page"/>
      </w:r>
    </w:p>
    <w:p w14:paraId="5CCA00E7" w14:textId="77777777" w:rsidR="00D349A8" w:rsidRDefault="00D349A8" w:rsidP="00D349A8">
      <w:pPr>
        <w:rPr>
          <w:color w:val="000000" w:themeColor="text1"/>
        </w:rPr>
      </w:pPr>
    </w:p>
    <w:p w14:paraId="0118BC48" w14:textId="0F687A6D" w:rsidR="00D349A8" w:rsidRPr="00A51159" w:rsidRDefault="00D349A8" w:rsidP="00D349A8">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 xml:space="preserve">я СО РАН </w:t>
      </w:r>
      <w:proofErr w:type="spellStart"/>
      <w:r w:rsidRPr="00A51159">
        <w:rPr>
          <w:color w:val="000000" w:themeColor="text1"/>
        </w:rPr>
        <w:t>г.Томска</w:t>
      </w:r>
      <w:proofErr w:type="spellEnd"/>
      <w:r w:rsidRPr="00A51159">
        <w:rPr>
          <w:color w:val="000000" w:themeColor="text1"/>
        </w:rPr>
        <w:t xml:space="preserve"> была получена композитная керамика на основе ГА с добавлением МУНТ[</w:t>
      </w:r>
      <w:r w:rsidR="00584665" w:rsidRPr="00584665">
        <w:rPr>
          <w:color w:val="000000" w:themeColor="text1"/>
        </w:rPr>
        <w:t>2</w:t>
      </w:r>
      <w:r w:rsidR="007C3452" w:rsidRPr="00257CB7">
        <w:rPr>
          <w:color w:val="000000" w:themeColor="text1"/>
        </w:rPr>
        <w:t>1</w:t>
      </w:r>
      <w:r w:rsidRPr="00A51159">
        <w:rPr>
          <w:color w:val="000000" w:themeColor="text1"/>
        </w:rPr>
        <w:t>,</w:t>
      </w:r>
      <w:r w:rsidR="00F37EEF" w:rsidRPr="00F37EEF">
        <w:rPr>
          <w:color w:val="000000" w:themeColor="text1"/>
        </w:rPr>
        <w:t>2</w:t>
      </w:r>
      <w:r w:rsidR="007C3452" w:rsidRPr="00257CB7">
        <w:rPr>
          <w:color w:val="000000" w:themeColor="text1"/>
        </w:rPr>
        <w:t>2</w:t>
      </w:r>
      <w:r w:rsidRPr="00A51159">
        <w:rPr>
          <w:color w:val="000000" w:themeColor="text1"/>
        </w:rPr>
        <w:t>].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w:t>
      </w:r>
      <w:r w:rsidR="001B28C2">
        <w:t xml:space="preserve"> – </w:t>
      </w:r>
      <w:r w:rsidRPr="00A51159">
        <w:rPr>
          <w:color w:val="000000" w:themeColor="text1"/>
        </w:rPr>
        <w:t xml:space="preserve">УНТ с увеличением концентрации нанотрубок, по-видимому, связано с тем, что присутствие нанотрубок в </w:t>
      </w:r>
      <w:proofErr w:type="spellStart"/>
      <w:r w:rsidRPr="00A51159">
        <w:rPr>
          <w:color w:val="000000" w:themeColor="text1"/>
        </w:rPr>
        <w:t>межзерновом</w:t>
      </w:r>
      <w:proofErr w:type="spellEnd"/>
      <w:r w:rsidRPr="00A51159">
        <w:rPr>
          <w:color w:val="000000" w:themeColor="text1"/>
        </w:rPr>
        <w:t xml:space="preserve"> пространстве апатитовой матрицы уменьшает распространение трещин. </w:t>
      </w:r>
    </w:p>
    <w:p w14:paraId="2CFBD59F" w14:textId="3CD16C2A" w:rsidR="00D349A8"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r w:rsidR="002A5F43">
        <w:rPr>
          <w:color w:val="000000" w:themeColor="text1"/>
        </w:rPr>
        <w:t>твердости</w:t>
      </w:r>
      <w:r w:rsidR="001108A0">
        <w:rPr>
          <w:color w:val="000000" w:themeColor="text1"/>
        </w:rPr>
        <w:t xml:space="preserve"> и прочности</w:t>
      </w:r>
      <w:r w:rsidRPr="00A51159">
        <w:rPr>
          <w:color w:val="000000" w:themeColor="text1"/>
        </w:rPr>
        <w:t xml:space="preserve"> </w:t>
      </w:r>
      <w:r w:rsidR="00511924">
        <w:rPr>
          <w:color w:val="000000" w:themeColor="text1"/>
        </w:rPr>
        <w:t xml:space="preserve">на сжатие </w:t>
      </w:r>
      <w:r w:rsidRPr="00A51159">
        <w:rPr>
          <w:color w:val="000000" w:themeColor="text1"/>
        </w:rPr>
        <w:t xml:space="preserve">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w:t>
      </w:r>
      <w:proofErr w:type="spellStart"/>
      <w:r w:rsidR="002A5F43">
        <w:rPr>
          <w:color w:val="000000" w:themeColor="text1"/>
        </w:rPr>
        <w:t>трещиностойкость</w:t>
      </w:r>
      <w:proofErr w:type="spellEnd"/>
      <w:r w:rsidR="001108A0">
        <w:rPr>
          <w:color w:val="000000" w:themeColor="text1"/>
        </w:rPr>
        <w:t xml:space="preserve"> </w:t>
      </w:r>
      <w:proofErr w:type="spellStart"/>
      <w:r w:rsidRPr="00A51159">
        <w:rPr>
          <w:color w:val="000000" w:themeColor="text1"/>
        </w:rPr>
        <w:t>биокерамики</w:t>
      </w:r>
      <w:proofErr w:type="spellEnd"/>
      <w:r w:rsidR="002A5F43">
        <w:rPr>
          <w:color w:val="000000" w:themeColor="text1"/>
        </w:rPr>
        <w:t xml:space="preserve"> существенно не повысилась</w:t>
      </w:r>
      <w:r w:rsidRPr="00A51159">
        <w:rPr>
          <w:color w:val="000000" w:themeColor="text1"/>
        </w:rPr>
        <w:t>.</w:t>
      </w:r>
    </w:p>
    <w:p w14:paraId="543F08D5" w14:textId="710BE8A3" w:rsidR="00D349A8"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представлено сравнение </w:t>
      </w:r>
      <w:r w:rsidR="002A5F43">
        <w:rPr>
          <w:color w:val="000000" w:themeColor="text1"/>
        </w:rPr>
        <w:t>свойств композитной керамики</w:t>
      </w:r>
      <w:r>
        <w:rPr>
          <w:color w:val="000000" w:themeColor="text1"/>
        </w:rPr>
        <w:t xml:space="preserve"> с человеческой костной тканью.</w:t>
      </w:r>
    </w:p>
    <w:p w14:paraId="1142B114" w14:textId="056D752E" w:rsidR="00D349A8" w:rsidRDefault="00D349A8" w:rsidP="00D349A8">
      <w:pPr>
        <w:ind w:firstLine="0"/>
        <w:rPr>
          <w:color w:val="000000" w:themeColor="text1"/>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 Сравнение механических свойств композита ГА</w:t>
      </w:r>
      <w:r w:rsidR="001B28C2">
        <w:t xml:space="preserve"> – </w:t>
      </w:r>
      <w:r w:rsidR="003A5177">
        <w:rPr>
          <w:color w:val="000000" w:themeColor="text1"/>
        </w:rPr>
        <w:t>0.5масс. %М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0F3F51E5" w:rsidR="00D349A8" w:rsidRDefault="001108A0">
            <w:pPr>
              <w:ind w:firstLine="0"/>
              <w:rPr>
                <w:color w:val="000000" w:themeColor="text1"/>
              </w:rPr>
            </w:pPr>
            <w:r>
              <w:rPr>
                <w:color w:val="000000" w:themeColor="text1"/>
              </w:rPr>
              <w:t>ГА–0.5масс. %МУНТ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BBA1C6A" w:rsidR="00D349A8" w:rsidRDefault="00D349A8" w:rsidP="00562B6C">
            <w:pPr>
              <w:ind w:firstLine="0"/>
              <w:rPr>
                <w:color w:val="000000" w:themeColor="text1"/>
              </w:rPr>
            </w:pPr>
            <w:r>
              <w:rPr>
                <w:color w:val="000000" w:themeColor="text1"/>
                <w:lang w:val="en-US"/>
              </w:rPr>
              <w:t>100</w:t>
            </w:r>
            <w:r w:rsidR="001B28C2">
              <w:t xml:space="preserve"> – </w:t>
            </w:r>
            <w:r>
              <w:rPr>
                <w:color w:val="000000" w:themeColor="text1"/>
                <w:lang w:val="en-US"/>
              </w:rPr>
              <w:t xml:space="preserve">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pPr>
              <w:ind w:firstLine="0"/>
            </w:pPr>
            <w:r>
              <w:t>170 – 193 МПа [</w:t>
            </w:r>
            <w:r w:rsidR="00562B6C" w:rsidRPr="00562B6C">
              <w:t>7</w:t>
            </w:r>
            <w:r>
              <w:t>] (кортикальная кость)</w:t>
            </w:r>
          </w:p>
          <w:p w14:paraId="57D105B1" w14:textId="7178B695" w:rsidR="00D349A8" w:rsidRDefault="00D349A8" w:rsidP="00562B6C">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562B6C">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562B6C">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390281DE" w:rsidR="00D349A8" w:rsidRDefault="00D349A8" w:rsidP="00562B6C">
            <w:pPr>
              <w:ind w:firstLine="0"/>
              <w:rPr>
                <w:color w:val="000000" w:themeColor="text1"/>
              </w:rPr>
            </w:pPr>
            <w:proofErr w:type="gramStart"/>
            <w:r>
              <w:rPr>
                <w:color w:val="000000" w:themeColor="text1"/>
              </w:rPr>
              <w:t>4</w:t>
            </w:r>
            <w:r w:rsidR="001B28C2">
              <w:t xml:space="preserve"> – </w:t>
            </w:r>
            <w:r>
              <w:rPr>
                <w:color w:val="000000" w:themeColor="text1"/>
              </w:rPr>
              <w:t>5</w:t>
            </w:r>
            <w:proofErr w:type="gramEnd"/>
            <w:r>
              <w:rPr>
                <w:color w:val="000000" w:themeColor="text1"/>
              </w:rPr>
              <w:t xml:space="preserve">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bl>
    <w:p w14:paraId="451D4E9F" w14:textId="4B04AC3B" w:rsidR="00FB71AD" w:rsidRDefault="00D349A8" w:rsidP="008C56B7">
      <w:pPr>
        <w:spacing w:after="160"/>
        <w:ind w:firstLine="709"/>
      </w:pPr>
      <w:r>
        <w:t xml:space="preserve">Из анализа литературных данных следует, что полученный композит схож по механическим свойствам с костной тканью человека. </w:t>
      </w:r>
      <w:r w:rsidR="00FB71AD">
        <w:br w:type="page"/>
      </w:r>
    </w:p>
    <w:p w14:paraId="14AD0D7B" w14:textId="481A30BD" w:rsidR="00A3617D" w:rsidRDefault="00FB71AD" w:rsidP="00545174">
      <w:pPr>
        <w:pStyle w:val="1"/>
      </w:pPr>
      <w:bookmarkStart w:id="7" w:name="_Toc106713593"/>
      <w:r>
        <w:lastRenderedPageBreak/>
        <w:t>Предел прочности</w:t>
      </w:r>
      <w:bookmarkEnd w:id="7"/>
    </w:p>
    <w:p w14:paraId="6A402531" w14:textId="61DAC0CB" w:rsidR="00670148" w:rsidRDefault="006625CF" w:rsidP="00FB71AD">
      <w:r>
        <w:t>Механические свойства характеризуют способность материала</w:t>
      </w:r>
      <w:r w:rsidR="00670148">
        <w:t xml:space="preserve"> противостоят</w:t>
      </w:r>
      <w:r>
        <w:t>ь</w:t>
      </w:r>
      <w:r w:rsidR="00670148">
        <w:t xml:space="preserve"> </w:t>
      </w:r>
      <w:r>
        <w:t>силовым, тепловым и другим напряжениям, возникающих в них без нарушения структуры</w:t>
      </w:r>
      <w:r w:rsidR="00670148">
        <w:t xml:space="preserve">.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rsidR="00670148">
        <w:t>т.п.</w:t>
      </w:r>
      <w:proofErr w:type="gramEnd"/>
      <w:r w:rsidR="00670148">
        <w:t>), работающих на изгиб.</w:t>
      </w:r>
    </w:p>
    <w:p w14:paraId="2023043D" w14:textId="20075590" w:rsidR="006625CF" w:rsidRDefault="006625CF" w:rsidP="00FB71AD">
      <w:r>
        <w:t xml:space="preserve">Пористость, истинная средняя плотность является важнейшими параметрами физического состояния любого материала, которые обуславливают его отношение к действию </w:t>
      </w:r>
      <w:r w:rsidR="006B5508">
        <w:t xml:space="preserve">факторов внешней среды. От параметров состояния функционально зависят такие свойства материалов, как прочность, </w:t>
      </w:r>
      <w:proofErr w:type="spellStart"/>
      <w:r w:rsidR="006B5508">
        <w:t>деформативность</w:t>
      </w:r>
      <w:proofErr w:type="spellEnd"/>
      <w:r w:rsidR="006B5508">
        <w:t>, теплопроводность, морозостойкость и др.</w:t>
      </w:r>
    </w:p>
    <w:p w14:paraId="7C577872" w14:textId="35AAA8BD" w:rsidR="00A21D24" w:rsidRDefault="00670148" w:rsidP="00F1182B">
      <w:r>
        <w:t xml:space="preserve"> </w:t>
      </w:r>
      <w:r w:rsidR="00F1182B">
        <w:t xml:space="preserve">Напряжение, соответствующее максимальной нагрузке, которую может выдержать образец, называется пределом прочности. 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w:t>
      </w:r>
      <w:r w:rsidR="00442428">
        <w:t xml:space="preserve">сечении </w:t>
      </w:r>
      <w:r w:rsidR="00442428" w:rsidRPr="00B309E9">
        <w:t>[</w:t>
      </w:r>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69570C94" w14:textId="272BADC4" w:rsidR="006D7CE4" w:rsidRPr="0039746A" w:rsidRDefault="006D7CE4" w:rsidP="00C044BE">
      <w:pPr>
        <w:pStyle w:val="2"/>
        <w:rPr>
          <w:color w:val="000000" w:themeColor="text1"/>
        </w:rPr>
      </w:pPr>
      <w:bookmarkStart w:id="8" w:name="_Toc106713594"/>
      <w:r>
        <w:lastRenderedPageBreak/>
        <w:t>Предел прочности на сжатие</w:t>
      </w:r>
      <w:bookmarkEnd w:id="8"/>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574F56E9" w:rsidR="00670148" w:rsidRDefault="00BB7DFC"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.1)</w:t>
      </w:r>
    </w:p>
    <w:p w14:paraId="75E58954" w14:textId="28A825AE"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Pr>
          <w:rFonts w:eastAsiaTheme="minorEastAsia"/>
          <w:szCs w:val="28"/>
        </w:rPr>
        <w:t xml:space="preserve"> при сжатии</w:t>
      </w:r>
      <w:r>
        <w:rPr>
          <w:rFonts w:eastAsiaTheme="minorEastAsia"/>
          <w:szCs w:val="28"/>
        </w:rPr>
        <w:t>, Н</w:t>
      </w:r>
      <w:r w:rsidRPr="00A97AF6">
        <w:rPr>
          <w:rFonts w:eastAsiaTheme="minorEastAsia"/>
          <w:szCs w:val="28"/>
        </w:rPr>
        <w:t>;</w:t>
      </w:r>
    </w:p>
    <w:p w14:paraId="07584C8A" w14:textId="56E7AF32" w:rsidR="00670148" w:rsidRP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7023FAD" w14:textId="240B876C" w:rsidR="006D7CE4" w:rsidRPr="0039746A" w:rsidRDefault="006D7CE4" w:rsidP="00C044BE">
      <w:pPr>
        <w:pStyle w:val="2"/>
        <w:rPr>
          <w:color w:val="000000" w:themeColor="text1"/>
        </w:rPr>
      </w:pPr>
      <w:bookmarkStart w:id="9" w:name="_Toc106713595"/>
      <w:r>
        <w:t>Предел прочности на растяжение</w:t>
      </w:r>
      <w:bookmarkEnd w:id="9"/>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42243766" w:rsidR="00670148" w:rsidRDefault="00BB7DFC"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7C6D7E22"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sidRPr="00F1182B">
        <w:rPr>
          <w:rFonts w:eastAsiaTheme="minorEastAsia"/>
          <w:szCs w:val="28"/>
        </w:rPr>
        <w:t xml:space="preserve"> </w:t>
      </w:r>
      <w:r w:rsidR="00F1182B">
        <w:rPr>
          <w:rFonts w:eastAsiaTheme="minorEastAsia"/>
          <w:szCs w:val="28"/>
        </w:rPr>
        <w:t>при растяжении</w:t>
      </w:r>
      <w:r>
        <w:rPr>
          <w:rFonts w:eastAsiaTheme="minorEastAsia"/>
          <w:szCs w:val="28"/>
        </w:rPr>
        <w:t>,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601CB2B3" w:rsidR="00A3617D" w:rsidRPr="00FD3F1E" w:rsidRDefault="00A3617D" w:rsidP="00545174">
      <w:pPr>
        <w:pStyle w:val="1"/>
      </w:pPr>
      <w:bookmarkStart w:id="10" w:name="_Toc105078379"/>
      <w:bookmarkStart w:id="11" w:name="_Toc106713596"/>
      <w:r w:rsidRPr="00FD3F1E">
        <w:lastRenderedPageBreak/>
        <w:t xml:space="preserve">Методы </w:t>
      </w:r>
      <w:bookmarkEnd w:id="10"/>
      <w:r w:rsidR="0039746A" w:rsidRPr="00FD3F1E">
        <w:t>исследования</w:t>
      </w:r>
      <w:bookmarkEnd w:id="11"/>
    </w:p>
    <w:p w14:paraId="6B5C9F0B" w14:textId="7C0939F1" w:rsidR="0039746A" w:rsidRPr="0039746A" w:rsidRDefault="0039746A" w:rsidP="004C6E13">
      <w:pPr>
        <w:pStyle w:val="2"/>
        <w:rPr>
          <w:color w:val="000000" w:themeColor="text1"/>
        </w:rPr>
      </w:pPr>
      <w:bookmarkStart w:id="12" w:name="_Toc106713597"/>
      <w:r>
        <w:t>Методы моделирования сплошной среды</w:t>
      </w:r>
      <w:bookmarkEnd w:id="12"/>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236396D0" w:rsidR="00A3617D" w:rsidRPr="00FD3F1E" w:rsidRDefault="00A3617D" w:rsidP="00EB6DC9">
      <w:pPr>
        <w:spacing w:before="120" w:after="120"/>
        <w:jc w:val="center"/>
        <w:rPr>
          <w:b/>
          <w:bCs/>
          <w:sz w:val="32"/>
          <w:szCs w:val="32"/>
        </w:rPr>
      </w:pPr>
      <w:bookmarkStart w:id="13" w:name="_Toc105078380"/>
      <w:r w:rsidRPr="00FD3F1E">
        <w:rPr>
          <w:b/>
          <w:bCs/>
          <w:sz w:val="32"/>
          <w:szCs w:val="32"/>
        </w:rPr>
        <w:t xml:space="preserve">Метод дискретного элемента </w:t>
      </w:r>
      <w:bookmarkEnd w:id="13"/>
    </w:p>
    <w:p w14:paraId="0E7EBD1C" w14:textId="40DD75A7" w:rsidR="00A3617D" w:rsidRDefault="00A3617D" w:rsidP="00D75E53">
      <w:r>
        <w:t>Метод дискретного элемента</w:t>
      </w:r>
      <w:r w:rsidR="00EB6DC9">
        <w:t xml:space="preserve"> (МДЭ)</w:t>
      </w:r>
      <w:r w:rsidR="00D75E53">
        <w:t xml:space="preserve">, также называемый методом отдельных элементов, представляет собой семейство численных методов для вычисления движения и взаимодействия большого количество мелких частиц. Хотя МДЭ тесно связан с молекулярной </w:t>
      </w:r>
      <w:r w:rsidR="00F40D1F">
        <w:t>динамикой, метод, как правило, отличается тем, что он включает вращательные степени свободы, а также контакт с сохранением состояния и часто сложную геометрию.</w:t>
      </w:r>
    </w:p>
    <w:p w14:paraId="10A2DA3F" w14:textId="3BDFADDA" w:rsidR="00F40D1F" w:rsidRDefault="00F40D1F" w:rsidP="00D75E53">
      <w:r>
        <w:t>Благодаря достижениям в области вычислительной мощности и численным алгоритмам мощности, и алгоритмам сортировки стало возможно численное моделирование миллионов частиц.</w:t>
      </w:r>
    </w:p>
    <w:p w14:paraId="46FDD1E0" w14:textId="7E1F50F3" w:rsidR="00FD3F1E" w:rsidRDefault="00F40D1F" w:rsidP="00D75E53">
      <w:r>
        <w:t xml:space="preserve">Сегодня МДЭ получает широкое признание в качестве эффективного метода решения инженерных задач в гранулированных и </w:t>
      </w:r>
      <w:r w:rsidR="000A0581">
        <w:t>взрывчатых веществ, особенно в механике порошков и горных пород</w:t>
      </w:r>
      <w:r w:rsidR="000A0581" w:rsidRPr="000A0581">
        <w:t xml:space="preserve"> [</w:t>
      </w:r>
      <w:r w:rsidR="000A0581">
        <w:t>30</w:t>
      </w:r>
      <w:r w:rsidR="000A0581" w:rsidRPr="000A0581">
        <w:t>]</w:t>
      </w:r>
      <w:r w:rsidR="000A0581">
        <w:t>.</w:t>
      </w:r>
    </w:p>
    <w:p w14:paraId="6441E4FD" w14:textId="39A337C2" w:rsidR="00D75E53" w:rsidRDefault="00FD3F1E" w:rsidP="00FD3F1E">
      <w:pPr>
        <w:spacing w:after="160" w:line="259" w:lineRule="auto"/>
        <w:ind w:firstLine="0"/>
        <w:jc w:val="left"/>
      </w:pPr>
      <w:r>
        <w:br w:type="page"/>
      </w:r>
    </w:p>
    <w:p w14:paraId="2F298B21" w14:textId="73963A81" w:rsidR="00A3617D" w:rsidRPr="00FD3F1E" w:rsidRDefault="00A3617D" w:rsidP="00EB6DC9">
      <w:pPr>
        <w:spacing w:before="120" w:after="120"/>
        <w:jc w:val="center"/>
        <w:rPr>
          <w:b/>
          <w:bCs/>
          <w:sz w:val="32"/>
          <w:szCs w:val="32"/>
        </w:rPr>
      </w:pPr>
      <w:bookmarkStart w:id="14" w:name="_Toc105078381"/>
      <w:r w:rsidRPr="00FD3F1E">
        <w:rPr>
          <w:b/>
          <w:bCs/>
          <w:sz w:val="32"/>
          <w:szCs w:val="32"/>
        </w:rPr>
        <w:lastRenderedPageBreak/>
        <w:t xml:space="preserve">Метод конечных разностей </w:t>
      </w:r>
      <w:bookmarkEnd w:id="14"/>
    </w:p>
    <w:p w14:paraId="3C701A17" w14:textId="19DFB2D3" w:rsidR="005C2DB3" w:rsidRDefault="005C2DB3" w:rsidP="00A3617D">
      <w:r>
        <w:t xml:space="preserve">Суть метода конечных </w:t>
      </w:r>
      <w:r w:rsidR="00511924">
        <w:t>разностей (</w:t>
      </w:r>
      <w:r w:rsidR="00EB6DC9">
        <w:t>МКР)</w:t>
      </w:r>
      <w:r>
        <w:t xml:space="preserve"> состоит в замене исходной (непрерывной) задачи математической физики её дискретным </w:t>
      </w:r>
      <w:proofErr w:type="gramStart"/>
      <w:r>
        <w:t>аналогом(</w:t>
      </w:r>
      <w:proofErr w:type="gramEnd"/>
      <w:r>
        <w:t>разностной схемой), а также последующим применением специальных алгоритмов решения дискретной задачи.</w:t>
      </w:r>
    </w:p>
    <w:p w14:paraId="1B113837" w14:textId="479B1CC9" w:rsidR="005C2DB3" w:rsidRDefault="005C2DB3" w:rsidP="00A3617D">
      <w:r>
        <w:t>К достоинствам метода конечных разностей следует отнести его высокую универсальность</w:t>
      </w:r>
      <w:r w:rsidR="000A7107">
        <w:t>. Применение этого метода нередко характеризуется относительной простотой построения решающего алгоритма и его программной реализации. Зачастую удаётся осуществить распараллеливание решающего алгоритма.</w:t>
      </w:r>
    </w:p>
    <w:p w14:paraId="59DF03F4" w14:textId="1E7AC4CE" w:rsidR="00A3617D" w:rsidRDefault="000A7107" w:rsidP="0020640F">
      <w:r>
        <w:t>К числу недостатков метода следует отнести</w:t>
      </w:r>
      <w:r w:rsidRPr="000A7107">
        <w:t>:</w:t>
      </w:r>
      <w:r>
        <w:t xml:space="preserve"> проблематичность его использования на нерегулярных сетках</w:t>
      </w:r>
      <w:r w:rsidRPr="000A7107">
        <w:t>;</w:t>
      </w:r>
      <w:r>
        <w:t xml:space="preserve"> очень быстрый рост вычислительной трудоёмкости при увеличении размерности задачи (увеличении числа неизвестных переменных)</w:t>
      </w:r>
      <w:r w:rsidRPr="000A7107">
        <w:t>;</w:t>
      </w:r>
      <w:r>
        <w:t xml:space="preserve"> сложность аналитического исследования свойств разностной схемы</w:t>
      </w:r>
      <w:r w:rsidR="00F07F85" w:rsidRPr="00F07F85">
        <w:t>[</w:t>
      </w:r>
      <w:r w:rsidR="00F07F85">
        <w:t>31</w:t>
      </w:r>
      <w:r w:rsidR="00F07F85" w:rsidRPr="00F07F85">
        <w:t>]</w:t>
      </w:r>
      <w:r>
        <w:t>.</w:t>
      </w:r>
    </w:p>
    <w:p w14:paraId="5BA78407" w14:textId="21B5206F" w:rsidR="00A3617D" w:rsidRPr="00FD3F1E" w:rsidRDefault="00A3617D" w:rsidP="00EB6DC9">
      <w:pPr>
        <w:spacing w:before="120" w:after="120"/>
        <w:jc w:val="center"/>
        <w:rPr>
          <w:b/>
          <w:bCs/>
          <w:sz w:val="32"/>
          <w:szCs w:val="32"/>
        </w:rPr>
      </w:pPr>
      <w:bookmarkStart w:id="15" w:name="_Toc105078382"/>
      <w:r w:rsidRPr="00FD3F1E">
        <w:rPr>
          <w:b/>
          <w:bCs/>
          <w:sz w:val="32"/>
          <w:szCs w:val="32"/>
        </w:rPr>
        <w:t>Метод конечных объёмов</w:t>
      </w:r>
      <w:bookmarkEnd w:id="15"/>
    </w:p>
    <w:p w14:paraId="4480D8F5" w14:textId="1A3A47C5" w:rsidR="00A3617D" w:rsidRDefault="00A3617D" w:rsidP="00A3617D">
      <w:r>
        <w:t xml:space="preserve">Метод конечных </w:t>
      </w:r>
      <w:r w:rsidR="00511924">
        <w:t>объёмов (</w:t>
      </w:r>
      <w:r w:rsidR="00EB6DC9">
        <w:t>МКО)</w:t>
      </w:r>
      <w:r>
        <w:t xml:space="preserve"> </w:t>
      </w:r>
      <w:r w:rsidR="0020640F">
        <w:t>– универсальный способ построения консервативных схем для неравномерных, криволинейных и даже неструктурированных сеток. В МКО объемные интегралы в уравнении с частными производными, содержащий расхождения преобразуются в поверхностные интегралы с использованием теоремы о расхождении</w:t>
      </w:r>
      <w:r w:rsidR="00C15249">
        <w:t>. При этом отличие этого метода в том, что вычисляются точные выражения для среднего значения решения по некоторому объему и используются для построения приближенного решения внутри ячеек</w:t>
      </w:r>
      <w:r>
        <w:t xml:space="preserve"> [</w:t>
      </w:r>
      <w:r w:rsidR="00F37EEF" w:rsidRPr="00EC4CF0">
        <w:t>32</w:t>
      </w:r>
      <w:r>
        <w:t>].</w:t>
      </w:r>
    </w:p>
    <w:p w14:paraId="1E1015BC" w14:textId="51943F8D" w:rsidR="00FD3F1E" w:rsidRDefault="00A3617D" w:rsidP="00A3617D">
      <w:r>
        <w:t xml:space="preserve">Этот метод применяется, в частности, при моделировании задач </w:t>
      </w:r>
      <w:proofErr w:type="spellStart"/>
      <w:r>
        <w:t>гидрогазодинамики</w:t>
      </w:r>
      <w:proofErr w:type="spellEnd"/>
      <w:r>
        <w:t>.</w:t>
      </w:r>
    </w:p>
    <w:p w14:paraId="7FF0BD1F" w14:textId="0640B312" w:rsidR="00A3617D" w:rsidRDefault="00FD3F1E" w:rsidP="00FD3F1E">
      <w:pPr>
        <w:spacing w:after="160" w:line="259" w:lineRule="auto"/>
        <w:ind w:firstLine="0"/>
        <w:jc w:val="left"/>
      </w:pPr>
      <w:r>
        <w:br w:type="page"/>
      </w:r>
    </w:p>
    <w:p w14:paraId="6A1E81E5" w14:textId="77777777" w:rsidR="00A3617D" w:rsidRPr="00FD3F1E" w:rsidRDefault="00A3617D" w:rsidP="00EB6DC9">
      <w:pPr>
        <w:spacing w:before="120" w:after="120"/>
        <w:jc w:val="center"/>
        <w:rPr>
          <w:b/>
          <w:bCs/>
          <w:sz w:val="32"/>
          <w:szCs w:val="32"/>
        </w:rPr>
      </w:pPr>
      <w:bookmarkStart w:id="16" w:name="_Toc105078383"/>
      <w:r w:rsidRPr="00FD3F1E">
        <w:rPr>
          <w:b/>
          <w:bCs/>
          <w:sz w:val="32"/>
          <w:szCs w:val="32"/>
        </w:rPr>
        <w:lastRenderedPageBreak/>
        <w:t>Метод подвижных клеточных автоматов</w:t>
      </w:r>
      <w:bookmarkEnd w:id="16"/>
    </w:p>
    <w:p w14:paraId="369C6422" w14:textId="77777777" w:rsidR="00F32230" w:rsidRDefault="00EC2A00" w:rsidP="00EC2A00">
      <w:r>
        <w:t>В рамках м</w:t>
      </w:r>
      <w:r w:rsidR="00A3617D">
        <w:t>етод</w:t>
      </w:r>
      <w:r>
        <w:t>а</w:t>
      </w:r>
      <w:r w:rsidR="00A3617D">
        <w:t xml:space="preserve"> подвижных клеточных автоматов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w:t>
      </w:r>
      <w:r>
        <w:rPr>
          <w:lang w:val="en-US"/>
        </w:rPr>
        <w:t>MCA</w:t>
      </w:r>
      <w:r w:rsidR="00A3617D">
        <w:t>)</w:t>
      </w:r>
      <w:r>
        <w:t xml:space="preserve"> моделируемая система представляет собой ансамбль взаимодействующих автоматов (элементов), имеющих конечный размер. Концепция метода </w:t>
      </w:r>
      <w:r>
        <w:rPr>
          <w:lang w:val="en-US"/>
        </w:rPr>
        <w:t>MCA</w:t>
      </w:r>
      <w:r>
        <w:t xml:space="preserve"> основан на введении нового типа состояния в подходе классических клеточных автоматов – состояние пары автоматов. Это позволяет сделать принципиально важный шаг – перейти к использованию пространственной переменной как параметр переключения. В качестве такого параметра было выбрано перекрытие пары автоматов</w:t>
      </w:r>
      <w:r w:rsidR="00F32230">
        <w:t>.</w:t>
      </w:r>
    </w:p>
    <w:p w14:paraId="14B40AB3" w14:textId="211CEB32" w:rsidR="00A3617D" w:rsidRDefault="00F32230" w:rsidP="00EC2A00">
      <w:r>
        <w:t xml:space="preserve">Важным преимуществом метода </w:t>
      </w:r>
      <w:r>
        <w:rPr>
          <w:lang w:val="en-US"/>
        </w:rPr>
        <w:t>MCA</w:t>
      </w:r>
      <w:r w:rsidRPr="00F32230">
        <w:t xml:space="preserve"> </w:t>
      </w:r>
      <w:r>
        <w:t xml:space="preserve">в сравнении с методом механики сплошной среды является возможность прямого моделирования процессов разрушения. Такая возможность напрямую вытекает из постулатов метода, поэтому не нуждается в искусственных построениях. Перспективы развития метода </w:t>
      </w:r>
      <w:r>
        <w:rPr>
          <w:lang w:val="en-US"/>
        </w:rPr>
        <w:t>MCA</w:t>
      </w:r>
      <w:r>
        <w:t xml:space="preserve"> являются достаточно широкими , так данный метод не является закрытым и применяет различные подходы и модели для описания моделируемых сред </w:t>
      </w:r>
      <w:r w:rsidR="00A3617D" w:rsidRPr="00EC2A00">
        <w:t>[</w:t>
      </w:r>
      <w:r w:rsidR="00F37EEF" w:rsidRPr="00EC2A00">
        <w:t>33</w:t>
      </w:r>
      <w:r w:rsidR="00A3617D" w:rsidRPr="00EC2A00">
        <w:t>]</w:t>
      </w:r>
      <w:r w:rsidR="00A3617D">
        <w:t>.</w:t>
      </w:r>
    </w:p>
    <w:p w14:paraId="5A0B2282" w14:textId="4AD63FE3" w:rsidR="00A3617D" w:rsidRPr="0043630D" w:rsidRDefault="00A3617D" w:rsidP="00EB6DC9">
      <w:pPr>
        <w:spacing w:before="120" w:after="120"/>
        <w:jc w:val="center"/>
        <w:rPr>
          <w:b/>
          <w:bCs/>
          <w:sz w:val="32"/>
          <w:szCs w:val="32"/>
        </w:rPr>
      </w:pPr>
      <w:bookmarkStart w:id="17" w:name="_Toc105078384"/>
      <w:r w:rsidRPr="0043630D">
        <w:rPr>
          <w:b/>
          <w:bCs/>
          <w:sz w:val="32"/>
          <w:szCs w:val="32"/>
        </w:rPr>
        <w:t>Метод граничного элемента</w:t>
      </w:r>
      <w:bookmarkEnd w:id="17"/>
    </w:p>
    <w:p w14:paraId="7837B8E1" w14:textId="27DD1398" w:rsidR="00A3617D" w:rsidRDefault="00A3617D" w:rsidP="00A3617D">
      <w:r>
        <w:t xml:space="preserve">Метод граничного </w:t>
      </w:r>
      <w:r w:rsidR="004772A0">
        <w:t>элемента (</w:t>
      </w:r>
      <w:r w:rsidR="00EB6DC9">
        <w:t>МГЭ)</w:t>
      </w:r>
      <w:r>
        <w:t xml:space="preserve"> </w:t>
      </w:r>
      <w:r w:rsidR="00DC1032">
        <w:t xml:space="preserve">используется как граничный метод, в котором численная дискретизация проводится на </w:t>
      </w:r>
      <w:r w:rsidR="00EB6DC9">
        <w:t>области</w:t>
      </w:r>
      <w:r w:rsidR="00DC1032">
        <w:t xml:space="preserve"> размерностью на единицу меньше, чем размерность пространства задачи. Это уменьш</w:t>
      </w:r>
      <w:r w:rsidR="00EA2DFB">
        <w:t>ение</w:t>
      </w:r>
      <w:r w:rsidR="00DC1032">
        <w:t xml:space="preserve"> размерности</w:t>
      </w:r>
      <w:r>
        <w:t xml:space="preserve"> </w:t>
      </w:r>
      <w:r w:rsidR="00EA2DFB">
        <w:t xml:space="preserve">ведет к системам линейных алгебраических уравнений меньшего порядка, меньшему количеству компьютерных затрат и более эффективному вычислению. Этот эффект наиболее очевиден, когда область </w:t>
      </w:r>
      <w:proofErr w:type="spellStart"/>
      <w:r w:rsidR="00EA2DFB">
        <w:t>неограничена</w:t>
      </w:r>
      <w:proofErr w:type="spellEnd"/>
      <w:r w:rsidR="00EA2DFB">
        <w:t>. МГЭ автоматически моделирует поведения на бесконечности без необходимости развертывания сетки для аппроксимации области</w:t>
      </w:r>
      <w:r>
        <w:t>.</w:t>
      </w:r>
      <w:r w:rsidR="00EA2DFB">
        <w:t xml:space="preserve"> Так как в МГЭ нет необходимости иметь дело с внутренней сеткой, то настройка сетки намного проще </w:t>
      </w:r>
      <w:r w:rsidR="00EA2DFB" w:rsidRPr="00EA2DFB">
        <w:t>[</w:t>
      </w:r>
      <w:r w:rsidR="00EA2DFB">
        <w:t>34</w:t>
      </w:r>
      <w:r w:rsidR="00EA2DFB" w:rsidRPr="00EA2DFB">
        <w:t>]</w:t>
      </w:r>
      <w:r w:rsidR="00EA2DFB">
        <w:t>.</w:t>
      </w:r>
    </w:p>
    <w:p w14:paraId="38554520" w14:textId="3F8F32A2" w:rsidR="00A3617D" w:rsidRDefault="00A3617D" w:rsidP="00FD3F1E">
      <w:r>
        <w:lastRenderedPageBreak/>
        <w:t xml:space="preserve">Из-за сложности реализации и ограниченной сферы применения интерес к методу уменьшился. </w:t>
      </w:r>
      <w:r w:rsidR="00DC1032">
        <w:t>Поэтому</w:t>
      </w:r>
      <w:r>
        <w:t xml:space="preserve"> заменой МКЭ, как ожидалось, он не стал.</w:t>
      </w:r>
    </w:p>
    <w:p w14:paraId="3683BDF9" w14:textId="177DD940" w:rsidR="00A3617D" w:rsidRPr="0043630D" w:rsidRDefault="00A3617D" w:rsidP="00EB6DC9">
      <w:pPr>
        <w:spacing w:before="120" w:after="120"/>
        <w:jc w:val="center"/>
        <w:rPr>
          <w:b/>
          <w:bCs/>
          <w:sz w:val="32"/>
          <w:szCs w:val="32"/>
        </w:rPr>
      </w:pPr>
      <w:bookmarkStart w:id="18" w:name="_Toc105078385"/>
      <w:r w:rsidRPr="0043630D">
        <w:rPr>
          <w:b/>
          <w:bCs/>
          <w:sz w:val="32"/>
          <w:szCs w:val="32"/>
        </w:rPr>
        <w:t>Метод конечных элементов</w:t>
      </w:r>
      <w:bookmarkEnd w:id="18"/>
    </w:p>
    <w:p w14:paraId="771BD95D" w14:textId="34730273" w:rsidR="00A3617D" w:rsidRDefault="00A3617D" w:rsidP="00A3617D">
      <w:r>
        <w:t xml:space="preserve">Метод конечных </w:t>
      </w:r>
      <w:proofErr w:type="gramStart"/>
      <w:r>
        <w:t>элементов</w:t>
      </w:r>
      <w:r w:rsidR="003B2D9B">
        <w:t>(</w:t>
      </w:r>
      <w:proofErr w:type="gramEnd"/>
      <w:r w:rsidR="003B2D9B">
        <w:t>МКЭ)</w:t>
      </w:r>
      <w:r>
        <w:rPr>
          <w:b/>
        </w:rPr>
        <w:t xml:space="preserve"> </w:t>
      </w:r>
      <w:r w:rsidR="003B2D9B">
        <w:t>является численным методом решения дифференциальных уравнений, встречающихся в физике и технике</w:t>
      </w:r>
      <w:r>
        <w:t>.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16BD82E3" w:rsidR="00A3617D" w:rsidRDefault="003B2D9B" w:rsidP="00A3617D">
      <w:r>
        <w:t>Основная идея МКЭ</w:t>
      </w:r>
      <w:r w:rsidR="00A3617D">
        <w:t xml:space="preserve"> </w:t>
      </w:r>
      <w:r>
        <w:t>состоит в том, что любую непрерывную величину, такую, как температура, давление и перемещение, можно аппроксимировать дискретной моделью</w:t>
      </w:r>
      <w:r w:rsidR="00B97254">
        <w:t>, которая строится на множестве кусочно</w:t>
      </w:r>
      <w:r w:rsidR="001B28C2">
        <w:t>-</w:t>
      </w:r>
      <w:r w:rsidR="00B97254">
        <w:t>непрерывных функций, определённых на конечном числе подобластей. Кусочно-непрерывные функции определяются с помощью непрерывной величины в конечном числе точек рассматриваемой областей</w:t>
      </w:r>
      <w:r>
        <w:t xml:space="preserve"> </w:t>
      </w:r>
      <w:r w:rsidR="00A3617D">
        <w:t>[</w:t>
      </w:r>
      <w:r w:rsidR="0065735F">
        <w:t>29</w:t>
      </w:r>
      <w:r w:rsidR="00EB1584" w:rsidRPr="00EB1584">
        <w:t>,</w:t>
      </w:r>
      <w:r w:rsidR="00165EB9">
        <w:t xml:space="preserve"> </w:t>
      </w:r>
      <w:r w:rsidR="0065735F">
        <w:t>36</w:t>
      </w:r>
      <w:r w:rsidR="00A3617D">
        <w:t>,</w:t>
      </w:r>
      <w:r w:rsidR="00165EB9">
        <w:t xml:space="preserve"> </w:t>
      </w:r>
      <w:r w:rsidR="0065735F">
        <w:t>37</w:t>
      </w:r>
      <w:r w:rsidR="00A3617D">
        <w:t>].</w:t>
      </w:r>
    </w:p>
    <w:p w14:paraId="6BA810C3" w14:textId="0A3944B3" w:rsidR="00A3617D" w:rsidRDefault="00A3617D" w:rsidP="00A3617D">
      <w:r>
        <w:t>Метод конечных элементов сложнее метода конечных разностей в реализации. У МКЭ, однако, есть ряд преимуществ, проявляющихся на реальных 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 xml:space="preserve">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w:t>
      </w:r>
      <w:proofErr w:type="spellStart"/>
      <w:r>
        <w:t>конечноэлементные</w:t>
      </w:r>
      <w:proofErr w:type="spellEnd"/>
      <w:r>
        <w:t xml:space="preserve"> САПР.</w:t>
      </w:r>
      <w:r>
        <w:rPr>
          <w:color w:val="000000" w:themeColor="text1"/>
        </w:rPr>
        <w:t xml:space="preserve"> </w:t>
      </w:r>
    </w:p>
    <w:p w14:paraId="46BA099A" w14:textId="042A9AD9"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 xml:space="preserve">инженерного анализа, </w:t>
      </w:r>
      <w:r w:rsidR="00EB1584">
        <w:rPr>
          <w:color w:val="000000" w:themeColor="text1"/>
        </w:rPr>
        <w:lastRenderedPageBreak/>
        <w:t>основанные на методе конечных</w:t>
      </w:r>
      <w:r>
        <w:rPr>
          <w:color w:val="000000" w:themeColor="text1"/>
        </w:rPr>
        <w:t xml:space="preserve"> </w:t>
      </w:r>
      <w:r w:rsidR="00EB1584">
        <w:rPr>
          <w:color w:val="000000" w:themeColor="text1"/>
        </w:rPr>
        <w:t>элементов</w:t>
      </w:r>
      <w:r>
        <w:rPr>
          <w:color w:val="000000" w:themeColor="text1"/>
        </w:rPr>
        <w:t xml:space="preserve">.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55D78032"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1E6CE9">
        <w:rPr>
          <w:color w:val="000000" w:themeColor="text1"/>
        </w:rPr>
        <w:t>3</w:t>
      </w:r>
      <w:r>
        <w:rPr>
          <w:color w:val="000000" w:themeColor="text1"/>
        </w:rPr>
        <w:t>.1:</w:t>
      </w:r>
    </w:p>
    <w:p w14:paraId="649D74DF" w14:textId="4F03DB05" w:rsidR="00A3617D" w:rsidRDefault="00A3617D" w:rsidP="00A3617D">
      <w:pPr>
        <w:ind w:firstLine="0"/>
        <w:jc w:val="center"/>
        <w:rPr>
          <w:color w:val="000000" w:themeColor="text1"/>
        </w:rPr>
      </w:pPr>
      <w:r>
        <w:rPr>
          <w:noProof/>
          <w:color w:val="000000" w:themeColor="text1"/>
        </w:rPr>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675D01DB" w:rsidR="00A3617D" w:rsidRPr="00241FA1" w:rsidRDefault="00A3617D" w:rsidP="00A3617D">
      <w:pPr>
        <w:ind w:firstLine="0"/>
        <w:jc w:val="center"/>
        <w:rPr>
          <w:color w:val="000000" w:themeColor="text1"/>
        </w:rPr>
      </w:pPr>
      <w:r>
        <w:rPr>
          <w:color w:val="000000" w:themeColor="text1"/>
        </w:rPr>
        <w:t xml:space="preserve">Рисунок </w:t>
      </w:r>
      <w:r w:rsidR="001E6CE9">
        <w:rPr>
          <w:color w:val="000000" w:themeColor="text1"/>
        </w:rPr>
        <w:t>3</w:t>
      </w:r>
      <w:r>
        <w:rPr>
          <w:color w:val="000000" w:themeColor="text1"/>
        </w:rPr>
        <w:t>.1 – Верхняя часть бедренной кости, разбитая на треугольные элементы</w:t>
      </w:r>
      <w:r w:rsidR="00241FA1">
        <w:rPr>
          <w:color w:val="000000" w:themeColor="text1"/>
        </w:rPr>
        <w:t xml:space="preserve"> </w:t>
      </w:r>
      <w:r w:rsidR="00241FA1" w:rsidRPr="00241FA1">
        <w:rPr>
          <w:color w:val="000000" w:themeColor="text1"/>
        </w:rPr>
        <w:t>[</w:t>
      </w:r>
      <w:r w:rsidR="00241FA1">
        <w:rPr>
          <w:color w:val="000000" w:themeColor="text1"/>
        </w:rPr>
        <w:t>37</w:t>
      </w:r>
      <w:r w:rsidR="00241FA1" w:rsidRPr="00241FA1">
        <w:rPr>
          <w:color w:val="000000" w:themeColor="text1"/>
        </w:rPr>
        <w:t>]</w:t>
      </w:r>
    </w:p>
    <w:p w14:paraId="243B5AA7" w14:textId="77777777" w:rsidR="00A3617D" w:rsidRDefault="00A3617D" w:rsidP="00A3617D">
      <w:pPr>
        <w:ind w:firstLine="0"/>
        <w:rPr>
          <w:color w:val="000000" w:themeColor="text1"/>
        </w:rPr>
      </w:pPr>
    </w:p>
    <w:p w14:paraId="14117F67" w14:textId="5AE4A05F" w:rsidR="00A3617D"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Сетка 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6EF3EF04" w:rsidR="00F410FE" w:rsidRPr="006D7CE4" w:rsidRDefault="00D349A8" w:rsidP="00C044BE">
      <w:pPr>
        <w:pStyle w:val="2"/>
        <w:rPr>
          <w:color w:val="000000" w:themeColor="text1"/>
        </w:rPr>
      </w:pPr>
      <w:r>
        <w:br w:type="page"/>
      </w:r>
      <w:bookmarkStart w:id="19" w:name="_Toc106713598"/>
      <w:r w:rsidR="006D7CE4">
        <w:lastRenderedPageBreak/>
        <w:t>Математическое моделирование методом конечных элементов</w:t>
      </w:r>
      <w:bookmarkEnd w:id="19"/>
    </w:p>
    <w:p w14:paraId="77FCB045" w14:textId="3D9960D1" w:rsidR="006D7CE4" w:rsidRDefault="00BF0FAE" w:rsidP="006D7CE4">
      <w:pPr>
        <w:ind w:firstLine="709"/>
      </w:pPr>
      <w:r>
        <w:t xml:space="preserve">В данной работе разрабатывается модель и проводится испытание </w:t>
      </w:r>
      <w:r w:rsidR="00545174">
        <w:t>прочности на сжатие и растяжение</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 xml:space="preserve">в чём может помочь метод конечных </w:t>
      </w:r>
      <w:r w:rsidR="004772A0">
        <w:t>элементов (</w:t>
      </w:r>
      <w:r w:rsidR="006D7CE4">
        <w:t>МКЭ)</w:t>
      </w:r>
      <w:r w:rsidR="006D7CE4" w:rsidRPr="006D7CE4">
        <w:t xml:space="preserve"> </w:t>
      </w:r>
      <w:r w:rsidR="006D7CE4" w:rsidRPr="00A54C53">
        <w:t>[</w:t>
      </w:r>
      <w:r w:rsidR="006D7CE4">
        <w:t>29</w:t>
      </w:r>
      <w:r w:rsidR="006D7CE4" w:rsidRPr="00A54C53">
        <w:t>,</w:t>
      </w:r>
      <w:r w:rsidR="006D7CE4">
        <w:t xml:space="preserve"> 36</w:t>
      </w:r>
      <w:r w:rsidR="006D7CE4" w:rsidRPr="00A54C53">
        <w:t>,</w:t>
      </w:r>
      <w:r w:rsidR="006D7CE4">
        <w:t xml:space="preserve"> 37</w:t>
      </w:r>
      <w:r w:rsidR="006D7CE4" w:rsidRPr="00A54C53">
        <w:t>]</w:t>
      </w:r>
      <w:r w:rsidR="002B43AE">
        <w:t>.</w:t>
      </w:r>
      <w:r w:rsidR="006D7CE4" w:rsidRPr="006D7CE4">
        <w:t xml:space="preserve"> </w:t>
      </w:r>
      <w:r w:rsidR="006D7CE4">
        <w:t>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p>
    <w:p w14:paraId="24B9B2CC" w14:textId="3817EF7E" w:rsidR="00FD5A1F" w:rsidRPr="0043630D" w:rsidRDefault="00FD5A1F" w:rsidP="00EB6DC9">
      <w:pPr>
        <w:spacing w:before="120" w:after="120"/>
        <w:jc w:val="center"/>
        <w:rPr>
          <w:b/>
          <w:bCs/>
          <w:sz w:val="32"/>
          <w:szCs w:val="32"/>
        </w:rPr>
      </w:pPr>
      <w:r w:rsidRPr="0043630D">
        <w:rPr>
          <w:b/>
          <w:bCs/>
          <w:sz w:val="32"/>
          <w:szCs w:val="32"/>
        </w:rPr>
        <w:t>Дискретизация области</w:t>
      </w:r>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02C55573" w14:textId="5744B9D0" w:rsidR="00641A87" w:rsidRDefault="00641A87" w:rsidP="00BE264B">
      <w:pPr>
        <w:ind w:firstLine="709"/>
      </w:pPr>
      <w:r>
        <w:t>Можно использовать несколько различных форм элементов. Поверхностные элементы – это двумерные элементы, которые использу</w:t>
      </w:r>
      <w:r w:rsidR="00545174">
        <w:t>ю</w:t>
      </w:r>
      <w:r>
        <w:t>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xml:space="preserve">.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w:t>
      </w:r>
      <w:r w:rsidR="001A1637">
        <w:lastRenderedPageBreak/>
        <w:t>второго порядка, которые</w:t>
      </w:r>
      <w:r w:rsidR="00D534C2">
        <w:t xml:space="preserve"> имеют дополнительные узлы посредине и являются более точными.</w:t>
      </w:r>
    </w:p>
    <w:p w14:paraId="6BFF6A0E" w14:textId="1D689E4C" w:rsidR="00DF6758" w:rsidRPr="0043630D" w:rsidRDefault="00DF6758" w:rsidP="00EB6DC9">
      <w:pPr>
        <w:spacing w:before="120" w:after="120"/>
        <w:jc w:val="center"/>
        <w:rPr>
          <w:b/>
          <w:bCs/>
          <w:sz w:val="32"/>
          <w:szCs w:val="32"/>
        </w:rPr>
      </w:pPr>
      <w:r w:rsidRPr="0043630D">
        <w:rPr>
          <w:b/>
          <w:bCs/>
          <w:sz w:val="32"/>
          <w:szCs w:val="32"/>
        </w:rPr>
        <w:t>Основные операции с элементами</w:t>
      </w:r>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77FA9B99" w:rsidR="00C2754E" w:rsidRPr="00343880" w:rsidRDefault="00BB7DFC"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1E6CE9">
        <w:rPr>
          <w:rFonts w:eastAsiaTheme="minorEastAsia"/>
          <w:iCs/>
        </w:rPr>
        <w:t>3</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2E29CAA2"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 xml:space="preserve">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w:t>
      </w:r>
      <w:r w:rsidR="004034A8">
        <w:rPr>
          <w:rFonts w:eastAsiaTheme="minorEastAsia"/>
        </w:rPr>
        <w:lastRenderedPageBreak/>
        <w:t>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2DB6699A"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1E6CE9">
        <w:rPr>
          <w:rFonts w:eastAsiaTheme="minorEastAsia"/>
        </w:rPr>
        <w:t xml:space="preserve"> </w:t>
      </w:r>
      <w:r w:rsidR="00343880" w:rsidRPr="00343880">
        <w:rPr>
          <w:rFonts w:eastAsiaTheme="minorEastAsia"/>
        </w:rPr>
        <w:t xml:space="preserve">                  (</w:t>
      </w:r>
      <w:r w:rsidR="001E6CE9">
        <w:rPr>
          <w:rFonts w:eastAsiaTheme="minorEastAsia"/>
        </w:rPr>
        <w:t>3</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0B85B374" w:rsidR="00E61A93" w:rsidRPr="00E61A93" w:rsidRDefault="00E61A93" w:rsidP="00BE264B">
      <w:pPr>
        <w:ind w:firstLine="709"/>
        <w:rPr>
          <w:rFonts w:eastAsiaTheme="minorEastAsia"/>
          <w:iCs/>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621DD8F3" w:rsidR="009654E2" w:rsidRPr="00343880" w:rsidRDefault="00BB7DFC"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1E6CE9">
        <w:rPr>
          <w:rFonts w:eastAsiaTheme="minorEastAsia"/>
        </w:rPr>
        <w:t>3</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295E7CE5" w:rsidR="009654E2" w:rsidRDefault="00BB7DFC"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28707AD8" w14:textId="07658C05"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1E6CE9">
        <w:rPr>
          <w:iCs/>
        </w:rPr>
        <w:t>3</w:t>
      </w:r>
      <w:r w:rsidR="00343880">
        <w:rPr>
          <w:iCs/>
        </w:rPr>
        <w:t>.3</w:t>
      </w:r>
      <w:r>
        <w:rPr>
          <w:iCs/>
        </w:rPr>
        <w:t>, будет иметь следующий вид</w:t>
      </w:r>
      <w:r w:rsidRPr="00BD629D">
        <w:rPr>
          <w:iCs/>
        </w:rPr>
        <w:t>:</w:t>
      </w:r>
    </w:p>
    <w:p w14:paraId="3F3DED62" w14:textId="2A827224" w:rsidR="00BD629D" w:rsidRPr="00FF62CE" w:rsidRDefault="00BB7DFC"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1E6CE9">
        <w:rPr>
          <w:rFonts w:eastAsiaTheme="minorEastAsia"/>
        </w:rPr>
        <w:t>3</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 xml:space="preserve">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матрица, в которой количество строк и столбцов равно количеству степеней </w:t>
      </w:r>
      <w:r>
        <w:rPr>
          <w:rFonts w:eastAsiaTheme="minorEastAsia"/>
        </w:rPr>
        <w:lastRenderedPageBreak/>
        <w:t>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43630D" w:rsidRDefault="00DB72CB" w:rsidP="00EB6DC9">
      <w:pPr>
        <w:spacing w:before="120" w:after="120"/>
        <w:jc w:val="center"/>
        <w:rPr>
          <w:b/>
          <w:bCs/>
          <w:sz w:val="32"/>
          <w:szCs w:val="32"/>
        </w:rPr>
      </w:pPr>
      <w:r w:rsidRPr="0043630D">
        <w:rPr>
          <w:b/>
          <w:bCs/>
          <w:sz w:val="32"/>
          <w:szCs w:val="32"/>
        </w:rPr>
        <w:t>Переход от локальной матрицы жёсткости к глобальной</w:t>
      </w:r>
    </w:p>
    <w:p w14:paraId="43563888" w14:textId="61ED98CD"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1E6CE9">
        <w:rPr>
          <w:rFonts w:eastAsiaTheme="minorEastAsia"/>
        </w:rPr>
        <w:t>3</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соответствовала глобальной системе 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27943C2E" w:rsidR="0068648E" w:rsidRDefault="0068648E" w:rsidP="00BE264B">
      <w:pPr>
        <w:ind w:firstLine="709"/>
        <w:rPr>
          <w:rFonts w:eastAsiaTheme="minorEastAsia"/>
          <w:iCs/>
        </w:rPr>
      </w:pPr>
      <w:r>
        <w:rPr>
          <w:rFonts w:eastAsiaTheme="minorEastAsia"/>
        </w:rPr>
        <w:lastRenderedPageBreak/>
        <w:t xml:space="preserve">После объединения матриц жёсткости элементов в глобальную матрицу жёсткости, появляется необходимость решить уравнение </w:t>
      </w:r>
      <w:r w:rsidR="001E6CE9">
        <w:rPr>
          <w:rFonts w:eastAsiaTheme="minorEastAsia"/>
        </w:rPr>
        <w:t>3</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1E6CE9">
        <w:rPr>
          <w:rFonts w:eastAsiaTheme="minorEastAsia"/>
          <w:iCs/>
        </w:rPr>
        <w:t>3</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22E711CD"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1E6CE9">
        <w:rPr>
          <w:rFonts w:eastAsiaTheme="minorEastAsia"/>
        </w:rPr>
        <w:t>3</w:t>
      </w:r>
      <w:r>
        <w:rPr>
          <w:rFonts w:eastAsiaTheme="minorEastAsia"/>
        </w:rPr>
        <w:t>.</w:t>
      </w:r>
      <w:r w:rsidRPr="00D159EE">
        <w:rPr>
          <w:rFonts w:eastAsiaTheme="minorEastAsia"/>
        </w:rPr>
        <w:t>5</w:t>
      </w:r>
      <w:r>
        <w:rPr>
          <w:rFonts w:eastAsiaTheme="minorEastAsia"/>
        </w:rPr>
        <w:t>)</w:t>
      </w:r>
    </w:p>
    <w:p w14:paraId="2225E69C" w14:textId="1C28590D" w:rsidR="0006378D" w:rsidRDefault="0006378D" w:rsidP="00BE264B">
      <w:pPr>
        <w:ind w:firstLine="709"/>
        <w:rPr>
          <w:rFonts w:eastAsiaTheme="minorEastAsia"/>
        </w:rPr>
      </w:pPr>
      <w:r>
        <w:rPr>
          <w:rFonts w:eastAsiaTheme="minorEastAsia"/>
        </w:rPr>
        <w:t xml:space="preserve">Но на практике, уравнение </w:t>
      </w:r>
      <w:r w:rsidR="001E6CE9">
        <w:rPr>
          <w:rFonts w:eastAsiaTheme="minorEastAsia"/>
        </w:rPr>
        <w:t>3</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40F127C0" w:rsidR="006D7CE4"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элементов </w:t>
      </w:r>
      <w:r w:rsidR="005F4B88">
        <w:rPr>
          <w:rFonts w:eastAsiaTheme="minorEastAsia"/>
        </w:rPr>
        <w:t>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r w:rsidR="001B28C2">
        <w:rPr>
          <w:rFonts w:eastAsiaTheme="minorEastAsia"/>
        </w:rPr>
        <w:t xml:space="preserve">элементов </w:t>
      </w:r>
      <w:r w:rsidR="00885F8F">
        <w:rPr>
          <w:rFonts w:eastAsiaTheme="minorEastAsia"/>
        </w:rPr>
        <w:t>(</w:t>
      </w:r>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01BE1C0C" w14:textId="56464393" w:rsidR="00EB7496" w:rsidRDefault="006D7CE4" w:rsidP="006D7CE4">
      <w:pPr>
        <w:spacing w:after="160" w:line="259" w:lineRule="auto"/>
        <w:ind w:firstLine="0"/>
        <w:jc w:val="left"/>
        <w:rPr>
          <w:rFonts w:eastAsiaTheme="minorEastAsia"/>
        </w:rPr>
      </w:pPr>
      <w:r>
        <w:rPr>
          <w:rFonts w:eastAsiaTheme="minorEastAsia"/>
        </w:rPr>
        <w:br w:type="page"/>
      </w:r>
    </w:p>
    <w:p w14:paraId="308D1C6A" w14:textId="503F6EA5" w:rsidR="00FC2359" w:rsidRPr="0043630D" w:rsidRDefault="00FC2359" w:rsidP="00EB6DC9">
      <w:pPr>
        <w:spacing w:before="120" w:after="120"/>
        <w:jc w:val="center"/>
        <w:rPr>
          <w:b/>
          <w:bCs/>
          <w:sz w:val="32"/>
          <w:szCs w:val="32"/>
        </w:rPr>
      </w:pPr>
      <w:r w:rsidRPr="0043630D">
        <w:rPr>
          <w:b/>
          <w:bCs/>
          <w:sz w:val="32"/>
          <w:szCs w:val="32"/>
        </w:rPr>
        <w:lastRenderedPageBreak/>
        <w:t>Методы решения дифференциальных уравнений равновесия и совместимость</w:t>
      </w:r>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w:t>
      </w:r>
      <w:proofErr w:type="spellStart"/>
      <w:r w:rsidR="00733178">
        <w:rPr>
          <w:rFonts w:ascii="Times New Roman" w:eastAsiaTheme="minorEastAsia" w:hAnsi="Times New Roman"/>
          <w:iCs/>
          <w:sz w:val="28"/>
          <w:szCs w:val="28"/>
        </w:rPr>
        <w:t>Галёркина</w:t>
      </w:r>
      <w:proofErr w:type="spellEnd"/>
      <w:r w:rsidR="00733178">
        <w:rPr>
          <w:rFonts w:ascii="Times New Roman" w:eastAsiaTheme="minorEastAsia" w:hAnsi="Times New Roman"/>
          <w:iCs/>
          <w:sz w:val="28"/>
          <w:szCs w:val="28"/>
        </w:rPr>
        <w:t>.</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w:t>
      </w:r>
      <w:proofErr w:type="spellStart"/>
      <w:r w:rsidR="00A81DBB">
        <w:rPr>
          <w:rFonts w:eastAsiaTheme="minorEastAsia"/>
          <w:iCs/>
        </w:rPr>
        <w:t>Гал</w:t>
      </w:r>
      <w:r w:rsidR="00A81DBB">
        <w:rPr>
          <w:rFonts w:eastAsiaTheme="minorEastAsia"/>
          <w:iCs/>
          <w:szCs w:val="28"/>
        </w:rPr>
        <w:t>ё</w:t>
      </w:r>
      <w:r w:rsidR="00A81DBB">
        <w:rPr>
          <w:rFonts w:eastAsiaTheme="minorEastAsia"/>
          <w:iCs/>
        </w:rPr>
        <w:t>ркина</w:t>
      </w:r>
      <w:proofErr w:type="spellEnd"/>
      <w:r w:rsidR="00A81DBB">
        <w:rPr>
          <w:rFonts w:eastAsiaTheme="minorEastAsia"/>
          <w:iCs/>
        </w:rPr>
        <w:t xml:space="preserve">.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 xml:space="preserve">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w:t>
      </w:r>
      <w:r w:rsidR="0040094F">
        <w:rPr>
          <w:rFonts w:eastAsiaTheme="minorEastAsia"/>
        </w:rPr>
        <w:lastRenderedPageBreak/>
        <w:t>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26BE1A18" w:rsidR="006D7CE4"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4CCE707C" w14:textId="06AAEB1B" w:rsidR="006D73F5" w:rsidRPr="006D73F5" w:rsidRDefault="006D7CE4" w:rsidP="006D7CE4">
      <w:pPr>
        <w:spacing w:after="160" w:line="259" w:lineRule="auto"/>
        <w:ind w:firstLine="0"/>
        <w:jc w:val="left"/>
        <w:rPr>
          <w:rFonts w:eastAsiaTheme="minorEastAsia"/>
          <w:iCs/>
        </w:rPr>
      </w:pPr>
      <w:r>
        <w:rPr>
          <w:rFonts w:eastAsiaTheme="minorEastAsia"/>
          <w:iCs/>
        </w:rPr>
        <w:br w:type="page"/>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07E53C2" w:rsidR="00FC2359" w:rsidRDefault="006D73F5" w:rsidP="006D73F5">
      <w:pPr>
        <w:ind w:firstLine="709"/>
        <w:rPr>
          <w:rFonts w:eastAsiaTheme="minorEastAsia"/>
          <w:iCs/>
        </w:rPr>
      </w:pPr>
      <w:r>
        <w:rPr>
          <w:rFonts w:eastAsiaTheme="minorEastAsia"/>
          <w:iCs/>
        </w:rPr>
        <w:t>Про используемое ПО,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6924CB7F" w14:textId="565CAAA6" w:rsidR="004C6E13" w:rsidRPr="004C6E13" w:rsidRDefault="004C6E13" w:rsidP="004C6E13">
      <w:pPr>
        <w:pStyle w:val="2"/>
        <w:numPr>
          <w:ilvl w:val="3"/>
          <w:numId w:val="34"/>
        </w:numPr>
        <w:rPr>
          <w:color w:val="000000" w:themeColor="text1"/>
        </w:rPr>
      </w:pPr>
      <w:bookmarkStart w:id="20" w:name="_Toc106713599"/>
      <w:r>
        <w:lastRenderedPageBreak/>
        <w:t>Выбор программного продукта для моделирования</w:t>
      </w:r>
      <w:bookmarkEnd w:id="20"/>
    </w:p>
    <w:p w14:paraId="51BB929F" w14:textId="78F3A70E" w:rsidR="00A4149E" w:rsidRDefault="00A4149E" w:rsidP="00A4149E">
      <w:pPr>
        <w:spacing w:after="160"/>
        <w:ind w:firstLine="709"/>
      </w:pPr>
      <w:r>
        <w:t xml:space="preserve">Инженер на производстве занимается </w:t>
      </w:r>
      <w:r w:rsidR="0037478D">
        <w:t>разработкой, исследованием</w:t>
      </w:r>
      <w:r>
        <w:t>, технологией изготовления и эксплуатацией электронных и механических приборов, устройств и систем. Ему приходится сталкиваться с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83710F">
      <w:pPr>
        <w:spacing w:after="160"/>
        <w:ind w:firstLine="709"/>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559F5865" w:rsidR="00A4149E" w:rsidRDefault="00A4149E" w:rsidP="00A4149E">
      <w:pPr>
        <w:spacing w:after="160"/>
        <w:ind w:firstLine="709"/>
      </w:pPr>
      <w:r>
        <w:t xml:space="preserve">Программные продукты, позволяющие проводить расчёт, анализ и моделирования физических процессов в области механики, термодинамики, акустики, электродинамики, электромагнетизма, биоинженерии и </w:t>
      </w:r>
      <w:proofErr w:type="gramStart"/>
      <w:r w:rsidR="0037478D">
        <w:t>т.п.</w:t>
      </w:r>
      <w:proofErr w:type="gramEnd"/>
      <w:r>
        <w:t>, относятся к CAE</w:t>
      </w:r>
      <w:r w:rsidR="00EB6DC9">
        <w:t xml:space="preserve"> (</w:t>
      </w:r>
      <w:r w:rsidR="00EB6DC9">
        <w:rPr>
          <w:lang w:val="en-US"/>
        </w:rPr>
        <w:t>Computer</w:t>
      </w:r>
      <w:r w:rsidR="00EB6DC9" w:rsidRPr="00F1182B">
        <w:t>-</w:t>
      </w:r>
      <w:r w:rsidR="00EB6DC9">
        <w:rPr>
          <w:lang w:val="en-US"/>
        </w:rPr>
        <w:t>aided</w:t>
      </w:r>
      <w:r w:rsidR="00EB6DC9" w:rsidRPr="00EB6DC9">
        <w:t xml:space="preserve"> </w:t>
      </w:r>
      <w:r w:rsidR="00EB6DC9">
        <w:rPr>
          <w:lang w:val="en-US"/>
        </w:rPr>
        <w:t>engineering</w:t>
      </w:r>
      <w:r w:rsidR="00EB6DC9">
        <w:t>)</w:t>
      </w:r>
      <w:r>
        <w:t>-системам. Их значительное количество. Существует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484F430E" w:rsidR="00A4149E" w:rsidRDefault="009C5624" w:rsidP="00A4149E">
      <w:pPr>
        <w:spacing w:after="160"/>
        <w:ind w:firstLine="709"/>
      </w:pPr>
      <w:r>
        <w:lastRenderedPageBreak/>
        <w:t xml:space="preserve">На рисунке </w:t>
      </w:r>
      <w:r w:rsidR="00250D85">
        <w:t>3</w:t>
      </w:r>
      <w:r>
        <w:t>.</w:t>
      </w:r>
      <w:r w:rsidR="00250D85">
        <w:t>2</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3D4B6713" w:rsidR="002B1527" w:rsidRPr="003F0CCF" w:rsidRDefault="009C5624" w:rsidP="003F0CCF">
      <w:pPr>
        <w:spacing w:after="160"/>
        <w:ind w:firstLine="0"/>
        <w:jc w:val="center"/>
      </w:pPr>
      <w:r>
        <w:t xml:space="preserve">Рисунок </w:t>
      </w:r>
      <w:r w:rsidR="00250D85">
        <w:t>3</w:t>
      </w:r>
      <w:r>
        <w:t>.</w:t>
      </w:r>
      <w:r w:rsidR="00250D85">
        <w:t>2</w:t>
      </w:r>
      <w:r>
        <w:t xml:space="preserve"> – Сравнение известных программ и программных пакетов</w:t>
      </w:r>
      <w:r w:rsidR="003F0CCF">
        <w:t xml:space="preserve"> </w:t>
      </w:r>
      <w:r w:rsidR="003F0CCF" w:rsidRPr="003F0CCF">
        <w:t>[38]</w:t>
      </w:r>
    </w:p>
    <w:p w14:paraId="3422822A" w14:textId="77777777" w:rsidR="00E65A99" w:rsidRDefault="00E65A99" w:rsidP="003E72F8">
      <w:pPr>
        <w:spacing w:after="160" w:line="240" w:lineRule="auto"/>
        <w:ind w:firstLine="709"/>
        <w:jc w:val="center"/>
      </w:pPr>
    </w:p>
    <w:p w14:paraId="0247F8C9" w14:textId="52A9B2D4" w:rsidR="00A4149E" w:rsidRDefault="00A4149E" w:rsidP="00B2348A">
      <w:pPr>
        <w:spacing w:after="160"/>
        <w:ind w:firstLine="709"/>
      </w:pPr>
      <w:r>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727CD82B" w:rsidR="00A4149E" w:rsidRDefault="00125C15" w:rsidP="00B2348A">
      <w:pPr>
        <w:spacing w:after="160"/>
        <w:ind w:firstLine="709"/>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w:t>
      </w:r>
      <w:r w:rsidR="00A4149E">
        <w:lastRenderedPageBreak/>
        <w:t>дисциплинарного анализа, и для научно-исследовательских, и учебных целей в разных сферах деятельности</w:t>
      </w:r>
      <w:r w:rsidR="00092C3A" w:rsidRPr="00092C3A">
        <w:t xml:space="preserve"> [</w:t>
      </w:r>
      <w:r w:rsidR="007828CE">
        <w:t>40</w:t>
      </w:r>
      <w:r w:rsidR="00092C3A" w:rsidRPr="00092C3A">
        <w:t>]</w:t>
      </w:r>
      <w:r w:rsidR="00A4149E">
        <w:t>.</w:t>
      </w:r>
    </w:p>
    <w:p w14:paraId="0817A622" w14:textId="45570F4E" w:rsidR="00A4149E" w:rsidRDefault="00A4149E" w:rsidP="00B2348A">
      <w:pPr>
        <w:spacing w:after="160"/>
        <w:ind w:firstLine="709"/>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092C3A" w:rsidRPr="00092C3A">
        <w:t xml:space="preserve"> [</w:t>
      </w:r>
      <w:r w:rsidR="007828CE">
        <w:t>41</w:t>
      </w:r>
      <w:r w:rsidR="00092C3A" w:rsidRPr="00092C3A">
        <w:t>]</w:t>
      </w:r>
      <w:r>
        <w:t>.</w:t>
      </w:r>
    </w:p>
    <w:p w14:paraId="37F2F5D5" w14:textId="372604EC" w:rsidR="00C044BE" w:rsidRDefault="00C044BE" w:rsidP="00C044BE">
      <w:pPr>
        <w:spacing w:after="160"/>
        <w:ind w:firstLine="709"/>
      </w:pPr>
      <w:r>
        <w:t xml:space="preserve">COMSOL </w:t>
      </w:r>
      <w:proofErr w:type="spellStart"/>
      <w:r>
        <w:t>Multiphysics</w:t>
      </w:r>
      <w:proofErr w:type="spellEnd"/>
      <w:r>
        <w:t xml:space="preserve">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Pr="004B32D5">
        <w:t xml:space="preserve"> [</w:t>
      </w:r>
      <w:r>
        <w:t>3</w:t>
      </w:r>
      <w:r w:rsidRPr="004B32D5">
        <w:t>]</w:t>
      </w:r>
      <w:r>
        <w:t>.</w:t>
      </w:r>
    </w:p>
    <w:p w14:paraId="66CCBFF8" w14:textId="4897A1AF" w:rsidR="008F22F7" w:rsidRPr="008F22F7" w:rsidRDefault="00A4149E" w:rsidP="00C044BE">
      <w:pPr>
        <w:spacing w:after="160"/>
        <w:ind w:firstLine="709"/>
      </w:pPr>
      <w:r>
        <w:t>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автоматизировать процесс решения задачи. Функциональные возможности программных пакетов стремительно развиваются.</w:t>
      </w:r>
      <w:r w:rsidR="0083710F">
        <w:br w:type="page"/>
      </w:r>
    </w:p>
    <w:p w14:paraId="703B9855" w14:textId="6F725FBE" w:rsidR="00B15FC8" w:rsidRDefault="00EF7086" w:rsidP="00B15FC8">
      <w:pPr>
        <w:rPr>
          <w:color w:val="000000" w:themeColor="text1"/>
          <w:szCs w:val="28"/>
          <w:shd w:val="clear" w:color="auto" w:fill="FFFFFF"/>
        </w:rPr>
      </w:pPr>
      <w:r>
        <w:lastRenderedPageBreak/>
        <w:t xml:space="preserve">В данной работе будет рассмотрен программный пакет </w:t>
      </w:r>
      <w:r>
        <w:rPr>
          <w:color w:val="000000" w:themeColor="text1"/>
        </w:rPr>
        <w:t xml:space="preserve">COMSOL </w:t>
      </w:r>
      <w:proofErr w:type="spellStart"/>
      <w:r>
        <w:rPr>
          <w:color w:val="000000" w:themeColor="text1"/>
        </w:rPr>
        <w:t>Multiphysics</w:t>
      </w:r>
      <w:proofErr w:type="spellEnd"/>
      <w:r>
        <w:rPr>
          <w:color w:val="000000" w:themeColor="text1"/>
        </w:rPr>
        <w:t xml:space="preserve">,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w:t>
      </w:r>
      <w:proofErr w:type="spellStart"/>
      <w:r w:rsidR="00C95CEA">
        <w:t>Multiphysics</w:t>
      </w:r>
      <w:proofErr w:type="spellEnd"/>
      <w:r w:rsidR="00C95CEA">
        <w:t xml:space="preserve">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48B0C311"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w:t>
      </w:r>
      <w:r w:rsidR="00250D85">
        <w:rPr>
          <w:color w:val="000000" w:themeColor="text1"/>
          <w:szCs w:val="28"/>
          <w:shd w:val="clear" w:color="auto" w:fill="FFFFFF"/>
        </w:rPr>
        <w:t>3</w:t>
      </w:r>
      <w:r w:rsidR="004822C8">
        <w:rPr>
          <w:color w:val="000000" w:themeColor="text1"/>
          <w:szCs w:val="28"/>
          <w:shd w:val="clear" w:color="auto" w:fill="FFFFFF"/>
        </w:rPr>
        <w:t>.</w:t>
      </w:r>
      <w:r w:rsidR="00250D85">
        <w:rPr>
          <w:color w:val="000000" w:themeColor="text1"/>
          <w:szCs w:val="28"/>
          <w:shd w:val="clear" w:color="auto" w:fill="FFFFFF"/>
        </w:rPr>
        <w:t>3</w:t>
      </w:r>
      <w:r w:rsidR="004822C8">
        <w:rPr>
          <w:color w:val="000000" w:themeColor="text1"/>
          <w:szCs w:val="28"/>
          <w:shd w:val="clear" w:color="auto" w:fill="FFFFFF"/>
        </w:rPr>
        <w:t xml:space="preserve">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proofErr w:type="spellStart"/>
      <w:r w:rsidR="004822C8">
        <w:rPr>
          <w:color w:val="000000" w:themeColor="text1"/>
        </w:rPr>
        <w:t>Multiphysics</w:t>
      </w:r>
      <w:proofErr w:type="spellEnd"/>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51655"/>
                    </a:xfrm>
                    <a:prstGeom prst="rect">
                      <a:avLst/>
                    </a:prstGeom>
                  </pic:spPr>
                </pic:pic>
              </a:graphicData>
            </a:graphic>
          </wp:inline>
        </w:drawing>
      </w:r>
    </w:p>
    <w:p w14:paraId="3F5C32E3" w14:textId="6CAD35BF" w:rsidR="004822C8" w:rsidRDefault="004822C8" w:rsidP="004822C8">
      <w:pPr>
        <w:ind w:firstLine="0"/>
        <w:jc w:val="center"/>
        <w:rPr>
          <w:color w:val="000000" w:themeColor="text1"/>
        </w:rPr>
      </w:pPr>
      <w:r>
        <w:rPr>
          <w:color w:val="000000" w:themeColor="text1"/>
          <w:szCs w:val="28"/>
          <w:shd w:val="clear" w:color="auto" w:fill="FFFFFF"/>
        </w:rPr>
        <w:t xml:space="preserve">Рисунок </w:t>
      </w:r>
      <w:r w:rsidR="00250D85">
        <w:rPr>
          <w:color w:val="000000" w:themeColor="text1"/>
          <w:szCs w:val="28"/>
          <w:shd w:val="clear" w:color="auto" w:fill="FFFFFF"/>
        </w:rPr>
        <w:t>3</w:t>
      </w:r>
      <w:r>
        <w:rPr>
          <w:color w:val="000000" w:themeColor="text1"/>
          <w:szCs w:val="28"/>
          <w:shd w:val="clear" w:color="auto" w:fill="FFFFFF"/>
        </w:rPr>
        <w:t>.</w:t>
      </w:r>
      <w:r w:rsidR="00250D85">
        <w:rPr>
          <w:color w:val="000000" w:themeColor="text1"/>
          <w:szCs w:val="28"/>
          <w:shd w:val="clear" w:color="auto" w:fill="FFFFFF"/>
        </w:rPr>
        <w:t>3</w:t>
      </w:r>
      <w:r>
        <w:rPr>
          <w:color w:val="000000" w:themeColor="text1"/>
          <w:szCs w:val="28"/>
          <w:shd w:val="clear" w:color="auto" w:fill="FFFFFF"/>
        </w:rPr>
        <w:t xml:space="preserve">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proofErr w:type="spellStart"/>
      <w:r>
        <w:rPr>
          <w:color w:val="000000" w:themeColor="text1"/>
        </w:rPr>
        <w:t>Multiphysics</w:t>
      </w:r>
      <w:proofErr w:type="spellEnd"/>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0182A12A"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7"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xml:space="preserve"> (в англ. Application </w:t>
      </w:r>
      <w:proofErr w:type="spellStart"/>
      <w:r w:rsidRPr="004E25EE">
        <w:rPr>
          <w:color w:val="000000" w:themeColor="text1"/>
          <w:spacing w:val="2"/>
          <w:szCs w:val="28"/>
          <w:shd w:val="clear" w:color="auto" w:fill="FFFFFF"/>
        </w:rPr>
        <w:t>Builder</w:t>
      </w:r>
      <w:proofErr w:type="spellEnd"/>
      <w:r w:rsidRPr="004E25EE">
        <w:rPr>
          <w:color w:val="000000" w:themeColor="text1"/>
          <w:spacing w:val="2"/>
          <w:szCs w:val="28"/>
          <w:shd w:val="clear" w:color="auto" w:fill="FFFFFF"/>
        </w:rPr>
        <w:t>)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w:t>
      </w:r>
      <w:proofErr w:type="spellStart"/>
      <w:r w:rsidRPr="004E25EE">
        <w:rPr>
          <w:color w:val="000000" w:themeColor="text1"/>
          <w:spacing w:val="2"/>
          <w:szCs w:val="28"/>
          <w:shd w:val="clear" w:color="auto" w:fill="FFFFFF"/>
        </w:rPr>
        <w:t>Multiphysics</w:t>
      </w:r>
      <w:proofErr w:type="spellEnd"/>
      <w:r w:rsidRPr="004E25EE">
        <w:rPr>
          <w:color w:val="000000" w:themeColor="text1"/>
          <w:spacing w:val="2"/>
          <w:szCs w:val="28"/>
          <w:shd w:val="clear" w:color="auto" w:fill="FFFFFF"/>
        </w:rPr>
        <w:t> содержит </w:t>
      </w:r>
      <w:hyperlink r:id="rId18"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r w:rsidR="00257CB7">
        <w:rPr>
          <w:color w:val="000000" w:themeColor="text1"/>
          <w:spacing w:val="2"/>
          <w:szCs w:val="28"/>
          <w:shd w:val="clear" w:color="auto" w:fill="FFFFFF"/>
        </w:rPr>
        <w:t xml:space="preserve"> </w:t>
      </w:r>
      <w:r w:rsidR="00257CB7" w:rsidRPr="00257CB7">
        <w:rPr>
          <w:color w:val="000000" w:themeColor="text1"/>
          <w:spacing w:val="2"/>
          <w:szCs w:val="28"/>
          <w:shd w:val="clear" w:color="auto" w:fill="FFFFFF"/>
        </w:rPr>
        <w:t>[3]</w:t>
      </w:r>
      <w:r w:rsidRPr="004E25EE">
        <w:rPr>
          <w:color w:val="000000" w:themeColor="text1"/>
          <w:spacing w:val="2"/>
          <w:szCs w:val="28"/>
          <w:shd w:val="clear" w:color="auto" w:fill="FFFFFF"/>
        </w:rPr>
        <w:t>.</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70AAF283" w:rsidR="0029002C" w:rsidRPr="005A12C7" w:rsidRDefault="0029002C" w:rsidP="00545174">
      <w:pPr>
        <w:pStyle w:val="1"/>
        <w:rPr>
          <w:color w:val="000000" w:themeColor="text1"/>
        </w:rPr>
      </w:pPr>
      <w:bookmarkStart w:id="21" w:name="_Toc106713600"/>
      <w:r w:rsidRPr="005A12C7">
        <w:rPr>
          <w:rStyle w:val="10"/>
          <w:b/>
          <w:bCs/>
        </w:rPr>
        <w:lastRenderedPageBreak/>
        <w:t>М</w:t>
      </w:r>
      <w:r w:rsidR="005A12C7">
        <w:rPr>
          <w:rStyle w:val="10"/>
          <w:b/>
          <w:bCs/>
        </w:rPr>
        <w:t>оделирование</w:t>
      </w:r>
      <w:r w:rsidRPr="005A12C7">
        <w:rPr>
          <w:rStyle w:val="10"/>
          <w:b/>
          <w:bCs/>
        </w:rPr>
        <w:t xml:space="preserve"> </w:t>
      </w:r>
      <w:r w:rsidR="005A12C7">
        <w:rPr>
          <w:rStyle w:val="10"/>
          <w:b/>
          <w:bCs/>
        </w:rPr>
        <w:t>распространения</w:t>
      </w:r>
      <w:r w:rsidRPr="005A12C7">
        <w:rPr>
          <w:rStyle w:val="10"/>
          <w:b/>
          <w:bCs/>
        </w:rPr>
        <w:t xml:space="preserve"> </w:t>
      </w:r>
      <w:r w:rsidR="005A12C7">
        <w:rPr>
          <w:rStyle w:val="10"/>
          <w:b/>
          <w:bCs/>
        </w:rPr>
        <w:t>трещин</w:t>
      </w:r>
      <w:r w:rsidRPr="005A12C7">
        <w:rPr>
          <w:rStyle w:val="10"/>
          <w:b/>
          <w:bCs/>
        </w:rPr>
        <w:t xml:space="preserve"> </w:t>
      </w:r>
      <w:r w:rsidR="005A12C7">
        <w:rPr>
          <w:rStyle w:val="10"/>
          <w:b/>
          <w:bCs/>
        </w:rPr>
        <w:t>в</w:t>
      </w:r>
      <w:r w:rsidRPr="005A12C7">
        <w:rPr>
          <w:rStyle w:val="10"/>
          <w:b/>
          <w:bCs/>
        </w:rPr>
        <w:t xml:space="preserve"> </w:t>
      </w:r>
      <w:r w:rsidR="005A12C7">
        <w:rPr>
          <w:rStyle w:val="10"/>
          <w:b/>
          <w:bCs/>
        </w:rPr>
        <w:t>керамике</w:t>
      </w:r>
      <w:r w:rsidRPr="005A12C7">
        <w:rPr>
          <w:rStyle w:val="10"/>
          <w:b/>
          <w:bCs/>
        </w:rPr>
        <w:t xml:space="preserve"> </w:t>
      </w:r>
      <w:r w:rsidR="005A12C7">
        <w:rPr>
          <w:rStyle w:val="10"/>
          <w:b/>
          <w:bCs/>
        </w:rPr>
        <w:t>из</w:t>
      </w:r>
      <w:r w:rsidRPr="005A12C7">
        <w:rPr>
          <w:rStyle w:val="10"/>
          <w:b/>
          <w:bCs/>
        </w:rPr>
        <w:t xml:space="preserve"> </w:t>
      </w:r>
      <w:r w:rsidR="005A12C7">
        <w:rPr>
          <w:rStyle w:val="10"/>
          <w:b/>
          <w:bCs/>
        </w:rPr>
        <w:t>гидроксиапатита</w:t>
      </w:r>
      <w:bookmarkEnd w:id="21"/>
    </w:p>
    <w:p w14:paraId="057CAFE9" w14:textId="52D5F285" w:rsidR="008C56B7" w:rsidRPr="008C56B7" w:rsidRDefault="008C56B7" w:rsidP="008C56B7">
      <w:pPr>
        <w:ind w:firstLine="709"/>
        <w:contextualSpacing/>
      </w:pPr>
      <w:r>
        <w:t>В данной работе выполнялась разработка компьютерной модели</w:t>
      </w:r>
      <w:r w:rsidR="009E0AE1">
        <w:t>, в компьютерной среде использующей методы моделирования сплошной среды,</w:t>
      </w:r>
      <w:r>
        <w:t xml:space="preserve"> для оптимизации исследовательского процесса при создании керамических биокомпозитных материалов на основе гидроксиапатита и решения задач механики деформированного твёрдого тела.</w:t>
      </w:r>
    </w:p>
    <w:p w14:paraId="020681ED" w14:textId="0D5022C9" w:rsidR="000F1F88" w:rsidRPr="000F1F88" w:rsidRDefault="000F1F88" w:rsidP="009E0AE1">
      <w:pPr>
        <w:pStyle w:val="aa"/>
        <w:spacing w:before="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w:t>
      </w:r>
      <w:proofErr w:type="spellStart"/>
      <w:r w:rsidRPr="000F1F88">
        <w:rPr>
          <w:color w:val="000000" w:themeColor="text1"/>
          <w:szCs w:val="28"/>
          <w:shd w:val="clear" w:color="auto" w:fill="FFFFFF"/>
        </w:rPr>
        <w:t>многостенных</w:t>
      </w:r>
      <w:proofErr w:type="spellEnd"/>
      <w:r w:rsidRPr="000F1F88">
        <w:rPr>
          <w:color w:val="000000" w:themeColor="text1"/>
          <w:szCs w:val="28"/>
          <w:shd w:val="clear" w:color="auto" w:fill="FFFFFF"/>
        </w:rPr>
        <w:t xml:space="preserve">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23853F4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w:t>
      </w:r>
      <w:r w:rsidR="00574C1C">
        <w:rPr>
          <w:color w:val="000000" w:themeColor="text1"/>
          <w:szCs w:val="28"/>
          <w:shd w:val="clear" w:color="auto" w:fill="FFFFFF"/>
        </w:rPr>
        <w:t>образца</w:t>
      </w:r>
      <w:r w:rsidRPr="000F1F88">
        <w:rPr>
          <w:color w:val="000000" w:themeColor="text1"/>
          <w:szCs w:val="28"/>
          <w:shd w:val="clear" w:color="auto" w:fill="FFFFFF"/>
        </w:rPr>
        <w:t xml:space="preserve">,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моделирование распространения трещин под </w:t>
      </w:r>
      <w:r w:rsidRPr="000F1F88">
        <w:rPr>
          <w:color w:val="000000" w:themeColor="text1"/>
          <w:szCs w:val="28"/>
          <w:shd w:val="clear" w:color="auto" w:fill="FFFFFF"/>
        </w:rPr>
        <w:lastRenderedPageBreak/>
        <w:t xml:space="preserve">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 так как пористость оказывает влияние на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w:t>
      </w:r>
      <w:r w:rsidR="000C51D2">
        <w:rPr>
          <w:color w:val="000000" w:themeColor="text1"/>
          <w:szCs w:val="28"/>
          <w:shd w:val="clear" w:color="auto" w:fill="FFFFFF"/>
        </w:rPr>
        <w:t>е</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40240DCA"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 xml:space="preserve">Моделирование было проведено в программном пакете COMSOL </w:t>
      </w:r>
      <w:proofErr w:type="spellStart"/>
      <w:r w:rsidRPr="000F1F88">
        <w:rPr>
          <w:color w:val="000000" w:themeColor="text1"/>
          <w:szCs w:val="28"/>
          <w:shd w:val="clear" w:color="auto" w:fill="FFFFFF"/>
        </w:rPr>
        <w:t>Multiphysics</w:t>
      </w:r>
      <w:proofErr w:type="spellEnd"/>
      <w:r w:rsidR="004772A0">
        <w:rPr>
          <w:color w:val="000000" w:themeColor="text1"/>
          <w:szCs w:val="28"/>
          <w:shd w:val="clear" w:color="auto" w:fill="FFFFFF"/>
        </w:rPr>
        <w:t>,</w:t>
      </w:r>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000C51D2">
        <w:rPr>
          <w:color w:val="000000" w:themeColor="text1"/>
          <w:szCs w:val="28"/>
          <w:shd w:val="clear" w:color="auto" w:fill="FFFFFF"/>
        </w:rPr>
        <w:t xml:space="preserve">Для снижения времени расчётов была построена </w:t>
      </w:r>
      <w:r w:rsidR="000C51D2" w:rsidRPr="000C51D2">
        <w:rPr>
          <w:color w:val="000000" w:themeColor="text1"/>
          <w:szCs w:val="28"/>
          <w:shd w:val="clear" w:color="auto" w:fill="FFFFFF"/>
        </w:rPr>
        <w:t>2</w:t>
      </w:r>
      <w:r w:rsidR="000C51D2">
        <w:rPr>
          <w:color w:val="000000" w:themeColor="text1"/>
          <w:szCs w:val="28"/>
          <w:shd w:val="clear" w:color="auto" w:fill="FFFFFF"/>
          <w:lang w:val="en-US"/>
        </w:rPr>
        <w:t>D</w:t>
      </w:r>
      <w:r w:rsidR="000C51D2">
        <w:rPr>
          <w:color w:val="000000" w:themeColor="text1"/>
          <w:szCs w:val="28"/>
          <w:shd w:val="clear" w:color="auto" w:fill="FFFFFF"/>
        </w:rPr>
        <w:t xml:space="preserve"> модель керамического материала</w:t>
      </w:r>
      <w:r w:rsidRPr="000F1F88">
        <w:rPr>
          <w:color w:val="000000" w:themeColor="text1"/>
          <w:szCs w:val="28"/>
          <w:shd w:val="clear" w:color="auto" w:fill="FFFFFF"/>
        </w:rPr>
        <w:t>.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1A800005"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траты меньшего количества времени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proofErr w:type="spellStart"/>
      <w:r w:rsidRPr="000F1F88">
        <w:rPr>
          <w:color w:val="000000" w:themeColor="text1"/>
          <w:szCs w:val="28"/>
          <w:shd w:val="clear" w:color="auto" w:fill="FFFFFF"/>
        </w:rPr>
        <w:t>Multiphysics</w:t>
      </w:r>
      <w:proofErr w:type="spellEnd"/>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w:t>
      </w:r>
      <w:r w:rsidR="001E6CE9">
        <w:rPr>
          <w:color w:val="000000" w:themeColor="text1"/>
          <w:szCs w:val="28"/>
          <w:shd w:val="clear" w:color="auto" w:fill="FFFFFF"/>
        </w:rPr>
        <w:t>4</w:t>
      </w:r>
      <w:r w:rsidR="00FD2DF5">
        <w:rPr>
          <w:color w:val="000000" w:themeColor="text1"/>
          <w:szCs w:val="28"/>
          <w:shd w:val="clear" w:color="auto" w:fill="FFFFFF"/>
        </w:rPr>
        <w:t>.1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используемо</w:t>
      </w:r>
      <w:r w:rsidR="000C51D2">
        <w:rPr>
          <w:color w:val="000000" w:themeColor="text1"/>
          <w:szCs w:val="28"/>
          <w:shd w:val="clear" w:color="auto" w:fill="FFFFFF"/>
        </w:rPr>
        <w:t>го</w:t>
      </w:r>
      <w:r w:rsidR="00EC52AE">
        <w:rPr>
          <w:color w:val="000000" w:themeColor="text1"/>
          <w:szCs w:val="28"/>
          <w:shd w:val="clear" w:color="auto" w:fill="FFFFFF"/>
        </w:rPr>
        <w:t xml:space="preserve">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proofErr w:type="spellStart"/>
      <w:r w:rsidR="00EC52AE" w:rsidRPr="000F1F88">
        <w:rPr>
          <w:color w:val="000000" w:themeColor="text1"/>
          <w:szCs w:val="28"/>
          <w:shd w:val="clear" w:color="auto" w:fill="FFFFFF"/>
        </w:rPr>
        <w:t>Multiphysics</w:t>
      </w:r>
      <w:proofErr w:type="spellEnd"/>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3DEB8624"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w:t>
      </w:r>
      <w:r w:rsidR="001E6CE9">
        <w:rPr>
          <w:color w:val="000000" w:themeColor="text1"/>
          <w:szCs w:val="28"/>
          <w:shd w:val="clear" w:color="auto" w:fill="FFFFFF"/>
        </w:rPr>
        <w:t>4</w:t>
      </w:r>
      <w:r>
        <w:rPr>
          <w:color w:val="000000" w:themeColor="text1"/>
          <w:szCs w:val="28"/>
          <w:shd w:val="clear" w:color="auto" w:fill="FFFFFF"/>
        </w:rPr>
        <w:t xml:space="preserve">.1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0;</w:t>
      </w:r>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2095799"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t>i</w:t>
      </w:r>
      <w:proofErr w:type="spellEnd"/>
      <w:r w:rsidR="00D07B30">
        <w:rPr>
          <w:color w:val="000000" w:themeColor="text1"/>
          <w:szCs w:val="28"/>
          <w:shd w:val="clear" w:color="auto" w:fill="FFFFFF"/>
        </w:rPr>
        <w:t xml:space="preserve"> </w:t>
      </w:r>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1F324CCE"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w:t>
      </w:r>
      <w:r w:rsidR="001E6CE9">
        <w:rPr>
          <w:rFonts w:eastAsiaTheme="minorEastAsia"/>
          <w:iCs/>
          <w:color w:val="000000" w:themeColor="text1"/>
          <w:szCs w:val="28"/>
          <w:shd w:val="clear" w:color="auto" w:fill="FFFFFF"/>
        </w:rPr>
        <w:t>4</w:t>
      </w:r>
      <w:r w:rsidR="00E15960">
        <w:rPr>
          <w:rFonts w:eastAsiaTheme="minorEastAsia"/>
          <w:iCs/>
          <w:color w:val="000000" w:themeColor="text1"/>
          <w:szCs w:val="28"/>
          <w:shd w:val="clear" w:color="auto" w:fill="FFFFFF"/>
        </w:rPr>
        <w:t>.1)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BB7DFC"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55D3A5CF" w14:textId="5117302D" w:rsidR="000F1F88" w:rsidRPr="00E15960" w:rsidRDefault="000F1F88" w:rsidP="007A1BB0">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xml:space="preserve">, взятый из встроенной библиотеки, а для расчетов механических свойств материала были </w:t>
      </w:r>
      <w:r w:rsidR="000C51D2">
        <w:rPr>
          <w:color w:val="000000" w:themeColor="text1"/>
          <w:szCs w:val="28"/>
          <w:shd w:val="clear" w:color="auto" w:fill="FFFFFF"/>
        </w:rPr>
        <w:t>использованы</w:t>
      </w:r>
      <w:r w:rsidRPr="000F1F88">
        <w:rPr>
          <w:color w:val="000000" w:themeColor="text1"/>
          <w:szCs w:val="28"/>
          <w:shd w:val="clear" w:color="auto" w:fill="FFFFFF"/>
        </w:rPr>
        <w:t xml:space="preserve"> модуль Юнга 80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сила нагрузки. 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0C51D2">
        <w:rPr>
          <w:color w:val="000000" w:themeColor="text1"/>
          <w:szCs w:val="28"/>
          <w:shd w:val="clear" w:color="auto" w:fill="FFFFFF"/>
        </w:rPr>
        <w:t xml:space="preserve"> при сжатии и растяжении. Полученные модели</w:t>
      </w:r>
      <w:r w:rsidR="00E15960">
        <w:rPr>
          <w:color w:val="000000" w:themeColor="text1"/>
          <w:szCs w:val="28"/>
          <w:shd w:val="clear" w:color="auto" w:fill="FFFFFF"/>
        </w:rPr>
        <w:t xml:space="preserve"> образцы продемонстрированы на изображениях </w:t>
      </w:r>
      <w:r w:rsidR="001E6CE9">
        <w:rPr>
          <w:color w:val="000000" w:themeColor="text1"/>
          <w:szCs w:val="28"/>
          <w:shd w:val="clear" w:color="auto" w:fill="FFFFFF"/>
        </w:rPr>
        <w:t>4</w:t>
      </w:r>
      <w:r w:rsidR="00E15960">
        <w:rPr>
          <w:color w:val="000000" w:themeColor="text1"/>
          <w:szCs w:val="28"/>
          <w:shd w:val="clear" w:color="auto" w:fill="FFFFFF"/>
        </w:rPr>
        <w:t xml:space="preserve">.2 и </w:t>
      </w:r>
      <w:r w:rsidR="001E6CE9">
        <w:rPr>
          <w:color w:val="000000" w:themeColor="text1"/>
          <w:szCs w:val="28"/>
          <w:shd w:val="clear" w:color="auto" w:fill="FFFFFF"/>
        </w:rPr>
        <w:t>4</w:t>
      </w:r>
      <w:r w:rsidR="00E15960">
        <w:rPr>
          <w:color w:val="000000" w:themeColor="text1"/>
          <w:szCs w:val="28"/>
          <w:shd w:val="clear" w:color="auto" w:fill="FFFFFF"/>
        </w:rPr>
        <w:t>.3</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74DC9A4B" w:rsidR="008E57B9" w:rsidRDefault="000F1F88"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EC52AE" w:rsidRPr="00EC52AE">
        <w:rPr>
          <w:color w:val="000000" w:themeColor="text1"/>
          <w:szCs w:val="28"/>
          <w:shd w:val="clear" w:color="auto" w:fill="FFFFFF"/>
        </w:rPr>
        <w:t>2</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1103AA84" w:rsidR="008E57B9" w:rsidRPr="00D8461C" w:rsidRDefault="008E57B9"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EC52AE" w:rsidRPr="00E65A99">
        <w:rPr>
          <w:color w:val="000000" w:themeColor="text1"/>
          <w:szCs w:val="28"/>
          <w:shd w:val="clear" w:color="auto" w:fill="FFFFFF"/>
        </w:rPr>
        <w:t>3</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47EFDF8A"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1E6CE9">
        <w:rPr>
          <w:color w:val="000000" w:themeColor="text1"/>
          <w:szCs w:val="28"/>
          <w:shd w:val="clear" w:color="auto" w:fill="FFFFFF"/>
        </w:rPr>
        <w:t>4</w:t>
      </w:r>
      <w:r w:rsidR="000514EF">
        <w:rPr>
          <w:color w:val="000000" w:themeColor="text1"/>
          <w:szCs w:val="28"/>
          <w:shd w:val="clear" w:color="auto" w:fill="FFFFFF"/>
        </w:rPr>
        <w:t>.</w:t>
      </w:r>
      <w:r w:rsidR="00755282">
        <w:rPr>
          <w:color w:val="000000" w:themeColor="text1"/>
          <w:szCs w:val="28"/>
          <w:shd w:val="clear" w:color="auto" w:fill="FFFFFF"/>
        </w:rPr>
        <w:t>2</w:t>
      </w:r>
      <w:r w:rsidR="008E57B9">
        <w:rPr>
          <w:color w:val="000000" w:themeColor="text1"/>
          <w:szCs w:val="28"/>
          <w:shd w:val="clear" w:color="auto" w:fill="FFFFFF"/>
        </w:rPr>
        <w:t xml:space="preserve"> и </w:t>
      </w:r>
      <w:r w:rsidR="001E6CE9">
        <w:rPr>
          <w:color w:val="000000" w:themeColor="text1"/>
          <w:szCs w:val="28"/>
          <w:shd w:val="clear" w:color="auto" w:fill="FFFFFF"/>
        </w:rPr>
        <w:t>4</w:t>
      </w:r>
      <w:r w:rsidR="008E57B9">
        <w:rPr>
          <w:color w:val="000000" w:themeColor="text1"/>
          <w:szCs w:val="28"/>
          <w:shd w:val="clear" w:color="auto" w:fill="FFFFFF"/>
        </w:rPr>
        <w:t>.</w:t>
      </w:r>
      <w:r w:rsidR="00755282">
        <w:rPr>
          <w:color w:val="000000" w:themeColor="text1"/>
          <w:szCs w:val="28"/>
          <w:shd w:val="clear" w:color="auto" w:fill="FFFFFF"/>
        </w:rPr>
        <w:t>3</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165499B7" w:rsidR="00BE3095" w:rsidRDefault="00B43F20" w:rsidP="00545174">
      <w:pPr>
        <w:pStyle w:val="1"/>
      </w:pPr>
      <w:r>
        <w:rPr>
          <w:color w:val="000000" w:themeColor="text1"/>
          <w:szCs w:val="28"/>
          <w:shd w:val="clear" w:color="auto" w:fill="FFFFFF"/>
        </w:rPr>
        <w:br w:type="page"/>
      </w:r>
      <w:bookmarkStart w:id="22" w:name="_Toc106713601"/>
      <w:r w:rsidR="003F0CCF">
        <w:lastRenderedPageBreak/>
        <w:t>П</w:t>
      </w:r>
      <w:r w:rsidR="00BE3095">
        <w:t>рочност</w:t>
      </w:r>
      <w:r w:rsidR="002C0680">
        <w:t>ны</w:t>
      </w:r>
      <w:r w:rsidR="003F0CCF">
        <w:t>е</w:t>
      </w:r>
      <w:r w:rsidR="002C0680">
        <w:t xml:space="preserve"> характеристик</w:t>
      </w:r>
      <w:r w:rsidR="003F0CCF">
        <w:t>и</w:t>
      </w:r>
      <w:r w:rsidR="00BE3095">
        <w:t xml:space="preserve"> </w:t>
      </w:r>
      <w:r>
        <w:t>модели и реальных образцов</w:t>
      </w:r>
      <w:r w:rsidR="00BE3095">
        <w:t xml:space="preserve"> ГА</w:t>
      </w:r>
      <w:bookmarkEnd w:id="22"/>
    </w:p>
    <w:p w14:paraId="552CF4BB" w14:textId="52824746" w:rsidR="00D768CD" w:rsidRPr="00945428" w:rsidRDefault="00D768CD" w:rsidP="00D768CD">
      <w:pPr>
        <w:rPr>
          <w:szCs w:val="28"/>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гидроксиапатита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w:t>
      </w:r>
      <w:r w:rsidR="00D37EC0">
        <w:rPr>
          <w:color w:val="000000" w:themeColor="text1"/>
          <w:kern w:val="36"/>
          <w:szCs w:val="28"/>
          <w:shd w:val="clear" w:color="auto" w:fill="FFFFFF"/>
        </w:rPr>
        <w:t>ся</w:t>
      </w:r>
      <w:r w:rsidR="003E2527" w:rsidRPr="00945428">
        <w:rPr>
          <w:color w:val="000000" w:themeColor="text1"/>
          <w:kern w:val="36"/>
          <w:szCs w:val="28"/>
          <w:shd w:val="clear" w:color="auto" w:fill="FFFFFF"/>
        </w:rPr>
        <w:t xml:space="preserve">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w:t>
      </w:r>
      <w:r w:rsidR="00574C1C">
        <w:rPr>
          <w:color w:val="000000" w:themeColor="text1"/>
          <w:kern w:val="36"/>
          <w:szCs w:val="28"/>
          <w:shd w:val="clear" w:color="auto" w:fill="FFFFFF"/>
        </w:rPr>
        <w:t xml:space="preserve">ой керамики из ГА </w:t>
      </w:r>
      <w:r w:rsidR="003E2527" w:rsidRPr="00945428">
        <w:rPr>
          <w:color w:val="000000" w:themeColor="text1"/>
          <w:kern w:val="36"/>
          <w:szCs w:val="28"/>
          <w:shd w:val="clear" w:color="auto" w:fill="FFFFFF"/>
        </w:rPr>
        <w:t>и компьютерн</w:t>
      </w:r>
      <w:r w:rsidR="00574C1C">
        <w:rPr>
          <w:color w:val="000000" w:themeColor="text1"/>
          <w:kern w:val="36"/>
          <w:szCs w:val="28"/>
          <w:shd w:val="clear" w:color="auto" w:fill="FFFFFF"/>
        </w:rPr>
        <w:t>ых</w:t>
      </w:r>
      <w:r w:rsidR="003E2527" w:rsidRPr="00945428">
        <w:rPr>
          <w:color w:val="000000" w:themeColor="text1"/>
          <w:kern w:val="36"/>
          <w:szCs w:val="28"/>
          <w:shd w:val="clear" w:color="auto" w:fill="FFFFFF"/>
        </w:rPr>
        <w:t xml:space="preserve"> модел</w:t>
      </w:r>
      <w:r w:rsidR="00574C1C">
        <w:rPr>
          <w:color w:val="000000" w:themeColor="text1"/>
          <w:kern w:val="36"/>
          <w:szCs w:val="28"/>
          <w:shd w:val="clear" w:color="auto" w:fill="FFFFFF"/>
        </w:rPr>
        <w:t>ей образцов</w:t>
      </w:r>
      <w:r w:rsidR="003E2527" w:rsidRPr="00945428">
        <w:rPr>
          <w:color w:val="000000" w:themeColor="text1"/>
          <w:kern w:val="36"/>
          <w:szCs w:val="28"/>
          <w:shd w:val="clear" w:color="auto" w:fill="FFFFFF"/>
        </w:rPr>
        <w:t>.</w:t>
      </w:r>
    </w:p>
    <w:p w14:paraId="3FC7B5C0" w14:textId="0DF54DD7" w:rsidR="00BE3095" w:rsidRDefault="00AE66D9" w:rsidP="003E72F8">
      <w:pPr>
        <w:pStyle w:val="2"/>
        <w:numPr>
          <w:ilvl w:val="1"/>
          <w:numId w:val="5"/>
        </w:numPr>
        <w:spacing w:before="40" w:after="120"/>
        <w:ind w:left="578" w:hanging="578"/>
      </w:pPr>
      <w:bookmarkStart w:id="23" w:name="_Toc106713602"/>
      <w:r>
        <w:t>Прочность на сжат</w:t>
      </w:r>
      <w:r w:rsidR="002C0680">
        <w:t>ие и растяжение</w:t>
      </w:r>
      <w:r>
        <w:t xml:space="preserve"> реальных образцов ГА и твердых тканей</w:t>
      </w:r>
      <w:bookmarkEnd w:id="2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78EE4654"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w:t>
      </w:r>
      <w:proofErr w:type="spellStart"/>
      <w:r>
        <w:t>нм</w:t>
      </w:r>
      <w:proofErr w:type="spellEnd"/>
      <w:r>
        <w:t>,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w:t>
      </w:r>
      <w:proofErr w:type="spellStart"/>
      <w:r w:rsidR="00FC6775">
        <w:t>нм</w:t>
      </w:r>
      <w:proofErr w:type="spellEnd"/>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w:t>
      </w:r>
      <w:proofErr w:type="spellStart"/>
      <w:r w:rsidR="00E17792">
        <w:t>гидрофосфата</w:t>
      </w:r>
      <w:proofErr w:type="spellEnd"/>
      <w:r w:rsidR="00E17792">
        <w:t xml:space="preserve"> </w:t>
      </w:r>
      <w:proofErr w:type="spellStart"/>
      <w:r w:rsidR="00E17792">
        <w:t>диаммония</w:t>
      </w:r>
      <w:proofErr w:type="spellEnd"/>
      <w:r w:rsidR="00E17792">
        <w:t xml:space="preserve">,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 xml:space="preserve">описана прочность на сжатие различных твердых </w:t>
      </w:r>
      <w:r w:rsidR="00EB2E86">
        <w:lastRenderedPageBreak/>
        <w:t>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1E6CE9">
        <w:t>5</w:t>
      </w:r>
      <w:r w:rsidR="00FF3451">
        <w:t>.1</w:t>
      </w:r>
      <w:r w:rsidR="00FF3451" w:rsidRPr="00625C93">
        <w:t>:</w:t>
      </w:r>
    </w:p>
    <w:p w14:paraId="53CC8D81" w14:textId="56557A58" w:rsidR="00FF3451" w:rsidRPr="00FF3451" w:rsidRDefault="00FF3451" w:rsidP="00FF3451">
      <w:pPr>
        <w:ind w:firstLine="0"/>
      </w:pPr>
      <w:r>
        <w:t xml:space="preserve">Таблица </w:t>
      </w:r>
      <w:r w:rsidR="001E6CE9">
        <w:t>5</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 xml:space="preserve">Каркас из ГА с микропорами диаметром 5.96 </w:t>
            </w:r>
            <w:proofErr w:type="spellStart"/>
            <w:r>
              <w:t>нм</w:t>
            </w:r>
            <w:proofErr w:type="spellEnd"/>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 xml:space="preserve">Каркас из ГА с микропорами диаметром 16.2 </w:t>
            </w:r>
            <w:proofErr w:type="spellStart"/>
            <w:r>
              <w:t>нм</w:t>
            </w:r>
            <w:proofErr w:type="spellEnd"/>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5704A3F1" w:rsidR="001E3B8D" w:rsidRDefault="0037478D" w:rsidP="001E3B8D">
            <w:pPr>
              <w:spacing w:line="240" w:lineRule="auto"/>
              <w:ind w:firstLine="0"/>
            </w:pPr>
            <w:proofErr w:type="gramStart"/>
            <w:r>
              <w:t>88.3</w:t>
            </w:r>
            <w:r w:rsidR="00BA4BD3">
              <w:t xml:space="preserve"> – </w:t>
            </w:r>
            <w:r>
              <w:t>163.8</w:t>
            </w:r>
            <w:proofErr w:type="gramEnd"/>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1EBB0AC9" w:rsidR="001E3B8D" w:rsidRDefault="0037478D" w:rsidP="001E3B8D">
            <w:pPr>
              <w:spacing w:line="240" w:lineRule="auto"/>
              <w:ind w:firstLine="0"/>
            </w:pPr>
            <w:proofErr w:type="gramStart"/>
            <w:r>
              <w:t>250</w:t>
            </w:r>
            <w:r w:rsidR="00BA4BD3">
              <w:t xml:space="preserve"> – </w:t>
            </w:r>
            <w:r>
              <w:t>350</w:t>
            </w:r>
            <w:proofErr w:type="gramEnd"/>
            <w:r>
              <w:t xml:space="preserve">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02535B19" w:rsidR="001E3B8D" w:rsidRDefault="0037478D" w:rsidP="001E3B8D">
            <w:pPr>
              <w:spacing w:line="240" w:lineRule="auto"/>
              <w:ind w:firstLine="0"/>
            </w:pPr>
            <w:proofErr w:type="gramStart"/>
            <w:r>
              <w:t>95</w:t>
            </w:r>
            <w:r w:rsidR="00BA4BD3">
              <w:t xml:space="preserve"> – </w:t>
            </w:r>
            <w:r>
              <w:t>370</w:t>
            </w:r>
            <w:proofErr w:type="gramEnd"/>
            <w:r>
              <w:t xml:space="preserve">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3F72D457" w:rsidR="001603E5" w:rsidRDefault="001603E5" w:rsidP="00BE3095">
      <w:r>
        <w:lastRenderedPageBreak/>
        <w:t xml:space="preserve">Как видно из таблицы </w:t>
      </w:r>
      <w:r w:rsidR="001E6CE9">
        <w:t>5</w:t>
      </w:r>
      <w:r>
        <w:t>.1, в каждой работе прочность на сжатие</w:t>
      </w:r>
      <w:r w:rsidR="002C412B">
        <w:t xml:space="preserve"> и растяжение</w:t>
      </w:r>
      <w:r>
        <w:t xml:space="preserve"> образцов отличается, так как отличаются технологии изготовления образцов и приборы для </w:t>
      </w:r>
      <w:r w:rsidR="00EE12D5">
        <w:t>проведения</w:t>
      </w:r>
      <w:r>
        <w:t xml:space="preserve"> экспериментов.</w:t>
      </w:r>
    </w:p>
    <w:p w14:paraId="3F6817AD" w14:textId="5FCB30D7" w:rsidR="00AE66D9" w:rsidRDefault="00AE66D9" w:rsidP="003E72F8">
      <w:pPr>
        <w:pStyle w:val="2"/>
        <w:numPr>
          <w:ilvl w:val="1"/>
          <w:numId w:val="5"/>
        </w:numPr>
        <w:spacing w:before="40" w:after="360" w:line="240" w:lineRule="auto"/>
        <w:ind w:left="578" w:hanging="578"/>
      </w:pPr>
      <w:bookmarkStart w:id="24" w:name="_Toc106713603"/>
      <w:r>
        <w:t>Прочность на сжатие</w:t>
      </w:r>
      <w:r w:rsidR="002C0680">
        <w:t xml:space="preserve"> и растяжение</w:t>
      </w:r>
      <w:r>
        <w:t xml:space="preserve"> компьютерной модели</w:t>
      </w:r>
      <w:bookmarkEnd w:id="24"/>
    </w:p>
    <w:p w14:paraId="6BE0D0AA" w14:textId="61D410CE" w:rsidR="00FF2868" w:rsidRDefault="006C4AC2" w:rsidP="00F100F6">
      <w:pPr>
        <w:ind w:firstLine="709"/>
      </w:pPr>
      <w:r>
        <w:t>График</w:t>
      </w:r>
      <w:r w:rsidR="00F04B9E">
        <w:t>и</w:t>
      </w:r>
      <w:r>
        <w:t xml:space="preserve"> реакции опоры</w:t>
      </w:r>
      <w:r w:rsidR="005E10F0" w:rsidRPr="005E10F0">
        <w:t xml:space="preserve"> </w:t>
      </w:r>
      <w:r w:rsidR="005E10F0">
        <w:t>при сжатии</w:t>
      </w:r>
      <w:r>
        <w:t xml:space="preserve"> </w:t>
      </w:r>
      <w:r w:rsidR="005E10F0">
        <w:t xml:space="preserve">и растяжении </w:t>
      </w:r>
      <w:r>
        <w:t>для четырех образцов</w:t>
      </w:r>
      <w:r w:rsidR="00F04B9E">
        <w:t xml:space="preserve">, построенные в </w:t>
      </w:r>
      <w:r w:rsidR="00F04B9E">
        <w:rPr>
          <w:lang w:val="en-US"/>
        </w:rPr>
        <w:t>COMSOL</w:t>
      </w:r>
      <w:r w:rsidR="00F04B9E" w:rsidRPr="00F04B9E">
        <w:t xml:space="preserve"> </w:t>
      </w:r>
      <w:proofErr w:type="spellStart"/>
      <w:r w:rsidR="00F04B9E" w:rsidRPr="000F1F88">
        <w:rPr>
          <w:color w:val="000000" w:themeColor="text1"/>
          <w:szCs w:val="28"/>
          <w:shd w:val="clear" w:color="auto" w:fill="FFFFFF"/>
        </w:rPr>
        <w:t>Multiphysics</w:t>
      </w:r>
      <w:proofErr w:type="spellEnd"/>
      <w:r w:rsidR="00F04B9E" w:rsidRPr="00F04B9E">
        <w:rPr>
          <w:color w:val="000000" w:themeColor="text1"/>
          <w:szCs w:val="28"/>
          <w:shd w:val="clear" w:color="auto" w:fill="FFFFFF"/>
        </w:rPr>
        <w:t>,</w:t>
      </w:r>
      <w:r>
        <w:t xml:space="preserve"> представлен</w:t>
      </w:r>
      <w:r w:rsidR="005E10F0">
        <w:t>ы</w:t>
      </w:r>
      <w:r>
        <w:t xml:space="preserve"> на рисунк</w:t>
      </w:r>
      <w:r w:rsidR="005E10F0">
        <w:t>ах</w:t>
      </w:r>
      <w:r>
        <w:t xml:space="preserve"> </w:t>
      </w:r>
      <w:r w:rsidR="001E6CE9">
        <w:t>5</w:t>
      </w:r>
      <w:r w:rsidR="00F100F6" w:rsidRPr="00F100F6">
        <w:t>.1</w:t>
      </w:r>
      <w:r w:rsidR="005E10F0">
        <w:t xml:space="preserve"> и </w:t>
      </w:r>
      <w:r w:rsidR="001E6CE9">
        <w:t>5</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4BBF4BEF" w:rsidR="003B6572" w:rsidRDefault="00FF2868" w:rsidP="003B6572">
      <w:pPr>
        <w:ind w:firstLine="709"/>
        <w:jc w:val="center"/>
      </w:pPr>
      <w:r>
        <w:t xml:space="preserve">Рисунок </w:t>
      </w:r>
      <w:r w:rsidR="001E6CE9">
        <w:t>5</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5F80FAD5" w:rsidR="00DF77F1" w:rsidRDefault="00DF77F1" w:rsidP="00DF77F1">
      <w:pPr>
        <w:ind w:firstLine="709"/>
        <w:jc w:val="center"/>
      </w:pPr>
      <w:r>
        <w:t xml:space="preserve">Рисунок </w:t>
      </w:r>
      <w:r w:rsidR="001E6CE9">
        <w:t>5</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0F214A" w:rsidR="001603E5" w:rsidRPr="002C0680" w:rsidRDefault="002C0680" w:rsidP="002C0680">
      <w:pPr>
        <w:rPr>
          <w:rFonts w:eastAsiaTheme="minorEastAsia"/>
          <w:szCs w:val="28"/>
        </w:rPr>
      </w:pPr>
      <w:r>
        <w:t xml:space="preserve">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w:t>
      </w:r>
      <w:r w:rsidR="001E6CE9">
        <w:t>2</w:t>
      </w:r>
      <w:r>
        <w:t>.1</w:t>
      </w:r>
      <w:r w:rsidRPr="002C412B">
        <w:t xml:space="preserve"> </w:t>
      </w:r>
      <w:r>
        <w:t xml:space="preserve">и </w:t>
      </w:r>
      <w:r w:rsidR="001E6CE9">
        <w:t>2</w:t>
      </w:r>
      <w:r>
        <w:t>.2</w:t>
      </w:r>
      <w:r w:rsidR="00B76902">
        <w:t xml:space="preserve">, результаты занесены в таблицу </w:t>
      </w:r>
      <w:r w:rsidR="001E6CE9">
        <w:t>5</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74A1A4A1"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1E6CE9">
        <w:rPr>
          <w:rFonts w:eastAsiaTheme="minorEastAsia"/>
          <w:color w:val="000000" w:themeColor="text1"/>
          <w:szCs w:val="28"/>
          <w:shd w:val="clear" w:color="auto" w:fill="FFFFFF"/>
        </w:rPr>
        <w:t>5</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3C3D811D"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 xml:space="preserve">Прочность на </w:t>
            </w:r>
            <w:r w:rsidR="003408CD">
              <w:rPr>
                <w:color w:val="000000" w:themeColor="text1"/>
                <w:szCs w:val="28"/>
                <w:shd w:val="clear" w:color="auto" w:fill="FFFFFF"/>
              </w:rPr>
              <w:t>растяжение</w:t>
            </w:r>
          </w:p>
        </w:tc>
      </w:tr>
      <w:tr w:rsidR="00477511" w14:paraId="63147DDD" w14:textId="77777777" w:rsidTr="00005124">
        <w:tc>
          <w:tcPr>
            <w:tcW w:w="2689" w:type="dxa"/>
          </w:tcPr>
          <w:p w14:paraId="4BEDD39B" w14:textId="33E6F983"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51BD4CBF"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1E6CE9">
        <w:rPr>
          <w:color w:val="000000" w:themeColor="text1"/>
          <w:szCs w:val="28"/>
          <w:shd w:val="clear" w:color="auto" w:fill="FFFFFF"/>
        </w:rPr>
        <w:t>5</w:t>
      </w:r>
      <w:r>
        <w:rPr>
          <w:color w:val="000000" w:themeColor="text1"/>
          <w:szCs w:val="28"/>
          <w:shd w:val="clear" w:color="auto" w:fill="FFFFFF"/>
        </w:rPr>
        <w:t xml:space="preserve">.1 и </w:t>
      </w:r>
      <w:r w:rsidR="001E6CE9">
        <w:rPr>
          <w:color w:val="000000" w:themeColor="text1"/>
          <w:szCs w:val="28"/>
          <w:shd w:val="clear" w:color="auto" w:fill="FFFFFF"/>
        </w:rPr>
        <w:t>5</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545174">
      <w:pPr>
        <w:pStyle w:val="1"/>
        <w:numPr>
          <w:ilvl w:val="0"/>
          <w:numId w:val="0"/>
        </w:numPr>
        <w:rPr>
          <w:color w:val="000000" w:themeColor="text1"/>
        </w:rPr>
      </w:pPr>
      <w:bookmarkStart w:id="25" w:name="_Toc106713604"/>
      <w:r>
        <w:lastRenderedPageBreak/>
        <w:t>Заключение</w:t>
      </w:r>
      <w:bookmarkEnd w:id="25"/>
    </w:p>
    <w:p w14:paraId="398F6BA6" w14:textId="221F4E58" w:rsidR="00D349A8" w:rsidRDefault="00D349A8" w:rsidP="00D349A8">
      <w:r>
        <w:t xml:space="preserve">В </w:t>
      </w:r>
      <w:r w:rsidR="00945428">
        <w:t xml:space="preserve">ходе </w:t>
      </w:r>
      <w:r w:rsidR="00C37A98">
        <w:t xml:space="preserve">выполнения </w:t>
      </w:r>
      <w:r w:rsidR="00C37A98">
        <w:rPr>
          <w:color w:val="000000" w:themeColor="text1"/>
        </w:rPr>
        <w:t>выпускной-квалификационной работы</w:t>
      </w:r>
      <w:r w:rsidR="00945428">
        <w:t xml:space="preserve"> </w:t>
      </w:r>
      <w:r w:rsidR="00D37EC0">
        <w:t xml:space="preserve">был выполнен литературный обзор по теме исследования в </w:t>
      </w:r>
      <w:r>
        <w:t xml:space="preserve">области создания керамических биокомпозитных материалов, а именно композита </w:t>
      </w:r>
      <w:r w:rsidR="009B17B6">
        <w:t xml:space="preserve">гидроксиапатит (ГА) </w:t>
      </w:r>
      <w:proofErr w:type="gramStart"/>
      <w:r w:rsidR="00BA4BD3">
        <w:t xml:space="preserve">– </w:t>
      </w:r>
      <w:r w:rsidR="009B17B6">
        <w:t xml:space="preserve"> </w:t>
      </w:r>
      <w:proofErr w:type="spellStart"/>
      <w:r w:rsidR="009B17B6">
        <w:t>многостенные</w:t>
      </w:r>
      <w:proofErr w:type="spellEnd"/>
      <w:proofErr w:type="gramEnd"/>
      <w:r w:rsidR="009B17B6">
        <w:t xml:space="preserve"> углеродные нанотрубки (МУНТ)</w:t>
      </w:r>
      <w:r>
        <w:t>, который может служить для замены поврежденных костных тканей.</w:t>
      </w:r>
    </w:p>
    <w:p w14:paraId="1A73B601" w14:textId="0AFE8C34" w:rsidR="00A51159" w:rsidRDefault="00D349A8" w:rsidP="00D349A8">
      <w:pPr>
        <w:rPr>
          <w:color w:val="000000" w:themeColor="text1"/>
          <w:szCs w:val="28"/>
          <w:shd w:val="clear" w:color="auto" w:fill="FFFFFF"/>
        </w:rPr>
      </w:pPr>
      <w:r>
        <w:t>Было определено, что для достижения максимальной схожести механических свойств композита и кости необходимо создани</w:t>
      </w:r>
      <w:r w:rsidR="00945428">
        <w:t>е</w:t>
      </w:r>
      <w:r>
        <w:t xml:space="preserve"> большого количества образцов с разным содержанием МУНТ. Для автоматизации этого процесса было решено использовать </w:t>
      </w:r>
      <w:r w:rsidR="009B17B6">
        <w:t>метод конечных элементов (</w:t>
      </w:r>
      <w:r>
        <w:t>МКЭ</w:t>
      </w:r>
      <w:r w:rsidR="009B17B6">
        <w:t>)</w:t>
      </w:r>
      <w:r>
        <w:t xml:space="preserve"> и программн</w:t>
      </w:r>
      <w:r w:rsidR="00D37EC0">
        <w:t>ый</w:t>
      </w:r>
      <w:r>
        <w:t xml:space="preserve"> пакета </w:t>
      </w:r>
      <w:r>
        <w:rPr>
          <w:color w:val="000000" w:themeColor="text1"/>
        </w:rPr>
        <w:t xml:space="preserve">COMSOL </w:t>
      </w:r>
      <w:proofErr w:type="spellStart"/>
      <w:r>
        <w:rPr>
          <w:color w:val="000000" w:themeColor="text1"/>
        </w:rPr>
        <w:t>Multiphysics</w:t>
      </w:r>
      <w:proofErr w:type="spellEnd"/>
      <w:r w:rsidR="009B17B6">
        <w:rPr>
          <w:color w:val="000000" w:themeColor="text1"/>
        </w:rPr>
        <w:t>,</w:t>
      </w:r>
      <w:r>
        <w:t xml:space="preserve"> предоставляющ</w:t>
      </w:r>
      <w:r w:rsidR="00D37EC0">
        <w:t>ий</w:t>
      </w:r>
      <w:r>
        <w:t xml:space="preserve"> необходимые инструменты разработки.</w:t>
      </w:r>
      <w:r w:rsidR="00A51159" w:rsidRPr="00A51159">
        <w:rPr>
          <w:color w:val="000000" w:themeColor="text1"/>
          <w:szCs w:val="28"/>
          <w:shd w:val="clear" w:color="auto" w:fill="FFFFFF"/>
        </w:rPr>
        <w:t xml:space="preserve"> </w:t>
      </w:r>
    </w:p>
    <w:p w14:paraId="4E218F8D" w14:textId="2742C597" w:rsidR="00D37EC0" w:rsidRDefault="00A51159" w:rsidP="00D349A8">
      <w:pPr>
        <w:rPr>
          <w:color w:val="000000" w:themeColor="text1"/>
          <w:szCs w:val="28"/>
          <w:shd w:val="clear" w:color="auto" w:fill="FFFFFF"/>
        </w:rPr>
      </w:pPr>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w:t>
      </w:r>
      <w:r w:rsidR="00D71CEC">
        <w:rPr>
          <w:color w:val="000000" w:themeColor="text1"/>
          <w:szCs w:val="28"/>
          <w:shd w:val="clear" w:color="auto" w:fill="FFFFFF"/>
        </w:rPr>
        <w:t>образца</w:t>
      </w:r>
      <w:r w:rsidRPr="000F1F88">
        <w:rPr>
          <w:color w:val="000000" w:themeColor="text1"/>
          <w:szCs w:val="28"/>
          <w:shd w:val="clear" w:color="auto" w:fill="FFFFFF"/>
        </w:rPr>
        <w:t xml:space="preserve">,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 </w:t>
      </w:r>
      <w:r w:rsidR="002C0680" w:rsidRPr="000F1F88">
        <w:rPr>
          <w:color w:val="000000" w:themeColor="text1"/>
          <w:szCs w:val="28"/>
          <w:shd w:val="clear" w:color="auto" w:fill="FFFFFF"/>
        </w:rPr>
        <w:t>в частности</w:t>
      </w:r>
      <w:r w:rsidRPr="000F1F88">
        <w:rPr>
          <w:color w:val="000000" w:themeColor="text1"/>
          <w:szCs w:val="28"/>
          <w:shd w:val="clear" w:color="auto" w:fill="FFFFFF"/>
        </w:rPr>
        <w:t xml:space="preserve"> моделирование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478F1BFC" w14:textId="1177B7A2" w:rsidR="00514955" w:rsidRDefault="00514955" w:rsidP="00D349A8">
      <w:r>
        <w:rPr>
          <w:color w:val="000000" w:themeColor="text1"/>
          <w:szCs w:val="28"/>
          <w:shd w:val="clear" w:color="auto" w:fill="FFFFFF"/>
        </w:rPr>
        <w:t xml:space="preserve">При увеличении пористости </w:t>
      </w:r>
      <w:r w:rsidR="00932228">
        <w:rPr>
          <w:color w:val="000000" w:themeColor="text1"/>
          <w:szCs w:val="28"/>
          <w:shd w:val="clear" w:color="auto" w:fill="FFFFFF"/>
        </w:rPr>
        <w:t xml:space="preserve">в компьютерной модели, прочность на сжатие и растяжение снижается, как и в случае с реальными образцами керамики из гидроксиапатита. </w:t>
      </w:r>
      <w:r w:rsidR="005103DA">
        <w:rPr>
          <w:color w:val="000000" w:themeColor="text1"/>
          <w:szCs w:val="28"/>
          <w:shd w:val="clear" w:color="auto" w:fill="FFFFFF"/>
        </w:rPr>
        <w:t>Из-за большого количества факторов, влияющих на прочность керамики, некоторые результаты построенн</w:t>
      </w:r>
      <w:r w:rsidR="00D71CEC">
        <w:rPr>
          <w:color w:val="000000" w:themeColor="text1"/>
          <w:szCs w:val="28"/>
          <w:shd w:val="clear" w:color="auto" w:fill="FFFFFF"/>
        </w:rPr>
        <w:t>ых</w:t>
      </w:r>
      <w:r w:rsidR="005103DA">
        <w:rPr>
          <w:color w:val="000000" w:themeColor="text1"/>
          <w:szCs w:val="28"/>
          <w:shd w:val="clear" w:color="auto" w:fill="FFFFFF"/>
        </w:rPr>
        <w:t xml:space="preserve"> модел</w:t>
      </w:r>
      <w:r w:rsidR="00D71CEC">
        <w:rPr>
          <w:color w:val="000000" w:themeColor="text1"/>
          <w:szCs w:val="28"/>
          <w:shd w:val="clear" w:color="auto" w:fill="FFFFFF"/>
        </w:rPr>
        <w:t>ей образцов</w:t>
      </w:r>
      <w:r w:rsidR="005103DA">
        <w:rPr>
          <w:color w:val="000000" w:themeColor="text1"/>
          <w:szCs w:val="28"/>
          <w:shd w:val="clear" w:color="auto" w:fill="FFFFFF"/>
        </w:rPr>
        <w:t xml:space="preserve"> не соотносятся с прочностью реальны</w:t>
      </w:r>
      <w:r w:rsidR="00D71CEC">
        <w:rPr>
          <w:color w:val="000000" w:themeColor="text1"/>
          <w:szCs w:val="28"/>
          <w:shd w:val="clear" w:color="auto" w:fill="FFFFFF"/>
        </w:rPr>
        <w:t>х керамических материалов</w:t>
      </w:r>
      <w:r w:rsidR="00276BB4">
        <w:rPr>
          <w:color w:val="000000" w:themeColor="text1"/>
          <w:szCs w:val="28"/>
          <w:shd w:val="clear" w:color="auto" w:fill="FFFFFF"/>
        </w:rPr>
        <w:t>.</w:t>
      </w:r>
    </w:p>
    <w:p w14:paraId="3B3D9551" w14:textId="00FEBF01" w:rsidR="009817D3" w:rsidRDefault="00A51159" w:rsidP="00D37EC0">
      <w:r w:rsidRPr="00A51159">
        <w:rPr>
          <w:color w:val="000000" w:themeColor="text1"/>
          <w:szCs w:val="28"/>
          <w:shd w:val="clear" w:color="auto" w:fill="FFFFFF"/>
        </w:rPr>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w:t>
      </w:r>
      <w:r w:rsidR="00932228">
        <w:rPr>
          <w:color w:val="000000" w:themeColor="text1"/>
          <w:szCs w:val="28"/>
          <w:shd w:val="clear" w:color="auto" w:fill="FFFFFF"/>
        </w:rPr>
        <w:t xml:space="preserve">я </w:t>
      </w:r>
      <w:r w:rsidRPr="00A51159">
        <w:rPr>
          <w:color w:val="000000" w:themeColor="text1"/>
          <w:szCs w:val="28"/>
          <w:shd w:val="clear" w:color="auto" w:fill="FFFFFF"/>
        </w:rPr>
        <w:t>предварительным этапом к моделированию физико-механических свойств двухфазных материалов.</w:t>
      </w:r>
      <w:r>
        <w:rPr>
          <w:szCs w:val="28"/>
        </w:rPr>
        <w:t xml:space="preserve"> </w:t>
      </w:r>
      <w:r w:rsidR="00D349A8">
        <w:t xml:space="preserve">В дальнейшем предстоит решить задачу создания максимально схожей структуры </w:t>
      </w:r>
      <w:r w:rsidR="00D349A8">
        <w:lastRenderedPageBreak/>
        <w:t xml:space="preserve">композита с внедрением в </w:t>
      </w:r>
      <w:proofErr w:type="spellStart"/>
      <w:r w:rsidR="00D71CEC">
        <w:t>гидроксиапатитовую</w:t>
      </w:r>
      <w:proofErr w:type="spellEnd"/>
      <w:r w:rsidR="00D71CEC">
        <w:t xml:space="preserve"> матрицу</w:t>
      </w:r>
      <w:r w:rsidR="00D349A8">
        <w:t xml:space="preserve"> МУНТ и исследование </w:t>
      </w:r>
      <w:r w:rsidR="003408CD">
        <w:t>прочностных</w:t>
      </w:r>
      <w:r w:rsidR="00D349A8">
        <w:t xml:space="preserve"> свойств полученных моделей.</w:t>
      </w:r>
    </w:p>
    <w:p w14:paraId="5C405BB0" w14:textId="09BB8AAC" w:rsidR="00D349A8" w:rsidRPr="00276BB4" w:rsidRDefault="009817D3" w:rsidP="009817D3">
      <w:pPr>
        <w:spacing w:after="160" w:line="259" w:lineRule="auto"/>
        <w:ind w:firstLine="0"/>
        <w:jc w:val="left"/>
      </w:pPr>
      <w:r>
        <w:br w:type="page"/>
      </w:r>
    </w:p>
    <w:p w14:paraId="6BD10771" w14:textId="7AC30F5B" w:rsidR="00D349A8" w:rsidRDefault="00D349A8" w:rsidP="00545174">
      <w:pPr>
        <w:pStyle w:val="1"/>
        <w:numPr>
          <w:ilvl w:val="0"/>
          <w:numId w:val="0"/>
        </w:numPr>
        <w:rPr>
          <w:rStyle w:val="af0"/>
          <w:b/>
        </w:rPr>
      </w:pPr>
      <w:bookmarkStart w:id="26" w:name="_Toc106713605"/>
      <w:r>
        <w:rPr>
          <w:rStyle w:val="af0"/>
          <w:b/>
        </w:rPr>
        <w:lastRenderedPageBreak/>
        <w:t xml:space="preserve">Список </w:t>
      </w:r>
      <w:r w:rsidR="00503056">
        <w:rPr>
          <w:rStyle w:val="af0"/>
          <w:b/>
        </w:rPr>
        <w:t xml:space="preserve">использованных </w:t>
      </w:r>
      <w:r>
        <w:rPr>
          <w:rStyle w:val="af0"/>
          <w:b/>
        </w:rPr>
        <w:t>источников</w:t>
      </w:r>
      <w:bookmarkEnd w:id="26"/>
    </w:p>
    <w:p w14:paraId="301A455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./Росстат. - М., З-46 2022. – 171 с. 1</w:t>
      </w:r>
    </w:p>
    <w:p w14:paraId="7AE380EF" w14:textId="6235A9F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 Режим доступа: https://www.marketsandmarkets.com/PressReleases/global-biomaterials.asp (Дата обращения: </w:t>
      </w:r>
      <w:r w:rsidR="00F4366D">
        <w:rPr>
          <w:rFonts w:ascii="Times New Roman" w:hAnsi="Times New Roman"/>
          <w:color w:val="000000" w:themeColor="text1"/>
          <w:sz w:val="28"/>
          <w:szCs w:val="28"/>
        </w:rPr>
        <w:t>22</w:t>
      </w:r>
      <w:r w:rsidRPr="005A4A1C">
        <w:rPr>
          <w:rFonts w:ascii="Times New Roman" w:hAnsi="Times New Roman"/>
          <w:color w:val="000000" w:themeColor="text1"/>
          <w:sz w:val="28"/>
          <w:szCs w:val="28"/>
        </w:rPr>
        <w:t>.0</w:t>
      </w:r>
      <w:r w:rsidR="00F4366D">
        <w:rPr>
          <w:rFonts w:ascii="Times New Roman" w:hAnsi="Times New Roman"/>
          <w:color w:val="000000" w:themeColor="text1"/>
          <w:sz w:val="28"/>
          <w:szCs w:val="28"/>
        </w:rPr>
        <w:t>5</w:t>
      </w:r>
      <w:r w:rsidRPr="005A4A1C">
        <w:rPr>
          <w:rFonts w:ascii="Times New Roman" w:hAnsi="Times New Roman"/>
          <w:color w:val="000000" w:themeColor="text1"/>
          <w:sz w:val="28"/>
          <w:szCs w:val="28"/>
        </w:rPr>
        <w:t xml:space="preserve">.2022). </w:t>
      </w:r>
    </w:p>
    <w:p w14:paraId="04D6389B" w14:textId="3920FD3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xml:space="preserve">. Официальный сайт [Электронный ресурс]. – Режим доступа: https://www.comsol.ru/ (Дата обращения: </w:t>
      </w:r>
      <w:r w:rsidR="00F4366D">
        <w:rPr>
          <w:rFonts w:ascii="Times New Roman" w:hAnsi="Times New Roman"/>
          <w:color w:val="000000" w:themeColor="text1"/>
          <w:sz w:val="28"/>
          <w:szCs w:val="28"/>
        </w:rPr>
        <w:t>10</w:t>
      </w:r>
      <w:r w:rsidRPr="005A4A1C">
        <w:rPr>
          <w:rFonts w:ascii="Times New Roman" w:hAnsi="Times New Roman"/>
          <w:color w:val="000000" w:themeColor="text1"/>
          <w:sz w:val="28"/>
          <w:szCs w:val="28"/>
        </w:rPr>
        <w:t>.06.2022).</w:t>
      </w:r>
    </w:p>
    <w:p w14:paraId="2946357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W. Bioactive Ceramics: Structure, Synthesis, and Mechanical Properties. Introduction to Biomaterials. ed. by D. Shi. Tsinghua University Press, Beijing. 2006, 13–28</w:t>
      </w:r>
    </w:p>
    <w:p w14:paraId="057D5DE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w:t>
      </w:r>
      <w:proofErr w:type="spellStart"/>
      <w:r w:rsidRPr="005A4A1C">
        <w:rPr>
          <w:rFonts w:ascii="Times New Roman" w:hAnsi="Times New Roman"/>
          <w:color w:val="000000" w:themeColor="text1"/>
          <w:sz w:val="28"/>
          <w:szCs w:val="28"/>
          <w:lang w:val="en-US"/>
        </w:rPr>
        <w:t>Bioceramics</w:t>
      </w:r>
      <w:proofErr w:type="spellEnd"/>
      <w:r w:rsidRPr="005A4A1C">
        <w:rPr>
          <w:rFonts w:ascii="Times New Roman" w:hAnsi="Times New Roman"/>
          <w:color w:val="000000" w:themeColor="text1"/>
          <w:sz w:val="28"/>
          <w:szCs w:val="28"/>
          <w:lang w:val="en-US"/>
        </w:rPr>
        <w:t xml:space="preserve">. eds. </w:t>
      </w:r>
      <w:r w:rsidRPr="005A4A1C">
        <w:rPr>
          <w:rFonts w:ascii="Times New Roman" w:hAnsi="Times New Roman"/>
          <w:color w:val="000000" w:themeColor="text1"/>
          <w:sz w:val="28"/>
          <w:szCs w:val="28"/>
        </w:rPr>
        <w:t xml:space="preserve">L. L. </w:t>
      </w:r>
      <w:proofErr w:type="spellStart"/>
      <w:r w:rsidRPr="005A4A1C">
        <w:rPr>
          <w:rFonts w:ascii="Times New Roman" w:hAnsi="Times New Roman"/>
          <w:color w:val="000000" w:themeColor="text1"/>
          <w:sz w:val="28"/>
          <w:szCs w:val="28"/>
        </w:rPr>
        <w:t>Hench</w:t>
      </w:r>
      <w:proofErr w:type="spellEnd"/>
      <w:r w:rsidRPr="005A4A1C">
        <w:rPr>
          <w:rFonts w:ascii="Times New Roman" w:hAnsi="Times New Roman"/>
          <w:color w:val="000000" w:themeColor="text1"/>
          <w:sz w:val="28"/>
          <w:szCs w:val="28"/>
        </w:rPr>
        <w:t xml:space="preserve"> </w:t>
      </w:r>
      <w:proofErr w:type="spellStart"/>
      <w:r w:rsidRPr="005A4A1C">
        <w:rPr>
          <w:rFonts w:ascii="Times New Roman" w:hAnsi="Times New Roman"/>
          <w:color w:val="000000" w:themeColor="text1"/>
          <w:sz w:val="28"/>
          <w:szCs w:val="28"/>
        </w:rPr>
        <w:t>and</w:t>
      </w:r>
      <w:proofErr w:type="spellEnd"/>
      <w:r w:rsidRPr="005A4A1C">
        <w:rPr>
          <w:rFonts w:ascii="Times New Roman" w:hAnsi="Times New Roman"/>
          <w:color w:val="000000" w:themeColor="text1"/>
          <w:sz w:val="28"/>
          <w:szCs w:val="28"/>
        </w:rPr>
        <w:t xml:space="preserve"> J. </w:t>
      </w:r>
      <w:proofErr w:type="spellStart"/>
      <w:r w:rsidRPr="005A4A1C">
        <w:rPr>
          <w:rFonts w:ascii="Times New Roman" w:hAnsi="Times New Roman"/>
          <w:color w:val="000000" w:themeColor="text1"/>
          <w:sz w:val="28"/>
          <w:szCs w:val="28"/>
        </w:rPr>
        <w:t>Wilson</w:t>
      </w:r>
      <w:proofErr w:type="spellEnd"/>
      <w:r w:rsidRPr="005A4A1C">
        <w:rPr>
          <w:rFonts w:ascii="Times New Roman" w:hAnsi="Times New Roman"/>
          <w:color w:val="000000" w:themeColor="text1"/>
          <w:sz w:val="28"/>
          <w:szCs w:val="28"/>
        </w:rPr>
        <w:t>. World Scientific, Singapore.1993, 139–180</w:t>
      </w:r>
    </w:p>
    <w:p w14:paraId="35879087"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 1998.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 2.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 1998.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 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 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 2011.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 5.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 2002.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 12.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 2003.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 13.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 2010.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 4.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 2013.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 </w:t>
      </w:r>
      <w:r w:rsidRPr="005A4A1C">
        <w:rPr>
          <w:rFonts w:ascii="Times New Roman" w:hAnsi="Times New Roman"/>
          <w:color w:val="000000" w:themeColor="text1"/>
          <w:sz w:val="28"/>
          <w:szCs w:val="28"/>
          <w:shd w:val="clear" w:color="auto" w:fill="FFFFFF"/>
        </w:rPr>
        <w:t xml:space="preserve">1. –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 2016.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159-167.</w:t>
      </w:r>
    </w:p>
    <w:p w14:paraId="57295C9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 1991. – Т. 36. – №. 10. –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 2012.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 7.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 </w:t>
      </w:r>
      <w:r w:rsidRPr="005A4A1C">
        <w:rPr>
          <w:rFonts w:ascii="Times New Roman" w:hAnsi="Times New Roman"/>
          <w:color w:val="000000" w:themeColor="text1"/>
          <w:sz w:val="28"/>
          <w:szCs w:val="28"/>
          <w:shd w:val="clear" w:color="auto" w:fill="FFFFFF"/>
        </w:rPr>
        <w:t xml:space="preserve">6. –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 </w:t>
      </w:r>
      <w:r w:rsidRPr="005A4A1C">
        <w:rPr>
          <w:rFonts w:ascii="Times New Roman" w:hAnsi="Times New Roman"/>
          <w:color w:val="000000" w:themeColor="text1"/>
          <w:sz w:val="28"/>
          <w:szCs w:val="28"/>
          <w:shd w:val="clear" w:color="auto" w:fill="FFFFFF"/>
        </w:rPr>
        <w:t xml:space="preserve">5. –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1516-1521</w:t>
      </w:r>
    </w:p>
    <w:p w14:paraId="2F1337F8"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 2016.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159-167.</w:t>
      </w:r>
      <w:r w:rsidRPr="005A4A1C">
        <w:rPr>
          <w:rFonts w:ascii="Times New Roman" w:hAnsi="Times New Roman"/>
          <w:color w:val="000000" w:themeColor="text1"/>
          <w:sz w:val="28"/>
          <w:szCs w:val="28"/>
          <w:lang w:val="en-US"/>
        </w:rPr>
        <w:t xml:space="preserve"> </w:t>
      </w:r>
    </w:p>
    <w:p w14:paraId="0F56F74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lastRenderedPageBreak/>
        <w:t>Rezvanova</w:t>
      </w:r>
      <w:proofErr w:type="spellEnd"/>
      <w:r w:rsidRPr="005A4A1C">
        <w:rPr>
          <w:rFonts w:ascii="Times New Roman" w:hAnsi="Times New Roman"/>
          <w:color w:val="222222"/>
          <w:sz w:val="28"/>
          <w:szCs w:val="28"/>
          <w:shd w:val="clear" w:color="auto" w:fill="FFFFFF"/>
          <w:lang w:val="en-US"/>
        </w:rPr>
        <w:t xml:space="preserve"> A. E. et al. Experimental measurements and calculation of fracture toughness coefficient of a hydroxyapatite composite with small concentrations of additives of multi-walled carbon nanotubes //AIP Conference Proceedings. – AIP Publishing LLC, 2020.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 </w:t>
      </w:r>
      <w:r w:rsidRPr="005A4A1C">
        <w:rPr>
          <w:rFonts w:ascii="Times New Roman" w:hAnsi="Times New Roman"/>
          <w:color w:val="222222"/>
          <w:sz w:val="28"/>
          <w:szCs w:val="28"/>
          <w:shd w:val="clear" w:color="auto" w:fill="FFFFFF"/>
        </w:rPr>
        <w:t>1.</w:t>
      </w:r>
    </w:p>
    <w:p w14:paraId="1659B5B1"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Barabashko</w:t>
      </w:r>
      <w:proofErr w:type="spellEnd"/>
      <w:r w:rsidRPr="005A4A1C">
        <w:rPr>
          <w:rFonts w:ascii="Times New Roman" w:hAnsi="Times New Roman"/>
          <w:color w:val="222222"/>
          <w:sz w:val="28"/>
          <w:szCs w:val="28"/>
          <w:shd w:val="clear" w:color="auto" w:fill="FFFFFF"/>
          <w:lang w:val="en-US"/>
        </w:rPr>
        <w:t xml:space="preserve"> M. S. et al. Variation of Vickers microhardness and compression strength of the </w:t>
      </w:r>
      <w:proofErr w:type="spellStart"/>
      <w:r w:rsidRPr="005A4A1C">
        <w:rPr>
          <w:rFonts w:ascii="Times New Roman" w:hAnsi="Times New Roman"/>
          <w:color w:val="222222"/>
          <w:sz w:val="28"/>
          <w:szCs w:val="28"/>
          <w:shd w:val="clear" w:color="auto" w:fill="FFFFFF"/>
          <w:lang w:val="en-US"/>
        </w:rPr>
        <w:t>bioceramics</w:t>
      </w:r>
      <w:proofErr w:type="spellEnd"/>
      <w:r w:rsidRPr="005A4A1C">
        <w:rPr>
          <w:rFonts w:ascii="Times New Roman" w:hAnsi="Times New Roman"/>
          <w:color w:val="222222"/>
          <w:sz w:val="28"/>
          <w:szCs w:val="28"/>
          <w:shd w:val="clear" w:color="auto" w:fill="FFFFFF"/>
          <w:lang w:val="en-US"/>
        </w:rPr>
        <w:t xml:space="preserve"> based on hydroxyapatite by adding the multi-walled carbon nanotubes //Applied Nanoscience. – 2020.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 </w:t>
      </w:r>
      <w:r w:rsidRPr="005A4A1C">
        <w:rPr>
          <w:rFonts w:ascii="Times New Roman" w:hAnsi="Times New Roman"/>
          <w:color w:val="222222"/>
          <w:sz w:val="28"/>
          <w:szCs w:val="28"/>
          <w:shd w:val="clear" w:color="auto" w:fill="FFFFFF"/>
        </w:rPr>
        <w:t xml:space="preserve">8. –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 1997.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 </w:t>
      </w:r>
      <w:r w:rsidRPr="005A4A1C">
        <w:rPr>
          <w:rFonts w:ascii="Times New Roman" w:hAnsi="Times New Roman"/>
          <w:color w:val="222222"/>
          <w:sz w:val="28"/>
          <w:szCs w:val="28"/>
          <w:shd w:val="clear" w:color="auto" w:fill="FFFFFF"/>
        </w:rPr>
        <w:t xml:space="preserve">6651. – С. </w:t>
      </w:r>
      <w:proofErr w:type="gramStart"/>
      <w:r w:rsidRPr="005A4A1C">
        <w:rPr>
          <w:rFonts w:ascii="Times New Roman" w:hAnsi="Times New Roman"/>
          <w:color w:val="222222"/>
          <w:sz w:val="28"/>
          <w:szCs w:val="28"/>
          <w:shd w:val="clear" w:color="auto" w:fill="FFFFFF"/>
        </w:rPr>
        <w:t>582-584</w:t>
      </w:r>
      <w:proofErr w:type="gramEnd"/>
    </w:p>
    <w:p w14:paraId="1C9FF997"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1516-1521</w:t>
      </w:r>
    </w:p>
    <w:p w14:paraId="4036C92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 1981.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 </w:t>
      </w:r>
      <w:r w:rsidRPr="005A4A1C">
        <w:rPr>
          <w:rFonts w:ascii="Times New Roman" w:hAnsi="Times New Roman"/>
          <w:color w:val="222222"/>
          <w:sz w:val="28"/>
          <w:szCs w:val="28"/>
          <w:shd w:val="clear" w:color="auto" w:fill="FFFFFF"/>
        </w:rPr>
        <w:t xml:space="preserve">3. –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 2021.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 </w:t>
      </w:r>
      <w:r w:rsidRPr="005A4A1C">
        <w:rPr>
          <w:rFonts w:ascii="Times New Roman" w:hAnsi="Times New Roman"/>
          <w:color w:val="222222"/>
          <w:sz w:val="28"/>
          <w:szCs w:val="28"/>
          <w:shd w:val="clear" w:color="auto" w:fill="FFFFFF"/>
        </w:rPr>
        <w:t xml:space="preserve">3. – С. </w:t>
      </w:r>
      <w:proofErr w:type="gramStart"/>
      <w:r w:rsidRPr="005A4A1C">
        <w:rPr>
          <w:rFonts w:ascii="Times New Roman" w:hAnsi="Times New Roman"/>
          <w:color w:val="222222"/>
          <w:sz w:val="28"/>
          <w:szCs w:val="28"/>
          <w:shd w:val="clear" w:color="auto" w:fill="FFFFFF"/>
        </w:rPr>
        <w:t>270-278</w:t>
      </w:r>
      <w:proofErr w:type="gramEnd"/>
    </w:p>
    <w:p w14:paraId="365A8DD5"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 CRC press, 2018</w:t>
      </w:r>
    </w:p>
    <w:p w14:paraId="4AFFF1DB" w14:textId="77777777"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2013 - 36с.</w:t>
      </w:r>
    </w:p>
    <w:p w14:paraId="57EE315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 М.: Мир, 1984</w:t>
      </w:r>
    </w:p>
    <w:p w14:paraId="67E83EE2"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 1999.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 </w:t>
      </w:r>
      <w:r w:rsidRPr="005A4A1C">
        <w:rPr>
          <w:rFonts w:ascii="Times New Roman" w:hAnsi="Times New Roman"/>
          <w:color w:val="222222"/>
          <w:sz w:val="28"/>
          <w:szCs w:val="28"/>
          <w:shd w:val="clear" w:color="auto" w:fill="FFFFFF"/>
        </w:rPr>
        <w:t xml:space="preserve">4. – С. </w:t>
      </w:r>
      <w:proofErr w:type="gramStart"/>
      <w:r w:rsidRPr="005A4A1C">
        <w:rPr>
          <w:rFonts w:ascii="Times New Roman" w:hAnsi="Times New Roman"/>
          <w:color w:val="222222"/>
          <w:sz w:val="28"/>
          <w:szCs w:val="28"/>
          <w:shd w:val="clear" w:color="auto" w:fill="FFFFFF"/>
        </w:rPr>
        <w:t>279-304</w:t>
      </w:r>
      <w:proofErr w:type="gramEnd"/>
      <w:r w:rsidRPr="005A4A1C">
        <w:rPr>
          <w:rFonts w:ascii="Times New Roman" w:hAnsi="Times New Roman"/>
          <w:color w:val="222222"/>
          <w:sz w:val="28"/>
          <w:szCs w:val="28"/>
          <w:shd w:val="clear" w:color="auto" w:fill="FFFFFF"/>
        </w:rPr>
        <w:t>.</w:t>
      </w:r>
    </w:p>
    <w:p w14:paraId="53C1413D" w14:textId="24FCF884" w:rsidR="005A4A1C" w:rsidRPr="005C2DB3" w:rsidRDefault="005C2DB3" w:rsidP="005A4A1C">
      <w:pPr>
        <w:pStyle w:val="a3"/>
        <w:numPr>
          <w:ilvl w:val="0"/>
          <w:numId w:val="24"/>
        </w:numPr>
        <w:ind w:left="0" w:firstLine="709"/>
        <w:jc w:val="both"/>
        <w:rPr>
          <w:rFonts w:ascii="Times New Roman" w:hAnsi="Times New Roman"/>
          <w:color w:val="000000" w:themeColor="text1"/>
          <w:sz w:val="28"/>
          <w:szCs w:val="28"/>
        </w:rPr>
      </w:pPr>
      <w:r w:rsidRPr="005C2DB3">
        <w:rPr>
          <w:rFonts w:ascii="Times New Roman" w:hAnsi="Times New Roman"/>
          <w:color w:val="000000"/>
          <w:sz w:val="28"/>
          <w:szCs w:val="28"/>
          <w:shd w:val="clear" w:color="auto" w:fill="FFFFFF"/>
        </w:rPr>
        <w:t>Дегтярев, А. А. Метод конечных разностей [Электронный ресурс</w:t>
      </w:r>
      <w:proofErr w:type="gramStart"/>
      <w:r w:rsidRPr="005C2DB3">
        <w:rPr>
          <w:rFonts w:ascii="Times New Roman" w:hAnsi="Times New Roman"/>
          <w:color w:val="000000"/>
          <w:sz w:val="28"/>
          <w:szCs w:val="28"/>
          <w:shd w:val="clear" w:color="auto" w:fill="FFFFFF"/>
        </w:rPr>
        <w:t>] :</w:t>
      </w:r>
      <w:proofErr w:type="gramEnd"/>
      <w:r w:rsidRPr="005C2DB3">
        <w:rPr>
          <w:rFonts w:ascii="Times New Roman" w:hAnsi="Times New Roman"/>
          <w:color w:val="000000"/>
          <w:sz w:val="28"/>
          <w:szCs w:val="28"/>
          <w:shd w:val="clear" w:color="auto" w:fill="FFFFFF"/>
        </w:rPr>
        <w:t xml:space="preserve"> электрон. учеб. пособие / </w:t>
      </w:r>
      <w:proofErr w:type="spellStart"/>
      <w:r w:rsidRPr="005C2DB3">
        <w:rPr>
          <w:rFonts w:ascii="Times New Roman" w:hAnsi="Times New Roman"/>
          <w:color w:val="000000"/>
          <w:sz w:val="28"/>
          <w:szCs w:val="28"/>
          <w:shd w:val="clear" w:color="auto" w:fill="FFFFFF"/>
        </w:rPr>
        <w:t>Самар</w:t>
      </w:r>
      <w:proofErr w:type="spellEnd"/>
      <w:r w:rsidRPr="005C2DB3">
        <w:rPr>
          <w:rFonts w:ascii="Times New Roman" w:hAnsi="Times New Roman"/>
          <w:color w:val="000000"/>
          <w:sz w:val="28"/>
          <w:szCs w:val="28"/>
          <w:shd w:val="clear" w:color="auto" w:fill="FFFFFF"/>
        </w:rPr>
        <w:t xml:space="preserve">. гос. </w:t>
      </w:r>
      <w:proofErr w:type="spellStart"/>
      <w:r w:rsidRPr="005C2DB3">
        <w:rPr>
          <w:rFonts w:ascii="Times New Roman" w:hAnsi="Times New Roman"/>
          <w:color w:val="000000"/>
          <w:sz w:val="28"/>
          <w:szCs w:val="28"/>
          <w:shd w:val="clear" w:color="auto" w:fill="FFFFFF"/>
        </w:rPr>
        <w:t>аэрокосм</w:t>
      </w:r>
      <w:proofErr w:type="spellEnd"/>
      <w:r w:rsidRPr="005C2DB3">
        <w:rPr>
          <w:rFonts w:ascii="Times New Roman" w:hAnsi="Times New Roman"/>
          <w:color w:val="000000"/>
          <w:sz w:val="28"/>
          <w:szCs w:val="28"/>
          <w:shd w:val="clear" w:color="auto" w:fill="FFFFFF"/>
        </w:rPr>
        <w:t xml:space="preserve">. ун-т им. акад. С. П. Королева (нац. </w:t>
      </w:r>
      <w:proofErr w:type="spellStart"/>
      <w:r w:rsidRPr="005C2DB3">
        <w:rPr>
          <w:rFonts w:ascii="Times New Roman" w:hAnsi="Times New Roman"/>
          <w:color w:val="000000"/>
          <w:sz w:val="28"/>
          <w:szCs w:val="28"/>
          <w:shd w:val="clear" w:color="auto" w:fill="FFFFFF"/>
        </w:rPr>
        <w:t>исслед</w:t>
      </w:r>
      <w:proofErr w:type="spellEnd"/>
      <w:r w:rsidRPr="005C2DB3">
        <w:rPr>
          <w:rFonts w:ascii="Times New Roman" w:hAnsi="Times New Roman"/>
          <w:color w:val="000000"/>
          <w:sz w:val="28"/>
          <w:szCs w:val="28"/>
          <w:shd w:val="clear" w:color="auto" w:fill="FFFFFF"/>
        </w:rPr>
        <w:t>. ун-т); А. А. Дегтярев .— Самара : Изд-во СГАУ, 2011 .— 83 с. — URL: https://rucont.ru/efd/230039 (дата обращения: 20.06.2022)</w:t>
      </w:r>
    </w:p>
    <w:p w14:paraId="37F09288"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 М.: Издательство МЭИ, 2003. — 312 с.</w:t>
      </w:r>
    </w:p>
    <w:p w14:paraId="23324F4A" w14:textId="77777777"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w:t>
      </w:r>
      <w:proofErr w:type="spellStart"/>
      <w:r w:rsidRPr="005A4A1C">
        <w:rPr>
          <w:rFonts w:ascii="Times New Roman" w:hAnsi="Times New Roman"/>
          <w:color w:val="000000" w:themeColor="text1"/>
          <w:sz w:val="28"/>
          <w:szCs w:val="28"/>
          <w:shd w:val="clear" w:color="auto" w:fill="FFFFFF"/>
        </w:rPr>
        <w:t>Шилько</w:t>
      </w:r>
      <w:proofErr w:type="spellEnd"/>
      <w:r w:rsidRPr="005A4A1C">
        <w:rPr>
          <w:rFonts w:ascii="Times New Roman" w:hAnsi="Times New Roman"/>
          <w:color w:val="000000" w:themeColor="text1"/>
          <w:sz w:val="28"/>
          <w:szCs w:val="28"/>
          <w:shd w:val="clear" w:color="auto" w:fill="FFFFFF"/>
        </w:rPr>
        <w:t xml:space="preserve">,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spellStart"/>
      <w:proofErr w:type="gramStart"/>
      <w:r w:rsidRPr="005A4A1C">
        <w:rPr>
          <w:rFonts w:ascii="Times New Roman" w:hAnsi="Times New Roman"/>
          <w:color w:val="000000" w:themeColor="text1"/>
          <w:sz w:val="28"/>
          <w:szCs w:val="28"/>
          <w:shd w:val="clear" w:color="auto" w:fill="FFFFFF"/>
        </w:rPr>
        <w:t>мезомеханика</w:t>
      </w:r>
      <w:proofErr w:type="spellEnd"/>
      <w:r w:rsidRPr="005A4A1C">
        <w:rPr>
          <w:rFonts w:ascii="Times New Roman" w:hAnsi="Times New Roman"/>
          <w:color w:val="000000" w:themeColor="text1"/>
          <w:sz w:val="28"/>
          <w:szCs w:val="28"/>
          <w:shd w:val="clear" w:color="auto" w:fill="FFFFFF"/>
        </w:rPr>
        <w:t xml:space="preserve"> :</w:t>
      </w:r>
      <w:proofErr w:type="gramEnd"/>
      <w:r w:rsidRPr="005A4A1C">
        <w:rPr>
          <w:rFonts w:ascii="Times New Roman" w:hAnsi="Times New Roman"/>
          <w:color w:val="000000" w:themeColor="text1"/>
          <w:sz w:val="28"/>
          <w:szCs w:val="28"/>
          <w:shd w:val="clear" w:color="auto" w:fill="FFFFFF"/>
        </w:rPr>
        <w:t xml:space="preserve"> журнал. — Учреждение Российской академии наук Институт физики прочности и материаловедения Сибирского отделения РАН (ИФПМ СО РАН), 2000. — Т. 3, № 2. — С. 5—13.</w:t>
      </w:r>
    </w:p>
    <w:p w14:paraId="1CDAEDFC" w14:textId="77777777" w:rsidR="00EA2DFB" w:rsidRPr="00EA2DFB" w:rsidRDefault="00EA2DFB" w:rsidP="005A4A1C">
      <w:pPr>
        <w:pStyle w:val="a3"/>
        <w:numPr>
          <w:ilvl w:val="0"/>
          <w:numId w:val="24"/>
        </w:numPr>
        <w:ind w:left="0" w:firstLine="709"/>
        <w:jc w:val="both"/>
        <w:rPr>
          <w:rFonts w:ascii="Times New Roman" w:hAnsi="Times New Roman"/>
          <w:color w:val="000000" w:themeColor="text1"/>
          <w:sz w:val="28"/>
          <w:szCs w:val="28"/>
          <w:lang w:val="en-US"/>
        </w:rPr>
      </w:pPr>
      <w:r w:rsidRPr="00EA2DFB">
        <w:rPr>
          <w:rFonts w:ascii="Times New Roman" w:hAnsi="Times New Roman"/>
          <w:color w:val="222222"/>
          <w:sz w:val="28"/>
          <w:szCs w:val="28"/>
          <w:shd w:val="clear" w:color="auto" w:fill="FFFFFF"/>
        </w:rPr>
        <w:t>Игумнов Л. А. Методы граничных интегральных уравнений и граничного элемента в трехмерных задачах математической физики //Нижний Новгород: Нижегородский государственный университет им. НИ</w:t>
      </w:r>
      <w:r w:rsidRPr="00EA2DFB">
        <w:rPr>
          <w:rFonts w:ascii="Times New Roman" w:hAnsi="Times New Roman"/>
          <w:color w:val="222222"/>
          <w:sz w:val="28"/>
          <w:szCs w:val="28"/>
          <w:shd w:val="clear" w:color="auto" w:fill="FFFFFF"/>
          <w:lang w:val="en-US"/>
        </w:rPr>
        <w:t xml:space="preserve"> </w:t>
      </w:r>
      <w:r w:rsidRPr="00EA2DFB">
        <w:rPr>
          <w:rFonts w:ascii="Times New Roman" w:hAnsi="Times New Roman"/>
          <w:color w:val="222222"/>
          <w:sz w:val="28"/>
          <w:szCs w:val="28"/>
          <w:shd w:val="clear" w:color="auto" w:fill="FFFFFF"/>
        </w:rPr>
        <w:t>Лобачевского</w:t>
      </w:r>
      <w:r w:rsidRPr="00EA2DFB">
        <w:rPr>
          <w:rFonts w:ascii="Times New Roman" w:hAnsi="Times New Roman"/>
          <w:color w:val="222222"/>
          <w:sz w:val="28"/>
          <w:szCs w:val="28"/>
          <w:shd w:val="clear" w:color="auto" w:fill="FFFFFF"/>
          <w:lang w:val="en-US"/>
        </w:rPr>
        <w:t>. – 2007.</w:t>
      </w:r>
    </w:p>
    <w:p w14:paraId="3348DBB0" w14:textId="6638672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 2004.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 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67-103</w:t>
      </w:r>
    </w:p>
    <w:p w14:paraId="0D20C901"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 Мир, 1979.</w:t>
      </w:r>
    </w:p>
    <w:p w14:paraId="3DCBEB9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 М.: Мир, 1986. – 318 с.</w:t>
      </w:r>
    </w:p>
    <w:p w14:paraId="531959C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 2013. – №. 3. – С. </w:t>
      </w:r>
      <w:proofErr w:type="gramStart"/>
      <w:r w:rsidRPr="005A4A1C">
        <w:rPr>
          <w:rFonts w:ascii="Times New Roman" w:hAnsi="Times New Roman"/>
          <w:color w:val="222222"/>
          <w:sz w:val="28"/>
          <w:szCs w:val="28"/>
          <w:shd w:val="clear" w:color="auto" w:fill="FFFFFF"/>
        </w:rPr>
        <w:t>5-5</w:t>
      </w:r>
      <w:proofErr w:type="gramEnd"/>
    </w:p>
    <w:p w14:paraId="0E969019"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Официальный сайт [Электронный ресурс]. – Режим доступа: http://www.ansys.com/ (Дата обращения: 19.06.2022).</w:t>
      </w:r>
    </w:p>
    <w:p w14:paraId="4122D045"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Официальный сайт [Электронный ресурс]. – Режим доступа: http://www.simulia.com (Дата обращения: 19.06.2022).</w:t>
      </w:r>
    </w:p>
    <w:p w14:paraId="6F9CC1F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Официальный сайт компании Siemens PLM Software [Электронный ресурс]. – Режим доступа: http://www.plm.automation.siemens.com/en_us/products/nx/simulation/nastran/ (Дата обращения: 19.06.2022).</w:t>
      </w:r>
    </w:p>
    <w:p w14:paraId="6BC9942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 2018. – Т. 4. – №. 5. – С. </w:t>
      </w:r>
      <w:proofErr w:type="gramStart"/>
      <w:r w:rsidRPr="005A4A1C">
        <w:rPr>
          <w:rFonts w:ascii="Times New Roman" w:hAnsi="Times New Roman"/>
          <w:color w:val="222222"/>
          <w:sz w:val="28"/>
          <w:szCs w:val="28"/>
          <w:shd w:val="clear" w:color="auto" w:fill="FFFFFF"/>
        </w:rPr>
        <w:t>31-36</w:t>
      </w:r>
      <w:proofErr w:type="gramEnd"/>
    </w:p>
    <w:p w14:paraId="2F451580" w14:textId="77777777"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Система автоматизированных расчетов </w:t>
      </w:r>
      <w:proofErr w:type="spellStart"/>
      <w:r w:rsidRPr="005A4A1C">
        <w:rPr>
          <w:rFonts w:ascii="Times New Roman" w:hAnsi="Times New Roman"/>
          <w:sz w:val="28"/>
          <w:szCs w:val="28"/>
        </w:rPr>
        <w:t>Comsol</w:t>
      </w:r>
      <w:proofErr w:type="spellEnd"/>
      <w:r w:rsidRPr="005A4A1C">
        <w:rPr>
          <w:rFonts w:ascii="Times New Roman" w:hAnsi="Times New Roman"/>
          <w:sz w:val="28"/>
          <w:szCs w:val="28"/>
        </w:rPr>
        <w:t xml:space="preserve"> [Электронный ресурс]: учеб. пособие / Е. Н. Буркова, А. Н. Кондрашов, К. А. Рыбкин; </w:t>
      </w:r>
      <w:proofErr w:type="spellStart"/>
      <w:r w:rsidRPr="005A4A1C">
        <w:rPr>
          <w:rFonts w:ascii="Times New Roman" w:hAnsi="Times New Roman"/>
          <w:sz w:val="28"/>
          <w:szCs w:val="28"/>
        </w:rPr>
        <w:t>Перм</w:t>
      </w:r>
      <w:proofErr w:type="spellEnd"/>
      <w:r w:rsidRPr="005A4A1C">
        <w:rPr>
          <w:rFonts w:ascii="Times New Roman" w:hAnsi="Times New Roman"/>
          <w:sz w:val="28"/>
          <w:szCs w:val="28"/>
        </w:rPr>
        <w:t xml:space="preserve">. гос. нац. </w:t>
      </w:r>
      <w:proofErr w:type="spellStart"/>
      <w:r w:rsidRPr="005A4A1C">
        <w:rPr>
          <w:rFonts w:ascii="Times New Roman" w:hAnsi="Times New Roman"/>
          <w:sz w:val="28"/>
          <w:szCs w:val="28"/>
        </w:rPr>
        <w:t>исслед</w:t>
      </w:r>
      <w:proofErr w:type="spellEnd"/>
      <w:r w:rsidRPr="005A4A1C">
        <w:rPr>
          <w:rFonts w:ascii="Times New Roman" w:hAnsi="Times New Roman"/>
          <w:sz w:val="28"/>
          <w:szCs w:val="28"/>
        </w:rPr>
        <w:t>. ун-т. – Электрон</w:t>
      </w:r>
      <w:proofErr w:type="gramStart"/>
      <w:r w:rsidRPr="005A4A1C">
        <w:rPr>
          <w:rFonts w:ascii="Times New Roman" w:hAnsi="Times New Roman"/>
          <w:sz w:val="28"/>
          <w:szCs w:val="28"/>
        </w:rPr>
        <w:t>.</w:t>
      </w:r>
      <w:proofErr w:type="gramEnd"/>
      <w:r w:rsidRPr="005A4A1C">
        <w:rPr>
          <w:rFonts w:ascii="Times New Roman" w:hAnsi="Times New Roman"/>
          <w:sz w:val="28"/>
          <w:szCs w:val="28"/>
        </w:rPr>
        <w:t xml:space="preserve"> дан. – Пермь, 2019. –  133 с.</w:t>
      </w:r>
    </w:p>
    <w:p w14:paraId="0856A30C" w14:textId="77777777"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 М.: Наука, 2005. –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 Томск.: Издательский дом ТГУ, 2018. – С. </w:t>
      </w:r>
      <w:proofErr w:type="gramStart"/>
      <w:r w:rsidRPr="005A4A1C">
        <w:rPr>
          <w:rFonts w:ascii="Times New Roman" w:hAnsi="Times New Roman"/>
          <w:color w:val="000000" w:themeColor="text1"/>
          <w:sz w:val="28"/>
          <w:szCs w:val="28"/>
          <w:shd w:val="clear" w:color="auto" w:fill="FFFFFF"/>
        </w:rPr>
        <w:t>78-80</w:t>
      </w:r>
      <w:proofErr w:type="gramEnd"/>
    </w:p>
    <w:p w14:paraId="38B2FE5E"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 2016. – </w:t>
      </w:r>
      <w:r w:rsidRPr="005A4A1C">
        <w:rPr>
          <w:color w:val="222222"/>
          <w:szCs w:val="28"/>
          <w:shd w:val="clear" w:color="auto" w:fill="FFFFFF"/>
        </w:rPr>
        <w:t>Т</w:t>
      </w:r>
      <w:r w:rsidRPr="005A4A1C">
        <w:rPr>
          <w:color w:val="222222"/>
          <w:szCs w:val="28"/>
          <w:shd w:val="clear" w:color="auto" w:fill="FFFFFF"/>
          <w:lang w:val="en-US"/>
        </w:rPr>
        <w:t xml:space="preserve">. 658. – </w:t>
      </w:r>
      <w:r w:rsidRPr="005A4A1C">
        <w:rPr>
          <w:color w:val="222222"/>
          <w:szCs w:val="28"/>
          <w:shd w:val="clear" w:color="auto" w:fill="FFFFFF"/>
        </w:rPr>
        <w:t>С</w:t>
      </w:r>
      <w:r w:rsidRPr="005A4A1C">
        <w:rPr>
          <w:color w:val="222222"/>
          <w:szCs w:val="28"/>
          <w:shd w:val="clear" w:color="auto" w:fill="FFFFFF"/>
          <w:lang w:val="en-US"/>
        </w:rPr>
        <w:t>. 222-233.</w:t>
      </w:r>
    </w:p>
    <w:p w14:paraId="45D53158"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 2009. – </w:t>
      </w:r>
      <w:r w:rsidRPr="005A4A1C">
        <w:rPr>
          <w:color w:val="222222"/>
          <w:szCs w:val="28"/>
          <w:shd w:val="clear" w:color="auto" w:fill="FFFFFF"/>
        </w:rPr>
        <w:t>Т</w:t>
      </w:r>
      <w:r w:rsidRPr="005A4A1C">
        <w:rPr>
          <w:color w:val="222222"/>
          <w:szCs w:val="28"/>
          <w:shd w:val="clear" w:color="auto" w:fill="FFFFFF"/>
          <w:lang w:val="en-US"/>
        </w:rPr>
        <w:t xml:space="preserve">. 2. – №. </w:t>
      </w:r>
      <w:r w:rsidRPr="005A4A1C">
        <w:rPr>
          <w:color w:val="222222"/>
          <w:szCs w:val="28"/>
          <w:shd w:val="clear" w:color="auto" w:fill="FFFFFF"/>
        </w:rPr>
        <w:t xml:space="preserve">5. –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 2008. – </w:t>
      </w:r>
      <w:r w:rsidRPr="005A4A1C">
        <w:rPr>
          <w:color w:val="222222"/>
          <w:szCs w:val="28"/>
          <w:shd w:val="clear" w:color="auto" w:fill="FFFFFF"/>
        </w:rPr>
        <w:t>Т</w:t>
      </w:r>
      <w:r w:rsidRPr="005A4A1C">
        <w:rPr>
          <w:color w:val="222222"/>
          <w:szCs w:val="28"/>
          <w:shd w:val="clear" w:color="auto" w:fill="FFFFFF"/>
          <w:lang w:val="en-US"/>
        </w:rPr>
        <w:t xml:space="preserve">. 24. – №. </w:t>
      </w:r>
      <w:r w:rsidRPr="005A4A1C">
        <w:rPr>
          <w:color w:val="222222"/>
          <w:szCs w:val="28"/>
          <w:shd w:val="clear" w:color="auto" w:fill="FFFFFF"/>
        </w:rPr>
        <w:t xml:space="preserve">4. –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77777777"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 1981.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 3.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57ED4F25"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 2001.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 </w:t>
      </w:r>
      <w:r w:rsidRPr="005A4A1C">
        <w:rPr>
          <w:rFonts w:ascii="Times New Roman" w:hAnsi="Times New Roman"/>
          <w:color w:val="222222"/>
          <w:sz w:val="28"/>
          <w:szCs w:val="28"/>
          <w:shd w:val="clear" w:color="auto" w:fill="FFFFFF"/>
        </w:rPr>
        <w:t xml:space="preserve">21. –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24"/>
      <w:footerReference w:type="first" r:id="rId25"/>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E6D55" w14:textId="77777777" w:rsidR="00BB7DFC" w:rsidRDefault="00BB7DFC" w:rsidP="00F14EA1">
      <w:pPr>
        <w:spacing w:line="240" w:lineRule="auto"/>
      </w:pPr>
      <w:r>
        <w:separator/>
      </w:r>
    </w:p>
  </w:endnote>
  <w:endnote w:type="continuationSeparator" w:id="0">
    <w:p w14:paraId="68A8DD13" w14:textId="77777777" w:rsidR="00BB7DFC" w:rsidRDefault="00BB7DFC"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C65BD" w14:textId="77777777" w:rsidR="00BB7DFC" w:rsidRDefault="00BB7DFC" w:rsidP="00F14EA1">
      <w:pPr>
        <w:spacing w:line="240" w:lineRule="auto"/>
      </w:pPr>
      <w:r>
        <w:separator/>
      </w:r>
    </w:p>
  </w:footnote>
  <w:footnote w:type="continuationSeparator" w:id="0">
    <w:p w14:paraId="5D56D707" w14:textId="77777777" w:rsidR="00BB7DFC" w:rsidRDefault="00BB7DFC"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7"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C948613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F02EA610"/>
    <w:lvl w:ilvl="0">
      <w:start w:val="1"/>
      <w:numFmt w:val="decimal"/>
      <w:pStyle w:val="1"/>
      <w:suff w:val="space"/>
      <w:lvlText w:val="%1"/>
      <w:lvlJc w:val="left"/>
      <w:pPr>
        <w:ind w:left="360" w:hanging="360"/>
      </w:pPr>
    </w:lvl>
    <w:lvl w:ilvl="1">
      <w:start w:val="1"/>
      <w:numFmt w:val="decimal"/>
      <w:lvlText w:val="%1.%2"/>
      <w:lvlJc w:val="left"/>
      <w:pPr>
        <w:ind w:left="1021" w:hanging="661"/>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 w:numId="34">
    <w:abstractNumId w:val="29"/>
    <w:lvlOverride w:ilvl="0">
      <w:startOverride w:val="3"/>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BB9"/>
    <w:rsid w:val="00005124"/>
    <w:rsid w:val="00007F58"/>
    <w:rsid w:val="00013528"/>
    <w:rsid w:val="00015AF8"/>
    <w:rsid w:val="00020C54"/>
    <w:rsid w:val="00026C3B"/>
    <w:rsid w:val="00030539"/>
    <w:rsid w:val="00031A15"/>
    <w:rsid w:val="000328C3"/>
    <w:rsid w:val="0004072C"/>
    <w:rsid w:val="000409C3"/>
    <w:rsid w:val="000514EF"/>
    <w:rsid w:val="0006378D"/>
    <w:rsid w:val="0006525D"/>
    <w:rsid w:val="0006610A"/>
    <w:rsid w:val="00067E32"/>
    <w:rsid w:val="00071250"/>
    <w:rsid w:val="00077A61"/>
    <w:rsid w:val="00082717"/>
    <w:rsid w:val="00083CC0"/>
    <w:rsid w:val="00084023"/>
    <w:rsid w:val="000843D5"/>
    <w:rsid w:val="00091FF1"/>
    <w:rsid w:val="00092AB7"/>
    <w:rsid w:val="00092C3A"/>
    <w:rsid w:val="000A0581"/>
    <w:rsid w:val="000A1047"/>
    <w:rsid w:val="000A29A5"/>
    <w:rsid w:val="000A53F7"/>
    <w:rsid w:val="000A592D"/>
    <w:rsid w:val="000A7107"/>
    <w:rsid w:val="000B35D1"/>
    <w:rsid w:val="000B6143"/>
    <w:rsid w:val="000B69DF"/>
    <w:rsid w:val="000B6D86"/>
    <w:rsid w:val="000C11C0"/>
    <w:rsid w:val="000C2E1F"/>
    <w:rsid w:val="000C469F"/>
    <w:rsid w:val="000C51D2"/>
    <w:rsid w:val="000D44C2"/>
    <w:rsid w:val="000D5567"/>
    <w:rsid w:val="000D56C7"/>
    <w:rsid w:val="000E08FE"/>
    <w:rsid w:val="000E3B46"/>
    <w:rsid w:val="000E5485"/>
    <w:rsid w:val="000E74E6"/>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603E5"/>
    <w:rsid w:val="00165EB9"/>
    <w:rsid w:val="001661B7"/>
    <w:rsid w:val="001666DC"/>
    <w:rsid w:val="00167E1F"/>
    <w:rsid w:val="001722C9"/>
    <w:rsid w:val="00172BFD"/>
    <w:rsid w:val="00173B38"/>
    <w:rsid w:val="00173FF3"/>
    <w:rsid w:val="00174888"/>
    <w:rsid w:val="00175AE1"/>
    <w:rsid w:val="00175D87"/>
    <w:rsid w:val="001817C3"/>
    <w:rsid w:val="0018440B"/>
    <w:rsid w:val="00185898"/>
    <w:rsid w:val="001873AA"/>
    <w:rsid w:val="0019104B"/>
    <w:rsid w:val="00191171"/>
    <w:rsid w:val="0019254B"/>
    <w:rsid w:val="00193F09"/>
    <w:rsid w:val="0019619C"/>
    <w:rsid w:val="001A02E1"/>
    <w:rsid w:val="001A044A"/>
    <w:rsid w:val="001A124E"/>
    <w:rsid w:val="001A1637"/>
    <w:rsid w:val="001A27FE"/>
    <w:rsid w:val="001A424B"/>
    <w:rsid w:val="001A67F5"/>
    <w:rsid w:val="001A7649"/>
    <w:rsid w:val="001B28C2"/>
    <w:rsid w:val="001B2DAE"/>
    <w:rsid w:val="001B3503"/>
    <w:rsid w:val="001C3F79"/>
    <w:rsid w:val="001C5DE6"/>
    <w:rsid w:val="001C660F"/>
    <w:rsid w:val="001C6FE2"/>
    <w:rsid w:val="001C7260"/>
    <w:rsid w:val="001D0FE7"/>
    <w:rsid w:val="001D3146"/>
    <w:rsid w:val="001D389D"/>
    <w:rsid w:val="001D57EC"/>
    <w:rsid w:val="001D710E"/>
    <w:rsid w:val="001E1826"/>
    <w:rsid w:val="001E2D91"/>
    <w:rsid w:val="001E3B8D"/>
    <w:rsid w:val="001E4E09"/>
    <w:rsid w:val="001E6CE9"/>
    <w:rsid w:val="001E7B69"/>
    <w:rsid w:val="001E7D76"/>
    <w:rsid w:val="001F5D15"/>
    <w:rsid w:val="001F6FF9"/>
    <w:rsid w:val="00203EA8"/>
    <w:rsid w:val="00203F9D"/>
    <w:rsid w:val="0020640F"/>
    <w:rsid w:val="002076A7"/>
    <w:rsid w:val="00207DB1"/>
    <w:rsid w:val="00211D67"/>
    <w:rsid w:val="002124F8"/>
    <w:rsid w:val="00212C23"/>
    <w:rsid w:val="002133D5"/>
    <w:rsid w:val="00220CC1"/>
    <w:rsid w:val="00222C3E"/>
    <w:rsid w:val="00232E85"/>
    <w:rsid w:val="0023555F"/>
    <w:rsid w:val="00241FA1"/>
    <w:rsid w:val="00247407"/>
    <w:rsid w:val="00250643"/>
    <w:rsid w:val="00250D85"/>
    <w:rsid w:val="002549B8"/>
    <w:rsid w:val="00256E19"/>
    <w:rsid w:val="00257CB7"/>
    <w:rsid w:val="002600FE"/>
    <w:rsid w:val="0026188B"/>
    <w:rsid w:val="002642FE"/>
    <w:rsid w:val="0026509E"/>
    <w:rsid w:val="00275BE0"/>
    <w:rsid w:val="00276214"/>
    <w:rsid w:val="00276BB4"/>
    <w:rsid w:val="00280F9F"/>
    <w:rsid w:val="00282B7C"/>
    <w:rsid w:val="00286A47"/>
    <w:rsid w:val="0029002C"/>
    <w:rsid w:val="00295A69"/>
    <w:rsid w:val="00295ED2"/>
    <w:rsid w:val="002A16F2"/>
    <w:rsid w:val="002A1B51"/>
    <w:rsid w:val="002A5F43"/>
    <w:rsid w:val="002B0F53"/>
    <w:rsid w:val="002B1527"/>
    <w:rsid w:val="002B2DCF"/>
    <w:rsid w:val="002B43AE"/>
    <w:rsid w:val="002B689B"/>
    <w:rsid w:val="002C016E"/>
    <w:rsid w:val="002C0680"/>
    <w:rsid w:val="002C412B"/>
    <w:rsid w:val="002D78E8"/>
    <w:rsid w:val="002F3D88"/>
    <w:rsid w:val="00300F72"/>
    <w:rsid w:val="003055F9"/>
    <w:rsid w:val="00311876"/>
    <w:rsid w:val="00316BC0"/>
    <w:rsid w:val="003213FE"/>
    <w:rsid w:val="0032542B"/>
    <w:rsid w:val="00330D7F"/>
    <w:rsid w:val="0033344F"/>
    <w:rsid w:val="0033450E"/>
    <w:rsid w:val="003361FA"/>
    <w:rsid w:val="003408CD"/>
    <w:rsid w:val="00343880"/>
    <w:rsid w:val="00345D64"/>
    <w:rsid w:val="00354A25"/>
    <w:rsid w:val="00360143"/>
    <w:rsid w:val="00360CB9"/>
    <w:rsid w:val="003650C8"/>
    <w:rsid w:val="00372893"/>
    <w:rsid w:val="0037478D"/>
    <w:rsid w:val="00377738"/>
    <w:rsid w:val="00381294"/>
    <w:rsid w:val="00384565"/>
    <w:rsid w:val="003851A4"/>
    <w:rsid w:val="003926DE"/>
    <w:rsid w:val="0039321A"/>
    <w:rsid w:val="003941B5"/>
    <w:rsid w:val="003965EF"/>
    <w:rsid w:val="0039746A"/>
    <w:rsid w:val="003A1676"/>
    <w:rsid w:val="003A175A"/>
    <w:rsid w:val="003A3A12"/>
    <w:rsid w:val="003A5177"/>
    <w:rsid w:val="003A74F8"/>
    <w:rsid w:val="003A7FF4"/>
    <w:rsid w:val="003B1A93"/>
    <w:rsid w:val="003B233A"/>
    <w:rsid w:val="003B2D9B"/>
    <w:rsid w:val="003B6572"/>
    <w:rsid w:val="003B7F97"/>
    <w:rsid w:val="003C021A"/>
    <w:rsid w:val="003C0F12"/>
    <w:rsid w:val="003C1BCA"/>
    <w:rsid w:val="003C4320"/>
    <w:rsid w:val="003C52CA"/>
    <w:rsid w:val="003C664D"/>
    <w:rsid w:val="003C7875"/>
    <w:rsid w:val="003D3A5E"/>
    <w:rsid w:val="003E2527"/>
    <w:rsid w:val="003E6345"/>
    <w:rsid w:val="003E72F8"/>
    <w:rsid w:val="003F0CCF"/>
    <w:rsid w:val="0040054F"/>
    <w:rsid w:val="0040094F"/>
    <w:rsid w:val="004034A8"/>
    <w:rsid w:val="004065DA"/>
    <w:rsid w:val="00425D91"/>
    <w:rsid w:val="00426A97"/>
    <w:rsid w:val="00432FC3"/>
    <w:rsid w:val="0043630D"/>
    <w:rsid w:val="00442428"/>
    <w:rsid w:val="00444B6A"/>
    <w:rsid w:val="00445413"/>
    <w:rsid w:val="004459F2"/>
    <w:rsid w:val="00446EFA"/>
    <w:rsid w:val="00451780"/>
    <w:rsid w:val="00457BF4"/>
    <w:rsid w:val="004603C7"/>
    <w:rsid w:val="00460CA4"/>
    <w:rsid w:val="0046210F"/>
    <w:rsid w:val="004674CE"/>
    <w:rsid w:val="0047073D"/>
    <w:rsid w:val="00470A47"/>
    <w:rsid w:val="004710DA"/>
    <w:rsid w:val="00474E0C"/>
    <w:rsid w:val="00476638"/>
    <w:rsid w:val="004772A0"/>
    <w:rsid w:val="00477511"/>
    <w:rsid w:val="00480DFD"/>
    <w:rsid w:val="004822C8"/>
    <w:rsid w:val="00484E96"/>
    <w:rsid w:val="0049413B"/>
    <w:rsid w:val="00494ABB"/>
    <w:rsid w:val="00496EE6"/>
    <w:rsid w:val="004A187D"/>
    <w:rsid w:val="004A1F0A"/>
    <w:rsid w:val="004A7CC1"/>
    <w:rsid w:val="004A7F06"/>
    <w:rsid w:val="004B1334"/>
    <w:rsid w:val="004B2F6C"/>
    <w:rsid w:val="004B2FBC"/>
    <w:rsid w:val="004B32D5"/>
    <w:rsid w:val="004C0604"/>
    <w:rsid w:val="004C4822"/>
    <w:rsid w:val="004C5D51"/>
    <w:rsid w:val="004C6E13"/>
    <w:rsid w:val="004C706C"/>
    <w:rsid w:val="004C72B4"/>
    <w:rsid w:val="004D1293"/>
    <w:rsid w:val="004D4AA6"/>
    <w:rsid w:val="004D688B"/>
    <w:rsid w:val="004E25EE"/>
    <w:rsid w:val="004E68F0"/>
    <w:rsid w:val="004E765D"/>
    <w:rsid w:val="004F0665"/>
    <w:rsid w:val="004F17EC"/>
    <w:rsid w:val="004F298B"/>
    <w:rsid w:val="004F36FC"/>
    <w:rsid w:val="004F6682"/>
    <w:rsid w:val="00503056"/>
    <w:rsid w:val="0050686B"/>
    <w:rsid w:val="005103DA"/>
    <w:rsid w:val="0051181D"/>
    <w:rsid w:val="00511924"/>
    <w:rsid w:val="00514577"/>
    <w:rsid w:val="00514955"/>
    <w:rsid w:val="00515278"/>
    <w:rsid w:val="00517011"/>
    <w:rsid w:val="00517D8A"/>
    <w:rsid w:val="00520780"/>
    <w:rsid w:val="0052340A"/>
    <w:rsid w:val="005254C1"/>
    <w:rsid w:val="00530044"/>
    <w:rsid w:val="00541337"/>
    <w:rsid w:val="00541835"/>
    <w:rsid w:val="00542E3F"/>
    <w:rsid w:val="005448CC"/>
    <w:rsid w:val="00545174"/>
    <w:rsid w:val="005465A1"/>
    <w:rsid w:val="005533DB"/>
    <w:rsid w:val="0055510F"/>
    <w:rsid w:val="00557C0C"/>
    <w:rsid w:val="00562B6C"/>
    <w:rsid w:val="0056395E"/>
    <w:rsid w:val="00567C48"/>
    <w:rsid w:val="0057350C"/>
    <w:rsid w:val="00574C1C"/>
    <w:rsid w:val="0057660B"/>
    <w:rsid w:val="00583A71"/>
    <w:rsid w:val="00583C1A"/>
    <w:rsid w:val="00583F8B"/>
    <w:rsid w:val="00584665"/>
    <w:rsid w:val="005869BD"/>
    <w:rsid w:val="00586E40"/>
    <w:rsid w:val="00590A93"/>
    <w:rsid w:val="005910BE"/>
    <w:rsid w:val="00594170"/>
    <w:rsid w:val="00595560"/>
    <w:rsid w:val="00595D78"/>
    <w:rsid w:val="0059714A"/>
    <w:rsid w:val="005A12C7"/>
    <w:rsid w:val="005A3C6A"/>
    <w:rsid w:val="005A41AA"/>
    <w:rsid w:val="005A4A1C"/>
    <w:rsid w:val="005B167F"/>
    <w:rsid w:val="005B23E8"/>
    <w:rsid w:val="005B395E"/>
    <w:rsid w:val="005B4A3D"/>
    <w:rsid w:val="005C05A6"/>
    <w:rsid w:val="005C0733"/>
    <w:rsid w:val="005C2DB3"/>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A2A"/>
    <w:rsid w:val="00625C93"/>
    <w:rsid w:val="00634258"/>
    <w:rsid w:val="00636547"/>
    <w:rsid w:val="00636AB4"/>
    <w:rsid w:val="006401EF"/>
    <w:rsid w:val="006419CD"/>
    <w:rsid w:val="00641A87"/>
    <w:rsid w:val="00645CB8"/>
    <w:rsid w:val="006514EB"/>
    <w:rsid w:val="0065735F"/>
    <w:rsid w:val="006625CF"/>
    <w:rsid w:val="00662C15"/>
    <w:rsid w:val="00670148"/>
    <w:rsid w:val="00676497"/>
    <w:rsid w:val="00680899"/>
    <w:rsid w:val="0068648E"/>
    <w:rsid w:val="006917C3"/>
    <w:rsid w:val="0069383B"/>
    <w:rsid w:val="00695B41"/>
    <w:rsid w:val="006961AD"/>
    <w:rsid w:val="006971B7"/>
    <w:rsid w:val="006A1807"/>
    <w:rsid w:val="006A5D0F"/>
    <w:rsid w:val="006A69D0"/>
    <w:rsid w:val="006B22A6"/>
    <w:rsid w:val="006B5508"/>
    <w:rsid w:val="006C4AC2"/>
    <w:rsid w:val="006C6F6F"/>
    <w:rsid w:val="006D490B"/>
    <w:rsid w:val="006D6D72"/>
    <w:rsid w:val="006D73F5"/>
    <w:rsid w:val="006D78B4"/>
    <w:rsid w:val="006D7CE4"/>
    <w:rsid w:val="006E1335"/>
    <w:rsid w:val="006F0882"/>
    <w:rsid w:val="006F281A"/>
    <w:rsid w:val="006F5894"/>
    <w:rsid w:val="006F66EC"/>
    <w:rsid w:val="00703460"/>
    <w:rsid w:val="00703AA0"/>
    <w:rsid w:val="00704DEE"/>
    <w:rsid w:val="00705E6A"/>
    <w:rsid w:val="00706612"/>
    <w:rsid w:val="007117D8"/>
    <w:rsid w:val="007179F5"/>
    <w:rsid w:val="00722974"/>
    <w:rsid w:val="00723B02"/>
    <w:rsid w:val="00727F06"/>
    <w:rsid w:val="00731DF6"/>
    <w:rsid w:val="00733178"/>
    <w:rsid w:val="0073688C"/>
    <w:rsid w:val="00741EA9"/>
    <w:rsid w:val="00742AD2"/>
    <w:rsid w:val="007437A3"/>
    <w:rsid w:val="00746EE9"/>
    <w:rsid w:val="0074793C"/>
    <w:rsid w:val="00747D67"/>
    <w:rsid w:val="007531CA"/>
    <w:rsid w:val="00755282"/>
    <w:rsid w:val="0075603E"/>
    <w:rsid w:val="007610FC"/>
    <w:rsid w:val="007617A1"/>
    <w:rsid w:val="00764903"/>
    <w:rsid w:val="00772B71"/>
    <w:rsid w:val="0077520F"/>
    <w:rsid w:val="007755F7"/>
    <w:rsid w:val="007828CE"/>
    <w:rsid w:val="007A192E"/>
    <w:rsid w:val="007A1BB0"/>
    <w:rsid w:val="007A4236"/>
    <w:rsid w:val="007A56E0"/>
    <w:rsid w:val="007A5B64"/>
    <w:rsid w:val="007B16DA"/>
    <w:rsid w:val="007B2599"/>
    <w:rsid w:val="007B64A2"/>
    <w:rsid w:val="007C0E33"/>
    <w:rsid w:val="007C3452"/>
    <w:rsid w:val="007D0078"/>
    <w:rsid w:val="007D204D"/>
    <w:rsid w:val="007F1916"/>
    <w:rsid w:val="007F6202"/>
    <w:rsid w:val="008021A3"/>
    <w:rsid w:val="00806995"/>
    <w:rsid w:val="0081000A"/>
    <w:rsid w:val="00812C81"/>
    <w:rsid w:val="00812FCC"/>
    <w:rsid w:val="008167B8"/>
    <w:rsid w:val="00821A48"/>
    <w:rsid w:val="00827EF0"/>
    <w:rsid w:val="00836FC8"/>
    <w:rsid w:val="0083710F"/>
    <w:rsid w:val="00837F5D"/>
    <w:rsid w:val="00851557"/>
    <w:rsid w:val="008516FA"/>
    <w:rsid w:val="00856136"/>
    <w:rsid w:val="00860204"/>
    <w:rsid w:val="00865803"/>
    <w:rsid w:val="00870E16"/>
    <w:rsid w:val="0087313B"/>
    <w:rsid w:val="00881D39"/>
    <w:rsid w:val="00885F8F"/>
    <w:rsid w:val="008A142F"/>
    <w:rsid w:val="008A2505"/>
    <w:rsid w:val="008B0ADE"/>
    <w:rsid w:val="008B4B3C"/>
    <w:rsid w:val="008B597F"/>
    <w:rsid w:val="008C51B2"/>
    <w:rsid w:val="008C56B7"/>
    <w:rsid w:val="008C6413"/>
    <w:rsid w:val="008D26FF"/>
    <w:rsid w:val="008D3270"/>
    <w:rsid w:val="008D4175"/>
    <w:rsid w:val="008E2553"/>
    <w:rsid w:val="008E4AD0"/>
    <w:rsid w:val="008E57B9"/>
    <w:rsid w:val="008F22F7"/>
    <w:rsid w:val="008F3C9F"/>
    <w:rsid w:val="008F4E76"/>
    <w:rsid w:val="008F6F50"/>
    <w:rsid w:val="00901FA0"/>
    <w:rsid w:val="009069BE"/>
    <w:rsid w:val="009101C1"/>
    <w:rsid w:val="0091226E"/>
    <w:rsid w:val="0091683D"/>
    <w:rsid w:val="00917FF6"/>
    <w:rsid w:val="009257DD"/>
    <w:rsid w:val="00932228"/>
    <w:rsid w:val="00933917"/>
    <w:rsid w:val="0093750F"/>
    <w:rsid w:val="00945428"/>
    <w:rsid w:val="0094675B"/>
    <w:rsid w:val="009654E2"/>
    <w:rsid w:val="009717AC"/>
    <w:rsid w:val="00974E65"/>
    <w:rsid w:val="00976AEE"/>
    <w:rsid w:val="009817D3"/>
    <w:rsid w:val="00983205"/>
    <w:rsid w:val="00983E84"/>
    <w:rsid w:val="0098490A"/>
    <w:rsid w:val="00987EC6"/>
    <w:rsid w:val="00991602"/>
    <w:rsid w:val="009920C6"/>
    <w:rsid w:val="00994571"/>
    <w:rsid w:val="009970E3"/>
    <w:rsid w:val="009A041D"/>
    <w:rsid w:val="009A1065"/>
    <w:rsid w:val="009A17E3"/>
    <w:rsid w:val="009A19D6"/>
    <w:rsid w:val="009A4B12"/>
    <w:rsid w:val="009A5C88"/>
    <w:rsid w:val="009A71EB"/>
    <w:rsid w:val="009B17B6"/>
    <w:rsid w:val="009B1C8B"/>
    <w:rsid w:val="009B7FDA"/>
    <w:rsid w:val="009C5624"/>
    <w:rsid w:val="009C6A5E"/>
    <w:rsid w:val="009E0AE1"/>
    <w:rsid w:val="009E2036"/>
    <w:rsid w:val="009E5DD4"/>
    <w:rsid w:val="009E7BFC"/>
    <w:rsid w:val="009F0BBE"/>
    <w:rsid w:val="009F11AE"/>
    <w:rsid w:val="00A0478F"/>
    <w:rsid w:val="00A067D4"/>
    <w:rsid w:val="00A21D24"/>
    <w:rsid w:val="00A2528D"/>
    <w:rsid w:val="00A31915"/>
    <w:rsid w:val="00A31FFF"/>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E56"/>
    <w:rsid w:val="00A83FB0"/>
    <w:rsid w:val="00A85C2D"/>
    <w:rsid w:val="00A879E9"/>
    <w:rsid w:val="00A977C2"/>
    <w:rsid w:val="00A97AF6"/>
    <w:rsid w:val="00AA23EB"/>
    <w:rsid w:val="00AA2D74"/>
    <w:rsid w:val="00AB0041"/>
    <w:rsid w:val="00AB1F06"/>
    <w:rsid w:val="00AB3FF3"/>
    <w:rsid w:val="00AC4FF2"/>
    <w:rsid w:val="00AD0FDE"/>
    <w:rsid w:val="00AD101E"/>
    <w:rsid w:val="00AD1A78"/>
    <w:rsid w:val="00AD1CB6"/>
    <w:rsid w:val="00AD3F7B"/>
    <w:rsid w:val="00AD7052"/>
    <w:rsid w:val="00AE03C0"/>
    <w:rsid w:val="00AE0D2E"/>
    <w:rsid w:val="00AE2668"/>
    <w:rsid w:val="00AE40B2"/>
    <w:rsid w:val="00AE5208"/>
    <w:rsid w:val="00AE52FE"/>
    <w:rsid w:val="00AE66D9"/>
    <w:rsid w:val="00AE6896"/>
    <w:rsid w:val="00AF3C55"/>
    <w:rsid w:val="00AF711B"/>
    <w:rsid w:val="00AF73CE"/>
    <w:rsid w:val="00AF76BC"/>
    <w:rsid w:val="00AF76E5"/>
    <w:rsid w:val="00AF78BB"/>
    <w:rsid w:val="00AF7BFF"/>
    <w:rsid w:val="00B0262F"/>
    <w:rsid w:val="00B06BDC"/>
    <w:rsid w:val="00B07903"/>
    <w:rsid w:val="00B1563F"/>
    <w:rsid w:val="00B15FC8"/>
    <w:rsid w:val="00B20639"/>
    <w:rsid w:val="00B2348A"/>
    <w:rsid w:val="00B2629E"/>
    <w:rsid w:val="00B27FAF"/>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1709"/>
    <w:rsid w:val="00B81A65"/>
    <w:rsid w:val="00B923CF"/>
    <w:rsid w:val="00B97254"/>
    <w:rsid w:val="00BA4BD3"/>
    <w:rsid w:val="00BA5DF6"/>
    <w:rsid w:val="00BA6847"/>
    <w:rsid w:val="00BB02DA"/>
    <w:rsid w:val="00BB2E65"/>
    <w:rsid w:val="00BB38A2"/>
    <w:rsid w:val="00BB3A9E"/>
    <w:rsid w:val="00BB3F02"/>
    <w:rsid w:val="00BB6E8E"/>
    <w:rsid w:val="00BB7DFC"/>
    <w:rsid w:val="00BC5DDF"/>
    <w:rsid w:val="00BD2A1D"/>
    <w:rsid w:val="00BD5691"/>
    <w:rsid w:val="00BD629D"/>
    <w:rsid w:val="00BE07C4"/>
    <w:rsid w:val="00BE264B"/>
    <w:rsid w:val="00BE3095"/>
    <w:rsid w:val="00BF0E91"/>
    <w:rsid w:val="00BF0FAE"/>
    <w:rsid w:val="00BF10F8"/>
    <w:rsid w:val="00BF55DC"/>
    <w:rsid w:val="00BF7AEE"/>
    <w:rsid w:val="00BF7DD2"/>
    <w:rsid w:val="00C044BE"/>
    <w:rsid w:val="00C064CE"/>
    <w:rsid w:val="00C10A34"/>
    <w:rsid w:val="00C11780"/>
    <w:rsid w:val="00C14E89"/>
    <w:rsid w:val="00C15249"/>
    <w:rsid w:val="00C20CD7"/>
    <w:rsid w:val="00C2754E"/>
    <w:rsid w:val="00C37A98"/>
    <w:rsid w:val="00C42BD8"/>
    <w:rsid w:val="00C57AFD"/>
    <w:rsid w:val="00C60AEA"/>
    <w:rsid w:val="00C636CD"/>
    <w:rsid w:val="00C65263"/>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6910"/>
    <w:rsid w:val="00D000F4"/>
    <w:rsid w:val="00D06320"/>
    <w:rsid w:val="00D07B30"/>
    <w:rsid w:val="00D113DE"/>
    <w:rsid w:val="00D1207E"/>
    <w:rsid w:val="00D159EE"/>
    <w:rsid w:val="00D16E0F"/>
    <w:rsid w:val="00D24FE4"/>
    <w:rsid w:val="00D275B9"/>
    <w:rsid w:val="00D3238E"/>
    <w:rsid w:val="00D349A8"/>
    <w:rsid w:val="00D35115"/>
    <w:rsid w:val="00D37EC0"/>
    <w:rsid w:val="00D41596"/>
    <w:rsid w:val="00D41D8A"/>
    <w:rsid w:val="00D50798"/>
    <w:rsid w:val="00D50E88"/>
    <w:rsid w:val="00D51B57"/>
    <w:rsid w:val="00D534C2"/>
    <w:rsid w:val="00D57B95"/>
    <w:rsid w:val="00D61DE0"/>
    <w:rsid w:val="00D71CEC"/>
    <w:rsid w:val="00D720FE"/>
    <w:rsid w:val="00D741C0"/>
    <w:rsid w:val="00D75E53"/>
    <w:rsid w:val="00D768CD"/>
    <w:rsid w:val="00D76DA7"/>
    <w:rsid w:val="00D77930"/>
    <w:rsid w:val="00D8393A"/>
    <w:rsid w:val="00D8461C"/>
    <w:rsid w:val="00D900F0"/>
    <w:rsid w:val="00D93258"/>
    <w:rsid w:val="00DA029A"/>
    <w:rsid w:val="00DA3D42"/>
    <w:rsid w:val="00DA3EDE"/>
    <w:rsid w:val="00DA665E"/>
    <w:rsid w:val="00DB4FBC"/>
    <w:rsid w:val="00DB72CB"/>
    <w:rsid w:val="00DC1032"/>
    <w:rsid w:val="00DC1455"/>
    <w:rsid w:val="00DD1FA6"/>
    <w:rsid w:val="00DD39A9"/>
    <w:rsid w:val="00DD648F"/>
    <w:rsid w:val="00DD678B"/>
    <w:rsid w:val="00DE2688"/>
    <w:rsid w:val="00DE3BC6"/>
    <w:rsid w:val="00DE486D"/>
    <w:rsid w:val="00DE6FA3"/>
    <w:rsid w:val="00DF5588"/>
    <w:rsid w:val="00DF6758"/>
    <w:rsid w:val="00DF6F9D"/>
    <w:rsid w:val="00DF77F1"/>
    <w:rsid w:val="00E06954"/>
    <w:rsid w:val="00E07F86"/>
    <w:rsid w:val="00E107F7"/>
    <w:rsid w:val="00E1189E"/>
    <w:rsid w:val="00E122F7"/>
    <w:rsid w:val="00E13911"/>
    <w:rsid w:val="00E150E2"/>
    <w:rsid w:val="00E15960"/>
    <w:rsid w:val="00E17792"/>
    <w:rsid w:val="00E23675"/>
    <w:rsid w:val="00E2389E"/>
    <w:rsid w:val="00E26F0F"/>
    <w:rsid w:val="00E33F84"/>
    <w:rsid w:val="00E42CD6"/>
    <w:rsid w:val="00E506A0"/>
    <w:rsid w:val="00E51462"/>
    <w:rsid w:val="00E527BE"/>
    <w:rsid w:val="00E53FAC"/>
    <w:rsid w:val="00E54491"/>
    <w:rsid w:val="00E5692C"/>
    <w:rsid w:val="00E56995"/>
    <w:rsid w:val="00E61A93"/>
    <w:rsid w:val="00E65A99"/>
    <w:rsid w:val="00E65F1A"/>
    <w:rsid w:val="00E67D02"/>
    <w:rsid w:val="00E71443"/>
    <w:rsid w:val="00E733E1"/>
    <w:rsid w:val="00E757EC"/>
    <w:rsid w:val="00E76548"/>
    <w:rsid w:val="00E80B22"/>
    <w:rsid w:val="00E82AC0"/>
    <w:rsid w:val="00E83358"/>
    <w:rsid w:val="00E85139"/>
    <w:rsid w:val="00EA06D9"/>
    <w:rsid w:val="00EA2DFB"/>
    <w:rsid w:val="00EA2E2D"/>
    <w:rsid w:val="00EA4249"/>
    <w:rsid w:val="00EB1584"/>
    <w:rsid w:val="00EB1A91"/>
    <w:rsid w:val="00EB2E86"/>
    <w:rsid w:val="00EB6DC9"/>
    <w:rsid w:val="00EB7496"/>
    <w:rsid w:val="00EC1588"/>
    <w:rsid w:val="00EC1867"/>
    <w:rsid w:val="00EC2A00"/>
    <w:rsid w:val="00EC33DB"/>
    <w:rsid w:val="00EC4CF0"/>
    <w:rsid w:val="00EC52AE"/>
    <w:rsid w:val="00ED1F03"/>
    <w:rsid w:val="00ED6825"/>
    <w:rsid w:val="00EE060E"/>
    <w:rsid w:val="00EE0F5D"/>
    <w:rsid w:val="00EE12D5"/>
    <w:rsid w:val="00EE5DDA"/>
    <w:rsid w:val="00EF4DA2"/>
    <w:rsid w:val="00EF7086"/>
    <w:rsid w:val="00EF7A36"/>
    <w:rsid w:val="00EF7D94"/>
    <w:rsid w:val="00F01131"/>
    <w:rsid w:val="00F02D3B"/>
    <w:rsid w:val="00F04B9E"/>
    <w:rsid w:val="00F058FD"/>
    <w:rsid w:val="00F07F85"/>
    <w:rsid w:val="00F100F6"/>
    <w:rsid w:val="00F1182B"/>
    <w:rsid w:val="00F149AA"/>
    <w:rsid w:val="00F14C5D"/>
    <w:rsid w:val="00F14EA1"/>
    <w:rsid w:val="00F27CBF"/>
    <w:rsid w:val="00F32230"/>
    <w:rsid w:val="00F341C6"/>
    <w:rsid w:val="00F351E2"/>
    <w:rsid w:val="00F37EEF"/>
    <w:rsid w:val="00F40D1F"/>
    <w:rsid w:val="00F40F99"/>
    <w:rsid w:val="00F410FE"/>
    <w:rsid w:val="00F4366D"/>
    <w:rsid w:val="00F46A02"/>
    <w:rsid w:val="00F57E69"/>
    <w:rsid w:val="00F613FB"/>
    <w:rsid w:val="00F64737"/>
    <w:rsid w:val="00F64A1B"/>
    <w:rsid w:val="00F72213"/>
    <w:rsid w:val="00F742EC"/>
    <w:rsid w:val="00F77498"/>
    <w:rsid w:val="00F8256D"/>
    <w:rsid w:val="00F84101"/>
    <w:rsid w:val="00F84760"/>
    <w:rsid w:val="00F87329"/>
    <w:rsid w:val="00FA1816"/>
    <w:rsid w:val="00FA511D"/>
    <w:rsid w:val="00FA7DDA"/>
    <w:rsid w:val="00FB1F5C"/>
    <w:rsid w:val="00FB265E"/>
    <w:rsid w:val="00FB66FD"/>
    <w:rsid w:val="00FB71AD"/>
    <w:rsid w:val="00FC129E"/>
    <w:rsid w:val="00FC1DC2"/>
    <w:rsid w:val="00FC2359"/>
    <w:rsid w:val="00FC34F5"/>
    <w:rsid w:val="00FC6775"/>
    <w:rsid w:val="00FC6D95"/>
    <w:rsid w:val="00FD17F9"/>
    <w:rsid w:val="00FD2996"/>
    <w:rsid w:val="00FD2DF5"/>
    <w:rsid w:val="00FD2E5D"/>
    <w:rsid w:val="00FD3F1E"/>
    <w:rsid w:val="00FD5A1F"/>
    <w:rsid w:val="00FE1A6D"/>
    <w:rsid w:val="00FE1E04"/>
    <w:rsid w:val="00FE22A3"/>
    <w:rsid w:val="00FF2868"/>
    <w:rsid w:val="00FF324F"/>
    <w:rsid w:val="00FF3451"/>
    <w:rsid w:val="00FF4717"/>
    <w:rsid w:val="00FF4F01"/>
    <w:rsid w:val="00FF62CE"/>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545174"/>
    <w:pPr>
      <w:keepNext/>
      <w:keepLines/>
      <w:numPr>
        <w:numId w:val="5"/>
      </w:numPr>
      <w:spacing w:before="240" w:after="120"/>
      <w:contextualSpacing/>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545174"/>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45174"/>
    <w:pPr>
      <w:tabs>
        <w:tab w:val="right" w:leader="dot" w:pos="9628"/>
      </w:tabs>
      <w:spacing w:after="100"/>
      <w:ind w:firstLine="0"/>
    </w:pPr>
  </w:style>
  <w:style w:type="paragraph" w:styleId="21">
    <w:name w:val="toc 2"/>
    <w:basedOn w:val="a"/>
    <w:next w:val="a"/>
    <w:autoRedefine/>
    <w:uiPriority w:val="39"/>
    <w:unhideWhenUsed/>
    <w:rsid w:val="004674CE"/>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 w:type="paragraph" w:styleId="afff">
    <w:name w:val="Title"/>
    <w:basedOn w:val="a"/>
    <w:next w:val="a"/>
    <w:link w:val="afff0"/>
    <w:uiPriority w:val="10"/>
    <w:qFormat/>
    <w:rsid w:val="00C044BE"/>
    <w:pPr>
      <w:spacing w:line="240" w:lineRule="auto"/>
      <w:contextualSpacing/>
    </w:pPr>
    <w:rPr>
      <w:rFonts w:asciiTheme="majorHAnsi" w:eastAsiaTheme="majorEastAsia" w:hAnsiTheme="majorHAnsi" w:cstheme="majorBidi"/>
      <w:spacing w:val="-10"/>
      <w:kern w:val="28"/>
      <w:sz w:val="56"/>
      <w:szCs w:val="56"/>
    </w:rPr>
  </w:style>
  <w:style w:type="character" w:customStyle="1" w:styleId="afff0">
    <w:name w:val="Заголовок Знак"/>
    <w:basedOn w:val="a0"/>
    <w:link w:val="afff"/>
    <w:uiPriority w:val="10"/>
    <w:rsid w:val="00C044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62274396">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12149503">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comsol.ru/comsol-multiphysics/model-manager"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comsol.ru/comsol-multiphysics/application-builder"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3986</TotalTime>
  <Pages>55</Pages>
  <Words>9976</Words>
  <Characters>56868</Characters>
  <Application>Microsoft Office Word</Application>
  <DocSecurity>0</DocSecurity>
  <Lines>473</Lines>
  <Paragraphs>133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105</cp:revision>
  <cp:lastPrinted>2021-05-27T07:41:00Z</cp:lastPrinted>
  <dcterms:created xsi:type="dcterms:W3CDTF">2022-06-02T09:09:00Z</dcterms:created>
  <dcterms:modified xsi:type="dcterms:W3CDTF">2022-06-22T06:59:00Z</dcterms:modified>
</cp:coreProperties>
</file>