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6A30" w14:textId="77777777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📊</w:t>
      </w:r>
      <w:r w:rsidRPr="00986744">
        <w:rPr>
          <w:b/>
          <w:bCs/>
        </w:rPr>
        <w:t xml:space="preserve"> Informe Técnico de Desempeño</w:t>
      </w:r>
    </w:p>
    <w:p w14:paraId="042D7AB1" w14:textId="77777777" w:rsidR="00986744" w:rsidRDefault="00986744" w:rsidP="00986744">
      <w:r w:rsidRPr="00986744">
        <w:rPr>
          <w:b/>
          <w:bCs/>
        </w:rPr>
        <w:t>Jugador:</w:t>
      </w:r>
      <w:r w:rsidRPr="00986744">
        <w:t xml:space="preserve"> Jorge Vinas Blasco </w:t>
      </w:r>
    </w:p>
    <w:p w14:paraId="2970DC72" w14:textId="77777777" w:rsidR="00986744" w:rsidRDefault="00986744" w:rsidP="00986744">
      <w:r w:rsidRPr="00986744">
        <w:rPr>
          <w:b/>
          <w:bCs/>
        </w:rPr>
        <w:t>Nivel Estimado:</w:t>
      </w:r>
      <w:r w:rsidRPr="00986744">
        <w:t xml:space="preserve"> </w:t>
      </w:r>
      <w:r w:rsidRPr="00986744">
        <w:rPr>
          <w:i/>
          <w:iCs/>
        </w:rPr>
        <w:t>Intermedio</w:t>
      </w:r>
      <w:r w:rsidRPr="00986744">
        <w:t xml:space="preserve"> </w:t>
      </w:r>
    </w:p>
    <w:p w14:paraId="7497B9B5" w14:textId="5FC87D04" w:rsidR="00986744" w:rsidRPr="00986744" w:rsidRDefault="00986744" w:rsidP="00986744">
      <w:r w:rsidRPr="00986744">
        <w:rPr>
          <w:b/>
          <w:bCs/>
        </w:rPr>
        <w:t>Fecha del Informe:</w:t>
      </w:r>
      <w:r w:rsidRPr="00986744">
        <w:t xml:space="preserve"> 17/07/2026</w:t>
      </w:r>
    </w:p>
    <w:p w14:paraId="6196B68A" w14:textId="77777777" w:rsidR="00986744" w:rsidRDefault="00986744" w:rsidP="00986744">
      <w:pPr>
        <w:rPr>
          <w:rFonts w:ascii="Segoe UI Emoji" w:hAnsi="Segoe UI Emoji" w:cs="Segoe UI Emoji"/>
          <w:b/>
          <w:bCs/>
        </w:rPr>
      </w:pPr>
    </w:p>
    <w:p w14:paraId="7BBC41C5" w14:textId="69C5BAA8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🧩</w:t>
      </w:r>
      <w:r w:rsidRPr="00986744">
        <w:rPr>
          <w:b/>
          <w:bCs/>
        </w:rPr>
        <w:t xml:space="preserve"> 1. Evaluación General del Rendimiento</w:t>
      </w:r>
    </w:p>
    <w:p w14:paraId="00342DDD" w14:textId="77777777" w:rsidR="00986744" w:rsidRPr="00986744" w:rsidRDefault="00986744" w:rsidP="00986744">
      <w:r w:rsidRPr="00986744">
        <w:t>El análisis agregado de tus partidas recientes muestra un perfil de jugador en fase de consolidación estratégica. Aunque posees fundamentos sólidos, la recurrencia de errores posicionales y ciertos deslices tácticos en momentos críticos indican que tu proceso de toma de decisiones aún no es estable bajo presión.</w:t>
      </w:r>
    </w:p>
    <w:p w14:paraId="6CD01E2C" w14:textId="77777777" w:rsidR="00986744" w:rsidRPr="00986744" w:rsidRDefault="00986744" w:rsidP="00986744">
      <w:r w:rsidRPr="00986744">
        <w:t xml:space="preserve">Los valores de pérdida de </w:t>
      </w:r>
      <w:proofErr w:type="spellStart"/>
      <w:r w:rsidRPr="00986744">
        <w:t>centipeones</w:t>
      </w:r>
      <w:proofErr w:type="spellEnd"/>
      <w:r w:rsidRPr="00986744">
        <w:t xml:space="preserve"> en errores clasificados como </w:t>
      </w:r>
      <w:proofErr w:type="spellStart"/>
      <w:r w:rsidRPr="00986744">
        <w:rPr>
          <w:i/>
          <w:iCs/>
        </w:rPr>
        <w:t>Mistakes</w:t>
      </w:r>
      <w:proofErr w:type="spellEnd"/>
      <w:r w:rsidRPr="00986744">
        <w:t xml:space="preserve"> (−68 </w:t>
      </w:r>
      <w:proofErr w:type="spellStart"/>
      <w:r w:rsidRPr="00986744">
        <w:t>cp</w:t>
      </w:r>
      <w:proofErr w:type="spellEnd"/>
      <w:r w:rsidRPr="00986744">
        <w:t xml:space="preserve"> en Partida #4, −59 </w:t>
      </w:r>
      <w:proofErr w:type="spellStart"/>
      <w:r w:rsidRPr="00986744">
        <w:t>cp</w:t>
      </w:r>
      <w:proofErr w:type="spellEnd"/>
      <w:r w:rsidRPr="00986744">
        <w:t xml:space="preserve"> en Partida #9) evidencian que, aunque no cometes </w:t>
      </w:r>
      <w:proofErr w:type="spellStart"/>
      <w:r w:rsidRPr="00986744">
        <w:t>blunders</w:t>
      </w:r>
      <w:proofErr w:type="spellEnd"/>
      <w:r w:rsidRPr="00986744">
        <w:t xml:space="preserve"> sistemáticos, sí existen rupturas puntuales en tu evaluación posicional y cálculo.</w:t>
      </w:r>
    </w:p>
    <w:p w14:paraId="0722623E" w14:textId="77777777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🧠</w:t>
      </w:r>
      <w:r w:rsidRPr="00986744">
        <w:rPr>
          <w:b/>
          <w:bCs/>
        </w:rPr>
        <w:t xml:space="preserve"> 2. Patrones de Error Identificados</w:t>
      </w:r>
    </w:p>
    <w:p w14:paraId="4D1FA7BC" w14:textId="77777777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🔶</w:t>
      </w:r>
      <w:r w:rsidRPr="00986744">
        <w:rPr>
          <w:b/>
          <w:bCs/>
        </w:rPr>
        <w:t xml:space="preserve"> 2.1 Debilidad Posicional y Estratégica (Patrón Principal)</w:t>
      </w:r>
    </w:p>
    <w:p w14:paraId="5272AE83" w14:textId="77777777" w:rsidR="00986744" w:rsidRPr="00986744" w:rsidRDefault="00986744" w:rsidP="00986744">
      <w:r w:rsidRPr="00986744">
        <w:t xml:space="preserve">Este es el área de mayor impacto en tu rendimiento. Los errores catalogados como </w:t>
      </w:r>
      <w:proofErr w:type="spellStart"/>
      <w:r w:rsidRPr="00986744">
        <w:rPr>
          <w:i/>
          <w:iCs/>
        </w:rPr>
        <w:t>Positional</w:t>
      </w:r>
      <w:proofErr w:type="spellEnd"/>
      <w:r w:rsidRPr="00986744">
        <w:rPr>
          <w:i/>
          <w:iCs/>
        </w:rPr>
        <w:t>/</w:t>
      </w:r>
      <w:proofErr w:type="spellStart"/>
      <w:r w:rsidRPr="00986744">
        <w:rPr>
          <w:i/>
          <w:iCs/>
        </w:rPr>
        <w:t>Strategic</w:t>
      </w:r>
      <w:proofErr w:type="spellEnd"/>
      <w:r w:rsidRPr="00986744">
        <w:t xml:space="preserve"> se repiten en múltiples partidas, lo que indica dificultades en:</w:t>
      </w:r>
    </w:p>
    <w:p w14:paraId="149DC1EB" w14:textId="77777777" w:rsidR="00986744" w:rsidRPr="00986744" w:rsidRDefault="00986744" w:rsidP="00986744">
      <w:pPr>
        <w:numPr>
          <w:ilvl w:val="0"/>
          <w:numId w:val="1"/>
        </w:numPr>
      </w:pPr>
      <w:r w:rsidRPr="00986744">
        <w:rPr>
          <w:b/>
          <w:bCs/>
        </w:rPr>
        <w:t>Formulación de planes a medio y largo plazo.</w:t>
      </w:r>
    </w:p>
    <w:p w14:paraId="0324FE2F" w14:textId="77777777" w:rsidR="00986744" w:rsidRPr="00986744" w:rsidRDefault="00986744" w:rsidP="00986744">
      <w:pPr>
        <w:numPr>
          <w:ilvl w:val="0"/>
          <w:numId w:val="1"/>
        </w:numPr>
      </w:pPr>
      <w:r w:rsidRPr="00986744">
        <w:rPr>
          <w:b/>
          <w:bCs/>
        </w:rPr>
        <w:t>Coordinación de piezas y armonización de actividad.</w:t>
      </w:r>
    </w:p>
    <w:p w14:paraId="3D381230" w14:textId="77777777" w:rsidR="00986744" w:rsidRPr="00986744" w:rsidRDefault="00986744" w:rsidP="00986744">
      <w:pPr>
        <w:numPr>
          <w:ilvl w:val="0"/>
          <w:numId w:val="1"/>
        </w:numPr>
      </w:pPr>
      <w:r w:rsidRPr="00986744">
        <w:rPr>
          <w:b/>
          <w:bCs/>
        </w:rPr>
        <w:t>Comprensión de estructuras de peones y sus implicaciones estratégicas.</w:t>
      </w:r>
    </w:p>
    <w:p w14:paraId="2B1E8F5C" w14:textId="77777777" w:rsidR="00986744" w:rsidRPr="00986744" w:rsidRDefault="00986744" w:rsidP="00986744">
      <w:pPr>
        <w:numPr>
          <w:ilvl w:val="0"/>
          <w:numId w:val="1"/>
        </w:numPr>
      </w:pPr>
      <w:r w:rsidRPr="00986744">
        <w:rPr>
          <w:b/>
          <w:bCs/>
        </w:rPr>
        <w:t>Evaluación de intercambios y jugadas que modifican la estructura posicional.</w:t>
      </w:r>
    </w:p>
    <w:p w14:paraId="4E6E97AF" w14:textId="77777777" w:rsidR="00986744" w:rsidRPr="00986744" w:rsidRDefault="00986744" w:rsidP="00986744">
      <w:r w:rsidRPr="00986744">
        <w:rPr>
          <w:b/>
          <w:bCs/>
        </w:rPr>
        <w:t>Ejemplos relevantes:</w:t>
      </w:r>
    </w:p>
    <w:p w14:paraId="03BDF78F" w14:textId="77777777" w:rsidR="00986744" w:rsidRPr="00986744" w:rsidRDefault="00986744" w:rsidP="00986744">
      <w:pPr>
        <w:numPr>
          <w:ilvl w:val="0"/>
          <w:numId w:val="2"/>
        </w:numPr>
      </w:pPr>
      <w:r w:rsidRPr="00986744">
        <w:rPr>
          <w:b/>
          <w:bCs/>
        </w:rPr>
        <w:t>Partida #4 vs Blanco Barrios, Aitana</w:t>
      </w:r>
    </w:p>
    <w:p w14:paraId="29CEDA67" w14:textId="77777777" w:rsidR="00986744" w:rsidRPr="00986744" w:rsidRDefault="00986744" w:rsidP="00986744">
      <w:pPr>
        <w:numPr>
          <w:ilvl w:val="1"/>
          <w:numId w:val="2"/>
        </w:numPr>
      </w:pPr>
      <w:r w:rsidRPr="00986744">
        <w:rPr>
          <w:i/>
          <w:iCs/>
        </w:rPr>
        <w:t>14: Nc3</w:t>
      </w:r>
      <w:r w:rsidRPr="00986744">
        <w:t xml:space="preserve"> → </w:t>
      </w:r>
      <w:proofErr w:type="spellStart"/>
      <w:r w:rsidRPr="00986744">
        <w:t>Inaccuracy</w:t>
      </w:r>
      <w:proofErr w:type="spellEnd"/>
      <w:r w:rsidRPr="00986744">
        <w:t xml:space="preserve"> (−35 </w:t>
      </w:r>
      <w:proofErr w:type="spellStart"/>
      <w:r w:rsidRPr="00986744">
        <w:t>cp</w:t>
      </w:r>
      <w:proofErr w:type="spellEnd"/>
      <w:r w:rsidRPr="00986744">
        <w:t>)</w:t>
      </w:r>
    </w:p>
    <w:p w14:paraId="7F9D76C2" w14:textId="77777777" w:rsidR="00986744" w:rsidRPr="00986744" w:rsidRDefault="00986744" w:rsidP="00986744">
      <w:pPr>
        <w:numPr>
          <w:ilvl w:val="1"/>
          <w:numId w:val="2"/>
        </w:numPr>
      </w:pPr>
      <w:r w:rsidRPr="00986744">
        <w:rPr>
          <w:i/>
          <w:iCs/>
        </w:rPr>
        <w:t>33: Ne7</w:t>
      </w:r>
      <w:r w:rsidRPr="00986744">
        <w:t xml:space="preserve"> → </w:t>
      </w:r>
      <w:proofErr w:type="spellStart"/>
      <w:r w:rsidRPr="00986744">
        <w:t>Mistake</w:t>
      </w:r>
      <w:proofErr w:type="spellEnd"/>
      <w:r w:rsidRPr="00986744">
        <w:t xml:space="preserve"> (−68 </w:t>
      </w:r>
      <w:proofErr w:type="spellStart"/>
      <w:r w:rsidRPr="00986744">
        <w:t>cp</w:t>
      </w:r>
      <w:proofErr w:type="spellEnd"/>
      <w:r w:rsidRPr="00986744">
        <w:t>) Ambos movimientos muestran falta de coherencia en el plan y pérdida de actividad.</w:t>
      </w:r>
    </w:p>
    <w:p w14:paraId="56E1EC68" w14:textId="77777777" w:rsidR="00986744" w:rsidRPr="00986744" w:rsidRDefault="00986744" w:rsidP="00986744">
      <w:pPr>
        <w:numPr>
          <w:ilvl w:val="0"/>
          <w:numId w:val="2"/>
        </w:numPr>
      </w:pPr>
      <w:r w:rsidRPr="00986744">
        <w:rPr>
          <w:b/>
          <w:bCs/>
        </w:rPr>
        <w:t>Partida #5 vs Camarero Izquierdo, Juan Carlos</w:t>
      </w:r>
    </w:p>
    <w:p w14:paraId="34373C68" w14:textId="77777777" w:rsidR="00986744" w:rsidRPr="00986744" w:rsidRDefault="00986744" w:rsidP="00986744">
      <w:pPr>
        <w:numPr>
          <w:ilvl w:val="1"/>
          <w:numId w:val="2"/>
        </w:numPr>
      </w:pPr>
      <w:r w:rsidRPr="00986744">
        <w:rPr>
          <w:i/>
          <w:iCs/>
        </w:rPr>
        <w:t>9: e6</w:t>
      </w:r>
      <w:r w:rsidRPr="00986744">
        <w:t xml:space="preserve"> → </w:t>
      </w:r>
      <w:proofErr w:type="spellStart"/>
      <w:r w:rsidRPr="00986744">
        <w:t>Inaccuracy</w:t>
      </w:r>
      <w:proofErr w:type="spellEnd"/>
      <w:r w:rsidRPr="00986744">
        <w:t xml:space="preserve"> (−39 </w:t>
      </w:r>
      <w:proofErr w:type="spellStart"/>
      <w:r w:rsidRPr="00986744">
        <w:t>cp</w:t>
      </w:r>
      <w:proofErr w:type="spellEnd"/>
      <w:r w:rsidRPr="00986744">
        <w:t>) Indica elección subóptima de estructura de peones.</w:t>
      </w:r>
    </w:p>
    <w:p w14:paraId="46152777" w14:textId="77777777" w:rsidR="00986744" w:rsidRPr="00986744" w:rsidRDefault="00986744" w:rsidP="00986744">
      <w:pPr>
        <w:numPr>
          <w:ilvl w:val="0"/>
          <w:numId w:val="2"/>
        </w:numPr>
      </w:pPr>
      <w:r w:rsidRPr="00986744">
        <w:rPr>
          <w:b/>
          <w:bCs/>
        </w:rPr>
        <w:t>Partida #7 vs Vinas Blasco, Miguel</w:t>
      </w:r>
    </w:p>
    <w:p w14:paraId="3497D739" w14:textId="77777777" w:rsidR="00986744" w:rsidRPr="00986744" w:rsidRDefault="00986744" w:rsidP="00986744">
      <w:pPr>
        <w:numPr>
          <w:ilvl w:val="1"/>
          <w:numId w:val="2"/>
        </w:numPr>
      </w:pPr>
      <w:r w:rsidRPr="00986744">
        <w:rPr>
          <w:i/>
          <w:iCs/>
        </w:rPr>
        <w:t>25: Qe5+</w:t>
      </w:r>
      <w:r w:rsidRPr="00986744">
        <w:t xml:space="preserve"> → </w:t>
      </w:r>
      <w:proofErr w:type="spellStart"/>
      <w:r w:rsidRPr="00986744">
        <w:t>Inaccuracy</w:t>
      </w:r>
      <w:proofErr w:type="spellEnd"/>
      <w:r w:rsidRPr="00986744">
        <w:t xml:space="preserve"> (−35 </w:t>
      </w:r>
      <w:proofErr w:type="spellStart"/>
      <w:r w:rsidRPr="00986744">
        <w:t>cp</w:t>
      </w:r>
      <w:proofErr w:type="spellEnd"/>
      <w:r w:rsidRPr="00986744">
        <w:t>) Jaque sin propósito estratégico claro, pérdida de iniciativa.</w:t>
      </w:r>
    </w:p>
    <w:p w14:paraId="40287B20" w14:textId="77777777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🔶</w:t>
      </w:r>
      <w:r w:rsidRPr="00986744">
        <w:rPr>
          <w:b/>
          <w:bCs/>
        </w:rPr>
        <w:t xml:space="preserve"> 2.2 Deslices Tácticos y Seguridad del Rey</w:t>
      </w:r>
    </w:p>
    <w:p w14:paraId="6C085729" w14:textId="77777777" w:rsidR="00986744" w:rsidRPr="00986744" w:rsidRDefault="00986744" w:rsidP="00986744">
      <w:r w:rsidRPr="00986744">
        <w:t>Aunque menos frecuentes, estos errores tienen un impacto crítico cuando aparecen.</w:t>
      </w:r>
    </w:p>
    <w:p w14:paraId="1704A640" w14:textId="77777777" w:rsidR="00986744" w:rsidRPr="00986744" w:rsidRDefault="00986744" w:rsidP="00986744">
      <w:pPr>
        <w:numPr>
          <w:ilvl w:val="0"/>
          <w:numId w:val="3"/>
        </w:numPr>
      </w:pPr>
      <w:proofErr w:type="spellStart"/>
      <w:r w:rsidRPr="00986744">
        <w:rPr>
          <w:b/>
          <w:bCs/>
        </w:rPr>
        <w:lastRenderedPageBreak/>
        <w:t>Blunders</w:t>
      </w:r>
      <w:proofErr w:type="spellEnd"/>
      <w:r w:rsidRPr="00986744">
        <w:rPr>
          <w:b/>
          <w:bCs/>
        </w:rPr>
        <w:t xml:space="preserve"> de captura:</w:t>
      </w:r>
    </w:p>
    <w:p w14:paraId="286A9D86" w14:textId="77777777" w:rsidR="00986744" w:rsidRPr="00986744" w:rsidRDefault="00986744" w:rsidP="00986744">
      <w:pPr>
        <w:numPr>
          <w:ilvl w:val="1"/>
          <w:numId w:val="3"/>
        </w:numPr>
      </w:pPr>
      <w:r w:rsidRPr="00986744">
        <w:rPr>
          <w:i/>
          <w:iCs/>
        </w:rPr>
        <w:t>Partida #9 vs Sanchez Fritzsche, Benjamin</w:t>
      </w:r>
    </w:p>
    <w:p w14:paraId="1D29E0F8" w14:textId="77777777" w:rsidR="00986744" w:rsidRPr="00986744" w:rsidRDefault="00986744" w:rsidP="00986744">
      <w:pPr>
        <w:numPr>
          <w:ilvl w:val="2"/>
          <w:numId w:val="3"/>
        </w:numPr>
      </w:pPr>
      <w:r w:rsidRPr="00986744">
        <w:rPr>
          <w:i/>
          <w:iCs/>
        </w:rPr>
        <w:t>51: Kxh5</w:t>
      </w:r>
      <w:r w:rsidRPr="00986744">
        <w:t xml:space="preserve"> → </w:t>
      </w:r>
      <w:proofErr w:type="spellStart"/>
      <w:r w:rsidRPr="00986744">
        <w:t>Mistake</w:t>
      </w:r>
      <w:proofErr w:type="spellEnd"/>
      <w:r w:rsidRPr="00986744">
        <w:t xml:space="preserve"> (−59 </w:t>
      </w:r>
      <w:proofErr w:type="spellStart"/>
      <w:r w:rsidRPr="00986744">
        <w:t>cp</w:t>
      </w:r>
      <w:proofErr w:type="spellEnd"/>
      <w:r w:rsidRPr="00986744">
        <w:t>) Error táctico directo por cálculo insuficiente.</w:t>
      </w:r>
    </w:p>
    <w:p w14:paraId="6AA841EA" w14:textId="77777777" w:rsidR="00986744" w:rsidRPr="00986744" w:rsidRDefault="00986744" w:rsidP="00986744">
      <w:pPr>
        <w:numPr>
          <w:ilvl w:val="0"/>
          <w:numId w:val="3"/>
        </w:numPr>
      </w:pPr>
      <w:r w:rsidRPr="00986744">
        <w:rPr>
          <w:b/>
          <w:bCs/>
        </w:rPr>
        <w:t>Problemas de seguridad del rey:</w:t>
      </w:r>
    </w:p>
    <w:p w14:paraId="53F59436" w14:textId="77777777" w:rsidR="00986744" w:rsidRPr="00986744" w:rsidRDefault="00986744" w:rsidP="00986744">
      <w:pPr>
        <w:numPr>
          <w:ilvl w:val="1"/>
          <w:numId w:val="3"/>
        </w:numPr>
      </w:pPr>
      <w:r w:rsidRPr="00986744">
        <w:rPr>
          <w:i/>
          <w:iCs/>
        </w:rPr>
        <w:t>Partida #4 vs Blanco Barrios, Aitana</w:t>
      </w:r>
    </w:p>
    <w:p w14:paraId="0F43AC2B" w14:textId="77777777" w:rsidR="00986744" w:rsidRPr="00986744" w:rsidRDefault="00986744" w:rsidP="00986744">
      <w:pPr>
        <w:numPr>
          <w:ilvl w:val="2"/>
          <w:numId w:val="3"/>
        </w:numPr>
      </w:pPr>
      <w:r w:rsidRPr="00986744">
        <w:rPr>
          <w:i/>
          <w:iCs/>
        </w:rPr>
        <w:t>43: Kf2</w:t>
      </w:r>
      <w:r w:rsidRPr="00986744">
        <w:t xml:space="preserve"> → </w:t>
      </w:r>
      <w:proofErr w:type="spellStart"/>
      <w:r w:rsidRPr="00986744">
        <w:t>Inaccuracy</w:t>
      </w:r>
      <w:proofErr w:type="spellEnd"/>
      <w:r w:rsidRPr="00986744">
        <w:t xml:space="preserve"> (−41 </w:t>
      </w:r>
      <w:proofErr w:type="spellStart"/>
      <w:r w:rsidRPr="00986744">
        <w:t>cp</w:t>
      </w:r>
      <w:proofErr w:type="spellEnd"/>
      <w:r w:rsidRPr="00986744">
        <w:t>) Movimiento que expone al rey innecesariamente.</w:t>
      </w:r>
    </w:p>
    <w:p w14:paraId="3230AB37" w14:textId="77777777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🛠️</w:t>
      </w:r>
      <w:r w:rsidRPr="00986744">
        <w:rPr>
          <w:b/>
          <w:bCs/>
        </w:rPr>
        <w:t xml:space="preserve"> 3. Plan de Acción Técnico (Semana Actual)</w:t>
      </w:r>
    </w:p>
    <w:p w14:paraId="10251C4C" w14:textId="77777777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📐</w:t>
      </w:r>
      <w:r w:rsidRPr="00986744">
        <w:rPr>
          <w:b/>
          <w:bCs/>
        </w:rPr>
        <w:t xml:space="preserve"> 3.1 Desarrollo Posicional y Estratégico (60% del tiempo)</w:t>
      </w:r>
    </w:p>
    <w:p w14:paraId="7ABB55BD" w14:textId="77777777" w:rsidR="00986744" w:rsidRPr="00986744" w:rsidRDefault="00986744" w:rsidP="00986744">
      <w:pPr>
        <w:numPr>
          <w:ilvl w:val="0"/>
          <w:numId w:val="4"/>
        </w:numPr>
      </w:pPr>
      <w:r w:rsidRPr="00986744">
        <w:rPr>
          <w:b/>
          <w:bCs/>
        </w:rPr>
        <w:t>Estudio de modelos clásicos:</w:t>
      </w:r>
      <w:r w:rsidRPr="00986744">
        <w:t xml:space="preserve"> </w:t>
      </w:r>
      <w:proofErr w:type="spellStart"/>
      <w:r w:rsidRPr="00986744">
        <w:t>Capablanca</w:t>
      </w:r>
      <w:proofErr w:type="spellEnd"/>
      <w:r w:rsidRPr="00986744">
        <w:t>, Rubinstein y Petrosian. Enfoque: construcción de planes, estructuras de peones, coordinación de piezas.</w:t>
      </w:r>
    </w:p>
    <w:p w14:paraId="7FD53475" w14:textId="77777777" w:rsidR="00986744" w:rsidRPr="00986744" w:rsidRDefault="00986744" w:rsidP="00986744">
      <w:pPr>
        <w:numPr>
          <w:ilvl w:val="0"/>
          <w:numId w:val="4"/>
        </w:numPr>
      </w:pPr>
      <w:r w:rsidRPr="00986744">
        <w:rPr>
          <w:b/>
          <w:bCs/>
        </w:rPr>
        <w:t>Ejercicios de planificación:</w:t>
      </w:r>
      <w:r w:rsidRPr="00986744">
        <w:t xml:space="preserve"> 30 minutos diarios. Objetivo: identificar planes óptimos, mejorar actividad de piezas, detectar debilidades estructurales.</w:t>
      </w:r>
    </w:p>
    <w:p w14:paraId="314A7600" w14:textId="77777777" w:rsidR="00986744" w:rsidRPr="00986744" w:rsidRDefault="00986744" w:rsidP="00986744">
      <w:pPr>
        <w:numPr>
          <w:ilvl w:val="0"/>
          <w:numId w:val="4"/>
        </w:numPr>
      </w:pPr>
      <w:r w:rsidRPr="00986744">
        <w:rPr>
          <w:b/>
          <w:bCs/>
        </w:rPr>
        <w:t>Análisis de estructuras de peones:</w:t>
      </w:r>
      <w:r w:rsidRPr="00986744">
        <w:t xml:space="preserve"> Revisión de tus aperturas habituales. Identificar: casillas débiles, rupturas temáticas, planes típicos.</w:t>
      </w:r>
    </w:p>
    <w:p w14:paraId="109D9D78" w14:textId="77777777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⚔️</w:t>
      </w:r>
      <w:r w:rsidRPr="00986744">
        <w:rPr>
          <w:b/>
          <w:bCs/>
        </w:rPr>
        <w:t xml:space="preserve"> 3.2 Agudeza Táctica y Seguridad del Rey (40% del tiempo)</w:t>
      </w:r>
    </w:p>
    <w:p w14:paraId="09AEB24E" w14:textId="77777777" w:rsidR="00986744" w:rsidRPr="00986744" w:rsidRDefault="00986744" w:rsidP="00986744">
      <w:pPr>
        <w:numPr>
          <w:ilvl w:val="0"/>
          <w:numId w:val="5"/>
        </w:numPr>
      </w:pPr>
      <w:r w:rsidRPr="00986744">
        <w:rPr>
          <w:b/>
          <w:bCs/>
        </w:rPr>
        <w:t>Resolución diaria de tácticas:</w:t>
      </w:r>
      <w:r w:rsidRPr="00986744">
        <w:t xml:space="preserve"> 45 minutos, 20–30 problemas. Temas: </w:t>
      </w:r>
      <w:proofErr w:type="spellStart"/>
      <w:r w:rsidRPr="00986744">
        <w:t>blunders</w:t>
      </w:r>
      <w:proofErr w:type="spellEnd"/>
      <w:r w:rsidRPr="00986744">
        <w:t>, dobles, ataques al rey, secuencias de captura.</w:t>
      </w:r>
    </w:p>
    <w:p w14:paraId="0DFB062C" w14:textId="77777777" w:rsidR="00986744" w:rsidRPr="00986744" w:rsidRDefault="00986744" w:rsidP="00986744">
      <w:pPr>
        <w:numPr>
          <w:ilvl w:val="0"/>
          <w:numId w:val="5"/>
        </w:numPr>
      </w:pPr>
      <w:r w:rsidRPr="00986744">
        <w:rPr>
          <w:b/>
          <w:bCs/>
        </w:rPr>
        <w:t>Ejercicios específicos de seguridad del rey:</w:t>
      </w:r>
      <w:r w:rsidRPr="00986744">
        <w:t xml:space="preserve"> Enfoque en casillas de escape, peones del enroque, coordinación defensiva.</w:t>
      </w:r>
    </w:p>
    <w:p w14:paraId="7228836C" w14:textId="77777777" w:rsidR="00986744" w:rsidRPr="00986744" w:rsidRDefault="00986744" w:rsidP="00986744">
      <w:pPr>
        <w:numPr>
          <w:ilvl w:val="0"/>
          <w:numId w:val="5"/>
        </w:numPr>
      </w:pPr>
      <w:r w:rsidRPr="00986744">
        <w:rPr>
          <w:b/>
          <w:bCs/>
        </w:rPr>
        <w:t>Revisión de errores propios:</w:t>
      </w:r>
    </w:p>
    <w:p w14:paraId="1746C457" w14:textId="77777777" w:rsidR="00986744" w:rsidRPr="00986744" w:rsidRDefault="00986744" w:rsidP="00986744">
      <w:pPr>
        <w:numPr>
          <w:ilvl w:val="1"/>
          <w:numId w:val="5"/>
        </w:numPr>
      </w:pPr>
      <w:r w:rsidRPr="00986744">
        <w:rPr>
          <w:i/>
          <w:iCs/>
        </w:rPr>
        <w:t>51: Kxh5</w:t>
      </w:r>
      <w:r w:rsidRPr="00986744">
        <w:t xml:space="preserve"> (Partida #9)</w:t>
      </w:r>
    </w:p>
    <w:p w14:paraId="10E70C0F" w14:textId="77777777" w:rsidR="00986744" w:rsidRPr="00986744" w:rsidRDefault="00986744" w:rsidP="00986744">
      <w:pPr>
        <w:numPr>
          <w:ilvl w:val="1"/>
          <w:numId w:val="5"/>
        </w:numPr>
      </w:pPr>
      <w:r w:rsidRPr="00986744">
        <w:rPr>
          <w:i/>
          <w:iCs/>
        </w:rPr>
        <w:t>43: Kf2</w:t>
      </w:r>
      <w:r w:rsidRPr="00986744">
        <w:t xml:space="preserve"> (Partida #4) Procedimiento:</w:t>
      </w:r>
    </w:p>
    <w:p w14:paraId="0AC655BF" w14:textId="77777777" w:rsidR="00986744" w:rsidRPr="00986744" w:rsidRDefault="00986744" w:rsidP="00986744">
      <w:pPr>
        <w:numPr>
          <w:ilvl w:val="1"/>
          <w:numId w:val="6"/>
        </w:numPr>
      </w:pPr>
      <w:r w:rsidRPr="00986744">
        <w:t>Reanalizar sin motor.</w:t>
      </w:r>
    </w:p>
    <w:p w14:paraId="75D43FFF" w14:textId="77777777" w:rsidR="00986744" w:rsidRPr="00986744" w:rsidRDefault="00986744" w:rsidP="00986744">
      <w:pPr>
        <w:numPr>
          <w:ilvl w:val="1"/>
          <w:numId w:val="6"/>
        </w:numPr>
      </w:pPr>
      <w:r w:rsidRPr="00986744">
        <w:t>Identificar fallo de cálculo o evaluación.</w:t>
      </w:r>
    </w:p>
    <w:p w14:paraId="6AA82201" w14:textId="77777777" w:rsidR="00986744" w:rsidRPr="00986744" w:rsidRDefault="00986744" w:rsidP="00986744">
      <w:pPr>
        <w:numPr>
          <w:ilvl w:val="1"/>
          <w:numId w:val="6"/>
        </w:numPr>
      </w:pPr>
      <w:r w:rsidRPr="00986744">
        <w:t>Comparar con la solución del motor.</w:t>
      </w:r>
    </w:p>
    <w:p w14:paraId="4F2D70AE" w14:textId="77777777" w:rsidR="00986744" w:rsidRPr="00986744" w:rsidRDefault="00986744" w:rsidP="00986744">
      <w:pPr>
        <w:rPr>
          <w:b/>
          <w:bCs/>
        </w:rPr>
      </w:pPr>
      <w:r w:rsidRPr="00986744">
        <w:rPr>
          <w:rFonts w:ascii="Segoe UI Emoji" w:hAnsi="Segoe UI Emoji" w:cs="Segoe UI Emoji"/>
          <w:b/>
          <w:bCs/>
        </w:rPr>
        <w:t>🧭</w:t>
      </w:r>
      <w:r w:rsidRPr="00986744">
        <w:rPr>
          <w:b/>
          <w:bCs/>
        </w:rPr>
        <w:t xml:space="preserve"> 4. Conclusión Técnica</w:t>
      </w:r>
    </w:p>
    <w:p w14:paraId="1D48A7C4" w14:textId="77777777" w:rsidR="00986744" w:rsidRPr="00986744" w:rsidRDefault="00986744" w:rsidP="00986744">
      <w:r w:rsidRPr="00986744">
        <w:t xml:space="preserve">Tu perfil actual muestra un jugador con fundamentos </w:t>
      </w:r>
      <w:proofErr w:type="gramStart"/>
      <w:r w:rsidRPr="00986744">
        <w:t>correctos</w:t>
      </w:r>
      <w:proofErr w:type="gramEnd"/>
      <w:r w:rsidRPr="00986744">
        <w:t xml:space="preserve"> pero con deficiencias claras en la fase estratégica y en la estabilidad del cálculo bajo presión. La corrección de estos patrones requiere trabajo estructurado, repetición y análisis consciente.</w:t>
      </w:r>
    </w:p>
    <w:p w14:paraId="0758DAE8" w14:textId="77777777" w:rsidR="00986744" w:rsidRPr="00986744" w:rsidRDefault="00986744" w:rsidP="00986744">
      <w:r w:rsidRPr="00986744">
        <w:t>Si mantienes disciplina y enfoque, estos errores pueden convertirse en fortalezas. El progreso será evidente en pocas semanas si sigues el plan propuesto.</w:t>
      </w:r>
    </w:p>
    <w:sectPr w:rsidR="00986744" w:rsidRPr="009867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14C1"/>
    <w:multiLevelType w:val="multilevel"/>
    <w:tmpl w:val="B244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E72EA"/>
    <w:multiLevelType w:val="multilevel"/>
    <w:tmpl w:val="9C3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57055"/>
    <w:multiLevelType w:val="hybridMultilevel"/>
    <w:tmpl w:val="7E74BC8E"/>
    <w:lvl w:ilvl="0" w:tplc="2D8E08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1A86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9C76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AACA8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4ECC3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1F0DD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1AA9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49A4C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6EE4B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C4CFE"/>
    <w:multiLevelType w:val="multilevel"/>
    <w:tmpl w:val="F08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A27EF"/>
    <w:multiLevelType w:val="multilevel"/>
    <w:tmpl w:val="768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E2952"/>
    <w:multiLevelType w:val="multilevel"/>
    <w:tmpl w:val="BE4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6044">
    <w:abstractNumId w:val="0"/>
  </w:num>
  <w:num w:numId="2" w16cid:durableId="1133333560">
    <w:abstractNumId w:val="3"/>
  </w:num>
  <w:num w:numId="3" w16cid:durableId="995231459">
    <w:abstractNumId w:val="1"/>
  </w:num>
  <w:num w:numId="4" w16cid:durableId="6295485">
    <w:abstractNumId w:val="4"/>
  </w:num>
  <w:num w:numId="5" w16cid:durableId="83769643">
    <w:abstractNumId w:val="5"/>
  </w:num>
  <w:num w:numId="6" w16cid:durableId="1384408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44"/>
    <w:rsid w:val="001B41C9"/>
    <w:rsid w:val="00284726"/>
    <w:rsid w:val="003F7422"/>
    <w:rsid w:val="00986744"/>
    <w:rsid w:val="00C8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1B559"/>
  <w15:chartTrackingRefBased/>
  <w15:docId w15:val="{708FC3C5-9806-4C7B-9C54-4683ECE0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548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2026-07-17T20:43:00Z</dcterms:created>
  <dcterms:modified xsi:type="dcterms:W3CDTF">2026-07-17T20:47:00Z</dcterms:modified>
</cp:coreProperties>
</file>