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700"/>
        <w:tblGridChange w:id="0">
          <w:tblGrid>
            <w:gridCol w:w="3300"/>
            <w:gridCol w:w="5700"/>
          </w:tblGrid>
        </w:tblGridChange>
      </w:tblGrid>
      <w:tr>
        <w:trPr>
          <w:cantSplit w:val="0"/>
          <w:trHeight w:val="113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 Plan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b w:val="1"/>
                <w:sz w:val="28"/>
                <w:szCs w:val="28"/>
                <w:rtl w:val="0"/>
              </w:rPr>
              <w:t xml:space="preserve">“qaAuto”</w:t>
            </w:r>
            <w:r w:rsidDel="00000000" w:rsidR="00000000" w:rsidRPr="00000000">
              <w:rPr>
                <w:sz w:val="28"/>
                <w:szCs w:val="28"/>
                <w:rtl w:val="0"/>
              </w:rPr>
              <w:t xml:space="preserve"> application.</w:t>
            </w:r>
          </w:p>
        </w:tc>
      </w:tr>
      <w:tr>
        <w:trPr>
          <w:cantSplit w:val="0"/>
          <w:trHeight w:val="1242.890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Tkachenko Sofiia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13.11.2023</w:t>
            </w:r>
          </w:p>
        </w:tc>
      </w:tr>
    </w:tbl>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Test plan: </w:t>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2">
      <w:pPr>
        <w:numPr>
          <w:ilvl w:val="0"/>
          <w:numId w:val="12"/>
        </w:numPr>
        <w:ind w:left="720" w:hanging="360"/>
        <w:rPr>
          <w:b w:val="1"/>
          <w:sz w:val="28"/>
          <w:szCs w:val="28"/>
          <w:u w:val="none"/>
        </w:rPr>
      </w:pPr>
      <w:r w:rsidDel="00000000" w:rsidR="00000000" w:rsidRPr="00000000">
        <w:rPr>
          <w:b w:val="1"/>
          <w:sz w:val="28"/>
          <w:szCs w:val="28"/>
          <w:rtl w:val="0"/>
        </w:rPr>
        <w:t xml:space="preserve">Introduction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“qaAuto” application helps the user keep track of fuel consumption and keep track of money spent on fuel. The application makes it easy to control, analyze and track expenses, and can also help you find the necessary instructions for your car.</w:t>
      </w:r>
    </w:p>
    <w:p w:rsidR="00000000" w:rsidDel="00000000" w:rsidP="00000000" w:rsidRDefault="00000000" w:rsidRPr="00000000" w14:paraId="00000015">
      <w:pPr>
        <w:rPr/>
      </w:pPr>
      <w:r w:rsidDel="00000000" w:rsidR="00000000" w:rsidRPr="00000000">
        <w:rPr>
          <w:rtl w:val="0"/>
        </w:rPr>
        <w:t xml:space="preserve">The Test Plan has been created to describe approaches and methodologies that will apply to the unit, integration and system testing of the “qaAuto”. It includes the test items, approach,  entry and exit criteria, environment needs, test responsibilities, risk and contingencies.</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numPr>
          <w:ilvl w:val="0"/>
          <w:numId w:val="12"/>
        </w:numPr>
        <w:ind w:left="720" w:hanging="360"/>
        <w:rPr>
          <w:b w:val="1"/>
          <w:sz w:val="28"/>
          <w:szCs w:val="28"/>
          <w:u w:val="none"/>
        </w:rPr>
      </w:pPr>
      <w:r w:rsidDel="00000000" w:rsidR="00000000" w:rsidRPr="00000000">
        <w:rPr>
          <w:b w:val="1"/>
          <w:sz w:val="28"/>
          <w:szCs w:val="28"/>
          <w:rtl w:val="0"/>
        </w:rPr>
        <w:t xml:space="preserve">Test items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project, all functionality is subject to testing:</w:t>
      </w:r>
    </w:p>
    <w:p w:rsidR="00000000" w:rsidDel="00000000" w:rsidP="00000000" w:rsidRDefault="00000000" w:rsidRPr="00000000" w14:paraId="0000001A">
      <w:pPr>
        <w:numPr>
          <w:ilvl w:val="0"/>
          <w:numId w:val="10"/>
        </w:numPr>
        <w:shd w:fill="ffffff" w:val="clear"/>
        <w:ind w:left="720" w:hanging="360"/>
        <w:rPr>
          <w:rFonts w:ascii="Roboto" w:cs="Roboto" w:eastAsia="Roboto" w:hAnsi="Roboto"/>
          <w:sz w:val="21"/>
          <w:szCs w:val="21"/>
          <w:u w:val="none"/>
        </w:rPr>
      </w:pPr>
      <w:hyperlink r:id="rId6">
        <w:r w:rsidDel="00000000" w:rsidR="00000000" w:rsidRPr="00000000">
          <w:rPr>
            <w:rFonts w:ascii="Roboto" w:cs="Roboto" w:eastAsia="Roboto" w:hAnsi="Roboto"/>
            <w:color w:val="0052cc"/>
            <w:sz w:val="21"/>
            <w:szCs w:val="21"/>
            <w:u w:val="single"/>
            <w:rtl w:val="0"/>
          </w:rPr>
          <w:t xml:space="preserve">AutoList</w:t>
        </w:r>
      </w:hyperlink>
      <w:r w:rsidDel="00000000" w:rsidR="00000000" w:rsidRPr="00000000">
        <w:rPr>
          <w:rtl w:val="0"/>
        </w:rPr>
      </w:r>
    </w:p>
    <w:p w:rsidR="00000000" w:rsidDel="00000000" w:rsidP="00000000" w:rsidRDefault="00000000" w:rsidRPr="00000000" w14:paraId="0000001B">
      <w:pPr>
        <w:numPr>
          <w:ilvl w:val="0"/>
          <w:numId w:val="10"/>
        </w:numPr>
        <w:ind w:left="720" w:hanging="360"/>
        <w:rPr>
          <w:u w:val="none"/>
        </w:rPr>
      </w:pPr>
      <w:hyperlink r:id="rId7">
        <w:r w:rsidDel="00000000" w:rsidR="00000000" w:rsidRPr="00000000">
          <w:rPr>
            <w:color w:val="0052cc"/>
            <w:u w:val="single"/>
            <w:rtl w:val="0"/>
          </w:rPr>
          <w:t xml:space="preserve">Main page</w:t>
        </w:r>
      </w:hyperlink>
      <w:r w:rsidDel="00000000" w:rsidR="00000000" w:rsidRPr="00000000">
        <w:rPr>
          <w:rtl w:val="0"/>
        </w:rPr>
      </w:r>
    </w:p>
    <w:p w:rsidR="00000000" w:rsidDel="00000000" w:rsidP="00000000" w:rsidRDefault="00000000" w:rsidRPr="00000000" w14:paraId="0000001C">
      <w:pPr>
        <w:numPr>
          <w:ilvl w:val="0"/>
          <w:numId w:val="11"/>
        </w:numPr>
        <w:ind w:left="720" w:hanging="360"/>
        <w:rPr>
          <w:u w:val="none"/>
        </w:rPr>
      </w:pPr>
      <w:hyperlink r:id="rId8">
        <w:r w:rsidDel="00000000" w:rsidR="00000000" w:rsidRPr="00000000">
          <w:rPr>
            <w:color w:val="0052cc"/>
            <w:u w:val="single"/>
            <w:rtl w:val="0"/>
          </w:rPr>
          <w:t xml:space="preserve">Profiles</w:t>
        </w:r>
      </w:hyperlink>
      <w:r w:rsidDel="00000000" w:rsidR="00000000" w:rsidRPr="00000000">
        <w:rPr>
          <w:rtl w:val="0"/>
        </w:rPr>
      </w:r>
    </w:p>
    <w:p w:rsidR="00000000" w:rsidDel="00000000" w:rsidP="00000000" w:rsidRDefault="00000000" w:rsidRPr="00000000" w14:paraId="0000001D">
      <w:pPr>
        <w:ind w:left="0" w:firstLine="0"/>
        <w:rPr>
          <w:color w:val="0052cc"/>
          <w:u w:val="single"/>
        </w:rPr>
      </w:pPr>
      <w:hyperlink r:id="rId9">
        <w:r w:rsidDel="00000000" w:rsidR="00000000" w:rsidRPr="00000000">
          <w:rPr>
            <w:color w:val="0052cc"/>
            <w:u w:val="single"/>
            <w:rtl w:val="0"/>
          </w:rPr>
          <w:t xml:space="preserve">Guest profile</w:t>
        </w:r>
      </w:hyperlink>
      <w:r w:rsidDel="00000000" w:rsidR="00000000" w:rsidRPr="00000000">
        <w:rPr>
          <w:rtl w:val="0"/>
        </w:rPr>
      </w:r>
    </w:p>
    <w:p w:rsidR="00000000" w:rsidDel="00000000" w:rsidP="00000000" w:rsidRDefault="00000000" w:rsidRPr="00000000" w14:paraId="0000001E">
      <w:pPr>
        <w:ind w:left="0" w:firstLine="0"/>
        <w:rPr>
          <w:color w:val="0052cc"/>
          <w:u w:val="single"/>
        </w:rPr>
      </w:pPr>
      <w:hyperlink r:id="rId10">
        <w:r w:rsidDel="00000000" w:rsidR="00000000" w:rsidRPr="00000000">
          <w:rPr>
            <w:color w:val="0052cc"/>
            <w:u w:val="single"/>
            <w:rtl w:val="0"/>
          </w:rPr>
          <w:t xml:space="preserve">Guest fuel expenses</w:t>
        </w:r>
      </w:hyperlink>
      <w:r w:rsidDel="00000000" w:rsidR="00000000" w:rsidRPr="00000000">
        <w:rPr>
          <w:rtl w:val="0"/>
        </w:rPr>
      </w:r>
    </w:p>
    <w:p w:rsidR="00000000" w:rsidDel="00000000" w:rsidP="00000000" w:rsidRDefault="00000000" w:rsidRPr="00000000" w14:paraId="0000001F">
      <w:pPr>
        <w:ind w:left="0" w:firstLine="0"/>
        <w:rPr>
          <w:color w:val="0052cc"/>
          <w:u w:val="single"/>
        </w:rPr>
      </w:pPr>
      <w:hyperlink r:id="rId11">
        <w:r w:rsidDel="00000000" w:rsidR="00000000" w:rsidRPr="00000000">
          <w:rPr>
            <w:color w:val="0052cc"/>
            <w:u w:val="single"/>
            <w:rtl w:val="0"/>
          </w:rPr>
          <w:t xml:space="preserve">Guest garage</w:t>
        </w:r>
      </w:hyperlink>
      <w:r w:rsidDel="00000000" w:rsidR="00000000" w:rsidRPr="00000000">
        <w:rPr>
          <w:rtl w:val="0"/>
        </w:rPr>
      </w:r>
    </w:p>
    <w:p w:rsidR="00000000" w:rsidDel="00000000" w:rsidP="00000000" w:rsidRDefault="00000000" w:rsidRPr="00000000" w14:paraId="00000020">
      <w:pPr>
        <w:ind w:left="0" w:firstLine="0"/>
        <w:rPr>
          <w:color w:val="0052cc"/>
          <w:u w:val="single"/>
        </w:rPr>
      </w:pPr>
      <w:hyperlink r:id="rId12">
        <w:r w:rsidDel="00000000" w:rsidR="00000000" w:rsidRPr="00000000">
          <w:rPr>
            <w:color w:val="0052cc"/>
            <w:u w:val="single"/>
            <w:rtl w:val="0"/>
          </w:rPr>
          <w:t xml:space="preserve">Guest header</w:t>
        </w:r>
      </w:hyperlink>
      <w:r w:rsidDel="00000000" w:rsidR="00000000" w:rsidRPr="00000000">
        <w:rPr>
          <w:rtl w:val="0"/>
        </w:rPr>
      </w:r>
    </w:p>
    <w:p w:rsidR="00000000" w:rsidDel="00000000" w:rsidP="00000000" w:rsidRDefault="00000000" w:rsidRPr="00000000" w14:paraId="00000021">
      <w:pPr>
        <w:ind w:left="0" w:firstLine="0"/>
        <w:rPr>
          <w:color w:val="0052cc"/>
          <w:u w:val="single"/>
        </w:rPr>
      </w:pPr>
      <w:hyperlink r:id="rId13">
        <w:r w:rsidDel="00000000" w:rsidR="00000000" w:rsidRPr="00000000">
          <w:rPr>
            <w:color w:val="0052cc"/>
            <w:u w:val="single"/>
            <w:rtl w:val="0"/>
          </w:rPr>
          <w:t xml:space="preserve">Guest instructions</w:t>
        </w:r>
      </w:hyperlink>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hyperlink r:id="rId14">
        <w:r w:rsidDel="00000000" w:rsidR="00000000" w:rsidRPr="00000000">
          <w:rPr>
            <w:color w:val="0052cc"/>
            <w:u w:val="single"/>
            <w:rtl w:val="0"/>
          </w:rPr>
          <w:t xml:space="preserve">User profile</w:t>
        </w:r>
      </w:hyperlink>
      <w:r w:rsidDel="00000000" w:rsidR="00000000" w:rsidRPr="00000000">
        <w:rPr>
          <w:rtl w:val="0"/>
        </w:rPr>
      </w:r>
    </w:p>
    <w:p w:rsidR="00000000" w:rsidDel="00000000" w:rsidP="00000000" w:rsidRDefault="00000000" w:rsidRPr="00000000" w14:paraId="00000023">
      <w:pPr>
        <w:ind w:left="0" w:firstLine="0"/>
        <w:rPr>
          <w:color w:val="0052cc"/>
          <w:u w:val="single"/>
        </w:rPr>
      </w:pPr>
      <w:hyperlink r:id="rId15">
        <w:r w:rsidDel="00000000" w:rsidR="00000000" w:rsidRPr="00000000">
          <w:rPr>
            <w:color w:val="0052cc"/>
            <w:u w:val="single"/>
            <w:rtl w:val="0"/>
          </w:rPr>
          <w:t xml:space="preserve">Header</w:t>
        </w:r>
      </w:hyperlink>
      <w:r w:rsidDel="00000000" w:rsidR="00000000" w:rsidRPr="00000000">
        <w:rPr>
          <w:rtl w:val="0"/>
        </w:rPr>
      </w:r>
    </w:p>
    <w:p w:rsidR="00000000" w:rsidDel="00000000" w:rsidP="00000000" w:rsidRDefault="00000000" w:rsidRPr="00000000" w14:paraId="00000024">
      <w:pPr>
        <w:ind w:left="0" w:firstLine="0"/>
        <w:rPr>
          <w:color w:val="0052cc"/>
          <w:u w:val="single"/>
        </w:rPr>
      </w:pPr>
      <w:hyperlink r:id="rId16">
        <w:r w:rsidDel="00000000" w:rsidR="00000000" w:rsidRPr="00000000">
          <w:rPr>
            <w:color w:val="0052cc"/>
            <w:u w:val="single"/>
            <w:rtl w:val="0"/>
          </w:rPr>
          <w:t xml:space="preserve">Profile</w:t>
        </w:r>
      </w:hyperlink>
      <w:r w:rsidDel="00000000" w:rsidR="00000000" w:rsidRPr="00000000">
        <w:rPr>
          <w:rtl w:val="0"/>
        </w:rPr>
      </w:r>
    </w:p>
    <w:p w:rsidR="00000000" w:rsidDel="00000000" w:rsidP="00000000" w:rsidRDefault="00000000" w:rsidRPr="00000000" w14:paraId="00000025">
      <w:pPr>
        <w:ind w:left="0" w:firstLine="0"/>
        <w:rPr>
          <w:color w:val="0052cc"/>
          <w:u w:val="single"/>
        </w:rPr>
      </w:pPr>
      <w:hyperlink r:id="rId17">
        <w:r w:rsidDel="00000000" w:rsidR="00000000" w:rsidRPr="00000000">
          <w:rPr>
            <w:color w:val="0052cc"/>
            <w:u w:val="single"/>
            <w:rtl w:val="0"/>
          </w:rPr>
          <w:t xml:space="preserve">User fuel expenses</w:t>
        </w:r>
      </w:hyperlink>
      <w:r w:rsidDel="00000000" w:rsidR="00000000" w:rsidRPr="00000000">
        <w:rPr>
          <w:rtl w:val="0"/>
        </w:rPr>
      </w:r>
    </w:p>
    <w:p w:rsidR="00000000" w:rsidDel="00000000" w:rsidP="00000000" w:rsidRDefault="00000000" w:rsidRPr="00000000" w14:paraId="00000026">
      <w:pPr>
        <w:ind w:left="0" w:firstLine="0"/>
        <w:rPr>
          <w:color w:val="0052cc"/>
          <w:u w:val="single"/>
        </w:rPr>
      </w:pPr>
      <w:hyperlink r:id="rId18">
        <w:r w:rsidDel="00000000" w:rsidR="00000000" w:rsidRPr="00000000">
          <w:rPr>
            <w:color w:val="0052cc"/>
            <w:u w:val="single"/>
            <w:rtl w:val="0"/>
          </w:rPr>
          <w:t xml:space="preserve">User garage</w:t>
        </w:r>
      </w:hyperlink>
      <w:r w:rsidDel="00000000" w:rsidR="00000000" w:rsidRPr="00000000">
        <w:rPr>
          <w:rtl w:val="0"/>
        </w:rPr>
      </w:r>
    </w:p>
    <w:p w:rsidR="00000000" w:rsidDel="00000000" w:rsidP="00000000" w:rsidRDefault="00000000" w:rsidRPr="00000000" w14:paraId="00000027">
      <w:pPr>
        <w:ind w:left="0" w:firstLine="0"/>
        <w:rPr>
          <w:color w:val="0052cc"/>
          <w:u w:val="single"/>
        </w:rPr>
      </w:pPr>
      <w:hyperlink r:id="rId19">
        <w:r w:rsidDel="00000000" w:rsidR="00000000" w:rsidRPr="00000000">
          <w:rPr>
            <w:color w:val="0052cc"/>
            <w:u w:val="single"/>
            <w:rtl w:val="0"/>
          </w:rPr>
          <w:t xml:space="preserve">User instructions</w:t>
        </w:r>
      </w:hyperlink>
      <w:r w:rsidDel="00000000" w:rsidR="00000000" w:rsidRPr="00000000">
        <w:rPr>
          <w:rtl w:val="0"/>
        </w:rPr>
      </w:r>
    </w:p>
    <w:p w:rsidR="00000000" w:rsidDel="00000000" w:rsidP="00000000" w:rsidRDefault="00000000" w:rsidRPr="00000000" w14:paraId="00000028">
      <w:pPr>
        <w:ind w:left="0" w:firstLine="0"/>
        <w:rPr>
          <w:color w:val="0052cc"/>
          <w:u w:val="single"/>
        </w:rPr>
      </w:pPr>
      <w:hyperlink r:id="rId20">
        <w:r w:rsidDel="00000000" w:rsidR="00000000" w:rsidRPr="00000000">
          <w:rPr>
            <w:color w:val="0052cc"/>
            <w:u w:val="single"/>
            <w:rtl w:val="0"/>
          </w:rPr>
          <w:t xml:space="preserve">User settings</w:t>
        </w:r>
      </w:hyperlink>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3.Approach</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3.1 Techniques and types of testing that will be useful to us during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levels: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Unit testing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Integration testing</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System testing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Acceptance testing.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Purpose: check the compliance of the application functionality with the stated requirement.</w:t>
      </w:r>
    </w:p>
    <w:p w:rsidR="00000000" w:rsidDel="00000000" w:rsidP="00000000" w:rsidRDefault="00000000" w:rsidRPr="00000000" w14:paraId="00000034">
      <w:pPr>
        <w:ind w:left="0" w:firstLine="0"/>
        <w:rPr/>
      </w:pPr>
      <w:r w:rsidDel="00000000" w:rsidR="00000000" w:rsidRPr="00000000">
        <w:rPr>
          <w:i w:val="1"/>
          <w:rtl w:val="0"/>
        </w:rPr>
        <w:t xml:space="preserve">Functional testing </w:t>
      </w:r>
      <w:r w:rsidDel="00000000" w:rsidR="00000000" w:rsidRPr="00000000">
        <w:rPr>
          <w:rtl w:val="0"/>
        </w:rPr>
        <w:t xml:space="preserve">- testing of functional requirements of a system:</w:t>
      </w:r>
    </w:p>
    <w:p w:rsidR="00000000" w:rsidDel="00000000" w:rsidP="00000000" w:rsidRDefault="00000000" w:rsidRPr="00000000" w14:paraId="00000035">
      <w:pPr>
        <w:rPr/>
      </w:pPr>
      <w:r w:rsidDel="00000000" w:rsidR="00000000" w:rsidRPr="00000000">
        <w:rPr>
          <w:rtl w:val="0"/>
        </w:rPr>
        <w:t xml:space="preserve">Sanity testing - testing specific functionality.</w:t>
      </w:r>
    </w:p>
    <w:p w:rsidR="00000000" w:rsidDel="00000000" w:rsidP="00000000" w:rsidRDefault="00000000" w:rsidRPr="00000000" w14:paraId="00000036">
      <w:pPr>
        <w:rPr/>
      </w:pPr>
      <w:r w:rsidDel="00000000" w:rsidR="00000000" w:rsidRPr="00000000">
        <w:rPr>
          <w:i w:val="1"/>
          <w:color w:val="222222"/>
          <w:highlight w:val="white"/>
          <w:rtl w:val="0"/>
        </w:rPr>
        <w:t xml:space="preserve">Regression testing -</w:t>
      </w:r>
      <w:r w:rsidDel="00000000" w:rsidR="00000000" w:rsidRPr="00000000">
        <w:rPr>
          <w:color w:val="222222"/>
          <w:highlight w:val="white"/>
          <w:rtl w:val="0"/>
        </w:rPr>
        <w:t xml:space="preserve"> testing after changes in code, upgrades etc to check the new code has not affected the existing code.</w:t>
      </w: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Non functional testing</w:t>
      </w:r>
      <w:r w:rsidDel="00000000" w:rsidR="00000000" w:rsidRPr="00000000">
        <w:rPr>
          <w:rtl w:val="0"/>
        </w:rPr>
        <w:t xml:space="preserve"> -  testing of non-functional requirements such as:</w:t>
      </w:r>
    </w:p>
    <w:p w:rsidR="00000000" w:rsidDel="00000000" w:rsidP="00000000" w:rsidRDefault="00000000" w:rsidRPr="00000000" w14:paraId="00000038">
      <w:pPr>
        <w:rPr/>
      </w:pPr>
      <w:r w:rsidDel="00000000" w:rsidR="00000000" w:rsidRPr="00000000">
        <w:rPr>
          <w:rtl w:val="0"/>
        </w:rPr>
        <w:t xml:space="preserve">Load testing - testing the response time of the program to requests of various types.</w:t>
      </w:r>
    </w:p>
    <w:p w:rsidR="00000000" w:rsidDel="00000000" w:rsidP="00000000" w:rsidRDefault="00000000" w:rsidRPr="00000000" w14:paraId="00000039">
      <w:pPr>
        <w:rPr/>
      </w:pPr>
      <w:r w:rsidDel="00000000" w:rsidR="00000000" w:rsidRPr="00000000">
        <w:rPr>
          <w:rtl w:val="0"/>
        </w:rPr>
        <w:t xml:space="preserve">Usability testing - testing the usability and attractiveness of the application.</w:t>
      </w:r>
    </w:p>
    <w:p w:rsidR="00000000" w:rsidDel="00000000" w:rsidP="00000000" w:rsidRDefault="00000000" w:rsidRPr="00000000" w14:paraId="0000003A">
      <w:pPr>
        <w:rPr/>
      </w:pPr>
      <w:r w:rsidDel="00000000" w:rsidR="00000000" w:rsidRPr="00000000">
        <w:rPr>
          <w:rtl w:val="0"/>
        </w:rPr>
        <w:t xml:space="preserve"> Scalability testing - checks the flexibility of systems.</w:t>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Testing techniques that will be used:</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Equivalence partitioning</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Boundary values</w:t>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Pairwise technique.</w:t>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b w:val="1"/>
          <w:color w:val="222222"/>
          <w:highlight w:val="white"/>
        </w:rPr>
      </w:pPr>
      <w:r w:rsidDel="00000000" w:rsidR="00000000" w:rsidRPr="00000000">
        <w:rPr>
          <w:b w:val="1"/>
          <w:color w:val="222222"/>
          <w:highlight w:val="white"/>
          <w:rtl w:val="0"/>
        </w:rPr>
        <w:t xml:space="preserve">3.2 Metrics that will be collected during testing:</w:t>
      </w:r>
    </w:p>
    <w:p w:rsidR="00000000" w:rsidDel="00000000" w:rsidP="00000000" w:rsidRDefault="00000000" w:rsidRPr="00000000" w14:paraId="00000043">
      <w:pPr>
        <w:ind w:left="0" w:firstLine="0"/>
        <w:rPr>
          <w:color w:val="980000"/>
          <w:highlight w:val="white"/>
          <w:u w:val="single"/>
        </w:rPr>
      </w:pPr>
      <w:r w:rsidDel="00000000" w:rsidR="00000000" w:rsidRPr="00000000">
        <w:rPr>
          <w:color w:val="980000"/>
          <w:highlight w:val="white"/>
          <w:u w:val="single"/>
          <w:rtl w:val="0"/>
        </w:rPr>
        <w:t xml:space="preserve">Process metrics:</w:t>
      </w:r>
    </w:p>
    <w:p w:rsidR="00000000" w:rsidDel="00000000" w:rsidP="00000000" w:rsidRDefault="00000000" w:rsidRPr="00000000" w14:paraId="00000044">
      <w:pPr>
        <w:numPr>
          <w:ilvl w:val="0"/>
          <w:numId w:val="4"/>
        </w:numPr>
        <w:ind w:left="720" w:hanging="360"/>
        <w:rPr>
          <w:color w:val="222222"/>
          <w:highlight w:val="white"/>
          <w:u w:val="none"/>
        </w:rPr>
      </w:pPr>
      <w:r w:rsidDel="00000000" w:rsidR="00000000" w:rsidRPr="00000000">
        <w:rPr>
          <w:color w:val="222222"/>
          <w:highlight w:val="white"/>
          <w:rtl w:val="0"/>
        </w:rPr>
        <w:t xml:space="preserve">Test Case Preparation Productivity = (No of Test Case) / (Effort spent for Test Case Preparation)</w:t>
      </w:r>
    </w:p>
    <w:p w:rsidR="00000000" w:rsidDel="00000000" w:rsidP="00000000" w:rsidRDefault="00000000" w:rsidRPr="00000000" w14:paraId="00000045">
      <w:pPr>
        <w:numPr>
          <w:ilvl w:val="0"/>
          <w:numId w:val="4"/>
        </w:numPr>
        <w:ind w:left="720" w:hanging="360"/>
        <w:rPr>
          <w:color w:val="222222"/>
          <w:highlight w:val="white"/>
          <w:u w:val="none"/>
        </w:rPr>
      </w:pPr>
      <w:r w:rsidDel="00000000" w:rsidR="00000000" w:rsidRPr="00000000">
        <w:rPr>
          <w:color w:val="222222"/>
          <w:highlight w:val="white"/>
          <w:rtl w:val="0"/>
        </w:rPr>
        <w:t xml:space="preserve">Test Design Coverage = ((Total number of requirements mapped to test cases) / (Total number of requirements)*100</w:t>
      </w:r>
    </w:p>
    <w:p w:rsidR="00000000" w:rsidDel="00000000" w:rsidP="00000000" w:rsidRDefault="00000000" w:rsidRPr="00000000" w14:paraId="00000046">
      <w:pPr>
        <w:numPr>
          <w:ilvl w:val="0"/>
          <w:numId w:val="4"/>
        </w:numPr>
        <w:ind w:left="720" w:hanging="360"/>
        <w:rPr>
          <w:color w:val="222222"/>
          <w:highlight w:val="white"/>
          <w:u w:val="none"/>
        </w:rPr>
      </w:pPr>
      <w:r w:rsidDel="00000000" w:rsidR="00000000" w:rsidRPr="00000000">
        <w:rPr>
          <w:color w:val="222222"/>
          <w:highlight w:val="white"/>
          <w:rtl w:val="0"/>
        </w:rPr>
        <w:t xml:space="preserve">Test Execution Productivity = (No of Test cases executed) / (Effort spent for execution of test cases)</w:t>
      </w:r>
    </w:p>
    <w:p w:rsidR="00000000" w:rsidDel="00000000" w:rsidP="00000000" w:rsidRDefault="00000000" w:rsidRPr="00000000" w14:paraId="00000047">
      <w:pPr>
        <w:numPr>
          <w:ilvl w:val="0"/>
          <w:numId w:val="4"/>
        </w:numPr>
        <w:ind w:left="720" w:hanging="360"/>
        <w:rPr>
          <w:color w:val="222222"/>
          <w:highlight w:val="white"/>
          <w:u w:val="none"/>
        </w:rPr>
      </w:pPr>
      <w:r w:rsidDel="00000000" w:rsidR="00000000" w:rsidRPr="00000000">
        <w:rPr>
          <w:color w:val="222222"/>
          <w:highlight w:val="white"/>
          <w:rtl w:val="0"/>
        </w:rPr>
        <w:t xml:space="preserve">Test Cases Pass = (Total no. of test cases passed) / (Total no. of test cases executed) * 100</w:t>
      </w:r>
    </w:p>
    <w:p w:rsidR="00000000" w:rsidDel="00000000" w:rsidP="00000000" w:rsidRDefault="00000000" w:rsidRPr="00000000" w14:paraId="00000048">
      <w:pPr>
        <w:numPr>
          <w:ilvl w:val="0"/>
          <w:numId w:val="4"/>
        </w:numPr>
        <w:ind w:left="720" w:hanging="360"/>
        <w:rPr>
          <w:color w:val="222222"/>
          <w:highlight w:val="white"/>
          <w:u w:val="none"/>
        </w:rPr>
      </w:pPr>
      <w:r w:rsidDel="00000000" w:rsidR="00000000" w:rsidRPr="00000000">
        <w:rPr>
          <w:color w:val="222222"/>
          <w:highlight w:val="white"/>
          <w:rtl w:val="0"/>
        </w:rPr>
        <w:t xml:space="preserve">Test Cases Failed = (Total no. of test cases failed) / (Total no. of test cases executed) * 100</w:t>
      </w:r>
    </w:p>
    <w:p w:rsidR="00000000" w:rsidDel="00000000" w:rsidP="00000000" w:rsidRDefault="00000000" w:rsidRPr="00000000" w14:paraId="00000049">
      <w:pPr>
        <w:numPr>
          <w:ilvl w:val="0"/>
          <w:numId w:val="4"/>
        </w:numPr>
        <w:ind w:left="720" w:hanging="360"/>
        <w:rPr>
          <w:color w:val="222222"/>
          <w:highlight w:val="white"/>
          <w:u w:val="none"/>
        </w:rPr>
      </w:pPr>
      <w:r w:rsidDel="00000000" w:rsidR="00000000" w:rsidRPr="00000000">
        <w:rPr>
          <w:color w:val="222222"/>
          <w:highlight w:val="white"/>
          <w:rtl w:val="0"/>
        </w:rPr>
        <w:t xml:space="preserve">Test Cases Blocked = (Total no. of test cases blocked) / (Total no. of test cases executed) * 100</w:t>
      </w:r>
    </w:p>
    <w:p w:rsidR="00000000" w:rsidDel="00000000" w:rsidP="00000000" w:rsidRDefault="00000000" w:rsidRPr="00000000" w14:paraId="0000004A">
      <w:pPr>
        <w:rPr>
          <w:color w:val="980000"/>
          <w:highlight w:val="white"/>
          <w:u w:val="single"/>
        </w:rPr>
      </w:pPr>
      <w:r w:rsidDel="00000000" w:rsidR="00000000" w:rsidRPr="00000000">
        <w:rPr>
          <w:color w:val="980000"/>
          <w:highlight w:val="white"/>
          <w:u w:val="single"/>
          <w:rtl w:val="0"/>
        </w:rPr>
        <w:t xml:space="preserve">Product metrics:</w:t>
      </w:r>
    </w:p>
    <w:p w:rsidR="00000000" w:rsidDel="00000000" w:rsidP="00000000" w:rsidRDefault="00000000" w:rsidRPr="00000000" w14:paraId="0000004B">
      <w:pPr>
        <w:numPr>
          <w:ilvl w:val="0"/>
          <w:numId w:val="9"/>
        </w:numPr>
        <w:ind w:left="720" w:hanging="360"/>
        <w:rPr>
          <w:highlight w:val="white"/>
        </w:rPr>
      </w:pPr>
      <w:r w:rsidDel="00000000" w:rsidR="00000000" w:rsidRPr="00000000">
        <w:rPr>
          <w:highlight w:val="white"/>
          <w:rtl w:val="0"/>
        </w:rPr>
        <w:t xml:space="preserve">Error Discovery Rate = (Total number of defects found /Total no. of test cases executed)*100</w:t>
      </w:r>
    </w:p>
    <w:p w:rsidR="00000000" w:rsidDel="00000000" w:rsidP="00000000" w:rsidRDefault="00000000" w:rsidRPr="00000000" w14:paraId="0000004C">
      <w:pPr>
        <w:numPr>
          <w:ilvl w:val="0"/>
          <w:numId w:val="9"/>
        </w:numPr>
        <w:ind w:left="720" w:hanging="360"/>
        <w:rPr>
          <w:highlight w:val="white"/>
          <w:u w:val="none"/>
        </w:rPr>
      </w:pPr>
      <w:r w:rsidDel="00000000" w:rsidR="00000000" w:rsidRPr="00000000">
        <w:rPr>
          <w:highlight w:val="white"/>
          <w:rtl w:val="0"/>
        </w:rPr>
        <w:t xml:space="preserve">Defect Leakage = ((Total no. of defects found in UAT)/(Total no. of defects found before UAT)) * 100</w:t>
      </w:r>
    </w:p>
    <w:p w:rsidR="00000000" w:rsidDel="00000000" w:rsidP="00000000" w:rsidRDefault="00000000" w:rsidRPr="00000000" w14:paraId="0000004D">
      <w:pPr>
        <w:ind w:left="720" w:firstLine="0"/>
        <w:rPr>
          <w:highlight w:val="white"/>
        </w:rPr>
      </w:pP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color w:val="222222"/>
          <w:highlight w:val="white"/>
          <w:rtl w:val="0"/>
        </w:rPr>
        <w:t xml:space="preserve">Requirements Coverage - assessment of test coverage of functional and non-functional requirements for a product by constructing traceability matrices.</w:t>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b w:val="1"/>
          <w:color w:val="222222"/>
          <w:highlight w:val="white"/>
        </w:rPr>
      </w:pPr>
      <w:r w:rsidDel="00000000" w:rsidR="00000000" w:rsidRPr="00000000">
        <w:rPr>
          <w:b w:val="1"/>
          <w:color w:val="222222"/>
          <w:highlight w:val="white"/>
          <w:rtl w:val="0"/>
        </w:rPr>
        <w:t xml:space="preserve">3.3 Configurations</w:t>
      </w:r>
    </w:p>
    <w:p w:rsidR="00000000" w:rsidDel="00000000" w:rsidP="00000000" w:rsidRDefault="00000000" w:rsidRPr="00000000" w14:paraId="00000051">
      <w:pPr>
        <w:rPr>
          <w:color w:val="282f41"/>
        </w:rPr>
      </w:pPr>
      <w:r w:rsidDel="00000000" w:rsidR="00000000" w:rsidRPr="00000000">
        <w:rPr>
          <w:color w:val="282f41"/>
          <w:rtl w:val="0"/>
        </w:rPr>
        <w:t xml:space="preserve">Testing should be done on the following platforms:</w:t>
      </w:r>
    </w:p>
    <w:p w:rsidR="00000000" w:rsidDel="00000000" w:rsidP="00000000" w:rsidRDefault="00000000" w:rsidRPr="00000000" w14:paraId="00000052">
      <w:pPr>
        <w:numPr>
          <w:ilvl w:val="0"/>
          <w:numId w:val="5"/>
        </w:numPr>
        <w:ind w:left="2160" w:hanging="360"/>
      </w:pPr>
      <w:r w:rsidDel="00000000" w:rsidR="00000000" w:rsidRPr="00000000">
        <w:rPr>
          <w:rtl w:val="0"/>
        </w:rPr>
        <w:t xml:space="preserve">iPhone with iOS 16 or newer</w:t>
      </w:r>
    </w:p>
    <w:p w:rsidR="00000000" w:rsidDel="00000000" w:rsidP="00000000" w:rsidRDefault="00000000" w:rsidRPr="00000000" w14:paraId="00000053">
      <w:pPr>
        <w:numPr>
          <w:ilvl w:val="0"/>
          <w:numId w:val="5"/>
        </w:numPr>
        <w:ind w:left="2160" w:hanging="360"/>
      </w:pPr>
      <w:r w:rsidDel="00000000" w:rsidR="00000000" w:rsidRPr="00000000">
        <w:rPr>
          <w:rtl w:val="0"/>
        </w:rPr>
        <w:t xml:space="preserve">Android v14 or newer </w:t>
      </w:r>
    </w:p>
    <w:p w:rsidR="00000000" w:rsidDel="00000000" w:rsidP="00000000" w:rsidRDefault="00000000" w:rsidRPr="00000000" w14:paraId="00000054">
      <w:pPr>
        <w:numPr>
          <w:ilvl w:val="0"/>
          <w:numId w:val="5"/>
        </w:numPr>
        <w:ind w:left="2160" w:hanging="360"/>
      </w:pPr>
      <w:r w:rsidDel="00000000" w:rsidR="00000000" w:rsidRPr="00000000">
        <w:rPr>
          <w:rtl w:val="0"/>
        </w:rPr>
        <w:t xml:space="preserve">Windows with 11 OS or newer: </w:t>
      </w:r>
    </w:p>
    <w:p w:rsidR="00000000" w:rsidDel="00000000" w:rsidP="00000000" w:rsidRDefault="00000000" w:rsidRPr="00000000" w14:paraId="00000055">
      <w:pPr>
        <w:numPr>
          <w:ilvl w:val="1"/>
          <w:numId w:val="5"/>
        </w:numPr>
        <w:ind w:left="2692.9133858267714" w:hanging="330"/>
      </w:pPr>
      <w:r w:rsidDel="00000000" w:rsidR="00000000" w:rsidRPr="00000000">
        <w:rPr>
          <w:rtl w:val="0"/>
        </w:rPr>
        <w:t xml:space="preserve"> Web Browser Google Chrome v 118.0.5993.118 or newer </w:t>
      </w:r>
    </w:p>
    <w:p w:rsidR="00000000" w:rsidDel="00000000" w:rsidP="00000000" w:rsidRDefault="00000000" w:rsidRPr="00000000" w14:paraId="00000056">
      <w:pPr>
        <w:numPr>
          <w:ilvl w:val="1"/>
          <w:numId w:val="5"/>
        </w:numPr>
        <w:ind w:left="2692.9133858267714" w:hanging="330"/>
      </w:pPr>
      <w:r w:rsidDel="00000000" w:rsidR="00000000" w:rsidRPr="00000000">
        <w:rPr>
          <w:rtl w:val="0"/>
        </w:rPr>
        <w:t xml:space="preserve"> Web Browser Opera v 104.0.4944.54 or newer </w:t>
      </w:r>
    </w:p>
    <w:p w:rsidR="00000000" w:rsidDel="00000000" w:rsidP="00000000" w:rsidRDefault="00000000" w:rsidRPr="00000000" w14:paraId="00000057">
      <w:pPr>
        <w:numPr>
          <w:ilvl w:val="1"/>
          <w:numId w:val="5"/>
        </w:numPr>
        <w:ind w:left="2692.9133858267714" w:hanging="330"/>
      </w:pPr>
      <w:r w:rsidDel="00000000" w:rsidR="00000000" w:rsidRPr="00000000">
        <w:rPr>
          <w:rtl w:val="0"/>
        </w:rPr>
        <w:t xml:space="preserve">Web Browser Edge v 119.0.2151.58 or newer.</w:t>
      </w:r>
    </w:p>
    <w:p w:rsidR="00000000" w:rsidDel="00000000" w:rsidP="00000000" w:rsidRDefault="00000000" w:rsidRPr="00000000" w14:paraId="00000058">
      <w:pPr>
        <w:numPr>
          <w:ilvl w:val="0"/>
          <w:numId w:val="5"/>
        </w:numPr>
        <w:ind w:left="2160" w:hanging="360"/>
      </w:pPr>
      <w:r w:rsidDel="00000000" w:rsidR="00000000" w:rsidRPr="00000000">
        <w:rPr>
          <w:rtl w:val="0"/>
        </w:rPr>
        <w:t xml:space="preserve"> MacOS v11.7.10 or newer:</w:t>
      </w:r>
    </w:p>
    <w:p w:rsidR="00000000" w:rsidDel="00000000" w:rsidP="00000000" w:rsidRDefault="00000000" w:rsidRPr="00000000" w14:paraId="00000059">
      <w:pPr>
        <w:numPr>
          <w:ilvl w:val="1"/>
          <w:numId w:val="5"/>
        </w:numPr>
        <w:ind w:left="2692.9133858267714" w:hanging="330"/>
      </w:pPr>
      <w:r w:rsidDel="00000000" w:rsidR="00000000" w:rsidRPr="00000000">
        <w:rPr>
          <w:rtl w:val="0"/>
        </w:rPr>
        <w:t xml:space="preserve"> Web Browser Google Chrome v 118.0.5993.118 or newer </w:t>
      </w:r>
    </w:p>
    <w:p w:rsidR="00000000" w:rsidDel="00000000" w:rsidP="00000000" w:rsidRDefault="00000000" w:rsidRPr="00000000" w14:paraId="0000005A">
      <w:pPr>
        <w:numPr>
          <w:ilvl w:val="1"/>
          <w:numId w:val="5"/>
        </w:numPr>
        <w:ind w:left="2692.9133858267714" w:hanging="330"/>
      </w:pPr>
      <w:r w:rsidDel="00000000" w:rsidR="00000000" w:rsidRPr="00000000">
        <w:rPr>
          <w:rtl w:val="0"/>
        </w:rPr>
        <w:t xml:space="preserve"> Web Browser Safari v16.5.2  or newer </w:t>
      </w:r>
    </w:p>
    <w:p w:rsidR="00000000" w:rsidDel="00000000" w:rsidP="00000000" w:rsidRDefault="00000000" w:rsidRPr="00000000" w14:paraId="0000005B">
      <w:pPr>
        <w:numPr>
          <w:ilvl w:val="1"/>
          <w:numId w:val="5"/>
        </w:numPr>
        <w:ind w:left="2692.9133858267714" w:hanging="330"/>
      </w:pPr>
      <w:r w:rsidDel="00000000" w:rsidR="00000000" w:rsidRPr="00000000">
        <w:rPr>
          <w:rtl w:val="0"/>
        </w:rPr>
        <w:t xml:space="preserve">Web Browser Edge v 119.0.2151.58 or newer.</w:t>
      </w:r>
    </w:p>
    <w:p w:rsidR="00000000" w:rsidDel="00000000" w:rsidP="00000000" w:rsidRDefault="00000000" w:rsidRPr="00000000" w14:paraId="0000005C">
      <w:pPr>
        <w:ind w:left="720" w:firstLine="0"/>
        <w:rPr>
          <w:b w:val="1"/>
          <w:color w:val="222222"/>
          <w:highlight w:val="white"/>
        </w:rPr>
      </w:pPr>
      <w:r w:rsidDel="00000000" w:rsidR="00000000" w:rsidRPr="00000000">
        <w:rPr>
          <w:rtl w:val="0"/>
        </w:rPr>
      </w:r>
    </w:p>
    <w:p w:rsidR="00000000" w:rsidDel="00000000" w:rsidP="00000000" w:rsidRDefault="00000000" w:rsidRPr="00000000" w14:paraId="0000005D">
      <w:pPr>
        <w:ind w:left="720" w:firstLine="0"/>
        <w:rPr>
          <w:color w:val="282f41"/>
        </w:rPr>
      </w:pPr>
      <w:r w:rsidDel="00000000" w:rsidR="00000000" w:rsidRPr="00000000">
        <w:rPr>
          <w:rtl w:val="0"/>
        </w:rPr>
      </w:r>
    </w:p>
    <w:p w:rsidR="00000000" w:rsidDel="00000000" w:rsidP="00000000" w:rsidRDefault="00000000" w:rsidRPr="00000000" w14:paraId="0000005E">
      <w:pPr>
        <w:rPr>
          <w:b w:val="1"/>
          <w:color w:val="222222"/>
          <w:highlight w:val="white"/>
        </w:rPr>
      </w:pPr>
      <w:r w:rsidDel="00000000" w:rsidR="00000000" w:rsidRPr="00000000">
        <w:rPr>
          <w:rtl w:val="0"/>
        </w:rPr>
      </w:r>
    </w:p>
    <w:p w:rsidR="00000000" w:rsidDel="00000000" w:rsidP="00000000" w:rsidRDefault="00000000" w:rsidRPr="00000000" w14:paraId="0000005F">
      <w:pPr>
        <w:rPr>
          <w:b w:val="1"/>
          <w:color w:val="222222"/>
          <w:sz w:val="28"/>
          <w:szCs w:val="28"/>
          <w:highlight w:val="white"/>
        </w:rPr>
      </w:pPr>
      <w:r w:rsidDel="00000000" w:rsidR="00000000" w:rsidRPr="00000000">
        <w:rPr>
          <w:b w:val="1"/>
          <w:color w:val="222222"/>
          <w:sz w:val="28"/>
          <w:szCs w:val="28"/>
          <w:highlight w:val="white"/>
          <w:rtl w:val="0"/>
        </w:rPr>
        <w:t xml:space="preserve">4.Entry criteria</w:t>
      </w:r>
    </w:p>
    <w:p w:rsidR="00000000" w:rsidDel="00000000" w:rsidP="00000000" w:rsidRDefault="00000000" w:rsidRPr="00000000" w14:paraId="00000060">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color w:val="222222"/>
          <w:highlight w:val="white"/>
          <w:u w:val="none"/>
        </w:rPr>
      </w:pPr>
      <w:r w:rsidDel="00000000" w:rsidR="00000000" w:rsidRPr="00000000">
        <w:rPr>
          <w:color w:val="222222"/>
          <w:highlight w:val="white"/>
          <w:rtl w:val="0"/>
        </w:rPr>
        <w:t xml:space="preserve">All requirements are approved and defined</w:t>
      </w:r>
      <w:r w:rsidDel="00000000" w:rsidR="00000000" w:rsidRPr="00000000">
        <w:rPr>
          <w:rtl w:val="0"/>
        </w:rPr>
      </w:r>
    </w:p>
    <w:p w:rsidR="00000000" w:rsidDel="00000000" w:rsidP="00000000" w:rsidRDefault="00000000" w:rsidRPr="00000000" w14:paraId="00000062">
      <w:pPr>
        <w:numPr>
          <w:ilvl w:val="0"/>
          <w:numId w:val="2"/>
        </w:numPr>
        <w:ind w:left="720" w:hanging="360"/>
        <w:jc w:val="both"/>
        <w:rPr>
          <w:color w:val="282f41"/>
          <w:sz w:val="23"/>
          <w:szCs w:val="23"/>
          <w:highlight w:val="white"/>
          <w:u w:val="none"/>
        </w:rPr>
      </w:pPr>
      <w:r w:rsidDel="00000000" w:rsidR="00000000" w:rsidRPr="00000000">
        <w:rPr>
          <w:color w:val="282f41"/>
          <w:sz w:val="23"/>
          <w:szCs w:val="23"/>
          <w:highlight w:val="white"/>
          <w:rtl w:val="0"/>
        </w:rPr>
        <w:t xml:space="preserve">Availability of sufficient and desired test data</w:t>
      </w:r>
    </w:p>
    <w:p w:rsidR="00000000" w:rsidDel="00000000" w:rsidP="00000000" w:rsidRDefault="00000000" w:rsidRPr="00000000" w14:paraId="00000063">
      <w:pPr>
        <w:numPr>
          <w:ilvl w:val="0"/>
          <w:numId w:val="2"/>
        </w:numPr>
        <w:shd w:fill="ffffff" w:val="clear"/>
        <w:spacing w:line="406.9565217391305" w:lineRule="auto"/>
        <w:ind w:left="720" w:hanging="360"/>
        <w:jc w:val="both"/>
        <w:rPr>
          <w:color w:val="282f41"/>
          <w:sz w:val="23"/>
          <w:szCs w:val="23"/>
          <w:highlight w:val="white"/>
          <w:u w:val="none"/>
        </w:rPr>
      </w:pPr>
      <w:r w:rsidDel="00000000" w:rsidR="00000000" w:rsidRPr="00000000">
        <w:rPr>
          <w:color w:val="282f41"/>
          <w:sz w:val="23"/>
          <w:szCs w:val="23"/>
          <w:highlight w:val="white"/>
          <w:rtl w:val="0"/>
        </w:rPr>
        <w:t xml:space="preserve">Complete or partially testable code is available.</w:t>
      </w:r>
    </w:p>
    <w:p w:rsidR="00000000" w:rsidDel="00000000" w:rsidP="00000000" w:rsidRDefault="00000000" w:rsidRPr="00000000" w14:paraId="00000064">
      <w:pPr>
        <w:numPr>
          <w:ilvl w:val="0"/>
          <w:numId w:val="2"/>
        </w:numPr>
        <w:shd w:fill="ffffff" w:val="clear"/>
        <w:spacing w:line="406.9565217391305" w:lineRule="auto"/>
        <w:ind w:left="720" w:hanging="360"/>
        <w:jc w:val="both"/>
        <w:rPr>
          <w:color w:val="282f41"/>
          <w:sz w:val="23"/>
          <w:szCs w:val="23"/>
          <w:highlight w:val="white"/>
          <w:u w:val="none"/>
        </w:rPr>
      </w:pPr>
      <w:r w:rsidDel="00000000" w:rsidR="00000000" w:rsidRPr="00000000">
        <w:rPr>
          <w:color w:val="282f41"/>
          <w:sz w:val="23"/>
          <w:szCs w:val="23"/>
          <w:highlight w:val="white"/>
          <w:rtl w:val="0"/>
        </w:rPr>
        <w:t xml:space="preserve">Test environment has been set-up and all other necessary resources such as tools and devices are available.</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 </w:t>
      </w:r>
      <w:r w:rsidDel="00000000" w:rsidR="00000000" w:rsidRPr="00000000">
        <w:rPr>
          <w:color w:val="282f41"/>
          <w:sz w:val="23"/>
          <w:szCs w:val="23"/>
          <w:rtl w:val="0"/>
        </w:rPr>
        <w:t xml:space="preserve">Test cases are developed and ready.</w:t>
      </w:r>
    </w:p>
    <w:p w:rsidR="00000000" w:rsidDel="00000000" w:rsidP="00000000" w:rsidRDefault="00000000" w:rsidRPr="00000000" w14:paraId="00000066">
      <w:pPr>
        <w:jc w:val="both"/>
        <w:rPr>
          <w:b w:val="1"/>
          <w:color w:val="282f41"/>
          <w:sz w:val="28"/>
          <w:szCs w:val="28"/>
        </w:rPr>
      </w:pPr>
      <w:r w:rsidDel="00000000" w:rsidR="00000000" w:rsidRPr="00000000">
        <w:rPr>
          <w:rtl w:val="0"/>
        </w:rPr>
      </w:r>
    </w:p>
    <w:p w:rsidR="00000000" w:rsidDel="00000000" w:rsidP="00000000" w:rsidRDefault="00000000" w:rsidRPr="00000000" w14:paraId="00000067">
      <w:pPr>
        <w:jc w:val="both"/>
        <w:rPr>
          <w:b w:val="1"/>
          <w:color w:val="282f41"/>
          <w:sz w:val="28"/>
          <w:szCs w:val="28"/>
        </w:rPr>
      </w:pPr>
      <w:r w:rsidDel="00000000" w:rsidR="00000000" w:rsidRPr="00000000">
        <w:rPr>
          <w:b w:val="1"/>
          <w:color w:val="282f41"/>
          <w:sz w:val="28"/>
          <w:szCs w:val="28"/>
          <w:rtl w:val="0"/>
        </w:rPr>
        <w:t xml:space="preserve">4.1 Exit criteria</w:t>
      </w:r>
    </w:p>
    <w:p w:rsidR="00000000" w:rsidDel="00000000" w:rsidP="00000000" w:rsidRDefault="00000000" w:rsidRPr="00000000" w14:paraId="00000068">
      <w:pPr>
        <w:jc w:val="both"/>
        <w:rPr>
          <w:b w:val="1"/>
          <w:color w:val="282f41"/>
          <w:sz w:val="28"/>
          <w:szCs w:val="28"/>
        </w:rPr>
      </w:pPr>
      <w:r w:rsidDel="00000000" w:rsidR="00000000" w:rsidRPr="00000000">
        <w:rPr>
          <w:rtl w:val="0"/>
        </w:rPr>
      </w:r>
    </w:p>
    <w:p w:rsidR="00000000" w:rsidDel="00000000" w:rsidP="00000000" w:rsidRDefault="00000000" w:rsidRPr="00000000" w14:paraId="00000069">
      <w:pPr>
        <w:numPr>
          <w:ilvl w:val="0"/>
          <w:numId w:val="6"/>
        </w:numPr>
        <w:shd w:fill="ffffff" w:val="clear"/>
        <w:spacing w:line="406.9565217391305" w:lineRule="auto"/>
        <w:ind w:left="720" w:hanging="360"/>
        <w:rPr>
          <w:color w:val="282f41"/>
          <w:sz w:val="23"/>
          <w:szCs w:val="23"/>
        </w:rPr>
      </w:pPr>
      <w:r w:rsidDel="00000000" w:rsidR="00000000" w:rsidRPr="00000000">
        <w:rPr>
          <w:color w:val="282f41"/>
          <w:sz w:val="23"/>
          <w:szCs w:val="23"/>
          <w:rtl w:val="0"/>
        </w:rPr>
        <w:t xml:space="preserve">Execution of all test cases.</w:t>
      </w:r>
      <w:r w:rsidDel="00000000" w:rsidR="00000000" w:rsidRPr="00000000">
        <w:rPr>
          <w:rtl w:val="0"/>
        </w:rPr>
      </w:r>
    </w:p>
    <w:p w:rsidR="00000000" w:rsidDel="00000000" w:rsidP="00000000" w:rsidRDefault="00000000" w:rsidRPr="00000000" w14:paraId="0000006A">
      <w:pPr>
        <w:numPr>
          <w:ilvl w:val="0"/>
          <w:numId w:val="6"/>
        </w:numPr>
        <w:shd w:fill="ffffff" w:val="clear"/>
        <w:spacing w:line="406.9565217391305" w:lineRule="auto"/>
        <w:ind w:left="720" w:hanging="360"/>
        <w:rPr>
          <w:color w:val="282f41"/>
          <w:sz w:val="23"/>
          <w:szCs w:val="23"/>
        </w:rPr>
      </w:pPr>
      <w:r w:rsidDel="00000000" w:rsidR="00000000" w:rsidRPr="00000000">
        <w:rPr>
          <w:color w:val="282f41"/>
          <w:rtl w:val="0"/>
        </w:rPr>
        <w:t xml:space="preserve">All test cases and most of them are PASS </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No Critical or Blocker defects outstanding.</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All necessary requirements are covered</w:t>
      </w:r>
    </w:p>
    <w:p w:rsidR="00000000" w:rsidDel="00000000" w:rsidP="00000000" w:rsidRDefault="00000000" w:rsidRPr="00000000" w14:paraId="0000006D">
      <w:pPr>
        <w:numPr>
          <w:ilvl w:val="0"/>
          <w:numId w:val="6"/>
        </w:numPr>
        <w:shd w:fill="ffffff" w:val="clear"/>
        <w:spacing w:line="406.9565217391305" w:lineRule="auto"/>
        <w:ind w:left="720" w:hanging="360"/>
        <w:rPr>
          <w:color w:val="282f41"/>
          <w:sz w:val="23"/>
          <w:szCs w:val="23"/>
        </w:rPr>
      </w:pPr>
      <w:r w:rsidDel="00000000" w:rsidR="00000000" w:rsidRPr="00000000">
        <w:rPr>
          <w:color w:val="282f41"/>
          <w:sz w:val="23"/>
          <w:szCs w:val="23"/>
          <w:rtl w:val="0"/>
        </w:rPr>
        <w:t xml:space="preserve">All the identified defects are corrected and closed.</w:t>
      </w:r>
    </w:p>
    <w:p w:rsidR="00000000" w:rsidDel="00000000" w:rsidP="00000000" w:rsidRDefault="00000000" w:rsidRPr="00000000" w14:paraId="0000006E">
      <w:pPr>
        <w:shd w:fill="ffffff" w:val="clear"/>
        <w:spacing w:line="406.9565217391305" w:lineRule="auto"/>
        <w:rPr>
          <w:color w:val="282f41"/>
          <w:sz w:val="23"/>
          <w:szCs w:val="23"/>
        </w:rPr>
      </w:pPr>
      <w:r w:rsidDel="00000000" w:rsidR="00000000" w:rsidRPr="00000000">
        <w:rPr>
          <w:rtl w:val="0"/>
        </w:rPr>
      </w:r>
    </w:p>
    <w:p w:rsidR="00000000" w:rsidDel="00000000" w:rsidP="00000000" w:rsidRDefault="00000000" w:rsidRPr="00000000" w14:paraId="0000006F">
      <w:pPr>
        <w:shd w:fill="ffffff" w:val="clear"/>
        <w:spacing w:line="406.9565217391305" w:lineRule="auto"/>
        <w:rPr>
          <w:b w:val="1"/>
          <w:color w:val="282f41"/>
          <w:sz w:val="28"/>
          <w:szCs w:val="28"/>
        </w:rPr>
      </w:pPr>
      <w:r w:rsidDel="00000000" w:rsidR="00000000" w:rsidRPr="00000000">
        <w:rPr>
          <w:rtl w:val="0"/>
        </w:rPr>
      </w:r>
    </w:p>
    <w:p w:rsidR="00000000" w:rsidDel="00000000" w:rsidP="00000000" w:rsidRDefault="00000000" w:rsidRPr="00000000" w14:paraId="00000070">
      <w:pPr>
        <w:shd w:fill="ffffff" w:val="clear"/>
        <w:spacing w:line="406.9565217391305" w:lineRule="auto"/>
        <w:rPr>
          <w:b w:val="1"/>
          <w:color w:val="282f41"/>
          <w:sz w:val="28"/>
          <w:szCs w:val="28"/>
        </w:rPr>
      </w:pPr>
      <w:r w:rsidDel="00000000" w:rsidR="00000000" w:rsidRPr="00000000">
        <w:rPr>
          <w:rtl w:val="0"/>
        </w:rPr>
      </w:r>
    </w:p>
    <w:p w:rsidR="00000000" w:rsidDel="00000000" w:rsidP="00000000" w:rsidRDefault="00000000" w:rsidRPr="00000000" w14:paraId="00000071">
      <w:pPr>
        <w:shd w:fill="ffffff" w:val="clear"/>
        <w:spacing w:line="406.9565217391305" w:lineRule="auto"/>
        <w:rPr>
          <w:b w:val="1"/>
          <w:color w:val="282f41"/>
          <w:sz w:val="28"/>
          <w:szCs w:val="28"/>
        </w:rPr>
      </w:pPr>
      <w:r w:rsidDel="00000000" w:rsidR="00000000" w:rsidRPr="00000000">
        <w:rPr>
          <w:rtl w:val="0"/>
        </w:rPr>
      </w:r>
    </w:p>
    <w:p w:rsidR="00000000" w:rsidDel="00000000" w:rsidP="00000000" w:rsidRDefault="00000000" w:rsidRPr="00000000" w14:paraId="00000072">
      <w:pPr>
        <w:shd w:fill="ffffff" w:val="clear"/>
        <w:spacing w:line="406.9565217391305" w:lineRule="auto"/>
        <w:rPr>
          <w:b w:val="1"/>
          <w:color w:val="282f41"/>
          <w:sz w:val="28"/>
          <w:szCs w:val="28"/>
        </w:rPr>
      </w:pPr>
      <w:r w:rsidDel="00000000" w:rsidR="00000000" w:rsidRPr="00000000">
        <w:rPr>
          <w:b w:val="1"/>
          <w:color w:val="282f41"/>
          <w:sz w:val="28"/>
          <w:szCs w:val="28"/>
          <w:rtl w:val="0"/>
        </w:rPr>
        <w:t xml:space="preserve">5. Environment needs</w:t>
      </w:r>
    </w:p>
    <w:p w:rsidR="00000000" w:rsidDel="00000000" w:rsidP="00000000" w:rsidRDefault="00000000" w:rsidRPr="00000000" w14:paraId="00000073">
      <w:pPr>
        <w:numPr>
          <w:ilvl w:val="0"/>
          <w:numId w:val="8"/>
        </w:numPr>
        <w:shd w:fill="ffffff" w:val="clear"/>
        <w:spacing w:line="406.9565217391305" w:lineRule="auto"/>
        <w:ind w:left="720" w:hanging="360"/>
        <w:rPr>
          <w:color w:val="282f41"/>
        </w:rPr>
      </w:pPr>
      <w:r w:rsidDel="00000000" w:rsidR="00000000" w:rsidRPr="00000000">
        <w:rPr>
          <w:color w:val="282f41"/>
          <w:rtl w:val="0"/>
        </w:rPr>
        <w:t xml:space="preserve">qaAuto.com</w:t>
      </w:r>
      <w:r w:rsidDel="00000000" w:rsidR="00000000" w:rsidRPr="00000000">
        <w:rPr>
          <w:rtl w:val="0"/>
        </w:rPr>
      </w:r>
    </w:p>
    <w:p w:rsidR="00000000" w:rsidDel="00000000" w:rsidP="00000000" w:rsidRDefault="00000000" w:rsidRPr="00000000" w14:paraId="00000074">
      <w:pPr>
        <w:keepNext w:val="0"/>
        <w:keepLines w:val="0"/>
        <w:numPr>
          <w:ilvl w:val="0"/>
          <w:numId w:val="8"/>
        </w:numPr>
        <w:pBdr>
          <w:bottom w:color="auto" w:space="15" w:sz="0" w:val="none"/>
        </w:pBdr>
        <w:shd w:fill="ffffff" w:val="clear"/>
        <w:spacing w:after="0" w:before="0" w:line="360" w:lineRule="auto"/>
        <w:ind w:left="720" w:hanging="360"/>
        <w:rPr/>
      </w:pPr>
      <w:r w:rsidDel="00000000" w:rsidR="00000000" w:rsidRPr="00000000">
        <w:rPr>
          <w:rtl w:val="0"/>
        </w:rPr>
        <w:t xml:space="preserve">Integration Testing Environment.</w:t>
      </w:r>
    </w:p>
    <w:p w:rsidR="00000000" w:rsidDel="00000000" w:rsidP="00000000" w:rsidRDefault="00000000" w:rsidRPr="00000000" w14:paraId="00000075">
      <w:pPr>
        <w:keepNext w:val="0"/>
        <w:keepLines w:val="0"/>
        <w:numPr>
          <w:ilvl w:val="0"/>
          <w:numId w:val="8"/>
        </w:numPr>
        <w:pBdr>
          <w:bottom w:color="auto" w:space="15" w:sz="0" w:val="none"/>
        </w:pBdr>
        <w:shd w:fill="ffffff" w:val="clear"/>
        <w:spacing w:after="0" w:before="0" w:line="360" w:lineRule="auto"/>
        <w:ind w:left="720" w:hanging="360"/>
      </w:pPr>
      <w:r w:rsidDel="00000000" w:rsidR="00000000" w:rsidRPr="00000000">
        <w:rPr>
          <w:rtl w:val="0"/>
        </w:rPr>
        <w:t xml:space="preserve">Performance Testing Environment</w:t>
      </w:r>
    </w:p>
    <w:p w:rsidR="00000000" w:rsidDel="00000000" w:rsidP="00000000" w:rsidRDefault="00000000" w:rsidRPr="00000000" w14:paraId="00000076">
      <w:pPr>
        <w:keepNext w:val="0"/>
        <w:keepLines w:val="0"/>
        <w:numPr>
          <w:ilvl w:val="0"/>
          <w:numId w:val="8"/>
        </w:numPr>
        <w:pBdr>
          <w:bottom w:color="auto" w:space="15" w:sz="0" w:val="none"/>
        </w:pBdr>
        <w:shd w:fill="ffffff" w:val="clear"/>
        <w:spacing w:after="0" w:before="0" w:line="360" w:lineRule="auto"/>
        <w:ind w:left="720" w:hanging="360"/>
      </w:pPr>
      <w:r w:rsidDel="00000000" w:rsidR="00000000" w:rsidRPr="00000000">
        <w:rPr>
          <w:rtl w:val="0"/>
        </w:rPr>
        <w:t xml:space="preserve">Mobile Testing Environment</w:t>
      </w:r>
    </w:p>
    <w:p w:rsidR="00000000" w:rsidDel="00000000" w:rsidP="00000000" w:rsidRDefault="00000000" w:rsidRPr="00000000" w14:paraId="00000077">
      <w:pPr>
        <w:keepNext w:val="0"/>
        <w:keepLines w:val="0"/>
        <w:pBdr>
          <w:top w:color="d9d9e3" w:space="0" w:sz="0" w:val="none"/>
          <w:left w:color="d9d9e3" w:space="0" w:sz="0" w:val="none"/>
          <w:bottom w:color="d9d9e3" w:space="15" w:sz="0" w:val="none"/>
          <w:right w:color="d9d9e3" w:space="0" w:sz="0" w:val="none"/>
          <w:between w:color="d9d9e3" w:space="0" w:sz="0" w:val="none"/>
        </w:pBdr>
        <w:shd w:fill="ffffff" w:val="clear"/>
        <w:spacing w:before="280" w:line="384.00000000000006" w:lineRule="auto"/>
        <w:ind w:left="0" w:firstLine="0"/>
        <w:rPr/>
      </w:pPr>
      <w:r w:rsidDel="00000000" w:rsidR="00000000" w:rsidRPr="00000000">
        <w:rPr>
          <w:b w:val="1"/>
          <w:sz w:val="28"/>
          <w:szCs w:val="28"/>
          <w:rtl w:val="0"/>
        </w:rPr>
        <w:t xml:space="preserve">6.</w:t>
      </w:r>
      <w:r w:rsidDel="00000000" w:rsidR="00000000" w:rsidRPr="00000000">
        <w:rPr>
          <w:b w:val="1"/>
          <w:color w:val="212121"/>
          <w:sz w:val="28"/>
          <w:szCs w:val="28"/>
          <w:rtl w:val="0"/>
        </w:rPr>
        <w:t xml:space="preserve">Responsibilities</w:t>
      </w:r>
      <w:r w:rsidDel="00000000" w:rsidR="00000000" w:rsidRPr="00000000">
        <w:rPr>
          <w:rtl w:val="0"/>
        </w:rPr>
      </w:r>
    </w:p>
    <w:tbl>
      <w:tblPr>
        <w:tblStyle w:val="Table2"/>
        <w:tblpPr w:leftFromText="180" w:rightFromText="180" w:topFromText="180" w:bottomFromText="180" w:vertAnchor="text" w:horzAnchor="text" w:tblpX="90" w:tblpY="0"/>
        <w:tblW w:w="89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cantSplit w:val="0"/>
          <w:tblHeader w:val="1"/>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Acceptance testing </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Savin Roman </w:t>
            </w:r>
          </w:p>
        </w:tc>
      </w:tr>
      <w:tr>
        <w:trPr>
          <w:cantSplit w:val="0"/>
          <w:tblHeader w:val="1"/>
        </w:trPr>
        <w:tc>
          <w:tcPr/>
          <w:p w:rsidR="00000000" w:rsidDel="00000000" w:rsidP="00000000" w:rsidRDefault="00000000" w:rsidRPr="00000000" w14:paraId="0000007A">
            <w:pPr>
              <w:widowControl w:val="0"/>
              <w:spacing w:line="240" w:lineRule="auto"/>
              <w:rPr/>
            </w:pPr>
            <w:r w:rsidDel="00000000" w:rsidR="00000000" w:rsidRPr="00000000">
              <w:rPr>
                <w:rtl w:val="0"/>
              </w:rPr>
              <w:t xml:space="preserve">Integration testing </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Fedosha Anastasia </w:t>
            </w:r>
          </w:p>
        </w:tc>
      </w:tr>
      <w:tr>
        <w:trPr>
          <w:cantSplit w:val="0"/>
          <w:tblHeader w:val="1"/>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Writing a Test Cases </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Dovgan Olga</w:t>
            </w:r>
          </w:p>
        </w:tc>
      </w:tr>
      <w:tr>
        <w:trPr>
          <w:cantSplit w:val="0"/>
          <w:trHeight w:val="147.978515625" w:hRule="atLeast"/>
          <w:tblHeader w:val="1"/>
        </w:trPr>
        <w:tc>
          <w:tcPr/>
          <w:p w:rsidR="00000000" w:rsidDel="00000000" w:rsidP="00000000" w:rsidRDefault="00000000" w:rsidRPr="00000000" w14:paraId="0000007E">
            <w:pPr>
              <w:widowControl w:val="0"/>
              <w:spacing w:line="240" w:lineRule="auto"/>
              <w:rPr/>
            </w:pPr>
            <w:r w:rsidDel="00000000" w:rsidR="00000000" w:rsidRPr="00000000">
              <w:rPr>
                <w:rtl w:val="0"/>
              </w:rPr>
              <w:t xml:space="preserve">Unit testing </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Perepelitsa Sofia </w:t>
            </w:r>
          </w:p>
        </w:tc>
      </w:tr>
      <w:tr>
        <w:trPr>
          <w:cantSplit w:val="0"/>
          <w:trHeight w:val="147.978515625" w:hRule="atLeast"/>
          <w:tblHeader w:val="1"/>
        </w:trPr>
        <w:tc>
          <w:tcPr/>
          <w:p w:rsidR="00000000" w:rsidDel="00000000" w:rsidP="00000000" w:rsidRDefault="00000000" w:rsidRPr="00000000" w14:paraId="00000080">
            <w:pPr>
              <w:widowControl w:val="0"/>
              <w:spacing w:line="240" w:lineRule="auto"/>
              <w:rPr/>
            </w:pPr>
            <w:r w:rsidDel="00000000" w:rsidR="00000000" w:rsidRPr="00000000">
              <w:rPr>
                <w:rtl w:val="0"/>
              </w:rPr>
              <w:t xml:space="preserve">System testing </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Tkachenko Denis </w:t>
            </w:r>
          </w:p>
        </w:tc>
      </w:tr>
      <w:tr>
        <w:trPr>
          <w:cantSplit w:val="0"/>
          <w:tblHeader w:val="1"/>
        </w:trPr>
        <w:tc>
          <w:tcPr/>
          <w:p w:rsidR="00000000" w:rsidDel="00000000" w:rsidP="00000000" w:rsidRDefault="00000000" w:rsidRPr="00000000" w14:paraId="00000082">
            <w:pPr>
              <w:widowControl w:val="0"/>
              <w:spacing w:line="240" w:lineRule="auto"/>
              <w:rPr/>
            </w:pPr>
            <w:r w:rsidDel="00000000" w:rsidR="00000000" w:rsidRPr="00000000">
              <w:rPr>
                <w:rtl w:val="0"/>
              </w:rPr>
              <w:t xml:space="preserve">Preparation of reporting documentation</w:t>
            </w:r>
          </w:p>
        </w:tc>
        <w:tc>
          <w:tcPr/>
          <w:p w:rsidR="00000000" w:rsidDel="00000000" w:rsidP="00000000" w:rsidRDefault="00000000" w:rsidRPr="00000000" w14:paraId="00000083">
            <w:pPr>
              <w:widowControl w:val="0"/>
              <w:spacing w:line="240" w:lineRule="auto"/>
              <w:rPr/>
            </w:pPr>
            <w:r w:rsidDel="00000000" w:rsidR="00000000" w:rsidRPr="00000000">
              <w:rPr>
                <w:rFonts w:ascii="Roboto" w:cs="Roboto" w:eastAsia="Roboto" w:hAnsi="Roboto"/>
                <w:color w:val="252525"/>
                <w:rtl w:val="0"/>
              </w:rPr>
              <w:t xml:space="preserve">Whoever draws the short straw</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rtl w:val="0"/>
        </w:rPr>
      </w:r>
    </w:p>
    <w:p w:rsidR="00000000" w:rsidDel="00000000" w:rsidP="00000000" w:rsidRDefault="00000000" w:rsidRPr="00000000" w14:paraId="00000088">
      <w:pPr>
        <w:ind w:left="0" w:firstLine="0"/>
        <w:rPr>
          <w:b w:val="1"/>
          <w:sz w:val="28"/>
          <w:szCs w:val="28"/>
        </w:rPr>
      </w:pPr>
      <w:r w:rsidDel="00000000" w:rsidR="00000000" w:rsidRPr="00000000">
        <w:rPr>
          <w:rtl w:val="0"/>
        </w:rPr>
      </w:r>
    </w:p>
    <w:p w:rsidR="00000000" w:rsidDel="00000000" w:rsidP="00000000" w:rsidRDefault="00000000" w:rsidRPr="00000000" w14:paraId="00000089">
      <w:pPr>
        <w:ind w:left="0" w:firstLine="0"/>
        <w:rPr>
          <w:b w:val="1"/>
          <w:sz w:val="28"/>
          <w:szCs w:val="28"/>
        </w:rPr>
      </w:pPr>
      <w:r w:rsidDel="00000000" w:rsidR="00000000" w:rsidRPr="00000000">
        <w:rPr>
          <w:rtl w:val="0"/>
        </w:rPr>
      </w:r>
    </w:p>
    <w:p w:rsidR="00000000" w:rsidDel="00000000" w:rsidP="00000000" w:rsidRDefault="00000000" w:rsidRPr="00000000" w14:paraId="0000008A">
      <w:pPr>
        <w:ind w:left="0" w:firstLine="0"/>
        <w:rPr>
          <w:b w:val="1"/>
          <w:sz w:val="28"/>
          <w:szCs w:val="28"/>
        </w:rPr>
      </w:pPr>
      <w:r w:rsidDel="00000000" w:rsidR="00000000" w:rsidRPr="00000000">
        <w:rPr>
          <w:rtl w:val="0"/>
        </w:rPr>
      </w:r>
    </w:p>
    <w:p w:rsidR="00000000" w:rsidDel="00000000" w:rsidP="00000000" w:rsidRDefault="00000000" w:rsidRPr="00000000" w14:paraId="0000008B">
      <w:pPr>
        <w:ind w:left="0" w:firstLine="0"/>
        <w:rPr>
          <w:b w:val="1"/>
          <w:sz w:val="28"/>
          <w:szCs w:val="28"/>
        </w:rPr>
      </w:pP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rtl w:val="0"/>
        </w:rPr>
      </w:r>
    </w:p>
    <w:p w:rsidR="00000000" w:rsidDel="00000000" w:rsidP="00000000" w:rsidRDefault="00000000" w:rsidRPr="00000000" w14:paraId="0000008D">
      <w:pPr>
        <w:ind w:left="0" w:firstLine="0"/>
        <w:rPr>
          <w:b w:val="1"/>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b w:val="1"/>
          <w:sz w:val="28"/>
          <w:szCs w:val="28"/>
          <w:rtl w:val="0"/>
        </w:rPr>
        <w:t xml:space="preserve">7.Risk and contingencies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Lack of personnel resources at the start of testing.</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Lack of required hardware, software, data or tools.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Delays in training on the application and/or tools</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Changes to the original requirements or designs.</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Complexities involved in testing the applications</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The test team will work overtime (this could affect team morale).</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The scope of the plan may be changed.</w:t>
      </w:r>
      <w:r w:rsidDel="00000000" w:rsidR="00000000" w:rsidRPr="00000000">
        <w:rPr>
          <w:rtl w:val="0"/>
        </w:rPr>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15"/>
        <w:szCs w:val="1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decimal"/>
      <w:lvlText w:val="%1.%2."/>
      <w:lvlJc w:val="right"/>
      <w:pPr>
        <w:ind w:left="2692.9133858267714" w:hanging="33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ithillel.com/display/HA/User+settings" TargetMode="External"/><Relationship Id="rId11" Type="http://schemas.openxmlformats.org/officeDocument/2006/relationships/hyperlink" Target="https://confluence.ithillel.com/display/HA/Guest+garage" TargetMode="External"/><Relationship Id="rId10" Type="http://schemas.openxmlformats.org/officeDocument/2006/relationships/hyperlink" Target="https://confluence.ithillel.com/display/HA/Guest+fuel+expenses" TargetMode="External"/><Relationship Id="rId13" Type="http://schemas.openxmlformats.org/officeDocument/2006/relationships/hyperlink" Target="https://confluence.ithillel.com/display/HA/Guest+instructions" TargetMode="External"/><Relationship Id="rId12" Type="http://schemas.openxmlformats.org/officeDocument/2006/relationships/hyperlink" Target="https://confluence.ithillel.com/display/HA/Guest+h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luence.ithillel.com/display/HA/Guest+profile" TargetMode="External"/><Relationship Id="rId15" Type="http://schemas.openxmlformats.org/officeDocument/2006/relationships/hyperlink" Target="https://confluence.ithillel.com/display/HA/Header" TargetMode="External"/><Relationship Id="rId14" Type="http://schemas.openxmlformats.org/officeDocument/2006/relationships/hyperlink" Target="https://confluence.ithillel.com/display/HA/User+profile" TargetMode="External"/><Relationship Id="rId17" Type="http://schemas.openxmlformats.org/officeDocument/2006/relationships/hyperlink" Target="https://confluence.ithillel.com/display/HA/User+fuel+expenses" TargetMode="External"/><Relationship Id="rId16" Type="http://schemas.openxmlformats.org/officeDocument/2006/relationships/hyperlink" Target="https://confluence.ithillel.com/display/HA/Profile" TargetMode="External"/><Relationship Id="rId5" Type="http://schemas.openxmlformats.org/officeDocument/2006/relationships/styles" Target="styles.xml"/><Relationship Id="rId19" Type="http://schemas.openxmlformats.org/officeDocument/2006/relationships/hyperlink" Target="https://confluence.ithillel.com/display/HA/User+instructions" TargetMode="External"/><Relationship Id="rId6" Type="http://schemas.openxmlformats.org/officeDocument/2006/relationships/hyperlink" Target="https://confluence.ithillel.com/display/HA/AutoList" TargetMode="External"/><Relationship Id="rId18" Type="http://schemas.openxmlformats.org/officeDocument/2006/relationships/hyperlink" Target="https://confluence.ithillel.com/display/HA/User+garage" TargetMode="External"/><Relationship Id="rId7" Type="http://schemas.openxmlformats.org/officeDocument/2006/relationships/hyperlink" Target="https://confluence.ithillel.com/display/HA/Main+page" TargetMode="External"/><Relationship Id="rId8" Type="http://schemas.openxmlformats.org/officeDocument/2006/relationships/hyperlink" Target="https://confluence.ithillel.com/display/HA/Pro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