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243E7" w:rsidRPr="004243E7" w:rsidRDefault="004243E7" w:rsidP="004243E7">
      <w:pPr>
        <w:jc w:val="center"/>
        <w:rPr>
          <w:rFonts w:ascii="TimesNewRomanPSMT" w:hAnsi="TimesNewRomanPSMT"/>
          <w:b/>
          <w:bCs/>
          <w:sz w:val="50"/>
          <w:szCs w:val="50"/>
        </w:rPr>
      </w:pPr>
      <w:r w:rsidRPr="004243E7">
        <w:rPr>
          <w:rFonts w:ascii="TimesNewRomanPSMT" w:hAnsi="TimesNewRomanPSMT"/>
          <w:b/>
          <w:bCs/>
          <w:sz w:val="50"/>
          <w:szCs w:val="50"/>
        </w:rPr>
        <w:t>Работа по Анализу данных</w:t>
      </w:r>
    </w:p>
    <w:p w:rsidR="004243E7" w:rsidRPr="004243E7" w:rsidRDefault="004243E7" w:rsidP="004243E7">
      <w:pPr>
        <w:jc w:val="center"/>
        <w:rPr>
          <w:rFonts w:ascii="TimesNewRomanPSMT" w:hAnsi="TimesNewRomanPSMT"/>
          <w:b/>
          <w:bCs/>
          <w:sz w:val="50"/>
          <w:szCs w:val="50"/>
        </w:rPr>
      </w:pPr>
      <w:r w:rsidRPr="004243E7">
        <w:rPr>
          <w:rFonts w:ascii="TimesNewRomanPSMT" w:hAnsi="TimesNewRomanPSMT"/>
          <w:b/>
          <w:bCs/>
          <w:sz w:val="50"/>
          <w:szCs w:val="50"/>
        </w:rPr>
        <w:t>Страна – Норвегия</w:t>
      </w:r>
    </w:p>
    <w:p w:rsidR="004243E7" w:rsidRPr="004243E7" w:rsidRDefault="004243E7" w:rsidP="004243E7">
      <w:pPr>
        <w:jc w:val="center"/>
        <w:rPr>
          <w:rFonts w:ascii="TimesNewRomanPSMT" w:hAnsi="TimesNewRomanPSMT"/>
          <w:b/>
          <w:bCs/>
          <w:sz w:val="50"/>
          <w:szCs w:val="50"/>
        </w:rPr>
      </w:pPr>
      <w:r w:rsidRPr="004243E7">
        <w:rPr>
          <w:rFonts w:ascii="TimesNewRomanPSMT" w:hAnsi="TimesNewRomanPSMT"/>
          <w:b/>
          <w:bCs/>
          <w:sz w:val="50"/>
          <w:szCs w:val="50"/>
        </w:rPr>
        <w:t>Выполнил</w:t>
      </w:r>
      <w:r w:rsidR="00731066">
        <w:rPr>
          <w:rFonts w:ascii="TimesNewRomanPSMT" w:hAnsi="TimesNewRomanPSMT"/>
          <w:b/>
          <w:bCs/>
          <w:sz w:val="50"/>
          <w:szCs w:val="50"/>
        </w:rPr>
        <w:t>:</w:t>
      </w:r>
      <w:r w:rsidRPr="004243E7">
        <w:rPr>
          <w:rFonts w:ascii="TimesNewRomanPSMT" w:hAnsi="TimesNewRomanPSMT"/>
          <w:b/>
          <w:bCs/>
          <w:sz w:val="50"/>
          <w:szCs w:val="50"/>
        </w:rPr>
        <w:t xml:space="preserve"> </w:t>
      </w:r>
      <w:proofErr w:type="spellStart"/>
      <w:r w:rsidRPr="004243E7">
        <w:rPr>
          <w:rFonts w:ascii="TimesNewRomanPSMT" w:hAnsi="TimesNewRomanPSMT"/>
          <w:b/>
          <w:bCs/>
          <w:sz w:val="50"/>
          <w:szCs w:val="50"/>
        </w:rPr>
        <w:t>Перетокин</w:t>
      </w:r>
      <w:proofErr w:type="spellEnd"/>
      <w:r w:rsidRPr="004243E7">
        <w:rPr>
          <w:rFonts w:ascii="TimesNewRomanPSMT" w:hAnsi="TimesNewRomanPSMT"/>
          <w:b/>
          <w:bCs/>
          <w:sz w:val="50"/>
          <w:szCs w:val="50"/>
        </w:rPr>
        <w:t xml:space="preserve"> Никита</w:t>
      </w:r>
    </w:p>
    <w:p w:rsidR="004243E7" w:rsidRPr="004243E7" w:rsidRDefault="004243E7">
      <w:pPr>
        <w:rPr>
          <w:rFonts w:ascii="TimesNewRomanPSMT" w:hAnsi="TimesNewRomanPSMT"/>
          <w:b/>
          <w:bCs/>
          <w:sz w:val="50"/>
          <w:szCs w:val="50"/>
        </w:rPr>
      </w:pPr>
    </w:p>
    <w:p w:rsidR="004243E7" w:rsidRPr="004243E7" w:rsidRDefault="004243E7">
      <w:pPr>
        <w:rPr>
          <w:rFonts w:ascii="TimesNewRomanPSMT" w:hAnsi="TimesNewRomanPSMT"/>
          <w:b/>
          <w:bCs/>
          <w:sz w:val="50"/>
          <w:szCs w:val="50"/>
        </w:rPr>
      </w:pPr>
    </w:p>
    <w:p w:rsidR="004243E7" w:rsidRPr="004243E7" w:rsidRDefault="004243E7">
      <w:pPr>
        <w:rPr>
          <w:rFonts w:ascii="TimesNewRomanPSMT" w:hAnsi="TimesNewRomanPSMT"/>
          <w:b/>
          <w:bCs/>
          <w:sz w:val="50"/>
          <w:szCs w:val="50"/>
        </w:rPr>
      </w:pPr>
    </w:p>
    <w:p w:rsidR="004243E7" w:rsidRDefault="004243E7">
      <w:pPr>
        <w:rPr>
          <w:rFonts w:ascii="TimesNewRomanPSMT" w:hAnsi="TimesNewRomanPSMT"/>
          <w:b/>
          <w:bCs/>
        </w:rPr>
      </w:pPr>
    </w:p>
    <w:p w:rsidR="004243E7" w:rsidRDefault="004243E7">
      <w:pPr>
        <w:rPr>
          <w:rFonts w:ascii="TimesNewRomanPSMT" w:hAnsi="TimesNewRomanPSMT"/>
          <w:b/>
          <w:bCs/>
        </w:rPr>
      </w:pPr>
    </w:p>
    <w:p w:rsidR="004243E7" w:rsidRDefault="004243E7">
      <w:pPr>
        <w:rPr>
          <w:rFonts w:ascii="TimesNewRomanPSMT" w:hAnsi="TimesNewRomanPSMT"/>
          <w:b/>
          <w:bCs/>
        </w:rPr>
      </w:pPr>
    </w:p>
    <w:p w:rsidR="004243E7" w:rsidRDefault="004243E7">
      <w:pPr>
        <w:rPr>
          <w:rFonts w:ascii="TimesNewRomanPSMT" w:hAnsi="TimesNewRomanPSMT"/>
          <w:b/>
          <w:bCs/>
        </w:rPr>
      </w:pPr>
    </w:p>
    <w:p w:rsidR="004243E7" w:rsidRDefault="004243E7">
      <w:pPr>
        <w:rPr>
          <w:rFonts w:ascii="TimesNewRomanPSMT" w:hAnsi="TimesNewRomanPSMT"/>
          <w:b/>
          <w:bCs/>
        </w:rPr>
      </w:pPr>
    </w:p>
    <w:p w:rsidR="004243E7" w:rsidRDefault="004243E7">
      <w:pPr>
        <w:rPr>
          <w:rFonts w:ascii="TimesNewRomanPSMT" w:hAnsi="TimesNewRomanPSMT"/>
          <w:b/>
          <w:bCs/>
        </w:rPr>
      </w:pPr>
    </w:p>
    <w:p w:rsidR="004243E7" w:rsidRDefault="004243E7">
      <w:pPr>
        <w:rPr>
          <w:rFonts w:ascii="TimesNewRomanPSMT" w:hAnsi="TimesNewRomanPSMT"/>
          <w:b/>
          <w:bCs/>
        </w:rPr>
      </w:pPr>
    </w:p>
    <w:p w:rsidR="004243E7" w:rsidRDefault="004243E7">
      <w:pPr>
        <w:rPr>
          <w:rFonts w:ascii="TimesNewRomanPSMT" w:hAnsi="TimesNewRomanPSMT"/>
          <w:b/>
          <w:bCs/>
        </w:rPr>
      </w:pPr>
    </w:p>
    <w:p w:rsidR="004243E7" w:rsidRDefault="004243E7">
      <w:pPr>
        <w:rPr>
          <w:rFonts w:ascii="TimesNewRomanPSMT" w:hAnsi="TimesNewRomanPSMT"/>
          <w:b/>
          <w:bCs/>
        </w:rPr>
      </w:pPr>
    </w:p>
    <w:p w:rsidR="004243E7" w:rsidRDefault="004243E7">
      <w:pPr>
        <w:rPr>
          <w:rFonts w:ascii="TimesNewRomanPSMT" w:hAnsi="TimesNewRomanPSMT"/>
          <w:b/>
          <w:bCs/>
        </w:rPr>
      </w:pPr>
    </w:p>
    <w:p w:rsidR="004243E7" w:rsidRDefault="004243E7">
      <w:pPr>
        <w:rPr>
          <w:rFonts w:ascii="TimesNewRomanPSMT" w:hAnsi="TimesNewRomanPSMT"/>
          <w:b/>
          <w:bCs/>
        </w:rPr>
      </w:pPr>
    </w:p>
    <w:p w:rsidR="004243E7" w:rsidRDefault="004243E7">
      <w:pPr>
        <w:rPr>
          <w:rFonts w:ascii="TimesNewRomanPSMT" w:hAnsi="TimesNewRomanPSMT"/>
          <w:b/>
          <w:bCs/>
        </w:rPr>
      </w:pPr>
    </w:p>
    <w:p w:rsidR="004243E7" w:rsidRDefault="004243E7">
      <w:pPr>
        <w:rPr>
          <w:rFonts w:ascii="TimesNewRomanPSMT" w:hAnsi="TimesNewRomanPSMT"/>
          <w:b/>
          <w:bCs/>
        </w:rPr>
      </w:pPr>
    </w:p>
    <w:p w:rsidR="004243E7" w:rsidRDefault="004243E7">
      <w:pPr>
        <w:rPr>
          <w:rFonts w:ascii="TimesNewRomanPSMT" w:hAnsi="TimesNewRomanPSMT"/>
          <w:b/>
          <w:bCs/>
        </w:rPr>
      </w:pPr>
    </w:p>
    <w:p w:rsidR="004243E7" w:rsidRDefault="004243E7">
      <w:pPr>
        <w:rPr>
          <w:rFonts w:ascii="TimesNewRomanPSMT" w:hAnsi="TimesNewRomanPSMT"/>
          <w:b/>
          <w:bCs/>
        </w:rPr>
      </w:pPr>
    </w:p>
    <w:p w:rsidR="004243E7" w:rsidRDefault="004243E7">
      <w:pPr>
        <w:rPr>
          <w:rFonts w:ascii="TimesNewRomanPSMT" w:hAnsi="TimesNewRomanPSMT"/>
          <w:b/>
          <w:bCs/>
        </w:rPr>
      </w:pPr>
    </w:p>
    <w:p w:rsidR="004243E7" w:rsidRDefault="004243E7">
      <w:pPr>
        <w:rPr>
          <w:rFonts w:ascii="TimesNewRomanPSMT" w:hAnsi="TimesNewRomanPSMT"/>
          <w:b/>
          <w:bCs/>
        </w:rPr>
      </w:pPr>
    </w:p>
    <w:p w:rsidR="004243E7" w:rsidRDefault="004243E7">
      <w:pPr>
        <w:rPr>
          <w:rFonts w:ascii="TimesNewRomanPSMT" w:hAnsi="TimesNewRomanPSMT"/>
          <w:b/>
          <w:bCs/>
        </w:rPr>
      </w:pPr>
    </w:p>
    <w:p w:rsidR="004243E7" w:rsidRDefault="004243E7">
      <w:pPr>
        <w:rPr>
          <w:rFonts w:ascii="TimesNewRomanPSMT" w:hAnsi="TimesNewRomanPSMT"/>
          <w:b/>
          <w:bCs/>
        </w:rPr>
      </w:pPr>
    </w:p>
    <w:p w:rsidR="004243E7" w:rsidRDefault="004243E7">
      <w:pPr>
        <w:rPr>
          <w:rFonts w:ascii="TimesNewRomanPSMT" w:hAnsi="TimesNewRomanPSMT"/>
          <w:b/>
          <w:bCs/>
        </w:rPr>
      </w:pPr>
    </w:p>
    <w:p w:rsidR="004243E7" w:rsidRDefault="004243E7">
      <w:pPr>
        <w:rPr>
          <w:rFonts w:ascii="TimesNewRomanPSMT" w:hAnsi="TimesNewRomanPSMT"/>
          <w:b/>
          <w:bCs/>
        </w:rPr>
      </w:pPr>
    </w:p>
    <w:p w:rsidR="004243E7" w:rsidRDefault="004243E7">
      <w:pPr>
        <w:rPr>
          <w:rFonts w:ascii="TimesNewRomanPSMT" w:hAnsi="TimesNewRomanPSMT"/>
          <w:b/>
          <w:bCs/>
        </w:rPr>
      </w:pPr>
    </w:p>
    <w:p w:rsidR="004243E7" w:rsidRDefault="004243E7">
      <w:pPr>
        <w:rPr>
          <w:rFonts w:ascii="TimesNewRomanPSMT" w:hAnsi="TimesNewRomanPSMT"/>
          <w:b/>
          <w:bCs/>
        </w:rPr>
      </w:pPr>
    </w:p>
    <w:p w:rsidR="004243E7" w:rsidRDefault="004243E7">
      <w:pPr>
        <w:rPr>
          <w:rFonts w:ascii="TimesNewRomanPSMT" w:hAnsi="TimesNewRomanPSMT"/>
          <w:b/>
          <w:bCs/>
        </w:rPr>
      </w:pPr>
    </w:p>
    <w:p w:rsidR="004243E7" w:rsidRDefault="004243E7">
      <w:pPr>
        <w:rPr>
          <w:rFonts w:ascii="TimesNewRomanPSMT" w:hAnsi="TimesNewRomanPSMT"/>
          <w:b/>
          <w:bCs/>
        </w:rPr>
      </w:pPr>
    </w:p>
    <w:p w:rsidR="004243E7" w:rsidRDefault="004243E7">
      <w:pPr>
        <w:rPr>
          <w:rFonts w:ascii="TimesNewRomanPSMT" w:hAnsi="TimesNewRomanPSMT"/>
          <w:b/>
          <w:bCs/>
        </w:rPr>
      </w:pPr>
    </w:p>
    <w:p w:rsidR="004243E7" w:rsidRDefault="004243E7">
      <w:pPr>
        <w:rPr>
          <w:rFonts w:ascii="TimesNewRomanPSMT" w:hAnsi="TimesNewRomanPSMT"/>
          <w:b/>
          <w:bCs/>
        </w:rPr>
      </w:pPr>
    </w:p>
    <w:p w:rsidR="004243E7" w:rsidRDefault="004243E7">
      <w:pPr>
        <w:rPr>
          <w:rFonts w:ascii="TimesNewRomanPSMT" w:hAnsi="TimesNewRomanPSMT"/>
          <w:b/>
          <w:bCs/>
        </w:rPr>
      </w:pPr>
    </w:p>
    <w:p w:rsidR="004243E7" w:rsidRDefault="004243E7">
      <w:pPr>
        <w:rPr>
          <w:rFonts w:ascii="TimesNewRomanPSMT" w:hAnsi="TimesNewRomanPSMT"/>
          <w:b/>
          <w:bCs/>
        </w:rPr>
      </w:pPr>
    </w:p>
    <w:p w:rsidR="004243E7" w:rsidRDefault="004243E7">
      <w:pPr>
        <w:rPr>
          <w:rFonts w:ascii="TimesNewRomanPSMT" w:hAnsi="TimesNewRomanPSMT"/>
          <w:b/>
          <w:bCs/>
        </w:rPr>
      </w:pPr>
    </w:p>
    <w:p w:rsidR="004243E7" w:rsidRDefault="004243E7">
      <w:pPr>
        <w:rPr>
          <w:rFonts w:ascii="TimesNewRomanPSMT" w:hAnsi="TimesNewRomanPSMT"/>
          <w:b/>
          <w:bCs/>
        </w:rPr>
      </w:pPr>
    </w:p>
    <w:p w:rsidR="004243E7" w:rsidRDefault="004243E7">
      <w:pPr>
        <w:rPr>
          <w:rFonts w:ascii="TimesNewRomanPSMT" w:hAnsi="TimesNewRomanPSMT"/>
          <w:b/>
          <w:bCs/>
        </w:rPr>
      </w:pPr>
    </w:p>
    <w:p w:rsidR="004243E7" w:rsidRDefault="004243E7">
      <w:pPr>
        <w:rPr>
          <w:rFonts w:ascii="TimesNewRomanPSMT" w:hAnsi="TimesNewRomanPSMT"/>
          <w:b/>
          <w:bCs/>
        </w:rPr>
      </w:pPr>
    </w:p>
    <w:p w:rsidR="004243E7" w:rsidRDefault="004243E7">
      <w:pPr>
        <w:rPr>
          <w:rFonts w:ascii="TimesNewRomanPSMT" w:hAnsi="TimesNewRomanPSMT"/>
          <w:b/>
          <w:bCs/>
        </w:rPr>
      </w:pPr>
    </w:p>
    <w:p w:rsidR="004243E7" w:rsidRDefault="004243E7">
      <w:pPr>
        <w:rPr>
          <w:rFonts w:ascii="TimesNewRomanPSMT" w:hAnsi="TimesNewRomanPSMT"/>
          <w:b/>
          <w:bCs/>
        </w:rPr>
      </w:pPr>
    </w:p>
    <w:p w:rsidR="004243E7" w:rsidRDefault="004243E7">
      <w:pPr>
        <w:rPr>
          <w:rFonts w:ascii="TimesNewRomanPSMT" w:hAnsi="TimesNewRomanPSMT"/>
          <w:b/>
          <w:bCs/>
        </w:rPr>
      </w:pPr>
    </w:p>
    <w:p w:rsidR="004243E7" w:rsidRDefault="004243E7">
      <w:pPr>
        <w:rPr>
          <w:rFonts w:ascii="TimesNewRomanPSMT" w:hAnsi="TimesNewRomanPSMT"/>
          <w:b/>
          <w:bCs/>
        </w:rPr>
      </w:pPr>
    </w:p>
    <w:p w:rsidR="004243E7" w:rsidRDefault="004243E7">
      <w:pPr>
        <w:rPr>
          <w:rFonts w:ascii="TimesNewRomanPSMT" w:hAnsi="TimesNewRomanPSMT"/>
          <w:b/>
          <w:bCs/>
        </w:rPr>
      </w:pPr>
    </w:p>
    <w:p w:rsidR="004243E7" w:rsidRDefault="004243E7">
      <w:pPr>
        <w:rPr>
          <w:rFonts w:ascii="TimesNewRomanPSMT" w:hAnsi="TimesNewRomanPSMT"/>
          <w:b/>
          <w:bCs/>
        </w:rPr>
      </w:pPr>
    </w:p>
    <w:p w:rsidR="004243E7" w:rsidRDefault="004243E7">
      <w:pPr>
        <w:rPr>
          <w:rFonts w:ascii="TimesNewRomanPSMT" w:hAnsi="TimesNewRomanPSMT"/>
          <w:b/>
          <w:bCs/>
        </w:rPr>
      </w:pPr>
    </w:p>
    <w:p w:rsidR="004243E7" w:rsidRDefault="004243E7">
      <w:pPr>
        <w:rPr>
          <w:rFonts w:ascii="TimesNewRomanPSMT" w:hAnsi="TimesNewRomanPSMT"/>
          <w:b/>
          <w:bCs/>
        </w:rPr>
      </w:pPr>
    </w:p>
    <w:p w:rsidR="004243E7" w:rsidRDefault="004243E7">
      <w:pPr>
        <w:rPr>
          <w:rFonts w:ascii="TimesNewRomanPSMT" w:hAnsi="TimesNewRomanPSMT"/>
          <w:b/>
          <w:bCs/>
        </w:rPr>
      </w:pPr>
    </w:p>
    <w:p w:rsidR="004243E7" w:rsidRDefault="004243E7">
      <w:pPr>
        <w:rPr>
          <w:rFonts w:ascii="TimesNewRomanPSMT" w:hAnsi="TimesNewRomanPSMT"/>
          <w:b/>
          <w:bCs/>
        </w:rPr>
      </w:pPr>
    </w:p>
    <w:p w:rsidR="004243E7" w:rsidRDefault="004243E7">
      <w:pPr>
        <w:rPr>
          <w:rFonts w:ascii="TimesNewRomanPSMT" w:hAnsi="TimesNewRomanPSMT"/>
          <w:b/>
          <w:bCs/>
        </w:rPr>
      </w:pPr>
    </w:p>
    <w:p w:rsidR="004243E7" w:rsidRDefault="004243E7">
      <w:pPr>
        <w:rPr>
          <w:rFonts w:ascii="TimesNewRomanPSMT" w:hAnsi="TimesNewRomanPSMT"/>
          <w:b/>
          <w:bCs/>
        </w:rPr>
      </w:pPr>
    </w:p>
    <w:p w:rsidR="004243E7" w:rsidRDefault="004243E7">
      <w:pPr>
        <w:rPr>
          <w:rFonts w:ascii="TimesNewRomanPSMT" w:hAnsi="TimesNewRomanPSMT"/>
          <w:b/>
          <w:bCs/>
        </w:rPr>
      </w:pPr>
    </w:p>
    <w:p w:rsidR="004243E7" w:rsidRPr="004243E7" w:rsidRDefault="004243E7">
      <w:pPr>
        <w:rPr>
          <w:rFonts w:ascii="TimesNewRomanPSMT" w:eastAsia="Times New Roman" w:hAnsi="TimesNewRomanPSMT" w:cs="Times New Roman"/>
          <w:b/>
          <w:bCs/>
          <w:lang w:eastAsia="ru-RU"/>
        </w:rPr>
      </w:pPr>
    </w:p>
    <w:p w:rsidR="00742880" w:rsidRDefault="00742880" w:rsidP="00742880">
      <w:pPr>
        <w:pStyle w:val="a3"/>
        <w:rPr>
          <w:rFonts w:ascii="TimesNewRomanPSMT" w:hAnsi="TimesNewRomanPSMT"/>
        </w:rPr>
      </w:pPr>
      <w:r>
        <w:rPr>
          <w:rFonts w:ascii="TimesNewRomanPSMT" w:hAnsi="TimesNewRomanPSMT"/>
        </w:rPr>
        <w:t>Задача 1.</w:t>
      </w:r>
    </w:p>
    <w:p w:rsidR="00742880" w:rsidRDefault="00742880" w:rsidP="00742880">
      <w:pPr>
        <w:pStyle w:val="a3"/>
      </w:pPr>
      <w:r>
        <w:rPr>
          <w:rFonts w:ascii="TimesNewRomanPSMT" w:hAnsi="TimesNewRomanPSMT"/>
        </w:rPr>
        <w:t xml:space="preserve"> Определить, одинакова ли среди </w:t>
      </w:r>
      <w:proofErr w:type="spellStart"/>
      <w:r>
        <w:rPr>
          <w:rFonts w:ascii="TimesNewRomanPSMT" w:hAnsi="TimesNewRomanPSMT"/>
        </w:rPr>
        <w:t>жителеи</w:t>
      </w:r>
      <w:proofErr w:type="spellEnd"/>
      <w:r>
        <w:rPr>
          <w:rFonts w:ascii="TimesNewRomanPSMT" w:hAnsi="TimesNewRomanPSMT"/>
        </w:rPr>
        <w:t xml:space="preserve">̆ </w:t>
      </w:r>
      <w:proofErr w:type="spellStart"/>
      <w:r>
        <w:rPr>
          <w:rFonts w:ascii="TimesNewRomanPSMT" w:hAnsi="TimesNewRomanPSMT"/>
        </w:rPr>
        <w:t>изучаемои</w:t>
      </w:r>
      <w:proofErr w:type="spellEnd"/>
      <w:r>
        <w:rPr>
          <w:rFonts w:ascii="TimesNewRomanPSMT" w:hAnsi="TimesNewRomanPSMT"/>
        </w:rPr>
        <w:t>̆ Вами страны частота потребления алкоголя (</w:t>
      </w:r>
      <w:proofErr w:type="spellStart"/>
      <w:r>
        <w:rPr>
          <w:rFonts w:ascii="TimesNewRomanPS" w:hAnsi="TimesNewRomanPS"/>
          <w:i/>
          <w:iCs/>
        </w:rPr>
        <w:t>alcfreq</w:t>
      </w:r>
      <w:proofErr w:type="spellEnd"/>
      <w:r>
        <w:rPr>
          <w:rFonts w:ascii="TimesNewRomanPS" w:hAnsi="TimesNewRomanPS"/>
          <w:i/>
          <w:iCs/>
        </w:rPr>
        <w:t xml:space="preserve">) </w:t>
      </w:r>
      <w:r>
        <w:rPr>
          <w:rFonts w:ascii="TimesNewRomanPSMT" w:hAnsi="TimesNewRomanPSMT"/>
        </w:rPr>
        <w:t xml:space="preserve">в зависимости размера предприятия </w:t>
      </w:r>
      <w:r>
        <w:rPr>
          <w:rFonts w:ascii="TimesNewRomanPS" w:hAnsi="TimesNewRomanPS"/>
          <w:i/>
          <w:iCs/>
        </w:rPr>
        <w:t>(</w:t>
      </w:r>
      <w:proofErr w:type="spellStart"/>
      <w:r>
        <w:rPr>
          <w:rFonts w:ascii="TimesNewRomanPS" w:hAnsi="TimesNewRomanPS"/>
          <w:i/>
          <w:iCs/>
        </w:rPr>
        <w:t>estsz</w:t>
      </w:r>
      <w:proofErr w:type="spellEnd"/>
      <w:r>
        <w:rPr>
          <w:rFonts w:ascii="TimesNewRomanPSMT" w:hAnsi="TimesNewRomanPSMT"/>
        </w:rPr>
        <w:t xml:space="preserve">)? В данном случае принципиально сравнить две группы: работников самых крупных и самых мелких предприятий. </w:t>
      </w:r>
    </w:p>
    <w:p w:rsidR="00742880" w:rsidRPr="004243E7" w:rsidRDefault="00742880" w:rsidP="00742880">
      <w:pPr>
        <w:pStyle w:val="a4"/>
        <w:numPr>
          <w:ilvl w:val="0"/>
          <w:numId w:val="4"/>
        </w:num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lang w:eastAsia="ru-RU"/>
        </w:rPr>
      </w:pPr>
      <w:proofErr w:type="spellStart"/>
      <w:r w:rsidRPr="004243E7">
        <w:rPr>
          <w:rFonts w:ascii="TimesNewRomanPSMT" w:eastAsia="Times New Roman" w:hAnsi="TimesNewRomanPSMT" w:cs="Times New Roman"/>
          <w:b/>
          <w:bCs/>
          <w:lang w:eastAsia="ru-RU"/>
        </w:rPr>
        <w:t>Сформулируйте</w:t>
      </w:r>
      <w:proofErr w:type="spellEnd"/>
      <w:r w:rsidRPr="004243E7">
        <w:rPr>
          <w:rFonts w:ascii="TimesNewRomanPSMT" w:eastAsia="Times New Roman" w:hAnsi="TimesNewRomanPSMT" w:cs="Times New Roman"/>
          <w:b/>
          <w:bCs/>
          <w:lang w:eastAsia="ru-RU"/>
        </w:rPr>
        <w:t xml:space="preserve"> задачу исследования (</w:t>
      </w:r>
      <w:proofErr w:type="spellStart"/>
      <w:r w:rsidRPr="004243E7">
        <w:rPr>
          <w:rFonts w:ascii="TimesNewRomanPSMT" w:eastAsia="Times New Roman" w:hAnsi="TimesNewRomanPSMT" w:cs="Times New Roman"/>
          <w:b/>
          <w:bCs/>
          <w:lang w:eastAsia="ru-RU"/>
        </w:rPr>
        <w:t>адаптируйте</w:t>
      </w:r>
      <w:proofErr w:type="spellEnd"/>
      <w:r w:rsidRPr="004243E7">
        <w:rPr>
          <w:rFonts w:ascii="TimesNewRomanPSMT" w:eastAsia="Times New Roman" w:hAnsi="TimesNewRomanPSMT" w:cs="Times New Roman"/>
          <w:b/>
          <w:bCs/>
          <w:lang w:eastAsia="ru-RU"/>
        </w:rPr>
        <w:t xml:space="preserve"> формулировку задания с учетом </w:t>
      </w:r>
      <w:proofErr w:type="spellStart"/>
      <w:r w:rsidRPr="004243E7">
        <w:rPr>
          <w:rFonts w:ascii="TimesNewRomanPSMT" w:eastAsia="Times New Roman" w:hAnsi="TimesNewRomanPSMT" w:cs="Times New Roman"/>
          <w:b/>
          <w:bCs/>
          <w:lang w:eastAsia="ru-RU"/>
        </w:rPr>
        <w:t>изучаемои</w:t>
      </w:r>
      <w:proofErr w:type="spellEnd"/>
      <w:r w:rsidRPr="004243E7">
        <w:rPr>
          <w:rFonts w:ascii="TimesNewRomanPSMT" w:eastAsia="Times New Roman" w:hAnsi="TimesNewRomanPSMT" w:cs="Times New Roman"/>
          <w:b/>
          <w:bCs/>
          <w:lang w:eastAsia="ru-RU"/>
        </w:rPr>
        <w:t>̆ Вами группы)</w:t>
      </w:r>
    </w:p>
    <w:p w:rsidR="00742880" w:rsidRDefault="00145ECA" w:rsidP="00742880">
      <w:pPr>
        <w:pStyle w:val="a4"/>
        <w:spacing w:before="100" w:beforeAutospacing="1" w:after="100" w:afterAutospacing="1"/>
        <w:rPr>
          <w:rFonts w:ascii="TimesNewRomanPSMT" w:eastAsia="Times New Roman" w:hAnsi="TimesNewRomanPSMT" w:cs="Times New Roman"/>
          <w:lang w:eastAsia="ru-RU"/>
        </w:rPr>
      </w:pPr>
      <w:r>
        <w:rPr>
          <w:rFonts w:ascii="TimesNewRomanPSMT" w:eastAsia="Times New Roman" w:hAnsi="TimesNewRomanPSMT" w:cs="Times New Roman"/>
          <w:lang w:eastAsia="ru-RU"/>
        </w:rPr>
        <w:t>Различается ли частота потребления алкоголя работниками самых маленьких и самых больших пре</w:t>
      </w:r>
      <w:r w:rsidR="00731066">
        <w:rPr>
          <w:rFonts w:ascii="TimesNewRomanPSMT" w:eastAsia="Times New Roman" w:hAnsi="TimesNewRomanPSMT" w:cs="Times New Roman"/>
          <w:lang w:eastAsia="ru-RU"/>
        </w:rPr>
        <w:t>д</w:t>
      </w:r>
      <w:r>
        <w:rPr>
          <w:rFonts w:ascii="TimesNewRomanPSMT" w:eastAsia="Times New Roman" w:hAnsi="TimesNewRomanPSMT" w:cs="Times New Roman"/>
          <w:lang w:eastAsia="ru-RU"/>
        </w:rPr>
        <w:t>приятий</w:t>
      </w:r>
      <w:r w:rsidR="004243E7">
        <w:rPr>
          <w:rFonts w:ascii="TimesNewRomanPSMT" w:eastAsia="Times New Roman" w:hAnsi="TimesNewRomanPSMT" w:cs="Times New Roman"/>
          <w:lang w:eastAsia="ru-RU"/>
        </w:rPr>
        <w:t xml:space="preserve"> в Но</w:t>
      </w:r>
      <w:r w:rsidR="00731066">
        <w:rPr>
          <w:rFonts w:ascii="TimesNewRomanPSMT" w:eastAsia="Times New Roman" w:hAnsi="TimesNewRomanPSMT" w:cs="Times New Roman"/>
          <w:lang w:eastAsia="ru-RU"/>
        </w:rPr>
        <w:t>р</w:t>
      </w:r>
      <w:r w:rsidR="004243E7">
        <w:rPr>
          <w:rFonts w:ascii="TimesNewRomanPSMT" w:eastAsia="Times New Roman" w:hAnsi="TimesNewRomanPSMT" w:cs="Times New Roman"/>
          <w:lang w:eastAsia="ru-RU"/>
        </w:rPr>
        <w:t>вегии</w:t>
      </w:r>
      <w:r>
        <w:rPr>
          <w:rFonts w:ascii="TimesNewRomanPSMT" w:eastAsia="Times New Roman" w:hAnsi="TimesNewRomanPSMT" w:cs="Times New Roman"/>
          <w:lang w:eastAsia="ru-RU"/>
        </w:rPr>
        <w:t>.</w:t>
      </w:r>
    </w:p>
    <w:p w:rsidR="00731066" w:rsidRDefault="00731066" w:rsidP="00742880">
      <w:pPr>
        <w:pStyle w:val="a4"/>
        <w:spacing w:before="100" w:beforeAutospacing="1" w:after="100" w:afterAutospacing="1"/>
        <w:rPr>
          <w:rFonts w:ascii="TimesNewRomanPSMT" w:eastAsia="Times New Roman" w:hAnsi="TimesNewRomanPSMT" w:cs="Times New Roman"/>
          <w:lang w:eastAsia="ru-RU"/>
        </w:rPr>
      </w:pPr>
    </w:p>
    <w:p w:rsidR="00145ECA" w:rsidRPr="004243E7" w:rsidRDefault="00145ECA" w:rsidP="00145ECA">
      <w:pPr>
        <w:pStyle w:val="a4"/>
        <w:numPr>
          <w:ilvl w:val="0"/>
          <w:numId w:val="4"/>
        </w:num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lang w:eastAsia="ru-RU"/>
        </w:rPr>
      </w:pPr>
      <w:r w:rsidRPr="004243E7">
        <w:rPr>
          <w:rFonts w:ascii="TimesNewRomanPSMT" w:eastAsia="Times New Roman" w:hAnsi="TimesNewRomanPSMT" w:cs="Times New Roman"/>
          <w:b/>
          <w:bCs/>
          <w:lang w:eastAsia="ru-RU"/>
        </w:rPr>
        <w:t>Сформулируйте содержательную гипотезу:</w:t>
      </w:r>
    </w:p>
    <w:p w:rsidR="00145ECA" w:rsidRDefault="00145ECA" w:rsidP="00145ECA">
      <w:pPr>
        <w:pStyle w:val="a4"/>
        <w:spacing w:before="100" w:beforeAutospacing="1" w:after="100" w:afterAutospacing="1"/>
        <w:rPr>
          <w:rFonts w:ascii="TimesNewRomanPSMT" w:eastAsia="Times New Roman" w:hAnsi="TimesNewRomanPSMT" w:cs="Times New Roman"/>
          <w:lang w:eastAsia="ru-RU"/>
        </w:rPr>
      </w:pPr>
      <w:r>
        <w:rPr>
          <w:rFonts w:ascii="TimesNewRomanPSMT" w:eastAsia="Times New Roman" w:hAnsi="TimesNewRomanPSMT" w:cs="Times New Roman" w:hint="eastAsia"/>
          <w:lang w:eastAsia="ru-RU"/>
        </w:rPr>
        <w:t>Ч</w:t>
      </w:r>
      <w:r>
        <w:rPr>
          <w:rFonts w:ascii="TimesNewRomanPSMT" w:eastAsia="Times New Roman" w:hAnsi="TimesNewRomanPSMT" w:cs="Times New Roman"/>
          <w:lang w:eastAsia="ru-RU"/>
        </w:rPr>
        <w:t xml:space="preserve">астота потребления алкоголя </w:t>
      </w:r>
      <w:r w:rsidR="00E06360">
        <w:rPr>
          <w:rFonts w:ascii="TimesNewRomanPSMT" w:eastAsia="Times New Roman" w:hAnsi="TimesNewRomanPSMT" w:cs="Times New Roman"/>
          <w:lang w:eastAsia="ru-RU"/>
        </w:rPr>
        <w:t xml:space="preserve">Норвежскими </w:t>
      </w:r>
      <w:r>
        <w:rPr>
          <w:rFonts w:ascii="TimesNewRomanPSMT" w:eastAsia="Times New Roman" w:hAnsi="TimesNewRomanPSMT" w:cs="Times New Roman"/>
          <w:lang w:eastAsia="ru-RU"/>
        </w:rPr>
        <w:t>работниками самых мелких и самых крупных предприятий одинакова.</w:t>
      </w:r>
    </w:p>
    <w:p w:rsidR="00145ECA" w:rsidRPr="004243E7" w:rsidRDefault="00145ECA" w:rsidP="00145ECA">
      <w:pPr>
        <w:pStyle w:val="a3"/>
        <w:numPr>
          <w:ilvl w:val="0"/>
          <w:numId w:val="4"/>
        </w:numPr>
        <w:rPr>
          <w:rFonts w:ascii="TimesNewRomanPSMT" w:hAnsi="TimesNewRomanPSMT"/>
          <w:b/>
          <w:bCs/>
        </w:rPr>
      </w:pPr>
      <w:r w:rsidRPr="004243E7">
        <w:rPr>
          <w:rFonts w:ascii="TimesNewRomanPSMT" w:hAnsi="TimesNewRomanPSMT"/>
          <w:b/>
          <w:bCs/>
        </w:rPr>
        <w:t xml:space="preserve">Укажите </w:t>
      </w:r>
      <w:r w:rsidR="004243E7" w:rsidRPr="004243E7">
        <w:rPr>
          <w:rFonts w:ascii="TimesNewRomanPSMT" w:hAnsi="TimesNewRomanPSMT"/>
          <w:b/>
          <w:bCs/>
        </w:rPr>
        <w:t>выбранный</w:t>
      </w:r>
      <w:r w:rsidRPr="004243E7">
        <w:rPr>
          <w:rFonts w:ascii="TimesNewRomanPSMT" w:hAnsi="TimesNewRomanPSMT"/>
          <w:b/>
          <w:bCs/>
        </w:rPr>
        <w:t xml:space="preserve">̆ для решения метод </w:t>
      </w:r>
      <w:proofErr w:type="spellStart"/>
      <w:r w:rsidRPr="004243E7">
        <w:rPr>
          <w:rFonts w:ascii="TimesNewRomanPSMT" w:hAnsi="TimesNewRomanPSMT"/>
          <w:b/>
          <w:bCs/>
        </w:rPr>
        <w:t>непараметрическои</w:t>
      </w:r>
      <w:proofErr w:type="spellEnd"/>
      <w:r w:rsidRPr="004243E7">
        <w:rPr>
          <w:rFonts w:ascii="TimesNewRomanPSMT" w:hAnsi="TimesNewRomanPSMT"/>
          <w:b/>
          <w:bCs/>
        </w:rPr>
        <w:t xml:space="preserve">̆ статистики и </w:t>
      </w:r>
      <w:proofErr w:type="spellStart"/>
      <w:r w:rsidRPr="004243E7">
        <w:rPr>
          <w:rFonts w:ascii="TimesNewRomanPSMT" w:hAnsi="TimesNewRomanPSMT"/>
          <w:b/>
          <w:bCs/>
        </w:rPr>
        <w:t>обоснуйте</w:t>
      </w:r>
      <w:proofErr w:type="spellEnd"/>
      <w:r w:rsidRPr="004243E7">
        <w:rPr>
          <w:rFonts w:ascii="TimesNewRomanPSMT" w:hAnsi="TimesNewRomanPSMT"/>
          <w:b/>
          <w:bCs/>
        </w:rPr>
        <w:t xml:space="preserve"> Ваш выбор</w:t>
      </w:r>
      <w:r w:rsidRPr="004243E7">
        <w:rPr>
          <w:rFonts w:ascii="TimesNewRomanPSMT" w:hAnsi="TimesNewRomanPSMT"/>
          <w:b/>
          <w:bCs/>
        </w:rPr>
        <w:t>:</w:t>
      </w:r>
    </w:p>
    <w:p w:rsidR="00145ECA" w:rsidRDefault="00AE4D3F" w:rsidP="00AE4D3F">
      <w:pPr>
        <w:pStyle w:val="a3"/>
        <w:ind w:left="720"/>
        <w:rPr>
          <w:rFonts w:ascii="TimesNewRomanPSMT" w:hAnsi="TimesNewRomanPSMT"/>
        </w:rPr>
      </w:pPr>
      <w:r>
        <w:rPr>
          <w:rFonts w:ascii="TimesNewRomanPSMT" w:hAnsi="TimesNewRomanPSMT"/>
        </w:rPr>
        <w:t>Будем использовать тест Манна-Уитни, т.к. необходимо произвести анализ двух независимых выборок, а именно работников самых малых и самых крупных предприятий.</w:t>
      </w:r>
    </w:p>
    <w:p w:rsidR="00AE4D3F" w:rsidRPr="004243E7" w:rsidRDefault="00AE4D3F" w:rsidP="00AE4D3F">
      <w:pPr>
        <w:pStyle w:val="a3"/>
        <w:numPr>
          <w:ilvl w:val="0"/>
          <w:numId w:val="4"/>
        </w:numPr>
        <w:rPr>
          <w:rFonts w:ascii="TimesNewRomanPSMT" w:hAnsi="TimesNewRomanPSMT"/>
          <w:b/>
          <w:bCs/>
        </w:rPr>
      </w:pPr>
      <w:proofErr w:type="spellStart"/>
      <w:r w:rsidRPr="004243E7">
        <w:rPr>
          <w:rFonts w:ascii="TimesNewRomanPSMT" w:hAnsi="TimesNewRomanPSMT"/>
          <w:b/>
          <w:bCs/>
        </w:rPr>
        <w:t>Сформулируйте</w:t>
      </w:r>
      <w:proofErr w:type="spellEnd"/>
      <w:r w:rsidRPr="004243E7">
        <w:rPr>
          <w:rFonts w:ascii="TimesNewRomanPSMT" w:hAnsi="TimesNewRomanPSMT"/>
          <w:b/>
          <w:bCs/>
        </w:rPr>
        <w:t xml:space="preserve"> статистическую гипотезу</w:t>
      </w:r>
      <w:r w:rsidRPr="004243E7">
        <w:rPr>
          <w:rFonts w:ascii="TimesNewRomanPSMT" w:hAnsi="TimesNewRomanPSMT"/>
          <w:b/>
          <w:bCs/>
        </w:rPr>
        <w:t>:</w:t>
      </w:r>
    </w:p>
    <w:p w:rsidR="004243E7" w:rsidRPr="00AE4D3F" w:rsidRDefault="00885521" w:rsidP="004243E7">
      <w:pPr>
        <w:pStyle w:val="a3"/>
        <w:ind w:left="720"/>
        <w:rPr>
          <w:rFonts w:ascii="TimesNewRomanPSMT" w:hAnsi="TimesNewRomanPSMT"/>
        </w:rPr>
      </w:pPr>
      <w:r>
        <w:rPr>
          <w:rFonts w:ascii="TimesNewRomanPSMT" w:hAnsi="TimesNewRomanPSMT"/>
        </w:rPr>
        <w:t>Средние ранги групп равны</w:t>
      </w:r>
      <w:r w:rsidR="004243E7">
        <w:rPr>
          <w:rFonts w:ascii="TimesNewRomanPSMT" w:hAnsi="TimesNewRomanPSMT"/>
        </w:rPr>
        <w:t xml:space="preserve">; </w:t>
      </w:r>
      <w:r w:rsidR="004243E7" w:rsidRPr="004243E7">
        <w:rPr>
          <w:rFonts w:ascii="TimesNewRomanPSMT" w:hAnsi="TimesNewRomanPSMT"/>
          <w:b/>
          <w:bCs/>
        </w:rPr>
        <w:t>Альтернативна</w:t>
      </w:r>
      <w:r w:rsidR="004243E7" w:rsidRPr="004243E7">
        <w:rPr>
          <w:rFonts w:ascii="TimesNewRomanPSMT" w:hAnsi="TimesNewRomanPSMT" w:hint="eastAsia"/>
          <w:b/>
          <w:bCs/>
        </w:rPr>
        <w:t>я</w:t>
      </w:r>
      <w:r w:rsidR="004243E7" w:rsidRPr="004243E7">
        <w:rPr>
          <w:rFonts w:ascii="TimesNewRomanPSMT" w:hAnsi="TimesNewRomanPSMT"/>
          <w:b/>
          <w:bCs/>
        </w:rPr>
        <w:t xml:space="preserve"> гипотеза</w:t>
      </w:r>
      <w:r w:rsidR="004243E7">
        <w:rPr>
          <w:rFonts w:ascii="TimesNewRomanPSMT" w:hAnsi="TimesNewRomanPSMT"/>
        </w:rPr>
        <w:t xml:space="preserve">: Средние ранги групп значительно различаются.                                                                                                                 </w:t>
      </w:r>
    </w:p>
    <w:p w:rsidR="004A2A7F" w:rsidRPr="00731066" w:rsidRDefault="004A2A7F" w:rsidP="00731066">
      <w:pPr>
        <w:pStyle w:val="a4"/>
        <w:numPr>
          <w:ilvl w:val="0"/>
          <w:numId w:val="4"/>
        </w:numPr>
        <w:spacing w:before="100" w:beforeAutospacing="1" w:after="100" w:afterAutospacing="1"/>
        <w:rPr>
          <w:rFonts w:ascii="TimesNewRomanPSMT" w:eastAsia="Times New Roman" w:hAnsi="TimesNewRomanPSMT" w:cs="Times New Roman"/>
          <w:b/>
          <w:bCs/>
          <w:lang w:eastAsia="ru-RU"/>
        </w:rPr>
      </w:pPr>
      <w:proofErr w:type="spellStart"/>
      <w:r w:rsidRPr="004243E7">
        <w:rPr>
          <w:rFonts w:ascii="TimesNewRomanPSMT" w:eastAsia="Times New Roman" w:hAnsi="TimesNewRomanPSMT" w:cs="Times New Roman"/>
          <w:b/>
          <w:bCs/>
          <w:lang w:eastAsia="ru-RU"/>
        </w:rPr>
        <w:t>Аргументируйте</w:t>
      </w:r>
      <w:proofErr w:type="spellEnd"/>
      <w:r w:rsidRPr="004243E7">
        <w:rPr>
          <w:rFonts w:ascii="TimesNewRomanPSMT" w:eastAsia="Times New Roman" w:hAnsi="TimesNewRomanPSMT" w:cs="Times New Roman"/>
          <w:b/>
          <w:bCs/>
          <w:lang w:eastAsia="ru-RU"/>
        </w:rPr>
        <w:t xml:space="preserve"> выбор уровня значимости. Проверьте статистическую гипотезу и </w:t>
      </w:r>
      <w:proofErr w:type="spellStart"/>
      <w:r w:rsidRPr="00731066">
        <w:rPr>
          <w:rFonts w:ascii="TimesNewRomanPSMT" w:eastAsia="Times New Roman" w:hAnsi="TimesNewRomanPSMT" w:cs="Times New Roman"/>
          <w:b/>
          <w:bCs/>
          <w:lang w:eastAsia="ru-RU"/>
        </w:rPr>
        <w:t>сделайте</w:t>
      </w:r>
      <w:proofErr w:type="spellEnd"/>
      <w:r w:rsidRPr="00731066">
        <w:rPr>
          <w:rFonts w:ascii="TimesNewRomanPSMT" w:eastAsia="Times New Roman" w:hAnsi="TimesNewRomanPSMT" w:cs="Times New Roman"/>
          <w:b/>
          <w:bCs/>
          <w:lang w:eastAsia="ru-RU"/>
        </w:rPr>
        <w:t xml:space="preserve"> выводы о ее справедливости, подкрепив их всеми необходимыми таблицами из SPSS. </w:t>
      </w:r>
      <w:proofErr w:type="spellStart"/>
      <w:r w:rsidRPr="00731066">
        <w:rPr>
          <w:rFonts w:ascii="TimesNewRomanPSMT" w:eastAsia="Times New Roman" w:hAnsi="TimesNewRomanPSMT" w:cs="Times New Roman"/>
          <w:b/>
          <w:bCs/>
          <w:lang w:eastAsia="ru-RU"/>
        </w:rPr>
        <w:t>Проинтерпретируйте</w:t>
      </w:r>
      <w:proofErr w:type="spellEnd"/>
      <w:r w:rsidRPr="00731066">
        <w:rPr>
          <w:rFonts w:ascii="TimesNewRomanPSMT" w:eastAsia="Times New Roman" w:hAnsi="TimesNewRomanPSMT" w:cs="Times New Roman"/>
          <w:b/>
          <w:bCs/>
          <w:lang w:eastAsia="ru-RU"/>
        </w:rPr>
        <w:t xml:space="preserve"> полученные статистические результаты; </w:t>
      </w:r>
    </w:p>
    <w:p w:rsidR="004A2A7F" w:rsidRDefault="004A2A7F" w:rsidP="004A2A7F">
      <w:pPr>
        <w:pStyle w:val="a3"/>
        <w:ind w:left="720"/>
        <w:rPr>
          <w:rFonts w:ascii="TimesNewRomanPSMT" w:hAnsi="TimesNewRomanPSMT"/>
        </w:rPr>
      </w:pPr>
    </w:p>
    <w:p w:rsidR="00AE4D3F" w:rsidRDefault="00273C86" w:rsidP="004A2A7F">
      <w:pPr>
        <w:pStyle w:val="a3"/>
        <w:ind w:left="720"/>
        <w:rPr>
          <w:rFonts w:ascii="TimesNewRomanPSMT" w:hAnsi="TimesNewRomanPSMT"/>
        </w:rPr>
      </w:pPr>
      <w:r>
        <w:rPr>
          <w:rFonts w:ascii="TimesNewRomanPSMT" w:hAnsi="TimesNewRomanPSMT"/>
          <w:noProof/>
        </w:rPr>
        <w:lastRenderedPageBreak/>
        <w:drawing>
          <wp:inline distT="0" distB="0" distL="0" distR="0">
            <wp:extent cx="5263975" cy="3934046"/>
            <wp:effectExtent l="0" t="0" r="0" b="317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 экрана 2020-11-25 в 23.28.25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723" cy="3939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2A7F" w:rsidRPr="00F60528" w:rsidRDefault="004A2A7F" w:rsidP="004A2A7F">
      <w:pPr>
        <w:pStyle w:val="a3"/>
        <w:ind w:left="720"/>
        <w:rPr>
          <w:rFonts w:ascii="TimesNewRomanPSMT" w:hAnsi="TimesNewRomanPSMT"/>
        </w:rPr>
      </w:pPr>
      <w:r>
        <w:rPr>
          <w:rFonts w:ascii="TimesNewRomanPSMT" w:hAnsi="TimesNewRomanPSMT"/>
        </w:rPr>
        <w:t>Из таблицы видно, что нулевая статистическая гипотеза о равенстве рангов отвергается на уровне 90</w:t>
      </w:r>
      <w:r w:rsidRPr="004A2A7F">
        <w:rPr>
          <w:rFonts w:ascii="TimesNewRomanPSMT" w:hAnsi="TimesNewRomanPSMT"/>
        </w:rPr>
        <w:t>%</w:t>
      </w:r>
      <w:r>
        <w:rPr>
          <w:rFonts w:ascii="TimesNewRomanPSMT" w:hAnsi="TimesNewRomanPSMT"/>
        </w:rPr>
        <w:t xml:space="preserve"> и 95</w:t>
      </w:r>
      <w:r w:rsidRPr="004A2A7F">
        <w:rPr>
          <w:rFonts w:ascii="TimesNewRomanPSMT" w:hAnsi="TimesNewRomanPSMT"/>
        </w:rPr>
        <w:t>%</w:t>
      </w:r>
      <w:r>
        <w:rPr>
          <w:rFonts w:ascii="TimesNewRomanPSMT" w:hAnsi="TimesNewRomanPSMT"/>
        </w:rPr>
        <w:t>, но принимается на уровне 99</w:t>
      </w:r>
      <w:r w:rsidRPr="004A2A7F">
        <w:rPr>
          <w:rFonts w:ascii="TimesNewRomanPSMT" w:hAnsi="TimesNewRomanPSMT"/>
        </w:rPr>
        <w:t>%</w:t>
      </w:r>
      <w:r>
        <w:rPr>
          <w:rFonts w:ascii="TimesNewRomanPSMT" w:hAnsi="TimesNewRomanPSMT"/>
        </w:rPr>
        <w:t>, значит для первых двух уровней ранги значительно отличается, а для уровня 99</w:t>
      </w:r>
      <w:r w:rsidRPr="004A2A7F">
        <w:rPr>
          <w:rFonts w:ascii="TimesNewRomanPSMT" w:hAnsi="TimesNewRomanPSMT"/>
        </w:rPr>
        <w:t xml:space="preserve">% </w:t>
      </w:r>
      <w:r>
        <w:rPr>
          <w:rFonts w:ascii="TimesNewRomanPSMT" w:hAnsi="TimesNewRomanPSMT"/>
        </w:rPr>
        <w:t>значимых различий нет.</w:t>
      </w:r>
      <w:r w:rsidR="00F60528">
        <w:rPr>
          <w:rFonts w:ascii="TimesNewRomanPSMT" w:hAnsi="TimesNewRomanPSMT"/>
        </w:rPr>
        <w:t xml:space="preserve"> Лучше, в качестве доверительного интервала использовать уровень 99</w:t>
      </w:r>
      <w:r w:rsidR="00F60528" w:rsidRPr="00F60528">
        <w:rPr>
          <w:rFonts w:ascii="TimesNewRomanPSMT" w:hAnsi="TimesNewRomanPSMT"/>
        </w:rPr>
        <w:t xml:space="preserve">%, </w:t>
      </w:r>
      <w:r w:rsidR="00F60528">
        <w:rPr>
          <w:rFonts w:ascii="TimesNewRomanPSMT" w:hAnsi="TimesNewRomanPSMT"/>
        </w:rPr>
        <w:t>т.к. выборка большая и асимптотическо</w:t>
      </w:r>
      <w:r w:rsidR="00F60528">
        <w:rPr>
          <w:rFonts w:ascii="TimesNewRomanPSMT" w:hAnsi="TimesNewRomanPSMT" w:hint="eastAsia"/>
        </w:rPr>
        <w:t>е</w:t>
      </w:r>
      <w:r w:rsidR="00F60528">
        <w:rPr>
          <w:rFonts w:ascii="TimesNewRomanPSMT" w:hAnsi="TimesNewRomanPSMT"/>
        </w:rPr>
        <w:t xml:space="preserve"> значение сравнительно высокое. </w:t>
      </w:r>
    </w:p>
    <w:p w:rsidR="004A2A7F" w:rsidRPr="004A2A7F" w:rsidRDefault="004A2A7F" w:rsidP="004A2A7F">
      <w:pPr>
        <w:numPr>
          <w:ilvl w:val="0"/>
          <w:numId w:val="4"/>
        </w:numPr>
        <w:spacing w:before="100" w:beforeAutospacing="1" w:after="100" w:afterAutospacing="1"/>
        <w:rPr>
          <w:rFonts w:ascii="TimesNewRomanPS" w:eastAsia="Times New Roman" w:hAnsi="TimesNewRomanPS" w:cs="Times New Roman"/>
          <w:b/>
          <w:bCs/>
          <w:lang w:eastAsia="ru-RU"/>
        </w:rPr>
      </w:pPr>
      <w:r w:rsidRPr="004A2A7F">
        <w:rPr>
          <w:rFonts w:ascii="TimesNewRomanPS" w:eastAsia="Times New Roman" w:hAnsi="TimesNewRomanPS" w:cs="Times New Roman"/>
          <w:b/>
          <w:bCs/>
          <w:lang w:eastAsia="ru-RU"/>
        </w:rPr>
        <w:t>Сделайте</w:t>
      </w:r>
      <w:r w:rsidRPr="004A2A7F">
        <w:rPr>
          <w:rFonts w:ascii="TimesNewRomanPS" w:eastAsia="Times New Roman" w:hAnsi="TimesNewRomanPS" w:cs="Times New Roman"/>
          <w:b/>
          <w:bCs/>
          <w:lang w:eastAsia="ru-RU"/>
        </w:rPr>
        <w:t xml:space="preserve"> содержательные выводы (по </w:t>
      </w:r>
      <w:proofErr w:type="spellStart"/>
      <w:r w:rsidRPr="004A2A7F">
        <w:rPr>
          <w:rFonts w:ascii="TimesNewRomanPS" w:eastAsia="Times New Roman" w:hAnsi="TimesNewRomanPS" w:cs="Times New Roman"/>
          <w:b/>
          <w:bCs/>
          <w:lang w:eastAsia="ru-RU"/>
        </w:rPr>
        <w:t>содержательнои</w:t>
      </w:r>
      <w:proofErr w:type="spellEnd"/>
      <w:r w:rsidRPr="004A2A7F">
        <w:rPr>
          <w:rFonts w:ascii="TimesNewRomanPS" w:eastAsia="Times New Roman" w:hAnsi="TimesNewRomanPS" w:cs="Times New Roman"/>
          <w:b/>
          <w:bCs/>
          <w:lang w:eastAsia="ru-RU"/>
        </w:rPr>
        <w:t xml:space="preserve">̆ задаче и гипотезе)! </w:t>
      </w:r>
    </w:p>
    <w:p w:rsidR="00145ECA" w:rsidRPr="00F60528" w:rsidRDefault="00F60528" w:rsidP="004A2A7F">
      <w:pPr>
        <w:pStyle w:val="a4"/>
        <w:spacing w:before="100" w:beforeAutospacing="1" w:after="100" w:afterAutospacing="1"/>
        <w:rPr>
          <w:rFonts w:ascii="TimesNewRomanPSMT" w:eastAsia="Times New Roman" w:hAnsi="TimesNewRomanPSMT" w:cs="Times New Roman"/>
          <w:lang w:eastAsia="ru-RU"/>
        </w:rPr>
      </w:pPr>
      <w:r>
        <w:rPr>
          <w:rFonts w:ascii="TimesNewRomanPSMT" w:eastAsia="Times New Roman" w:hAnsi="TimesNewRomanPSMT" w:cs="Times New Roman"/>
          <w:lang w:eastAsia="ru-RU"/>
        </w:rPr>
        <w:t>При доверительном интервале 99</w:t>
      </w:r>
      <w:r w:rsidRPr="00F60528">
        <w:rPr>
          <w:rFonts w:ascii="TimesNewRomanPSMT" w:eastAsia="Times New Roman" w:hAnsi="TimesNewRomanPSMT" w:cs="Times New Roman"/>
          <w:lang w:eastAsia="ru-RU"/>
        </w:rPr>
        <w:t xml:space="preserve">% </w:t>
      </w:r>
      <w:r>
        <w:rPr>
          <w:rFonts w:ascii="TimesNewRomanPSMT" w:eastAsia="Times New Roman" w:hAnsi="TimesNewRomanPSMT" w:cs="Times New Roman"/>
          <w:lang w:eastAsia="ru-RU"/>
        </w:rPr>
        <w:t xml:space="preserve">можно сделать вывод, что </w:t>
      </w:r>
      <w:r w:rsidR="0090283E">
        <w:rPr>
          <w:rFonts w:ascii="TimesNewRomanPSMT" w:eastAsia="Times New Roman" w:hAnsi="TimesNewRomanPSMT" w:cs="Times New Roman"/>
          <w:lang w:eastAsia="ru-RU"/>
        </w:rPr>
        <w:t>частота потребления алкоголя на самых мелких и на самых крупных предприятиях одинаковы.</w:t>
      </w:r>
    </w:p>
    <w:p w:rsidR="005360F1" w:rsidRDefault="0090283E" w:rsidP="005360F1">
      <w:pPr>
        <w:pStyle w:val="a3"/>
      </w:pPr>
      <w:bookmarkStart w:id="0" w:name="_GoBack"/>
      <w:r w:rsidRPr="00286E18">
        <w:rPr>
          <w:rFonts w:ascii="TimesNewRomanPSMT" w:hAnsi="TimesNewRomanPSMT"/>
          <w:b/>
          <w:bCs/>
        </w:rPr>
        <w:t xml:space="preserve">Задача </w:t>
      </w:r>
      <w:r w:rsidRPr="00286E18">
        <w:rPr>
          <w:rFonts w:ascii="TimesNewRomanPSMT" w:hAnsi="TimesNewRomanPSMT"/>
          <w:b/>
          <w:bCs/>
        </w:rPr>
        <w:t>2</w:t>
      </w:r>
      <w:r w:rsidRPr="00286E18">
        <w:rPr>
          <w:rFonts w:ascii="TimesNewRomanPSMT" w:hAnsi="TimesNewRomanPSMT"/>
          <w:b/>
          <w:bCs/>
        </w:rPr>
        <w:t>.</w:t>
      </w:r>
      <w:r w:rsidR="005360F1" w:rsidRPr="005360F1">
        <w:rPr>
          <w:rFonts w:ascii="TimesNewRomanPSMT" w:hAnsi="TimesNewRomanPSMT"/>
        </w:rPr>
        <w:t xml:space="preserve"> </w:t>
      </w:r>
      <w:bookmarkEnd w:id="0"/>
      <w:r w:rsidR="005360F1">
        <w:rPr>
          <w:rFonts w:ascii="TimesNewRomanPSMT" w:hAnsi="TimesNewRomanPSMT"/>
        </w:rPr>
        <w:t xml:space="preserve">Определить в </w:t>
      </w:r>
      <w:proofErr w:type="spellStart"/>
      <w:r w:rsidR="005360F1">
        <w:rPr>
          <w:rFonts w:ascii="TimesNewRomanPSMT" w:hAnsi="TimesNewRomanPSMT"/>
        </w:rPr>
        <w:t>одинаковои</w:t>
      </w:r>
      <w:proofErr w:type="spellEnd"/>
      <w:r w:rsidR="005360F1">
        <w:rPr>
          <w:rFonts w:ascii="TimesNewRomanPSMT" w:hAnsi="TimesNewRomanPSMT"/>
        </w:rPr>
        <w:t xml:space="preserve">̆ ли степени представителям </w:t>
      </w:r>
      <w:proofErr w:type="spellStart"/>
      <w:r w:rsidR="005360F1">
        <w:rPr>
          <w:rFonts w:ascii="TimesNewRomanPSMT" w:hAnsi="TimesNewRomanPSMT"/>
        </w:rPr>
        <w:t>изучаемои</w:t>
      </w:r>
      <w:proofErr w:type="spellEnd"/>
      <w:r w:rsidR="005360F1">
        <w:rPr>
          <w:rFonts w:ascii="TimesNewRomanPSMT" w:hAnsi="TimesNewRomanPSMT"/>
        </w:rPr>
        <w:t xml:space="preserve">̆ Вами группы </w:t>
      </w:r>
      <w:proofErr w:type="spellStart"/>
      <w:r w:rsidR="005360F1">
        <w:rPr>
          <w:rFonts w:ascii="TimesNewRomanPSMT" w:hAnsi="TimesNewRomanPSMT"/>
        </w:rPr>
        <w:t>свойственны</w:t>
      </w:r>
      <w:proofErr w:type="spellEnd"/>
      <w:r w:rsidR="005360F1">
        <w:rPr>
          <w:rFonts w:ascii="TimesNewRomanPSMT" w:hAnsi="TimesNewRomanPSMT"/>
        </w:rPr>
        <w:t xml:space="preserve"> важность ощущения уважения со стороны других (</w:t>
      </w:r>
      <w:proofErr w:type="spellStart"/>
      <w:r w:rsidR="005360F1">
        <w:rPr>
          <w:rFonts w:ascii="TimesNewRomanPS" w:hAnsi="TimesNewRomanPS"/>
          <w:i/>
          <w:iCs/>
        </w:rPr>
        <w:t>iprspot</w:t>
      </w:r>
      <w:proofErr w:type="spellEnd"/>
      <w:r w:rsidR="005360F1">
        <w:rPr>
          <w:rFonts w:ascii="TimesNewRomanPSMT" w:hAnsi="TimesNewRomanPSMT"/>
        </w:rPr>
        <w:t xml:space="preserve">) и важность самостоятельно принимать решения и быть свободным </w:t>
      </w:r>
      <w:r w:rsidR="005360F1">
        <w:rPr>
          <w:rFonts w:ascii="TimesNewRomanPS" w:hAnsi="TimesNewRomanPS"/>
          <w:i/>
          <w:iCs/>
        </w:rPr>
        <w:t>(</w:t>
      </w:r>
      <w:proofErr w:type="spellStart"/>
      <w:r w:rsidR="005360F1">
        <w:rPr>
          <w:rFonts w:ascii="TimesNewRomanPS" w:hAnsi="TimesNewRomanPS"/>
          <w:i/>
          <w:iCs/>
        </w:rPr>
        <w:t>impfree</w:t>
      </w:r>
      <w:proofErr w:type="spellEnd"/>
      <w:r w:rsidR="005360F1">
        <w:rPr>
          <w:rFonts w:ascii="TimesNewRomanPS" w:hAnsi="TimesNewRomanPS"/>
          <w:i/>
          <w:iCs/>
        </w:rPr>
        <w:t>)</w:t>
      </w:r>
      <w:r w:rsidR="005360F1">
        <w:rPr>
          <w:rFonts w:ascii="TimesNewRomanPSMT" w:hAnsi="TimesNewRomanPSMT"/>
        </w:rPr>
        <w:t xml:space="preserve">? </w:t>
      </w:r>
    </w:p>
    <w:p w:rsidR="0090283E" w:rsidRDefault="00E06360" w:rsidP="005360F1">
      <w:pPr>
        <w:pStyle w:val="a3"/>
        <w:numPr>
          <w:ilvl w:val="0"/>
          <w:numId w:val="9"/>
        </w:numPr>
        <w:rPr>
          <w:rFonts w:ascii="TimesNewRomanPSMT" w:hAnsi="TimesNewRomanPSMT"/>
        </w:rPr>
      </w:pPr>
      <w:r w:rsidRPr="00E06360">
        <w:rPr>
          <w:rFonts w:ascii="TimesNewRomanPSMT" w:hAnsi="TimesNewRomanPSMT" w:hint="eastAsia"/>
          <w:b/>
          <w:bCs/>
        </w:rPr>
        <w:t>З</w:t>
      </w:r>
      <w:r w:rsidRPr="00E06360">
        <w:rPr>
          <w:rFonts w:ascii="TimesNewRomanPSMT" w:hAnsi="TimesNewRomanPSMT"/>
          <w:b/>
          <w:bCs/>
        </w:rPr>
        <w:t>адача исследования</w:t>
      </w:r>
      <w:r>
        <w:rPr>
          <w:rFonts w:ascii="TimesNewRomanPSMT" w:hAnsi="TimesNewRomanPSMT"/>
        </w:rPr>
        <w:t xml:space="preserve">: </w:t>
      </w:r>
      <w:r>
        <w:rPr>
          <w:rFonts w:ascii="TimesNewRomanPSMT" w:hAnsi="TimesNewRomanPSMT" w:hint="eastAsia"/>
        </w:rPr>
        <w:t>В</w:t>
      </w:r>
      <w:r>
        <w:rPr>
          <w:rFonts w:ascii="TimesNewRomanPSMT" w:hAnsi="TimesNewRomanPSMT"/>
        </w:rPr>
        <w:t xml:space="preserve"> одинаковой ли степени жителям Норвегии важно ощущение уважение со стороны других и возможность самостоятельно принимать решения и быть свободным?</w:t>
      </w:r>
    </w:p>
    <w:p w:rsidR="00E06360" w:rsidRDefault="00375927" w:rsidP="00E06360">
      <w:pPr>
        <w:pStyle w:val="a3"/>
        <w:numPr>
          <w:ilvl w:val="0"/>
          <w:numId w:val="9"/>
        </w:numPr>
        <w:rPr>
          <w:rFonts w:ascii="TimesNewRomanPSMT" w:hAnsi="TimesNewRomanPSMT"/>
        </w:rPr>
      </w:pPr>
      <w:r w:rsidRPr="00375927">
        <w:rPr>
          <w:rFonts w:ascii="TimesNewRomanPSMT" w:hAnsi="TimesNewRomanPSMT"/>
          <w:b/>
          <w:bCs/>
        </w:rPr>
        <w:t>Содержательная Гипотеза:</w:t>
      </w:r>
      <w:r>
        <w:rPr>
          <w:rFonts w:ascii="TimesNewRomanPSMT" w:hAnsi="TimesNewRomanPSMT"/>
        </w:rPr>
        <w:t xml:space="preserve"> </w:t>
      </w:r>
      <w:r w:rsidR="00E06360">
        <w:rPr>
          <w:rFonts w:ascii="TimesNewRomanPSMT" w:hAnsi="TimesNewRomanPSMT"/>
        </w:rPr>
        <w:t xml:space="preserve">Жителям Норвегии в одинаковой степени </w:t>
      </w:r>
      <w:r w:rsidR="00E06360">
        <w:rPr>
          <w:rFonts w:ascii="TimesNewRomanPSMT" w:hAnsi="TimesNewRomanPSMT"/>
        </w:rPr>
        <w:t>важно ощущение уважение со стороны других и возможность самостоятельно принимать решения и быть свободным</w:t>
      </w:r>
    </w:p>
    <w:p w:rsidR="00E06360" w:rsidRDefault="00375927" w:rsidP="005360F1">
      <w:pPr>
        <w:pStyle w:val="a3"/>
        <w:numPr>
          <w:ilvl w:val="0"/>
          <w:numId w:val="9"/>
        </w:numPr>
        <w:rPr>
          <w:rFonts w:ascii="TimesNewRomanPSMT" w:hAnsi="TimesNewRomanPSMT"/>
        </w:rPr>
      </w:pPr>
      <w:r w:rsidRPr="00375927">
        <w:rPr>
          <w:rFonts w:ascii="TimesNewRomanPSMT" w:hAnsi="TimesNewRomanPSMT"/>
          <w:b/>
          <w:bCs/>
        </w:rPr>
        <w:t>Метод исследования</w:t>
      </w:r>
      <w:proofErr w:type="gramStart"/>
      <w:r w:rsidRPr="00375927">
        <w:rPr>
          <w:rFonts w:ascii="TimesNewRomanPSMT" w:hAnsi="TimesNewRomanPSMT"/>
          <w:b/>
          <w:bCs/>
        </w:rPr>
        <w:t>:</w:t>
      </w:r>
      <w:r>
        <w:rPr>
          <w:rFonts w:ascii="TimesNewRomanPSMT" w:hAnsi="TimesNewRomanPSMT"/>
        </w:rPr>
        <w:t xml:space="preserve"> </w:t>
      </w:r>
      <w:r w:rsidR="00E06360">
        <w:rPr>
          <w:rFonts w:ascii="TimesNewRomanPSMT" w:hAnsi="TimesNewRomanPSMT"/>
        </w:rPr>
        <w:t>Будем</w:t>
      </w:r>
      <w:proofErr w:type="gramEnd"/>
      <w:r w:rsidR="00E06360">
        <w:rPr>
          <w:rFonts w:ascii="TimesNewRomanPSMT" w:hAnsi="TimesNewRomanPSMT"/>
        </w:rPr>
        <w:t xml:space="preserve"> использовать тест приписанных знаков рангов </w:t>
      </w:r>
      <w:proofErr w:type="spellStart"/>
      <w:r w:rsidR="00E06360">
        <w:rPr>
          <w:rFonts w:ascii="TimesNewRomanPSMT" w:hAnsi="TimesNewRomanPSMT"/>
        </w:rPr>
        <w:t>Вилкоксона</w:t>
      </w:r>
      <w:proofErr w:type="spellEnd"/>
      <w:r w:rsidR="00E06360">
        <w:rPr>
          <w:rFonts w:ascii="TimesNewRomanPSMT" w:hAnsi="TimesNewRomanPSMT"/>
        </w:rPr>
        <w:t xml:space="preserve">, т.к. нам необходимо сравнить жителей одной стороны, </w:t>
      </w:r>
      <w:proofErr w:type="spellStart"/>
      <w:r w:rsidR="00E06360">
        <w:rPr>
          <w:rFonts w:ascii="TimesNewRomanPSMT" w:hAnsi="TimesNewRomanPSMT"/>
        </w:rPr>
        <w:t>то-есть</w:t>
      </w:r>
      <w:proofErr w:type="spellEnd"/>
      <w:r w:rsidR="00E06360">
        <w:rPr>
          <w:rFonts w:ascii="TimesNewRomanPSMT" w:hAnsi="TimesNewRomanPSMT"/>
        </w:rPr>
        <w:t xml:space="preserve"> выборки зависимые </w:t>
      </w:r>
    </w:p>
    <w:p w:rsidR="00375927" w:rsidRPr="0078280E" w:rsidRDefault="00375927" w:rsidP="00375927">
      <w:pPr>
        <w:pStyle w:val="a3"/>
        <w:numPr>
          <w:ilvl w:val="0"/>
          <w:numId w:val="9"/>
        </w:numPr>
        <w:rPr>
          <w:rFonts w:ascii="TimesNewRomanPSMT" w:hAnsi="TimesNewRomanPSMT"/>
          <w:b/>
          <w:bCs/>
        </w:rPr>
      </w:pPr>
      <w:r w:rsidRPr="00375927">
        <w:rPr>
          <w:rFonts w:ascii="TimesNewRomanPSMT" w:hAnsi="TimesNewRomanPSMT"/>
          <w:b/>
          <w:bCs/>
        </w:rPr>
        <w:t>Статистическая гипотеза:</w:t>
      </w:r>
      <w:r>
        <w:rPr>
          <w:rFonts w:ascii="TimesNewRomanPSMT" w:hAnsi="TimesNewRomanPSMT"/>
          <w:b/>
          <w:bCs/>
        </w:rPr>
        <w:t xml:space="preserve"> </w:t>
      </w:r>
      <w:r>
        <w:rPr>
          <w:rFonts w:ascii="TimesNewRomanPSMT" w:hAnsi="TimesNewRomanPSMT"/>
        </w:rPr>
        <w:t>Средние ранги у двух переменных равны</w:t>
      </w:r>
      <w:r w:rsidR="0078280E">
        <w:rPr>
          <w:rFonts w:ascii="TimesNewRomanPSMT" w:hAnsi="TimesNewRomanPSMT"/>
        </w:rPr>
        <w:t>;</w:t>
      </w:r>
      <w:r w:rsidR="0078280E">
        <w:rPr>
          <w:rFonts w:ascii="TimesNewRomanPSMT" w:hAnsi="TimesNewRomanPSMT"/>
          <w:b/>
          <w:bCs/>
        </w:rPr>
        <w:t xml:space="preserve"> Альтернативная </w:t>
      </w:r>
      <w:proofErr w:type="spellStart"/>
      <w:r w:rsidR="0078280E">
        <w:rPr>
          <w:rFonts w:ascii="TimesNewRomanPSMT" w:hAnsi="TimesNewRomanPSMT"/>
          <w:b/>
          <w:bCs/>
        </w:rPr>
        <w:t>гипотиза</w:t>
      </w:r>
      <w:proofErr w:type="spellEnd"/>
      <w:proofErr w:type="gramStart"/>
      <w:r w:rsidR="0078280E">
        <w:rPr>
          <w:rFonts w:ascii="TimesNewRomanPSMT" w:hAnsi="TimesNewRomanPSMT"/>
          <w:b/>
          <w:bCs/>
        </w:rPr>
        <w:t>:</w:t>
      </w:r>
      <w:r w:rsidR="0078280E">
        <w:rPr>
          <w:rFonts w:ascii="TimesNewRomanPSMT" w:hAnsi="TimesNewRomanPSMT"/>
        </w:rPr>
        <w:t xml:space="preserve"> Существует</w:t>
      </w:r>
      <w:proofErr w:type="gramEnd"/>
      <w:r w:rsidR="0078280E">
        <w:rPr>
          <w:rFonts w:ascii="TimesNewRomanPSMT" w:hAnsi="TimesNewRomanPSMT"/>
        </w:rPr>
        <w:t xml:space="preserve"> значительное различие между средними рангами переменных</w:t>
      </w:r>
    </w:p>
    <w:p w:rsidR="0078280E" w:rsidRDefault="0078280E" w:rsidP="0078280E">
      <w:pPr>
        <w:pStyle w:val="a3"/>
        <w:ind w:left="720"/>
        <w:rPr>
          <w:rFonts w:ascii="TimesNewRomanPSMT" w:hAnsi="TimesNewRomanPSMT"/>
          <w:b/>
          <w:bCs/>
        </w:rPr>
      </w:pPr>
    </w:p>
    <w:p w:rsidR="00375927" w:rsidRDefault="0078280E" w:rsidP="00375927">
      <w:pPr>
        <w:pStyle w:val="a3"/>
        <w:numPr>
          <w:ilvl w:val="0"/>
          <w:numId w:val="9"/>
        </w:numPr>
        <w:rPr>
          <w:rFonts w:ascii="TimesNewRomanPSMT" w:hAnsi="TimesNewRomanPSMT"/>
          <w:b/>
          <w:bCs/>
        </w:rPr>
      </w:pPr>
      <w:r>
        <w:rPr>
          <w:rFonts w:ascii="TimesNewRomanPSMT" w:hAnsi="TimesNewRomanPSMT"/>
          <w:b/>
          <w:bCs/>
        </w:rPr>
        <w:lastRenderedPageBreak/>
        <w:t>Результаты:</w:t>
      </w:r>
      <w:r>
        <w:rPr>
          <w:rFonts w:ascii="TimesNewRomanPSMT" w:hAnsi="TimesNewRomanPSMT"/>
          <w:b/>
          <w:bCs/>
          <w:noProof/>
        </w:rPr>
        <w:drawing>
          <wp:inline distT="0" distB="0" distL="0" distR="0">
            <wp:extent cx="5936615" cy="5384165"/>
            <wp:effectExtent l="0" t="0" r="0" b="63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нимок экрана 2020-11-25 в 00.22.3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6615" cy="538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0CE1" w:rsidRDefault="0078280E" w:rsidP="00BE0CE1">
      <w:pPr>
        <w:pStyle w:val="a3"/>
        <w:ind w:left="720"/>
        <w:rPr>
          <w:rFonts w:ascii="TimesNewRomanPSMT" w:hAnsi="TimesNewRomanPSMT"/>
        </w:rPr>
      </w:pPr>
      <w:r>
        <w:rPr>
          <w:rFonts w:ascii="TimesNewRomanPSMT" w:hAnsi="TimesNewRomanPSMT" w:hint="eastAsia"/>
        </w:rPr>
        <w:t>И</w:t>
      </w:r>
      <w:r>
        <w:rPr>
          <w:rFonts w:ascii="TimesNewRomanPSMT" w:hAnsi="TimesNewRomanPSMT"/>
        </w:rPr>
        <w:t>з таблицы видно, что статистическая гипотеза о равенстве средних рангов отвергается на всех доверительных интервалах, поэтому, на уровне 99</w:t>
      </w:r>
      <w:r w:rsidRPr="0078280E">
        <w:rPr>
          <w:rFonts w:ascii="TimesNewRomanPSMT" w:hAnsi="TimesNewRomanPSMT"/>
        </w:rPr>
        <w:t xml:space="preserve">% </w:t>
      </w:r>
      <w:r>
        <w:rPr>
          <w:rFonts w:ascii="TimesNewRomanPSMT" w:hAnsi="TimesNewRomanPSMT"/>
        </w:rPr>
        <w:t>принимается альтернативная гипот</w:t>
      </w:r>
      <w:r w:rsidR="00731066">
        <w:rPr>
          <w:rFonts w:ascii="TimesNewRomanPSMT" w:hAnsi="TimesNewRomanPSMT"/>
        </w:rPr>
        <w:t>е</w:t>
      </w:r>
      <w:r>
        <w:rPr>
          <w:rFonts w:ascii="TimesNewRomanPSMT" w:hAnsi="TimesNewRomanPSMT"/>
        </w:rPr>
        <w:t>за о существовании существенных различиях между средними рангами переменных.</w:t>
      </w:r>
      <w:r w:rsidR="00BE0CE1">
        <w:rPr>
          <w:rFonts w:ascii="TimesNewRomanPSMT" w:hAnsi="TimesNewRomanPSMT"/>
        </w:rPr>
        <w:t xml:space="preserve"> Также из рангов мы видим, что признак 1 имеет более высокий ранг</w:t>
      </w:r>
      <w:r w:rsidR="00D0543C">
        <w:rPr>
          <w:rFonts w:ascii="TimesNewRomanPSMT" w:hAnsi="TimesNewRomanPSMT"/>
        </w:rPr>
        <w:t>, однако переменная закодирована обратным образом, значит фактор 2 более весомый.</w:t>
      </w:r>
    </w:p>
    <w:p w:rsidR="0078280E" w:rsidRPr="0078280E" w:rsidRDefault="0078280E" w:rsidP="0078280E">
      <w:pPr>
        <w:pStyle w:val="a3"/>
        <w:numPr>
          <w:ilvl w:val="0"/>
          <w:numId w:val="9"/>
        </w:numPr>
        <w:rPr>
          <w:rFonts w:ascii="TimesNewRomanPSMT" w:hAnsi="TimesNewRomanPSMT"/>
          <w:b/>
          <w:bCs/>
        </w:rPr>
      </w:pPr>
      <w:r w:rsidRPr="0078280E">
        <w:rPr>
          <w:rFonts w:ascii="TimesNewRomanPSMT" w:hAnsi="TimesNewRomanPSMT"/>
          <w:b/>
          <w:bCs/>
        </w:rPr>
        <w:t>Содержательный вывод:</w:t>
      </w:r>
      <w:r>
        <w:rPr>
          <w:rFonts w:ascii="TimesNewRomanPSMT" w:hAnsi="TimesNewRomanPSMT"/>
          <w:b/>
          <w:bCs/>
        </w:rPr>
        <w:t xml:space="preserve"> </w:t>
      </w:r>
      <w:proofErr w:type="gramStart"/>
      <w:r>
        <w:rPr>
          <w:rFonts w:ascii="TimesNewRomanPSMT" w:hAnsi="TimesNewRomanPSMT"/>
        </w:rPr>
        <w:t>С</w:t>
      </w:r>
      <w:proofErr w:type="gramEnd"/>
      <w:r>
        <w:rPr>
          <w:rFonts w:ascii="TimesNewRomanPSMT" w:hAnsi="TimesNewRomanPSMT"/>
        </w:rPr>
        <w:t xml:space="preserve"> доверительной вероятностью 99</w:t>
      </w:r>
      <w:r w:rsidRPr="0078280E">
        <w:rPr>
          <w:rFonts w:ascii="TimesNewRomanPSMT" w:hAnsi="TimesNewRomanPSMT"/>
        </w:rPr>
        <w:t xml:space="preserve">% </w:t>
      </w:r>
      <w:r>
        <w:rPr>
          <w:rFonts w:ascii="TimesNewRomanPSMT" w:hAnsi="TimesNewRomanPSMT"/>
        </w:rPr>
        <w:t xml:space="preserve">можно утверждать, что для жителей Норвегии в </w:t>
      </w:r>
      <w:r w:rsidR="00BE0CE1">
        <w:rPr>
          <w:rFonts w:ascii="TimesNewRomanPSMT" w:hAnsi="TimesNewRomanPSMT"/>
        </w:rPr>
        <w:t>разной степени важно</w:t>
      </w:r>
      <w:r w:rsidR="00BE0CE1" w:rsidRPr="00BE0CE1">
        <w:rPr>
          <w:rFonts w:ascii="TimesNewRomanPSMT" w:hAnsi="TimesNewRomanPSMT"/>
        </w:rPr>
        <w:t xml:space="preserve"> </w:t>
      </w:r>
      <w:r w:rsidR="00BE0CE1">
        <w:rPr>
          <w:rFonts w:ascii="TimesNewRomanPSMT" w:hAnsi="TimesNewRomanPSMT"/>
        </w:rPr>
        <w:t>ощущение уважение со стороны других и возможность самостоятельно принимать решения и быть свободным</w:t>
      </w:r>
      <w:r w:rsidR="00BE0CE1">
        <w:rPr>
          <w:rFonts w:ascii="TimesNewRomanPSMT" w:hAnsi="TimesNewRomanPSMT"/>
        </w:rPr>
        <w:t xml:space="preserve">. Также можно сделать вывод, что жителям Норвегии </w:t>
      </w:r>
      <w:r w:rsidR="00D0543C">
        <w:rPr>
          <w:rFonts w:ascii="TimesNewRomanPSMT" w:hAnsi="TimesNewRomanPSMT"/>
        </w:rPr>
        <w:t>более важно самостоятельно принимать решения и быть свободными.</w:t>
      </w:r>
    </w:p>
    <w:p w:rsidR="0090283E" w:rsidRDefault="0090283E" w:rsidP="0090283E">
      <w:pPr>
        <w:pStyle w:val="a3"/>
        <w:rPr>
          <w:rFonts w:ascii="TimesNewRomanPSMT" w:hAnsi="TimesNewRomanPSMT"/>
        </w:rPr>
      </w:pPr>
    </w:p>
    <w:p w:rsidR="00742880" w:rsidRPr="00742880" w:rsidRDefault="00742880" w:rsidP="00742880">
      <w:pPr>
        <w:spacing w:before="100" w:beforeAutospacing="1" w:after="100" w:afterAutospacing="1"/>
        <w:rPr>
          <w:rFonts w:ascii="TimesNewRomanPSMT" w:eastAsia="Times New Roman" w:hAnsi="TimesNewRomanPSMT" w:cs="Times New Roman"/>
          <w:lang w:eastAsia="ru-RU"/>
        </w:rPr>
      </w:pPr>
    </w:p>
    <w:p w:rsidR="00742880" w:rsidRPr="00742880" w:rsidRDefault="00742880" w:rsidP="00742880">
      <w:pPr>
        <w:rPr>
          <w:lang w:eastAsia="ru-RU"/>
        </w:rPr>
      </w:pPr>
    </w:p>
    <w:p w:rsidR="00742880" w:rsidRPr="00742880" w:rsidRDefault="00742880" w:rsidP="00742880">
      <w:pPr>
        <w:spacing w:before="100" w:beforeAutospacing="1" w:after="100" w:afterAutospacing="1"/>
        <w:ind w:left="720"/>
        <w:rPr>
          <w:rFonts w:ascii="TimesNewRomanPSMT" w:eastAsia="Times New Roman" w:hAnsi="TimesNewRomanPSMT" w:cs="Times New Roman"/>
          <w:lang w:eastAsia="ru-RU"/>
        </w:rPr>
      </w:pPr>
    </w:p>
    <w:p w:rsidR="005C39E6" w:rsidRDefault="00BE0CE1">
      <w:r>
        <w:t>Задача 3.</w:t>
      </w:r>
    </w:p>
    <w:p w:rsidR="00BE0CE1" w:rsidRPr="00A62AF0" w:rsidRDefault="00BE0CE1" w:rsidP="00BE0CE1">
      <w:pPr>
        <w:pStyle w:val="a4"/>
        <w:numPr>
          <w:ilvl w:val="0"/>
          <w:numId w:val="10"/>
        </w:numPr>
      </w:pPr>
      <w:r>
        <w:rPr>
          <w:rFonts w:ascii="Times" w:hAnsi="Times"/>
          <w:b/>
          <w:bCs/>
        </w:rPr>
        <w:t>Задача исследования</w:t>
      </w:r>
      <w:proofErr w:type="gramStart"/>
      <w:r w:rsidR="00A62AF0">
        <w:rPr>
          <w:rFonts w:ascii="Times" w:hAnsi="Times"/>
          <w:b/>
          <w:bCs/>
        </w:rPr>
        <w:t xml:space="preserve">: </w:t>
      </w:r>
      <w:r w:rsidR="00A62AF0">
        <w:rPr>
          <w:rFonts w:ascii="Times" w:hAnsi="Times"/>
        </w:rPr>
        <w:t>Определить</w:t>
      </w:r>
      <w:proofErr w:type="gramEnd"/>
      <w:r w:rsidR="00A62AF0">
        <w:rPr>
          <w:rFonts w:ascii="Times" w:hAnsi="Times"/>
        </w:rPr>
        <w:t xml:space="preserve"> оказывает ли влияние регулярность ощущение грусти на частоту потребления алкоголя жителями Норвегии.</w:t>
      </w:r>
    </w:p>
    <w:p w:rsidR="00A62AF0" w:rsidRDefault="00A62AF0" w:rsidP="00BE0CE1">
      <w:pPr>
        <w:pStyle w:val="a4"/>
        <w:numPr>
          <w:ilvl w:val="0"/>
          <w:numId w:val="10"/>
        </w:numPr>
      </w:pPr>
      <w:r>
        <w:rPr>
          <w:rFonts w:ascii="Times" w:hAnsi="Times"/>
          <w:b/>
          <w:bCs/>
        </w:rPr>
        <w:t>Содержательная гипотеза:</w:t>
      </w:r>
      <w:r>
        <w:t xml:space="preserve"> Регулярность ощущения грусти оказывает влияние на частоту потребления алкоголя жителями Норвегии. </w:t>
      </w:r>
    </w:p>
    <w:p w:rsidR="00A62AF0" w:rsidRPr="00A62AF0" w:rsidRDefault="00A62AF0" w:rsidP="00BE0CE1">
      <w:pPr>
        <w:pStyle w:val="a4"/>
        <w:numPr>
          <w:ilvl w:val="0"/>
          <w:numId w:val="10"/>
        </w:numPr>
      </w:pPr>
      <w:r w:rsidRPr="00375927">
        <w:rPr>
          <w:rFonts w:ascii="TimesNewRomanPSMT" w:hAnsi="TimesNewRomanPSMT"/>
          <w:b/>
          <w:bCs/>
        </w:rPr>
        <w:t>Метод исследования</w:t>
      </w:r>
      <w:proofErr w:type="gramStart"/>
      <w:r w:rsidRPr="00375927">
        <w:rPr>
          <w:rFonts w:ascii="TimesNewRomanPSMT" w:hAnsi="TimesNewRomanPSMT"/>
          <w:b/>
          <w:bCs/>
        </w:rPr>
        <w:t>:</w:t>
      </w:r>
      <w:r>
        <w:rPr>
          <w:rFonts w:ascii="TimesNewRomanPSMT" w:hAnsi="TimesNewRomanPSMT"/>
          <w:b/>
          <w:bCs/>
        </w:rPr>
        <w:t xml:space="preserve"> </w:t>
      </w:r>
      <w:r>
        <w:rPr>
          <w:rFonts w:ascii="TimesNewRomanPSMT" w:hAnsi="TimesNewRomanPSMT"/>
        </w:rPr>
        <w:t>Будем</w:t>
      </w:r>
      <w:proofErr w:type="gramEnd"/>
      <w:r>
        <w:rPr>
          <w:rFonts w:ascii="TimesNewRomanPSMT" w:hAnsi="TimesNewRomanPSMT"/>
        </w:rPr>
        <w:t xml:space="preserve"> использовать </w:t>
      </w:r>
      <w:r>
        <w:rPr>
          <w:rFonts w:ascii="TimesNewRomanPSMT" w:hAnsi="TimesNewRomanPSMT"/>
          <w:lang w:val="en-US"/>
        </w:rPr>
        <w:t>H</w:t>
      </w:r>
      <w:r w:rsidRPr="00A62AF0">
        <w:rPr>
          <w:rFonts w:ascii="TimesNewRomanPSMT" w:hAnsi="TimesNewRomanPSMT"/>
        </w:rPr>
        <w:t>-</w:t>
      </w:r>
      <w:r>
        <w:rPr>
          <w:rFonts w:ascii="TimesNewRomanPSMT" w:hAnsi="TimesNewRomanPSMT"/>
        </w:rPr>
        <w:t xml:space="preserve">критерий </w:t>
      </w:r>
      <w:proofErr w:type="spellStart"/>
      <w:r>
        <w:rPr>
          <w:rFonts w:ascii="TimesNewRomanPSMT" w:hAnsi="TimesNewRomanPSMT"/>
        </w:rPr>
        <w:t>Краскелла</w:t>
      </w:r>
      <w:proofErr w:type="spellEnd"/>
      <w:r>
        <w:rPr>
          <w:rFonts w:ascii="TimesNewRomanPSMT" w:hAnsi="TimesNewRomanPSMT"/>
        </w:rPr>
        <w:t xml:space="preserve">-Уоллеса, т.к. нам необходимо выяснить влияние одного фактора, на всю группу, иными словами, у нас несколько независимых выборок, а именно Норвежцев с разной регулярностью грусти. </w:t>
      </w:r>
    </w:p>
    <w:p w:rsidR="00A62AF0" w:rsidRPr="00A62AF0" w:rsidRDefault="00A62AF0" w:rsidP="00BE0CE1">
      <w:pPr>
        <w:pStyle w:val="a4"/>
        <w:numPr>
          <w:ilvl w:val="0"/>
          <w:numId w:val="10"/>
        </w:numPr>
      </w:pPr>
      <w:r>
        <w:rPr>
          <w:rFonts w:ascii="TimesNewRomanPSMT" w:hAnsi="TimesNewRomanPSMT"/>
          <w:b/>
          <w:bCs/>
        </w:rPr>
        <w:t xml:space="preserve">Статистическая гипотеза: </w:t>
      </w:r>
      <w:r>
        <w:rPr>
          <w:rFonts w:ascii="TimesNewRomanPSMT" w:hAnsi="TimesNewRomanPSMT"/>
        </w:rPr>
        <w:t xml:space="preserve">Средние ранги переменных равны.            </w:t>
      </w:r>
      <w:r w:rsidRPr="00A62AF0">
        <w:rPr>
          <w:rFonts w:ascii="TimesNewRomanPSMT" w:hAnsi="TimesNewRomanPSMT"/>
          <w:b/>
          <w:bCs/>
        </w:rPr>
        <w:t>Альтернативная гипотеза</w:t>
      </w:r>
      <w:proofErr w:type="gramStart"/>
      <w:r w:rsidRPr="00A62AF0">
        <w:rPr>
          <w:rFonts w:ascii="TimesNewRomanPSMT" w:hAnsi="TimesNewRomanPSMT"/>
          <w:b/>
          <w:bCs/>
        </w:rPr>
        <w:t>:</w:t>
      </w:r>
      <w:r>
        <w:rPr>
          <w:rFonts w:ascii="TimesNewRomanPSMT" w:hAnsi="TimesNewRomanPSMT"/>
          <w:b/>
          <w:bCs/>
        </w:rPr>
        <w:t xml:space="preserve"> </w:t>
      </w:r>
      <w:r>
        <w:rPr>
          <w:rFonts w:ascii="TimesNewRomanPSMT" w:hAnsi="TimesNewRomanPSMT"/>
        </w:rPr>
        <w:t>Существует</w:t>
      </w:r>
      <w:proofErr w:type="gramEnd"/>
      <w:r>
        <w:rPr>
          <w:rFonts w:ascii="TimesNewRomanPSMT" w:hAnsi="TimesNewRomanPSMT"/>
        </w:rPr>
        <w:t xml:space="preserve"> значительная разница между средними рангами переменных.</w:t>
      </w:r>
    </w:p>
    <w:p w:rsidR="00A62AF0" w:rsidRDefault="00A62AF0" w:rsidP="00BE0CE1">
      <w:pPr>
        <w:pStyle w:val="a4"/>
        <w:numPr>
          <w:ilvl w:val="0"/>
          <w:numId w:val="10"/>
        </w:numPr>
      </w:pPr>
      <w:r>
        <w:t xml:space="preserve"> </w:t>
      </w:r>
    </w:p>
    <w:p w:rsidR="00A62AF0" w:rsidRDefault="00A62AF0" w:rsidP="00A62AF0">
      <w:pPr>
        <w:pStyle w:val="a4"/>
      </w:pPr>
      <w:r>
        <w:rPr>
          <w:noProof/>
        </w:rPr>
        <w:drawing>
          <wp:inline distT="0" distB="0" distL="0" distR="0">
            <wp:extent cx="4629973" cy="4550735"/>
            <wp:effectExtent l="0" t="0" r="571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 экрана 2020-11-25 в 00.53.4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0228" cy="457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2AF0" w:rsidRDefault="006A2B85" w:rsidP="00A62AF0">
      <w:pPr>
        <w:pStyle w:val="a4"/>
      </w:pPr>
      <w:r>
        <w:t xml:space="preserve">Для этой группы был выбран доверительный интервал равный </w:t>
      </w:r>
      <w:r w:rsidRPr="006A2B85">
        <w:t>9</w:t>
      </w:r>
      <w:r w:rsidR="004243E7">
        <w:t>0</w:t>
      </w:r>
      <w:r w:rsidRPr="006A2B85">
        <w:t>%,</w:t>
      </w:r>
      <w:r>
        <w:t xml:space="preserve"> т.к. выборка подгрупп слишком разная по значению.</w:t>
      </w:r>
    </w:p>
    <w:p w:rsidR="006A2B85" w:rsidRDefault="006A2B85" w:rsidP="00A62AF0">
      <w:pPr>
        <w:pStyle w:val="a4"/>
      </w:pPr>
      <w:r>
        <w:t>Таким образом, на уровне 9</w:t>
      </w:r>
      <w:r w:rsidR="004243E7">
        <w:t>0</w:t>
      </w:r>
      <w:r w:rsidRPr="006A2B85">
        <w:t>%</w:t>
      </w:r>
      <w:r>
        <w:t xml:space="preserve">, статистическая гипотеза о равенстве средних рангов </w:t>
      </w:r>
      <w:r w:rsidR="004243E7">
        <w:t>отвергается</w:t>
      </w:r>
      <w:r>
        <w:t>, тогда мы можем говорить о зависимости показателей.</w:t>
      </w:r>
      <w:r w:rsidR="00273C86">
        <w:t xml:space="preserve"> Также исходя из средних рангов, учитывая обратную кодировку, можно сделать вывод, что последняя группа имеет большее влияние</w:t>
      </w:r>
    </w:p>
    <w:p w:rsidR="006A2B85" w:rsidRPr="00D0543C" w:rsidRDefault="006A2B85" w:rsidP="006A2B85">
      <w:pPr>
        <w:pStyle w:val="a4"/>
        <w:numPr>
          <w:ilvl w:val="0"/>
          <w:numId w:val="10"/>
        </w:numPr>
        <w:rPr>
          <w:b/>
          <w:bCs/>
        </w:rPr>
      </w:pPr>
      <w:r w:rsidRPr="006A2B85">
        <w:rPr>
          <w:b/>
          <w:bCs/>
        </w:rPr>
        <w:t>Содержательный вывод</w:t>
      </w:r>
      <w:proofErr w:type="gramStart"/>
      <w:r>
        <w:rPr>
          <w:b/>
          <w:bCs/>
        </w:rPr>
        <w:t xml:space="preserve">: </w:t>
      </w:r>
      <w:r>
        <w:t>На</w:t>
      </w:r>
      <w:proofErr w:type="gramEnd"/>
      <w:r>
        <w:t xml:space="preserve"> доверительном уровне 9</w:t>
      </w:r>
      <w:r w:rsidR="004243E7">
        <w:t>0</w:t>
      </w:r>
      <w:r w:rsidRPr="006A2B85">
        <w:t xml:space="preserve">% </w:t>
      </w:r>
      <w:r>
        <w:t xml:space="preserve">можно утверждать, что регулярность ощущения грусти влияет на частоту потребления алкоголя Жителями </w:t>
      </w:r>
      <w:r w:rsidR="004243E7">
        <w:t>Н</w:t>
      </w:r>
      <w:r>
        <w:t>орвегии.</w:t>
      </w:r>
      <w:r w:rsidR="00273C86">
        <w:t xml:space="preserve"> Исходя из средних рангов делаем вывод, что чем чаще житель Норвегии грустит, тем больше его частота потребления алкоголя</w:t>
      </w:r>
    </w:p>
    <w:p w:rsidR="00D0543C" w:rsidRDefault="00D0543C" w:rsidP="00D0543C">
      <w:pPr>
        <w:pStyle w:val="a4"/>
        <w:rPr>
          <w:b/>
          <w:bCs/>
        </w:rPr>
      </w:pPr>
    </w:p>
    <w:p w:rsidR="00D0543C" w:rsidRDefault="00D0543C" w:rsidP="00D0543C">
      <w:pPr>
        <w:pStyle w:val="a4"/>
        <w:rPr>
          <w:b/>
          <w:bCs/>
        </w:rPr>
      </w:pPr>
    </w:p>
    <w:p w:rsidR="00D0543C" w:rsidRDefault="00D0543C" w:rsidP="00D0543C">
      <w:pPr>
        <w:pStyle w:val="a4"/>
        <w:rPr>
          <w:b/>
          <w:bCs/>
        </w:rPr>
      </w:pPr>
    </w:p>
    <w:p w:rsidR="00D0543C" w:rsidRDefault="00D0543C" w:rsidP="00D0543C">
      <w:pPr>
        <w:pStyle w:val="a4"/>
        <w:rPr>
          <w:b/>
          <w:bCs/>
        </w:rPr>
      </w:pPr>
      <w:r>
        <w:rPr>
          <w:b/>
          <w:bCs/>
        </w:rPr>
        <w:t>ПРИЛОЖЕНИЕ:</w:t>
      </w:r>
    </w:p>
    <w:p w:rsidR="00D0543C" w:rsidRDefault="00D0543C" w:rsidP="00D0543C">
      <w:pPr>
        <w:pStyle w:val="a4"/>
        <w:rPr>
          <w:b/>
          <w:bCs/>
        </w:rPr>
      </w:pPr>
      <w:r>
        <w:rPr>
          <w:b/>
          <w:bCs/>
        </w:rPr>
        <w:t>Сначала нужно отфильтровать значения по Норвегии:</w:t>
      </w:r>
    </w:p>
    <w:p w:rsidR="00D0543C" w:rsidRPr="00D0543C" w:rsidRDefault="00D0543C" w:rsidP="00D0543C">
      <w:pPr>
        <w:pStyle w:val="a4"/>
      </w:pPr>
      <w:r w:rsidRPr="00D0543C">
        <w:t>USE ALL.</w:t>
      </w:r>
    </w:p>
    <w:p w:rsidR="00D0543C" w:rsidRPr="00D0543C" w:rsidRDefault="00D0543C" w:rsidP="00D0543C">
      <w:pPr>
        <w:pStyle w:val="a4"/>
        <w:rPr>
          <w:lang w:val="en-US"/>
        </w:rPr>
      </w:pPr>
      <w:r w:rsidRPr="00D0543C">
        <w:rPr>
          <w:lang w:val="en-US"/>
        </w:rPr>
        <w:t>SELECT IF (</w:t>
      </w:r>
      <w:proofErr w:type="spellStart"/>
      <w:r w:rsidRPr="00D0543C">
        <w:rPr>
          <w:lang w:val="en-US"/>
        </w:rPr>
        <w:t>cntry</w:t>
      </w:r>
      <w:proofErr w:type="spellEnd"/>
      <w:r w:rsidRPr="00D0543C">
        <w:rPr>
          <w:lang w:val="en-US"/>
        </w:rPr>
        <w:t xml:space="preserve"> = 'NO').</w:t>
      </w:r>
    </w:p>
    <w:p w:rsidR="00D0543C" w:rsidRPr="00D0543C" w:rsidRDefault="00D0543C" w:rsidP="00D0543C">
      <w:pPr>
        <w:pStyle w:val="a4"/>
        <w:rPr>
          <w:lang w:val="en-US"/>
        </w:rPr>
      </w:pPr>
      <w:r w:rsidRPr="00D0543C">
        <w:rPr>
          <w:lang w:val="en-US"/>
        </w:rPr>
        <w:t>EXECUTE.</w:t>
      </w:r>
    </w:p>
    <w:p w:rsidR="00D0543C" w:rsidRPr="00D0543C" w:rsidRDefault="00D0543C" w:rsidP="00D0543C">
      <w:pPr>
        <w:pStyle w:val="a4"/>
        <w:rPr>
          <w:lang w:val="en-US"/>
        </w:rPr>
      </w:pPr>
      <w:r w:rsidRPr="00D0543C">
        <w:rPr>
          <w:lang w:val="en-US"/>
        </w:rPr>
        <w:t xml:space="preserve">DATASET </w:t>
      </w:r>
      <w:proofErr w:type="gramStart"/>
      <w:r w:rsidRPr="00D0543C">
        <w:rPr>
          <w:lang w:val="en-US"/>
        </w:rPr>
        <w:t xml:space="preserve">ACTIVATE  </w:t>
      </w:r>
      <w:proofErr w:type="spellStart"/>
      <w:r w:rsidRPr="00D0543C">
        <w:t>Наборданных</w:t>
      </w:r>
      <w:proofErr w:type="spellEnd"/>
      <w:proofErr w:type="gramEnd"/>
      <w:r w:rsidRPr="00D0543C">
        <w:rPr>
          <w:lang w:val="en-US"/>
        </w:rPr>
        <w:t>1.</w:t>
      </w:r>
    </w:p>
    <w:p w:rsidR="00D0543C" w:rsidRDefault="00D0543C" w:rsidP="00D0543C">
      <w:pPr>
        <w:pStyle w:val="a4"/>
        <w:rPr>
          <w:b/>
          <w:bCs/>
        </w:rPr>
      </w:pPr>
      <w:r>
        <w:rPr>
          <w:b/>
          <w:bCs/>
        </w:rPr>
        <w:t>Задание 1: использование теста Манна-Уитни</w:t>
      </w:r>
    </w:p>
    <w:p w:rsidR="00D0543C" w:rsidRPr="009B7082" w:rsidRDefault="00D0543C" w:rsidP="00D0543C">
      <w:pPr>
        <w:pStyle w:val="a4"/>
        <w:rPr>
          <w:lang w:val="en-US"/>
        </w:rPr>
      </w:pPr>
      <w:r w:rsidRPr="009B7082">
        <w:rPr>
          <w:lang w:val="en-US"/>
        </w:rPr>
        <w:t>NPAR TESTS</w:t>
      </w:r>
    </w:p>
    <w:p w:rsidR="00D0543C" w:rsidRPr="009B7082" w:rsidRDefault="00D0543C" w:rsidP="00D0543C">
      <w:pPr>
        <w:pStyle w:val="a4"/>
        <w:rPr>
          <w:lang w:val="en-US"/>
        </w:rPr>
      </w:pPr>
      <w:r w:rsidRPr="009B7082">
        <w:rPr>
          <w:lang w:val="en-US"/>
        </w:rPr>
        <w:t xml:space="preserve">  /M-W= </w:t>
      </w:r>
      <w:proofErr w:type="spellStart"/>
      <w:r w:rsidRPr="009B7082">
        <w:rPr>
          <w:lang w:val="en-US"/>
        </w:rPr>
        <w:t>alcfreq</w:t>
      </w:r>
      <w:proofErr w:type="spellEnd"/>
      <w:r w:rsidRPr="009B7082">
        <w:rPr>
          <w:lang w:val="en-US"/>
        </w:rPr>
        <w:t xml:space="preserve"> BY </w:t>
      </w:r>
      <w:proofErr w:type="spellStart"/>
      <w:proofErr w:type="gramStart"/>
      <w:r w:rsidRPr="009B7082">
        <w:rPr>
          <w:lang w:val="en-US"/>
        </w:rPr>
        <w:t>estsz</w:t>
      </w:r>
      <w:proofErr w:type="spellEnd"/>
      <w:r w:rsidRPr="009B7082">
        <w:rPr>
          <w:lang w:val="en-US"/>
        </w:rPr>
        <w:t>(</w:t>
      </w:r>
      <w:proofErr w:type="gramEnd"/>
      <w:r w:rsidRPr="009B7082">
        <w:rPr>
          <w:lang w:val="en-US"/>
        </w:rPr>
        <w:t>1 5)</w:t>
      </w:r>
    </w:p>
    <w:p w:rsidR="00D0543C" w:rsidRDefault="00D0543C" w:rsidP="00D0543C">
      <w:pPr>
        <w:pStyle w:val="a4"/>
      </w:pPr>
      <w:r w:rsidRPr="009B7082">
        <w:rPr>
          <w:lang w:val="en-US"/>
        </w:rPr>
        <w:t xml:space="preserve">  </w:t>
      </w:r>
      <w:r w:rsidRPr="009B7082">
        <w:t>/MISSING ANALYSIS.</w:t>
      </w:r>
    </w:p>
    <w:p w:rsidR="009B7082" w:rsidRDefault="009B7082" w:rsidP="00D0543C">
      <w:pPr>
        <w:pStyle w:val="a4"/>
      </w:pPr>
      <w:r>
        <w:t>Здесь в качестве переменных были выбраны значения 1 и 5, как самые крупные и самые малые предприятия</w:t>
      </w:r>
    </w:p>
    <w:p w:rsidR="009B7082" w:rsidRPr="009B7082" w:rsidRDefault="009B7082" w:rsidP="00D0543C">
      <w:pPr>
        <w:pStyle w:val="a4"/>
        <w:rPr>
          <w:b/>
          <w:bCs/>
        </w:rPr>
      </w:pPr>
      <w:r w:rsidRPr="009B7082">
        <w:rPr>
          <w:b/>
          <w:bCs/>
        </w:rPr>
        <w:t xml:space="preserve">Задание 2: использование теста приписанных знаков рангов </w:t>
      </w:r>
      <w:proofErr w:type="spellStart"/>
      <w:r w:rsidRPr="009B7082">
        <w:rPr>
          <w:b/>
          <w:bCs/>
        </w:rPr>
        <w:t>Вилкоксона</w:t>
      </w:r>
      <w:proofErr w:type="spellEnd"/>
      <w:r w:rsidRPr="009B7082">
        <w:rPr>
          <w:b/>
          <w:bCs/>
        </w:rPr>
        <w:t>:</w:t>
      </w:r>
    </w:p>
    <w:p w:rsidR="009B7082" w:rsidRPr="009B7082" w:rsidRDefault="009B7082" w:rsidP="009B7082">
      <w:pPr>
        <w:pStyle w:val="a4"/>
        <w:rPr>
          <w:lang w:val="en-US"/>
        </w:rPr>
      </w:pPr>
      <w:r w:rsidRPr="009B7082">
        <w:rPr>
          <w:lang w:val="en-US"/>
        </w:rPr>
        <w:t>NPAR TESTS</w:t>
      </w:r>
    </w:p>
    <w:p w:rsidR="009B7082" w:rsidRPr="009B7082" w:rsidRDefault="009B7082" w:rsidP="009B7082">
      <w:pPr>
        <w:pStyle w:val="a4"/>
        <w:rPr>
          <w:lang w:val="en-US"/>
        </w:rPr>
      </w:pPr>
      <w:r w:rsidRPr="009B7082">
        <w:rPr>
          <w:lang w:val="en-US"/>
        </w:rPr>
        <w:t xml:space="preserve">  /WILCOXON=</w:t>
      </w:r>
      <w:proofErr w:type="spellStart"/>
      <w:r w:rsidRPr="009B7082">
        <w:rPr>
          <w:lang w:val="en-US"/>
        </w:rPr>
        <w:t>iprspot</w:t>
      </w:r>
      <w:proofErr w:type="spellEnd"/>
      <w:r w:rsidRPr="009B7082">
        <w:rPr>
          <w:lang w:val="en-US"/>
        </w:rPr>
        <w:t xml:space="preserve"> WITH </w:t>
      </w:r>
      <w:proofErr w:type="spellStart"/>
      <w:r w:rsidRPr="009B7082">
        <w:rPr>
          <w:lang w:val="en-US"/>
        </w:rPr>
        <w:t>impfree</w:t>
      </w:r>
      <w:proofErr w:type="spellEnd"/>
      <w:r w:rsidRPr="009B7082">
        <w:rPr>
          <w:lang w:val="en-US"/>
        </w:rPr>
        <w:t xml:space="preserve"> (PAIRED)</w:t>
      </w:r>
    </w:p>
    <w:p w:rsidR="009B7082" w:rsidRDefault="009B7082" w:rsidP="009B7082">
      <w:pPr>
        <w:pStyle w:val="a4"/>
      </w:pPr>
      <w:r w:rsidRPr="009B7082">
        <w:rPr>
          <w:lang w:val="en-US"/>
        </w:rPr>
        <w:t xml:space="preserve">  </w:t>
      </w:r>
      <w:r w:rsidRPr="009B7082">
        <w:t>/MISSING ANALYSIS.</w:t>
      </w:r>
    </w:p>
    <w:p w:rsidR="009B7082" w:rsidRDefault="009B7082" w:rsidP="009B7082">
      <w:pPr>
        <w:pStyle w:val="a4"/>
        <w:rPr>
          <w:b/>
          <w:bCs/>
        </w:rPr>
      </w:pPr>
      <w:r w:rsidRPr="009B7082">
        <w:rPr>
          <w:b/>
          <w:bCs/>
        </w:rPr>
        <w:t>Задание 3:</w:t>
      </w:r>
      <w:r>
        <w:rPr>
          <w:b/>
          <w:bCs/>
        </w:rPr>
        <w:t xml:space="preserve"> использование теста </w:t>
      </w:r>
      <w:proofErr w:type="spellStart"/>
      <w:r>
        <w:rPr>
          <w:b/>
          <w:bCs/>
        </w:rPr>
        <w:t>Краскелла-Уоллиса</w:t>
      </w:r>
      <w:proofErr w:type="spellEnd"/>
    </w:p>
    <w:p w:rsidR="009B7082" w:rsidRPr="009B7082" w:rsidRDefault="009B7082" w:rsidP="009B7082">
      <w:pPr>
        <w:pStyle w:val="a4"/>
        <w:rPr>
          <w:lang w:val="en-US"/>
        </w:rPr>
      </w:pPr>
      <w:r w:rsidRPr="009B7082">
        <w:rPr>
          <w:lang w:val="en-US"/>
        </w:rPr>
        <w:t>NPAR TESTS</w:t>
      </w:r>
    </w:p>
    <w:p w:rsidR="009B7082" w:rsidRPr="009B7082" w:rsidRDefault="009B7082" w:rsidP="009B7082">
      <w:pPr>
        <w:pStyle w:val="a4"/>
        <w:rPr>
          <w:lang w:val="en-US"/>
        </w:rPr>
      </w:pPr>
      <w:r w:rsidRPr="009B7082">
        <w:rPr>
          <w:lang w:val="en-US"/>
        </w:rPr>
        <w:t xml:space="preserve">  /K-W=</w:t>
      </w:r>
      <w:proofErr w:type="spellStart"/>
      <w:r w:rsidRPr="009B7082">
        <w:rPr>
          <w:lang w:val="en-US"/>
        </w:rPr>
        <w:t>alcfreq</w:t>
      </w:r>
      <w:proofErr w:type="spellEnd"/>
      <w:r w:rsidRPr="009B7082">
        <w:rPr>
          <w:lang w:val="en-US"/>
        </w:rPr>
        <w:t xml:space="preserve"> BY </w:t>
      </w:r>
      <w:proofErr w:type="spellStart"/>
      <w:proofErr w:type="gramStart"/>
      <w:r w:rsidRPr="009B7082">
        <w:rPr>
          <w:lang w:val="en-US"/>
        </w:rPr>
        <w:t>fltsd</w:t>
      </w:r>
      <w:proofErr w:type="spellEnd"/>
      <w:r w:rsidRPr="009B7082">
        <w:rPr>
          <w:lang w:val="en-US"/>
        </w:rPr>
        <w:t>(</w:t>
      </w:r>
      <w:proofErr w:type="gramEnd"/>
      <w:r w:rsidRPr="009B7082">
        <w:rPr>
          <w:lang w:val="en-US"/>
        </w:rPr>
        <w:t>1 4)</w:t>
      </w:r>
    </w:p>
    <w:p w:rsidR="009B7082" w:rsidRDefault="009B7082" w:rsidP="009B7082">
      <w:pPr>
        <w:pStyle w:val="a4"/>
        <w:rPr>
          <w:lang w:val="en-US"/>
        </w:rPr>
      </w:pPr>
      <w:r w:rsidRPr="009B7082">
        <w:rPr>
          <w:lang w:val="en-US"/>
        </w:rPr>
        <w:t xml:space="preserve">  /MISSING ANALYSIS.</w:t>
      </w:r>
    </w:p>
    <w:p w:rsidR="009B7082" w:rsidRPr="004243E7" w:rsidRDefault="009B7082" w:rsidP="009B7082">
      <w:pPr>
        <w:pStyle w:val="a4"/>
      </w:pPr>
      <w:r>
        <w:t>Здесь был выбран диапазон с 1 до 4, не включая не содержательные ответы.</w:t>
      </w:r>
    </w:p>
    <w:sectPr w:rsidR="009B7082" w:rsidRPr="004243E7" w:rsidSect="00317277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TimesNewRomanPS">
    <w:altName w:val="Times New Roman"/>
    <w:panose1 w:val="020B0604020202020204"/>
    <w:charset w:val="00"/>
    <w:family w:val="roman"/>
    <w:notTrueType/>
    <w:pitch w:val="default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206CA"/>
    <w:multiLevelType w:val="multilevel"/>
    <w:tmpl w:val="362EC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CF178D3"/>
    <w:multiLevelType w:val="multilevel"/>
    <w:tmpl w:val="F8E28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9AE413A"/>
    <w:multiLevelType w:val="multilevel"/>
    <w:tmpl w:val="074A08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4168EA"/>
    <w:multiLevelType w:val="hybridMultilevel"/>
    <w:tmpl w:val="8842D99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094B94"/>
    <w:multiLevelType w:val="hybridMultilevel"/>
    <w:tmpl w:val="325C63A0"/>
    <w:lvl w:ilvl="0" w:tplc="74789A9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9735F6"/>
    <w:multiLevelType w:val="hybridMultilevel"/>
    <w:tmpl w:val="7C4011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4950C6"/>
    <w:multiLevelType w:val="multilevel"/>
    <w:tmpl w:val="F5EAB9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CF4558"/>
    <w:multiLevelType w:val="hybridMultilevel"/>
    <w:tmpl w:val="FE3606C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F341F4"/>
    <w:multiLevelType w:val="multilevel"/>
    <w:tmpl w:val="BF103F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E834DD3"/>
    <w:multiLevelType w:val="hybridMultilevel"/>
    <w:tmpl w:val="05E8D7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5"/>
  </w:num>
  <w:num w:numId="4">
    <w:abstractNumId w:val="3"/>
  </w:num>
  <w:num w:numId="5">
    <w:abstractNumId w:val="6"/>
  </w:num>
  <w:num w:numId="6">
    <w:abstractNumId w:val="0"/>
  </w:num>
  <w:num w:numId="7">
    <w:abstractNumId w:val="2"/>
  </w:num>
  <w:num w:numId="8">
    <w:abstractNumId w:val="8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880"/>
    <w:rsid w:val="00145ECA"/>
    <w:rsid w:val="00273C86"/>
    <w:rsid w:val="00286E18"/>
    <w:rsid w:val="00317277"/>
    <w:rsid w:val="00375927"/>
    <w:rsid w:val="004243E7"/>
    <w:rsid w:val="004A28F0"/>
    <w:rsid w:val="004A2A7F"/>
    <w:rsid w:val="005360F1"/>
    <w:rsid w:val="006A2B85"/>
    <w:rsid w:val="00731066"/>
    <w:rsid w:val="00742880"/>
    <w:rsid w:val="0078280E"/>
    <w:rsid w:val="00885521"/>
    <w:rsid w:val="0090283E"/>
    <w:rsid w:val="009551CD"/>
    <w:rsid w:val="009B7082"/>
    <w:rsid w:val="00A62AF0"/>
    <w:rsid w:val="00AE4D3F"/>
    <w:rsid w:val="00BE0CE1"/>
    <w:rsid w:val="00D0543C"/>
    <w:rsid w:val="00E06360"/>
    <w:rsid w:val="00F605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6AA6AF6"/>
  <w15:chartTrackingRefBased/>
  <w15:docId w15:val="{1D3941EA-4705-5442-9935-C58FCA8024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42880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ru-RU"/>
    </w:rPr>
  </w:style>
  <w:style w:type="paragraph" w:styleId="a4">
    <w:name w:val="List Paragraph"/>
    <w:basedOn w:val="a"/>
    <w:uiPriority w:val="34"/>
    <w:qFormat/>
    <w:rsid w:val="007428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1052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5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97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6300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1378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903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4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017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595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246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35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5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85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075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138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0257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28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4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1227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666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37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268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950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09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6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686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127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7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88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6</Pages>
  <Words>850</Words>
  <Characters>4849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Перетокин Никита Александрович</dc:creator>
  <cp:keywords/>
  <dc:description/>
  <cp:lastModifiedBy>Перетокин Никита Александрович</cp:lastModifiedBy>
  <cp:revision>9</cp:revision>
  <dcterms:created xsi:type="dcterms:W3CDTF">2020-11-24T13:17:00Z</dcterms:created>
  <dcterms:modified xsi:type="dcterms:W3CDTF">2020-11-25T20:33:00Z</dcterms:modified>
</cp:coreProperties>
</file>