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175F" w14:textId="77777777" w:rsidR="00DF0F11" w:rsidRPr="002A619E" w:rsidRDefault="00DF0F11" w:rsidP="00DF0F11">
      <w:pPr>
        <w:keepNext/>
        <w:outlineLvl w:val="0"/>
        <w:rPr>
          <w:rFonts w:ascii="Calibri" w:hAnsi="Calibri" w:cs="Calibri"/>
          <w:b/>
        </w:rPr>
      </w:pPr>
      <w:r w:rsidRPr="002A619E">
        <w:rPr>
          <w:rFonts w:ascii="Calibri" w:hAnsi="Calibri"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2798AE6" wp14:editId="4BD27651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19E">
        <w:rPr>
          <w:rFonts w:ascii="Calibri" w:hAnsi="Calibri" w:cs="Calibri"/>
          <w:b/>
        </w:rPr>
        <w:t xml:space="preserve">INSTITUTO </w:t>
      </w:r>
      <w:r w:rsidR="0089436B" w:rsidRPr="002A619E">
        <w:rPr>
          <w:rFonts w:ascii="Calibri" w:hAnsi="Calibri" w:cs="Calibri"/>
          <w:b/>
        </w:rPr>
        <w:t xml:space="preserve">DE EDUCACIÓN </w:t>
      </w:r>
      <w:r w:rsidRPr="002A619E">
        <w:rPr>
          <w:rFonts w:ascii="Calibri" w:hAnsi="Calibri" w:cs="Calibri"/>
          <w:b/>
        </w:rPr>
        <w:t>SUPERIOR CIBERTEC</w:t>
      </w:r>
      <w:r w:rsidRPr="002A619E">
        <w:rPr>
          <w:rFonts w:ascii="Calibri" w:hAnsi="Calibri" w:cs="Calibri"/>
          <w:b/>
        </w:rPr>
        <w:tab/>
      </w:r>
    </w:p>
    <w:p w14:paraId="4C838FEC" w14:textId="77777777" w:rsidR="00DF0F11" w:rsidRPr="002A619E" w:rsidRDefault="00DF0F11" w:rsidP="00DF0F11">
      <w:pPr>
        <w:keepNext/>
        <w:outlineLvl w:val="0"/>
        <w:rPr>
          <w:rFonts w:ascii="Calibri" w:hAnsi="Calibri" w:cs="Calibri"/>
          <w:b/>
        </w:rPr>
      </w:pPr>
      <w:r w:rsidRPr="002A619E">
        <w:rPr>
          <w:rFonts w:ascii="Calibri" w:hAnsi="Calibri" w:cs="Calibri"/>
          <w:b/>
        </w:rPr>
        <w:t xml:space="preserve">DIRECCIÓN ACADÉMICA </w:t>
      </w:r>
    </w:p>
    <w:p w14:paraId="6E35269A" w14:textId="7570F31B" w:rsidR="00DF0F11" w:rsidRPr="002A619E" w:rsidRDefault="00DF0F11" w:rsidP="00DF0F11">
      <w:pPr>
        <w:keepNext/>
        <w:outlineLvl w:val="0"/>
        <w:rPr>
          <w:rFonts w:ascii="Calibri" w:hAnsi="Calibri" w:cs="Calibri"/>
        </w:rPr>
      </w:pPr>
      <w:r w:rsidRPr="002A619E">
        <w:rPr>
          <w:rFonts w:ascii="Calibri" w:hAnsi="Calibri" w:cs="Calibri"/>
          <w:b/>
        </w:rPr>
        <w:t>CARRERA PROFESIONALES</w:t>
      </w:r>
    </w:p>
    <w:p w14:paraId="0816C1EF" w14:textId="5EC1DD19" w:rsidR="00DF0F11" w:rsidRPr="002A619E" w:rsidRDefault="00BF2379" w:rsidP="00DF0F11">
      <w:pPr>
        <w:rPr>
          <w:rFonts w:ascii="Calibri" w:hAnsi="Calibri" w:cs="Calibri"/>
          <w:b/>
        </w:rPr>
      </w:pPr>
      <w:r w:rsidRPr="00BF2379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1DA165" wp14:editId="4EB75324">
                <wp:simplePos x="0" y="0"/>
                <wp:positionH relativeFrom="column">
                  <wp:posOffset>4593590</wp:posOffset>
                </wp:positionH>
                <wp:positionV relativeFrom="paragraph">
                  <wp:posOffset>126365</wp:posOffset>
                </wp:positionV>
                <wp:extent cx="1328420" cy="999490"/>
                <wp:effectExtent l="0" t="0" r="2413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C3C0" w14:textId="76C0D611" w:rsidR="00BF2379" w:rsidRPr="00BF2379" w:rsidRDefault="00BF2379" w:rsidP="00BF237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2379">
                              <w:rPr>
                                <w:b/>
                                <w:bCs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A1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1.7pt;margin-top:9.95pt;width:104.6pt;height:7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">
                <v:textbox>
                  <w:txbxContent>
                    <w:p w14:paraId="3DD9C3C0" w14:textId="76C0D611" w:rsidR="00BF2379" w:rsidRPr="00BF2379" w:rsidRDefault="00BF2379" w:rsidP="00BF237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2379">
                        <w:rPr>
                          <w:b/>
                          <w:bCs/>
                        </w:rPr>
                        <w:t>NOTA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593FC" w14:textId="51E8D5F4" w:rsidR="00BF2379" w:rsidRPr="003F6966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F27F8A" w:rsidRPr="00F27F8A">
        <w:rPr>
          <w:rFonts w:ascii="Arial" w:hAnsi="Arial" w:cs="Arial"/>
          <w:b/>
          <w:sz w:val="22"/>
          <w:szCs w:val="22"/>
        </w:rPr>
        <w:t>Programación Orientada a Objetos II</w:t>
      </w:r>
    </w:p>
    <w:p w14:paraId="234B1E03" w14:textId="78D0852F" w:rsidR="00BF2379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</w:t>
      </w:r>
      <w:r>
        <w:rPr>
          <w:rFonts w:ascii="Arial" w:hAnsi="Arial" w:cs="Arial"/>
          <w:b/>
          <w:sz w:val="22"/>
          <w:szCs w:val="22"/>
        </w:rPr>
        <w:tab/>
        <w:t>: Lhi Ugaz Edson</w:t>
      </w:r>
    </w:p>
    <w:p w14:paraId="13CB2F69" w14:textId="7F466195" w:rsidR="00BF2379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5A34D1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4</w:t>
      </w:r>
      <w:r w:rsidRPr="005A34D1">
        <w:rPr>
          <w:rFonts w:ascii="Arial" w:hAnsi="Arial" w:cs="Arial"/>
          <w:bCs/>
          <w:sz w:val="22"/>
          <w:szCs w:val="22"/>
        </w:rPr>
        <w:t xml:space="preserve"> –  </w:t>
      </w:r>
      <w:r w:rsidR="00F65C96">
        <w:rPr>
          <w:rFonts w:ascii="Arial" w:hAnsi="Arial" w:cs="Arial"/>
          <w:bCs/>
          <w:sz w:val="22"/>
          <w:szCs w:val="22"/>
        </w:rPr>
        <w:t>2</w:t>
      </w:r>
    </w:p>
    <w:p w14:paraId="74E68C35" w14:textId="05FB6523" w:rsidR="00BF2379" w:rsidRPr="000C6274" w:rsidRDefault="00BF2379" w:rsidP="00BF2379">
      <w:pPr>
        <w:rPr>
          <w:rFonts w:ascii="Arial" w:hAnsi="Arial" w:cs="Arial"/>
          <w:b/>
          <w:sz w:val="22"/>
          <w:szCs w:val="22"/>
          <w:lang w:val="es-PE"/>
        </w:rPr>
      </w:pPr>
      <w:r w:rsidRPr="000C6274">
        <w:rPr>
          <w:rFonts w:ascii="Arial" w:hAnsi="Arial" w:cs="Arial"/>
          <w:b/>
          <w:sz w:val="22"/>
          <w:szCs w:val="22"/>
          <w:lang w:val="es-PE"/>
        </w:rPr>
        <w:t>CICLO</w:t>
      </w:r>
      <w:r w:rsidRPr="000C6274">
        <w:rPr>
          <w:rFonts w:ascii="Arial" w:hAnsi="Arial" w:cs="Arial"/>
          <w:b/>
          <w:sz w:val="22"/>
          <w:szCs w:val="22"/>
          <w:lang w:val="es-PE"/>
        </w:rPr>
        <w:tab/>
      </w:r>
      <w:r w:rsidRPr="000C6274">
        <w:rPr>
          <w:rFonts w:ascii="Arial" w:hAnsi="Arial" w:cs="Arial"/>
          <w:b/>
          <w:sz w:val="22"/>
          <w:szCs w:val="22"/>
          <w:lang w:val="es-PE"/>
        </w:rPr>
        <w:tab/>
        <w:t xml:space="preserve">: </w:t>
      </w:r>
      <w:r w:rsidR="00F27F8A">
        <w:rPr>
          <w:rFonts w:ascii="Arial" w:hAnsi="Arial" w:cs="Arial"/>
          <w:bCs/>
          <w:sz w:val="22"/>
          <w:szCs w:val="22"/>
          <w:lang w:val="es-PE"/>
        </w:rPr>
        <w:t>Cuarto</w:t>
      </w:r>
    </w:p>
    <w:p w14:paraId="4B9DCEE1" w14:textId="08B37137" w:rsidR="00BF2379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SECCIÓN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9753BF">
        <w:rPr>
          <w:rFonts w:ascii="Arial" w:hAnsi="Arial" w:cs="Arial"/>
          <w:b/>
          <w:sz w:val="22"/>
          <w:szCs w:val="22"/>
        </w:rPr>
        <w:t>202</w:t>
      </w:r>
      <w:r w:rsidR="00F65C96">
        <w:rPr>
          <w:rFonts w:ascii="Arial" w:hAnsi="Arial" w:cs="Arial"/>
          <w:b/>
          <w:sz w:val="22"/>
          <w:szCs w:val="22"/>
        </w:rPr>
        <w:t>5 - 2501</w:t>
      </w:r>
    </w:p>
    <w:p w14:paraId="001670DF" w14:textId="77777777" w:rsidR="00BF2379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GRUPO</w:t>
      </w:r>
      <w:r>
        <w:rPr>
          <w:rFonts w:ascii="Arial" w:hAnsi="Arial" w:cs="Arial"/>
          <w:b/>
          <w:sz w:val="22"/>
          <w:szCs w:val="22"/>
        </w:rPr>
        <w:tab/>
        <w:t>: 01</w:t>
      </w:r>
    </w:p>
    <w:p w14:paraId="77F4DA66" w14:textId="77777777" w:rsidR="00BF2379" w:rsidRPr="00B87DE5" w:rsidRDefault="00BF2379" w:rsidP="00BF237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DURACIÓN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bCs/>
          <w:sz w:val="22"/>
          <w:szCs w:val="22"/>
        </w:rPr>
        <w:t>90 minutos</w:t>
      </w:r>
    </w:p>
    <w:p w14:paraId="076B6E86" w14:textId="23982C33" w:rsidR="00BF2379" w:rsidRDefault="00BF2379" w:rsidP="00BF23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</w:t>
      </w:r>
      <w:r>
        <w:rPr>
          <w:rFonts w:ascii="Arial" w:hAnsi="Arial" w:cs="Arial"/>
          <w:b/>
          <w:sz w:val="22"/>
          <w:szCs w:val="22"/>
        </w:rPr>
        <w:tab/>
        <w:t xml:space="preserve">: Día </w:t>
      </w:r>
      <w:r w:rsidR="00F65C96">
        <w:rPr>
          <w:rFonts w:ascii="Arial" w:hAnsi="Arial" w:cs="Arial"/>
          <w:b/>
          <w:sz w:val="22"/>
          <w:szCs w:val="22"/>
        </w:rPr>
        <w:t>Miércoles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65C96">
        <w:rPr>
          <w:rFonts w:ascii="Arial" w:hAnsi="Arial" w:cs="Arial"/>
          <w:b/>
          <w:sz w:val="22"/>
          <w:szCs w:val="22"/>
        </w:rPr>
        <w:t>09</w:t>
      </w:r>
      <w:r>
        <w:rPr>
          <w:rFonts w:ascii="Arial" w:hAnsi="Arial" w:cs="Arial"/>
          <w:b/>
          <w:sz w:val="22"/>
          <w:szCs w:val="22"/>
        </w:rPr>
        <w:t>/</w:t>
      </w:r>
      <w:r w:rsidR="00F65C96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</w:rPr>
        <w:t>/202</w:t>
      </w:r>
      <w:r w:rsidR="00F65C96">
        <w:rPr>
          <w:rFonts w:ascii="Arial" w:hAnsi="Arial" w:cs="Arial"/>
          <w:b/>
          <w:sz w:val="22"/>
          <w:szCs w:val="22"/>
        </w:rPr>
        <w:t>5</w:t>
      </w:r>
    </w:p>
    <w:p w14:paraId="72191E53" w14:textId="77777777" w:rsidR="00DF0F11" w:rsidRPr="002A619E" w:rsidRDefault="00DF0F11" w:rsidP="00DF0F11">
      <w:pPr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2A619E" w14:paraId="3A47504B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48AD4545" w14:textId="3214422B" w:rsidR="00DF0F11" w:rsidRPr="002A619E" w:rsidRDefault="00DF0F11" w:rsidP="00460829">
            <w:pPr>
              <w:rPr>
                <w:rFonts w:ascii="Calibri" w:hAnsi="Calibri" w:cs="Calibri"/>
                <w:b/>
              </w:rPr>
            </w:pPr>
            <w:r w:rsidRPr="002A619E">
              <w:rPr>
                <w:rFonts w:ascii="Calibri" w:hAnsi="Calibri" w:cs="Calibri"/>
                <w:b/>
              </w:rPr>
              <w:t>ALUMNO (A)</w:t>
            </w:r>
            <w:r w:rsidRPr="002A619E">
              <w:rPr>
                <w:rFonts w:ascii="Calibri" w:hAnsi="Calibri" w:cs="Calibri"/>
                <w:b/>
              </w:rPr>
              <w:tab/>
              <w:t>:</w:t>
            </w:r>
            <w:r w:rsidR="000E5450">
              <w:rPr>
                <w:rFonts w:ascii="Calibri" w:hAnsi="Calibri" w:cs="Calibri"/>
                <w:b/>
              </w:rPr>
              <w:t xml:space="preserve"> Gonzalo Pereyra</w:t>
            </w:r>
          </w:p>
        </w:tc>
      </w:tr>
    </w:tbl>
    <w:p w14:paraId="5CE01A1F" w14:textId="77777777" w:rsidR="00DF0F11" w:rsidRPr="002A619E" w:rsidRDefault="00DF0F11" w:rsidP="00DF0F11">
      <w:pPr>
        <w:rPr>
          <w:rFonts w:ascii="Calibri" w:hAnsi="Calibri" w:cs="Calibri"/>
          <w:b/>
        </w:rPr>
      </w:pPr>
    </w:p>
    <w:p w14:paraId="1C56FF0A" w14:textId="6DDF9FD5" w:rsidR="00DF0F11" w:rsidRPr="002A619E" w:rsidRDefault="00CE5C4A" w:rsidP="00DF0F11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EVALUACION T1</w:t>
      </w:r>
    </w:p>
    <w:p w14:paraId="5082EC10" w14:textId="77777777" w:rsidR="00DF0F11" w:rsidRPr="002A619E" w:rsidRDefault="00DF0F11" w:rsidP="00DF0F11">
      <w:pPr>
        <w:rPr>
          <w:rFonts w:ascii="Calibri" w:hAnsi="Calibri" w:cs="Calibri"/>
          <w:b/>
        </w:rPr>
      </w:pPr>
    </w:p>
    <w:p w14:paraId="49A6FBF3" w14:textId="77777777" w:rsidR="0027004F" w:rsidRPr="002A619E" w:rsidRDefault="0027004F" w:rsidP="0027004F">
      <w:pPr>
        <w:keepNext/>
        <w:jc w:val="both"/>
        <w:outlineLvl w:val="1"/>
        <w:rPr>
          <w:rFonts w:ascii="Arial" w:hAnsi="Arial" w:cs="Arial"/>
          <w:b/>
        </w:rPr>
      </w:pPr>
      <w:r w:rsidRPr="002A619E">
        <w:rPr>
          <w:rFonts w:asciiTheme="minorHAnsi" w:hAnsiTheme="minorHAnsi" w:cs="Arial"/>
          <w:b/>
        </w:rPr>
        <w:t>LOGRO</w:t>
      </w:r>
      <w:r w:rsidRPr="002A619E">
        <w:rPr>
          <w:rFonts w:ascii="Arial" w:hAnsi="Arial" w:cs="Arial"/>
          <w:b/>
        </w:rPr>
        <w:t>:</w:t>
      </w:r>
    </w:p>
    <w:p w14:paraId="261C86D3" w14:textId="77777777" w:rsidR="0027004F" w:rsidRPr="002A619E" w:rsidRDefault="0027004F" w:rsidP="0027004F">
      <w:pPr>
        <w:rPr>
          <w:rFonts w:ascii="Arial" w:hAnsi="Arial" w:cs="Arial"/>
          <w:b/>
        </w:rPr>
      </w:pPr>
      <w:r w:rsidRPr="002A619E">
        <w:rPr>
          <w:rFonts w:ascii="Arial" w:eastAsiaTheme="minorHAnsi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F9C7C" wp14:editId="4D32F68C">
                <wp:simplePos x="0" y="0"/>
                <wp:positionH relativeFrom="column">
                  <wp:posOffset>635</wp:posOffset>
                </wp:positionH>
                <wp:positionV relativeFrom="paragraph">
                  <wp:posOffset>136525</wp:posOffset>
                </wp:positionV>
                <wp:extent cx="5741937" cy="758389"/>
                <wp:effectExtent l="0" t="0" r="11430" b="2286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937" cy="75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AC2B" w14:textId="77777777" w:rsidR="0027004F" w:rsidRPr="00314462" w:rsidRDefault="0027004F" w:rsidP="0027004F">
                            <w:pPr>
                              <w:jc w:val="both"/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</w:pPr>
                            <w:r w:rsidRPr="00314462"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>Tenga presente que el logro de esta evaluación es qu</w:t>
                            </w:r>
                            <w:r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>e usted aplique los conceptos aprendidos en el curso para construir una aplicación web en ASP.NET MVC y C# donde permita realizar operaciones de consultas y filtros desde un origen de datos en SQL Server</w:t>
                            </w:r>
                            <w:r w:rsidRPr="00314462"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9C7C" id="Cuadro de texto 3" o:spid="_x0000_s1027" type="#_x0000_t202" style="position:absolute;margin-left:.05pt;margin-top:10.75pt;width:452.1pt;height:5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" strokecolor="black [3213]" strokeweight=".25pt">
                <v:textbox>
                  <w:txbxContent>
                    <w:p w14:paraId="7758AC2B" w14:textId="77777777" w:rsidR="0027004F" w:rsidRPr="00314462" w:rsidRDefault="0027004F" w:rsidP="0027004F">
                      <w:pPr>
                        <w:jc w:val="both"/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</w:pPr>
                      <w:r w:rsidRPr="00314462"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>Tenga presente que el logro de esta evaluación es qu</w:t>
                      </w:r>
                      <w:r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>e usted aplique los conceptos aprendidos en el curso para construir una aplicación web en ASP.NET MVC y C# donde permita realizar operaciones de consultas y filtros desde un origen de datos en SQL Server</w:t>
                      </w:r>
                      <w:r w:rsidRPr="00314462"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F6D158F" w14:textId="77777777" w:rsidR="0027004F" w:rsidRPr="002A619E" w:rsidRDefault="0027004F" w:rsidP="0027004F">
      <w:pPr>
        <w:rPr>
          <w:rFonts w:ascii="Arial" w:hAnsi="Arial" w:cs="Arial"/>
          <w:b/>
        </w:rPr>
      </w:pPr>
    </w:p>
    <w:p w14:paraId="06E0DEAD" w14:textId="77777777" w:rsidR="0027004F" w:rsidRPr="002A619E" w:rsidRDefault="0027004F" w:rsidP="0027004F">
      <w:pPr>
        <w:rPr>
          <w:rFonts w:ascii="Arial" w:hAnsi="Arial" w:cs="Arial"/>
          <w:b/>
        </w:rPr>
      </w:pPr>
    </w:p>
    <w:p w14:paraId="7BCB5083" w14:textId="77777777" w:rsidR="0027004F" w:rsidRPr="002A619E" w:rsidRDefault="0027004F" w:rsidP="0027004F">
      <w:pPr>
        <w:rPr>
          <w:rFonts w:ascii="Arial" w:hAnsi="Arial" w:cs="Arial"/>
          <w:b/>
        </w:rPr>
      </w:pPr>
    </w:p>
    <w:p w14:paraId="41DC9E3C" w14:textId="77777777" w:rsidR="0027004F" w:rsidRPr="002A619E" w:rsidRDefault="0027004F" w:rsidP="0027004F">
      <w:pPr>
        <w:rPr>
          <w:rFonts w:ascii="Arial" w:hAnsi="Arial" w:cs="Arial"/>
          <w:b/>
        </w:rPr>
      </w:pPr>
    </w:p>
    <w:p w14:paraId="47AF4C52" w14:textId="77777777" w:rsidR="0027004F" w:rsidRPr="002A619E" w:rsidRDefault="0027004F" w:rsidP="00DF0F11">
      <w:pPr>
        <w:rPr>
          <w:rFonts w:ascii="Calibri" w:hAnsi="Calibri" w:cs="Calibri"/>
          <w:b/>
        </w:rPr>
      </w:pPr>
    </w:p>
    <w:p w14:paraId="2B0FCE8A" w14:textId="77777777" w:rsidR="004B52C8" w:rsidRPr="002A619E" w:rsidRDefault="004B52C8" w:rsidP="00DF0F11">
      <w:pPr>
        <w:keepNext/>
        <w:jc w:val="both"/>
        <w:outlineLvl w:val="1"/>
        <w:rPr>
          <w:rFonts w:ascii="Calibri" w:hAnsi="Calibri" w:cs="Calibri"/>
          <w:b/>
        </w:rPr>
      </w:pPr>
    </w:p>
    <w:p w14:paraId="18735B6D" w14:textId="77777777" w:rsidR="00DF0F11" w:rsidRPr="002A619E" w:rsidRDefault="00DF0F11" w:rsidP="00DF0F11">
      <w:pPr>
        <w:keepNext/>
        <w:jc w:val="both"/>
        <w:outlineLvl w:val="1"/>
        <w:rPr>
          <w:rFonts w:ascii="Calibri" w:hAnsi="Calibri" w:cs="Calibri"/>
          <w:b/>
        </w:rPr>
      </w:pPr>
      <w:r w:rsidRPr="002A619E">
        <w:rPr>
          <w:rFonts w:ascii="Calibri" w:hAnsi="Calibri" w:cs="Calibri"/>
          <w:b/>
        </w:rPr>
        <w:t>Consideraciones generales:</w:t>
      </w:r>
    </w:p>
    <w:p w14:paraId="1C872F87" w14:textId="77777777" w:rsidR="00DF0F11" w:rsidRPr="002A619E" w:rsidRDefault="00F97945" w:rsidP="00DF0F11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2A619E">
        <w:rPr>
          <w:rFonts w:ascii="Calibri" w:hAnsi="Calibri" w:cs="Calibri"/>
        </w:rPr>
        <w:t>C</w:t>
      </w:r>
      <w:r w:rsidR="00DF0F11" w:rsidRPr="002A619E">
        <w:rPr>
          <w:rFonts w:ascii="Calibri" w:hAnsi="Calibri" w:cs="Calibri"/>
        </w:rPr>
        <w:t>onsiderar el orden, la limpieza y la claridad de las respuestas.</w:t>
      </w:r>
    </w:p>
    <w:p w14:paraId="09371A19" w14:textId="77777777" w:rsidR="00DF0F11" w:rsidRPr="002A619E" w:rsidRDefault="00DF0F11" w:rsidP="00DF0F11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2A619E">
        <w:rPr>
          <w:rFonts w:ascii="Calibri" w:hAnsi="Calibri" w:cs="Calibri"/>
        </w:rPr>
        <w:t>NO está permitido el uso o consulta de cuadernos, separatas, libros o cualquier material de la asignatura durante el desarrollo de la evaluación.</w:t>
      </w:r>
    </w:p>
    <w:p w14:paraId="21F0F292" w14:textId="24505290" w:rsidR="00DF0F11" w:rsidRPr="002A619E" w:rsidRDefault="00176E64" w:rsidP="00DF0F11">
      <w:pPr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Calibri" w:hAnsi="Calibri" w:cs="Calibri"/>
        </w:rPr>
      </w:pPr>
      <w:r w:rsidRPr="002A619E">
        <w:rPr>
          <w:rFonts w:ascii="Calibri" w:hAnsi="Calibri" w:cs="Calibri"/>
        </w:rPr>
        <w:t>Inicie el proyecto con el nombre POO</w:t>
      </w:r>
      <w:r w:rsidR="00DF287F" w:rsidRPr="002A619E">
        <w:rPr>
          <w:rFonts w:ascii="Calibri" w:hAnsi="Calibri" w:cs="Calibri"/>
        </w:rPr>
        <w:t>I</w:t>
      </w:r>
      <w:r w:rsidR="00D341E6" w:rsidRPr="002A619E">
        <w:rPr>
          <w:rFonts w:ascii="Calibri" w:hAnsi="Calibri" w:cs="Calibri"/>
        </w:rPr>
        <w:t>I_</w:t>
      </w:r>
      <w:r w:rsidR="00100E0B">
        <w:rPr>
          <w:rFonts w:ascii="Calibri" w:hAnsi="Calibri" w:cs="Calibri"/>
        </w:rPr>
        <w:t>T</w:t>
      </w:r>
      <w:r w:rsidRPr="002A619E">
        <w:rPr>
          <w:rFonts w:ascii="Calibri" w:hAnsi="Calibri" w:cs="Calibri"/>
        </w:rPr>
        <w:t>1_XXXX (donde XXXX serán sus apellidos y nombres)</w:t>
      </w:r>
    </w:p>
    <w:p w14:paraId="33969B70" w14:textId="77777777" w:rsidR="00DF0F11" w:rsidRPr="002A619E" w:rsidRDefault="00DF0F11" w:rsidP="00DF0F11">
      <w:pPr>
        <w:jc w:val="both"/>
        <w:rPr>
          <w:rFonts w:ascii="Calibri" w:hAnsi="Calibri" w:cs="Calibri"/>
        </w:rPr>
      </w:pPr>
    </w:p>
    <w:p w14:paraId="33D5EDB5" w14:textId="77777777" w:rsidR="009828E4" w:rsidRPr="002A619E" w:rsidRDefault="009828E4" w:rsidP="00DF0F11">
      <w:pPr>
        <w:jc w:val="both"/>
        <w:rPr>
          <w:rFonts w:ascii="Calibri" w:hAnsi="Calibri" w:cs="Calibri"/>
          <w:b/>
          <w:u w:val="single"/>
          <w:lang w:val="es-PE"/>
        </w:rPr>
      </w:pPr>
      <w:r w:rsidRPr="002A619E">
        <w:rPr>
          <w:rFonts w:ascii="Calibri" w:hAnsi="Calibri" w:cs="Calibri"/>
          <w:b/>
          <w:u w:val="single"/>
          <w:lang w:val="es-PE"/>
        </w:rPr>
        <w:t>Consolidado</w:t>
      </w:r>
    </w:p>
    <w:p w14:paraId="310D0050" w14:textId="77777777" w:rsidR="009828E4" w:rsidRPr="002A619E" w:rsidRDefault="009828E4" w:rsidP="00DF0F11">
      <w:pPr>
        <w:jc w:val="both"/>
        <w:rPr>
          <w:rFonts w:ascii="Calibri" w:hAnsi="Calibri" w:cs="Calibri"/>
          <w:b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240"/>
        <w:gridCol w:w="4318"/>
        <w:gridCol w:w="1346"/>
      </w:tblGrid>
      <w:tr w:rsidR="0027578E" w:rsidRPr="002A619E" w14:paraId="7C2E5EC1" w14:textId="77777777" w:rsidTr="00E25D7D">
        <w:tc>
          <w:tcPr>
            <w:tcW w:w="586" w:type="pct"/>
            <w:vMerge w:val="restart"/>
            <w:vAlign w:val="center"/>
          </w:tcPr>
          <w:p w14:paraId="5AD1C272" w14:textId="77777777" w:rsidR="0027578E" w:rsidRPr="002A619E" w:rsidRDefault="0027578E" w:rsidP="0027578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288" w:type="pct"/>
            <w:gridSpan w:val="2"/>
          </w:tcPr>
          <w:p w14:paraId="3C1D70E5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125" w:type="pct"/>
            <w:gridSpan w:val="2"/>
          </w:tcPr>
          <w:p w14:paraId="5080E718" w14:textId="77777777" w:rsidR="0027578E" w:rsidRPr="002A619E" w:rsidRDefault="00154F86" w:rsidP="00154F86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 xml:space="preserve">Llenar solo en caso de </w:t>
            </w:r>
            <w:r w:rsidR="0027578E" w:rsidRPr="002A619E">
              <w:rPr>
                <w:rFonts w:ascii="Calibri" w:hAnsi="Calibri" w:cs="Calibri"/>
                <w:b/>
                <w:lang w:val="es-PE"/>
              </w:rPr>
              <w:t>Recalificación</w:t>
            </w:r>
            <w:r w:rsidRPr="002A619E">
              <w:rPr>
                <w:rFonts w:ascii="Calibri" w:hAnsi="Calibri" w:cs="Calibri"/>
                <w:b/>
                <w:lang w:val="es-PE"/>
              </w:rPr>
              <w:t xml:space="preserve"> justificada</w:t>
            </w:r>
          </w:p>
        </w:tc>
      </w:tr>
      <w:tr w:rsidR="0027578E" w:rsidRPr="002A619E" w14:paraId="4637236C" w14:textId="77777777" w:rsidTr="00E25D7D">
        <w:tc>
          <w:tcPr>
            <w:tcW w:w="586" w:type="pct"/>
            <w:vMerge/>
          </w:tcPr>
          <w:p w14:paraId="19F6068E" w14:textId="77777777" w:rsidR="0027578E" w:rsidRPr="002A619E" w:rsidRDefault="0027578E" w:rsidP="0001285B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04" w:type="pct"/>
          </w:tcPr>
          <w:p w14:paraId="0E66338E" w14:textId="77777777" w:rsidR="0027578E" w:rsidRPr="002A619E" w:rsidRDefault="0027578E" w:rsidP="0001285B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84" w:type="pct"/>
          </w:tcPr>
          <w:p w14:paraId="01D48A62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383" w:type="pct"/>
          </w:tcPr>
          <w:p w14:paraId="51CD8321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743" w:type="pct"/>
          </w:tcPr>
          <w:p w14:paraId="542C654D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27578E" w:rsidRPr="002A619E" w14:paraId="18FB6EAE" w14:textId="77777777" w:rsidTr="00E25D7D">
        <w:tc>
          <w:tcPr>
            <w:tcW w:w="586" w:type="pct"/>
          </w:tcPr>
          <w:p w14:paraId="4C56C804" w14:textId="77777777" w:rsidR="0027578E" w:rsidRPr="002A619E" w:rsidRDefault="0027578E" w:rsidP="0001285B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604" w:type="pct"/>
          </w:tcPr>
          <w:p w14:paraId="38441CDE" w14:textId="77777777" w:rsidR="0027578E" w:rsidRPr="002A619E" w:rsidRDefault="00D341E6" w:rsidP="0027578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6</w:t>
            </w:r>
          </w:p>
        </w:tc>
        <w:tc>
          <w:tcPr>
            <w:tcW w:w="684" w:type="pct"/>
          </w:tcPr>
          <w:p w14:paraId="28143B34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383" w:type="pct"/>
          </w:tcPr>
          <w:p w14:paraId="2B300977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743" w:type="pct"/>
          </w:tcPr>
          <w:p w14:paraId="6CE7F052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27578E" w:rsidRPr="002A619E" w14:paraId="3E700902" w14:textId="77777777" w:rsidTr="00E25D7D">
        <w:tc>
          <w:tcPr>
            <w:tcW w:w="586" w:type="pct"/>
          </w:tcPr>
          <w:p w14:paraId="00D1CA7A" w14:textId="77777777" w:rsidR="0027578E" w:rsidRPr="002A619E" w:rsidRDefault="0027578E" w:rsidP="0001285B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2</w:t>
            </w:r>
          </w:p>
        </w:tc>
        <w:tc>
          <w:tcPr>
            <w:tcW w:w="604" w:type="pct"/>
          </w:tcPr>
          <w:p w14:paraId="0B5165D1" w14:textId="77777777" w:rsidR="0027578E" w:rsidRPr="002A619E" w:rsidRDefault="00D341E6" w:rsidP="0027578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7</w:t>
            </w:r>
          </w:p>
        </w:tc>
        <w:tc>
          <w:tcPr>
            <w:tcW w:w="684" w:type="pct"/>
          </w:tcPr>
          <w:p w14:paraId="4CBBBEF2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383" w:type="pct"/>
          </w:tcPr>
          <w:p w14:paraId="59991BD9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743" w:type="pct"/>
          </w:tcPr>
          <w:p w14:paraId="61CE3264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FE7FFD" w:rsidRPr="002A619E" w14:paraId="5E19DEDF" w14:textId="77777777" w:rsidTr="00E25D7D">
        <w:tc>
          <w:tcPr>
            <w:tcW w:w="586" w:type="pct"/>
          </w:tcPr>
          <w:p w14:paraId="6B167408" w14:textId="77777777" w:rsidR="00FE7FFD" w:rsidRPr="002A619E" w:rsidRDefault="00FE7FFD" w:rsidP="0001285B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3</w:t>
            </w:r>
          </w:p>
        </w:tc>
        <w:tc>
          <w:tcPr>
            <w:tcW w:w="604" w:type="pct"/>
          </w:tcPr>
          <w:p w14:paraId="576E3CBC" w14:textId="77777777" w:rsidR="00FE7FFD" w:rsidRPr="002A619E" w:rsidRDefault="00FE7FFD" w:rsidP="0027578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7</w:t>
            </w:r>
          </w:p>
        </w:tc>
        <w:tc>
          <w:tcPr>
            <w:tcW w:w="684" w:type="pct"/>
          </w:tcPr>
          <w:p w14:paraId="3B1CCC71" w14:textId="77777777" w:rsidR="00FE7FFD" w:rsidRPr="002A619E" w:rsidRDefault="00FE7FFD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383" w:type="pct"/>
          </w:tcPr>
          <w:p w14:paraId="5ADBE437" w14:textId="77777777" w:rsidR="00FE7FFD" w:rsidRPr="002A619E" w:rsidRDefault="00FE7FFD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743" w:type="pct"/>
          </w:tcPr>
          <w:p w14:paraId="40CEF1AA" w14:textId="77777777" w:rsidR="00FE7FFD" w:rsidRPr="002A619E" w:rsidRDefault="00FE7FFD" w:rsidP="009828E4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27578E" w:rsidRPr="002A619E" w14:paraId="6265F1EC" w14:textId="77777777" w:rsidTr="00E4141C">
        <w:trPr>
          <w:trHeight w:val="465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2188023B" w14:textId="77777777" w:rsidR="0027578E" w:rsidRPr="002A619E" w:rsidRDefault="0027578E" w:rsidP="0027578E">
            <w:pPr>
              <w:jc w:val="right"/>
              <w:rPr>
                <w:rFonts w:ascii="Calibri" w:hAnsi="Calibri" w:cs="Calibri"/>
                <w:b/>
                <w:sz w:val="72"/>
                <w:lang w:val="es-PE"/>
              </w:rPr>
            </w:pPr>
            <w:r w:rsidRPr="002A619E"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79CA5684" w14:textId="77777777" w:rsidR="0027578E" w:rsidRPr="002A619E" w:rsidRDefault="0027578E" w:rsidP="009828E4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7BFEE131" w14:textId="303F061B" w:rsidR="002A619E" w:rsidRDefault="002A619E" w:rsidP="00DF287F">
      <w:pPr>
        <w:jc w:val="both"/>
        <w:rPr>
          <w:rFonts w:asciiTheme="minorHAnsi" w:hAnsiTheme="minorHAnsi" w:cstheme="minorHAnsi"/>
          <w:b/>
          <w:u w:val="single"/>
          <w:lang w:val="es-PE"/>
        </w:rPr>
      </w:pPr>
    </w:p>
    <w:p w14:paraId="7CD9FE71" w14:textId="77777777" w:rsidR="002A619E" w:rsidRDefault="002A619E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rFonts w:asciiTheme="minorHAnsi" w:hAnsiTheme="minorHAnsi" w:cstheme="minorHAnsi"/>
          <w:b/>
          <w:u w:val="single"/>
          <w:lang w:val="es-PE"/>
        </w:rPr>
        <w:br w:type="page"/>
      </w:r>
    </w:p>
    <w:p w14:paraId="267D4EA6" w14:textId="77777777" w:rsidR="00DF287F" w:rsidRPr="002A619E" w:rsidRDefault="00DF287F" w:rsidP="00DF287F">
      <w:pPr>
        <w:jc w:val="both"/>
        <w:rPr>
          <w:rFonts w:asciiTheme="minorHAnsi" w:hAnsiTheme="minorHAnsi" w:cstheme="minorHAnsi"/>
          <w:b/>
          <w:u w:val="single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614"/>
        <w:gridCol w:w="2246"/>
        <w:gridCol w:w="1620"/>
        <w:gridCol w:w="1671"/>
      </w:tblGrid>
      <w:tr w:rsidR="00DF287F" w:rsidRPr="002A619E" w14:paraId="5DBC6D86" w14:textId="77777777" w:rsidTr="006564F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21BAB" w14:textId="77777777" w:rsidR="00DF287F" w:rsidRPr="002A619E" w:rsidRDefault="00DF287F" w:rsidP="006564F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Rúbrica</w:t>
            </w:r>
          </w:p>
        </w:tc>
      </w:tr>
      <w:tr w:rsidR="00DF287F" w:rsidRPr="002A619E" w14:paraId="2640968D" w14:textId="77777777" w:rsidTr="00D3222B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9801" w14:textId="77777777" w:rsidR="00DF287F" w:rsidRPr="002A619E" w:rsidRDefault="00DF287F" w:rsidP="006564F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Puntos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2E89" w14:textId="77777777" w:rsidR="00DF287F" w:rsidRPr="002A619E" w:rsidRDefault="00DF287F" w:rsidP="00D341E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 xml:space="preserve">Excelente: </w:t>
            </w:r>
            <w:r w:rsidR="00D341E6" w:rsidRPr="002A619E">
              <w:rPr>
                <w:rFonts w:asciiTheme="minorHAnsi" w:hAnsiTheme="minorHAnsi" w:cstheme="minorHAnsi"/>
                <w:b/>
              </w:rPr>
              <w:t>6</w:t>
            </w:r>
            <w:r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53F" w14:textId="77777777" w:rsidR="00DF287F" w:rsidRPr="002A619E" w:rsidRDefault="00DF287F" w:rsidP="00D341E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Bueno:</w:t>
            </w:r>
            <w:r w:rsidR="00D341E6" w:rsidRPr="002A619E">
              <w:rPr>
                <w:rFonts w:asciiTheme="minorHAnsi" w:hAnsiTheme="minorHAnsi" w:cstheme="minorHAnsi"/>
                <w:b/>
              </w:rPr>
              <w:t>4</w:t>
            </w:r>
            <w:r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B5CF" w14:textId="77777777" w:rsidR="00DF287F" w:rsidRPr="002A619E" w:rsidRDefault="00D341E6" w:rsidP="006564F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Regular: 2</w:t>
            </w:r>
            <w:r w:rsidR="00DF287F" w:rsidRPr="002A619E">
              <w:rPr>
                <w:rFonts w:asciiTheme="minorHAnsi" w:hAnsiTheme="minorHAnsi" w:cstheme="minorHAnsi"/>
                <w:b/>
              </w:rPr>
              <w:t xml:space="preserve"> punto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8A77" w14:textId="77777777" w:rsidR="00DF287F" w:rsidRPr="002A619E" w:rsidRDefault="00DF287F" w:rsidP="006564F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Deficiente: 1 puntos</w:t>
            </w:r>
          </w:p>
        </w:tc>
      </w:tr>
      <w:tr w:rsidR="00DF287F" w:rsidRPr="002A619E" w14:paraId="03818D95" w14:textId="77777777" w:rsidTr="00D3222B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7638" w14:textId="77777777" w:rsidR="00DF287F" w:rsidRPr="002A619E" w:rsidRDefault="00AE20CE" w:rsidP="006564F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06</w:t>
            </w:r>
            <w:r w:rsidR="00DF287F"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FCE7" w14:textId="4B83E6A7" w:rsidR="00DF287F" w:rsidRPr="002A619E" w:rsidRDefault="00DF287F" w:rsidP="00EB7204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procedimiento almacenado, d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 xml:space="preserve">efina las clases, defina el Controlador y su ActionResult, diseña la vista donde al </w:t>
            </w:r>
            <w:r w:rsidR="002A619E">
              <w:rPr>
                <w:rFonts w:asciiTheme="minorHAnsi" w:hAnsiTheme="minorHAnsi" w:cstheme="minorHAnsi"/>
                <w:sz w:val="22"/>
              </w:rPr>
              <w:t>seleccionar</w:t>
            </w:r>
            <w:r w:rsidR="002200D3" w:rsidRPr="002A619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B7204" w:rsidRPr="002A619E">
              <w:rPr>
                <w:rFonts w:asciiTheme="minorHAnsi" w:hAnsiTheme="minorHAnsi" w:cstheme="minorHAnsi"/>
                <w:sz w:val="22"/>
              </w:rPr>
              <w:t>una fecha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 xml:space="preserve">, se ejecuta la </w:t>
            </w:r>
            <w:r w:rsidRPr="002A619E">
              <w:rPr>
                <w:rFonts w:asciiTheme="minorHAnsi" w:hAnsiTheme="minorHAnsi" w:cstheme="minorHAnsi"/>
                <w:sz w:val="22"/>
              </w:rPr>
              <w:t>consulta en forma correcta.</w:t>
            </w:r>
            <w:r w:rsidR="00750A3A" w:rsidRPr="002A619E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EEBD" w14:textId="77777777" w:rsidR="00DF287F" w:rsidRPr="002A619E" w:rsidRDefault="00DF287F" w:rsidP="002200D3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procedimiento almacenado, 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 xml:space="preserve">defina las clases, defina el Controlador, </w:t>
            </w:r>
            <w:r w:rsidR="002200D3" w:rsidRPr="002A619E">
              <w:rPr>
                <w:rFonts w:asciiTheme="minorHAnsi" w:hAnsiTheme="minorHAnsi" w:cstheme="minorHAnsi"/>
                <w:sz w:val="22"/>
              </w:rPr>
              <w:t xml:space="preserve">defina 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>el ActionResult que ejecuta la consulta</w:t>
            </w:r>
            <w:r w:rsidR="002200D3" w:rsidRPr="002A619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4AF6D" w14:textId="77777777" w:rsidR="00DF287F" w:rsidRPr="002A619E" w:rsidRDefault="00DF287F" w:rsidP="003075C5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correcto de los procedimientos almacenados y 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>defina la</w:t>
            </w:r>
            <w:r w:rsidR="0017704E" w:rsidRPr="002A619E">
              <w:rPr>
                <w:rFonts w:asciiTheme="minorHAnsi" w:hAnsiTheme="minorHAnsi" w:cstheme="minorHAnsi"/>
                <w:sz w:val="22"/>
              </w:rPr>
              <w:t>s</w:t>
            </w:r>
            <w:r w:rsidR="003075C5" w:rsidRPr="002A619E">
              <w:rPr>
                <w:rFonts w:asciiTheme="minorHAnsi" w:hAnsiTheme="minorHAnsi" w:cstheme="minorHAnsi"/>
                <w:sz w:val="22"/>
              </w:rPr>
              <w:t xml:space="preserve"> clases en la carpeta Models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B3D3" w14:textId="77777777" w:rsidR="00DF287F" w:rsidRPr="002A619E" w:rsidRDefault="00DF287F" w:rsidP="006B556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</w:t>
            </w:r>
            <w:r w:rsidR="006B556D" w:rsidRPr="002A619E">
              <w:rPr>
                <w:rFonts w:asciiTheme="minorHAnsi" w:hAnsiTheme="minorHAnsi" w:cstheme="minorHAnsi"/>
                <w:sz w:val="22"/>
              </w:rPr>
              <w:t>correcto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de los procedimientos almacenado</w:t>
            </w:r>
            <w:r w:rsidR="006B556D" w:rsidRPr="002A619E">
              <w:rPr>
                <w:rFonts w:asciiTheme="minorHAnsi" w:hAnsiTheme="minorHAnsi" w:cstheme="minorHAnsi"/>
                <w:sz w:val="22"/>
              </w:rPr>
              <w:t>s</w:t>
            </w:r>
          </w:p>
        </w:tc>
      </w:tr>
    </w:tbl>
    <w:p w14:paraId="1C213E22" w14:textId="77777777" w:rsidR="00DF287F" w:rsidRPr="002A619E" w:rsidRDefault="00DF287F" w:rsidP="00DF287F">
      <w:pPr>
        <w:jc w:val="both"/>
        <w:rPr>
          <w:rFonts w:asciiTheme="minorHAnsi" w:hAnsiTheme="minorHAnsi" w:cstheme="minorHAnsi"/>
          <w:lang w:val="es-PE"/>
        </w:rPr>
      </w:pPr>
    </w:p>
    <w:p w14:paraId="42597040" w14:textId="77777777" w:rsidR="00DF287F" w:rsidRPr="002A619E" w:rsidRDefault="00DF287F" w:rsidP="00DF287F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2A619E">
        <w:rPr>
          <w:rFonts w:asciiTheme="minorHAnsi" w:hAnsiTheme="minorHAnsi" w:cstheme="minorHAnsi"/>
          <w:sz w:val="24"/>
          <w:szCs w:val="24"/>
        </w:rPr>
        <w:t>Pregunta 1:</w:t>
      </w:r>
    </w:p>
    <w:p w14:paraId="7C340F2E" w14:textId="71452BEE" w:rsidR="00DF287F" w:rsidRPr="002A619E" w:rsidRDefault="00DF287F" w:rsidP="00DF287F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 xml:space="preserve">Implementa una consulta donde permita listar los registros de la tabla 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Orders</w:t>
      </w:r>
      <w:r w:rsidR="00750A3A" w:rsidRPr="002A619E">
        <w:rPr>
          <w:rFonts w:asciiTheme="minorHAnsi" w:hAnsiTheme="minorHAnsi" w:cstheme="minorHAnsi"/>
          <w:lang w:val="es-PE"/>
        </w:rPr>
        <w:t xml:space="preserve"> por </w:t>
      </w:r>
      <w:r w:rsidR="007475CF">
        <w:rPr>
          <w:rFonts w:asciiTheme="minorHAnsi" w:hAnsiTheme="minorHAnsi" w:cstheme="minorHAnsi"/>
          <w:lang w:val="es-PE"/>
        </w:rPr>
        <w:t>las in</w:t>
      </w:r>
      <w:r w:rsidR="003764EF">
        <w:rPr>
          <w:rFonts w:asciiTheme="minorHAnsi" w:hAnsiTheme="minorHAnsi" w:cstheme="minorHAnsi"/>
          <w:lang w:val="es-PE"/>
        </w:rPr>
        <w:t>i</w:t>
      </w:r>
      <w:r w:rsidR="007475CF">
        <w:rPr>
          <w:rFonts w:asciiTheme="minorHAnsi" w:hAnsiTheme="minorHAnsi" w:cstheme="minorHAnsi"/>
          <w:lang w:val="es-PE"/>
        </w:rPr>
        <w:t>ciales del nombre del cliente.</w:t>
      </w:r>
    </w:p>
    <w:p w14:paraId="74373FEF" w14:textId="77777777" w:rsidR="00E4141C" w:rsidRPr="002A619E" w:rsidRDefault="00E4141C" w:rsidP="00E4141C">
      <w:pPr>
        <w:jc w:val="both"/>
        <w:rPr>
          <w:rFonts w:asciiTheme="minorHAnsi" w:hAnsiTheme="minorHAnsi" w:cstheme="minorHAnsi"/>
          <w:lang w:val="es-PE"/>
        </w:rPr>
      </w:pPr>
    </w:p>
    <w:p w14:paraId="069CA725" w14:textId="77777777" w:rsidR="00E4141C" w:rsidRDefault="00E4141C" w:rsidP="00E4141C">
      <w:pPr>
        <w:jc w:val="both"/>
        <w:rPr>
          <w:rFonts w:asciiTheme="minorHAnsi" w:hAnsiTheme="minorHAnsi" w:cstheme="minorHAnsi"/>
          <w:b/>
          <w:lang w:val="es-PE"/>
        </w:rPr>
      </w:pPr>
      <w:r w:rsidRPr="002A619E">
        <w:rPr>
          <w:rFonts w:asciiTheme="minorHAnsi" w:hAnsiTheme="minorHAnsi" w:cstheme="minorHAnsi"/>
          <w:b/>
          <w:lang w:val="es-PE"/>
        </w:rPr>
        <w:t>En el aplicativo SQL Server:</w:t>
      </w:r>
    </w:p>
    <w:p w14:paraId="2722E578" w14:textId="77777777" w:rsidR="00CB2440" w:rsidRPr="002A619E" w:rsidRDefault="00CB2440" w:rsidP="00E4141C">
      <w:pPr>
        <w:jc w:val="both"/>
        <w:rPr>
          <w:rFonts w:asciiTheme="minorHAnsi" w:hAnsiTheme="minorHAnsi" w:cstheme="minorHAnsi"/>
          <w:b/>
          <w:lang w:val="es-PE"/>
        </w:rPr>
      </w:pPr>
    </w:p>
    <w:p w14:paraId="1839363D" w14:textId="77777777" w:rsidR="007920F6" w:rsidRDefault="00E4141C" w:rsidP="007920F6">
      <w:pPr>
        <w:ind w:left="708"/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Cr</w:t>
      </w:r>
      <w:r w:rsidR="00DF287F" w:rsidRPr="002A619E">
        <w:rPr>
          <w:rFonts w:asciiTheme="minorHAnsi" w:hAnsiTheme="minorHAnsi" w:cstheme="minorHAnsi"/>
          <w:lang w:val="es-PE"/>
        </w:rPr>
        <w:t>ee en</w:t>
      </w:r>
      <w:r w:rsidR="004B52C8" w:rsidRPr="002A619E">
        <w:rPr>
          <w:rFonts w:asciiTheme="minorHAnsi" w:hAnsiTheme="minorHAnsi" w:cstheme="minorHAnsi"/>
          <w:lang w:val="es-PE"/>
        </w:rPr>
        <w:t xml:space="preserve"> la base de datos 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Northwind</w:t>
      </w:r>
      <w:r w:rsidR="00DF287F" w:rsidRPr="002A619E">
        <w:rPr>
          <w:rFonts w:asciiTheme="minorHAnsi" w:hAnsiTheme="minorHAnsi" w:cstheme="minorHAnsi"/>
          <w:lang w:val="es-PE"/>
        </w:rPr>
        <w:t xml:space="preserve"> </w:t>
      </w:r>
      <w:r w:rsidRPr="002A619E">
        <w:rPr>
          <w:rFonts w:asciiTheme="minorHAnsi" w:hAnsiTheme="minorHAnsi" w:cstheme="minorHAnsi"/>
          <w:lang w:val="es-PE"/>
        </w:rPr>
        <w:t>u</w:t>
      </w:r>
      <w:r w:rsidR="00DF287F" w:rsidRPr="002A619E">
        <w:rPr>
          <w:rFonts w:asciiTheme="minorHAnsi" w:hAnsiTheme="minorHAnsi" w:cstheme="minorHAnsi"/>
          <w:lang w:val="es-PE"/>
        </w:rPr>
        <w:t xml:space="preserve">n </w:t>
      </w:r>
      <w:r w:rsidR="004D7997">
        <w:rPr>
          <w:rFonts w:asciiTheme="minorHAnsi" w:hAnsiTheme="minorHAnsi" w:cstheme="minorHAnsi"/>
          <w:lang w:val="es-PE"/>
        </w:rPr>
        <w:t>procedimiento almacenado</w:t>
      </w:r>
      <w:r w:rsidR="005D297C" w:rsidRPr="002A619E">
        <w:rPr>
          <w:rFonts w:asciiTheme="minorHAnsi" w:hAnsiTheme="minorHAnsi" w:cstheme="minorHAnsi"/>
          <w:lang w:val="es-PE"/>
        </w:rPr>
        <w:t xml:space="preserve"> llamado</w:t>
      </w:r>
      <w:r w:rsidR="00DF287F" w:rsidRPr="002A619E">
        <w:rPr>
          <w:rFonts w:asciiTheme="minorHAnsi" w:hAnsiTheme="minorHAnsi" w:cstheme="minorHAnsi"/>
          <w:lang w:val="es-PE"/>
        </w:rPr>
        <w:t xml:space="preserve"> </w:t>
      </w:r>
      <w:r w:rsidR="00DF287F" w:rsidRPr="002A619E">
        <w:rPr>
          <w:rFonts w:asciiTheme="minorHAnsi" w:hAnsiTheme="minorHAnsi" w:cstheme="minorHAnsi"/>
          <w:b/>
          <w:lang w:val="es-PE"/>
        </w:rPr>
        <w:t>usp_</w:t>
      </w:r>
      <w:r w:rsidR="007920F6">
        <w:rPr>
          <w:rFonts w:asciiTheme="minorHAnsi" w:hAnsiTheme="minorHAnsi" w:cstheme="minorHAnsi"/>
          <w:b/>
          <w:lang w:val="es-PE"/>
        </w:rPr>
        <w:t>C</w:t>
      </w:r>
      <w:r w:rsidR="00DF287F" w:rsidRPr="002A619E">
        <w:rPr>
          <w:rFonts w:asciiTheme="minorHAnsi" w:hAnsiTheme="minorHAnsi" w:cstheme="minorHAnsi"/>
          <w:b/>
          <w:lang w:val="es-PE"/>
        </w:rPr>
        <w:t>onsulta_</w:t>
      </w:r>
      <w:r w:rsidR="007920F6">
        <w:rPr>
          <w:rFonts w:asciiTheme="minorHAnsi" w:hAnsiTheme="minorHAnsi" w:cstheme="minorHAnsi"/>
          <w:b/>
          <w:lang w:val="es-PE"/>
        </w:rPr>
        <w:t>P</w:t>
      </w:r>
      <w:r w:rsidR="00DF287F" w:rsidRPr="002A619E">
        <w:rPr>
          <w:rFonts w:asciiTheme="minorHAnsi" w:hAnsiTheme="minorHAnsi" w:cstheme="minorHAnsi"/>
          <w:b/>
          <w:lang w:val="es-PE"/>
        </w:rPr>
        <w:t>edidos_</w:t>
      </w:r>
      <w:r w:rsidR="007920F6">
        <w:rPr>
          <w:rFonts w:asciiTheme="minorHAnsi" w:hAnsiTheme="minorHAnsi" w:cstheme="minorHAnsi"/>
          <w:b/>
          <w:lang w:val="es-PE"/>
        </w:rPr>
        <w:t>C</w:t>
      </w:r>
      <w:r w:rsidR="007475CF">
        <w:rPr>
          <w:rFonts w:asciiTheme="minorHAnsi" w:hAnsiTheme="minorHAnsi" w:cstheme="minorHAnsi"/>
          <w:b/>
          <w:lang w:val="es-PE"/>
        </w:rPr>
        <w:t>liente</w:t>
      </w:r>
      <w:r w:rsidR="00DF287F" w:rsidRPr="002A619E">
        <w:rPr>
          <w:rFonts w:asciiTheme="minorHAnsi" w:hAnsiTheme="minorHAnsi" w:cstheme="minorHAnsi"/>
          <w:lang w:val="es-PE"/>
        </w:rPr>
        <w:t xml:space="preserve">, donde liste los registros de 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Orders</w:t>
      </w:r>
      <w:r w:rsidR="00DF287F" w:rsidRPr="002A619E">
        <w:rPr>
          <w:rFonts w:asciiTheme="minorHAnsi" w:hAnsiTheme="minorHAnsi" w:cstheme="minorHAnsi"/>
          <w:lang w:val="es-PE"/>
        </w:rPr>
        <w:t xml:space="preserve"> por </w:t>
      </w:r>
      <w:r w:rsidR="007475CF">
        <w:rPr>
          <w:rFonts w:asciiTheme="minorHAnsi" w:hAnsiTheme="minorHAnsi" w:cstheme="minorHAnsi"/>
          <w:lang w:val="es-PE"/>
        </w:rPr>
        <w:t xml:space="preserve">las iniciales del campo 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CompanyName</w:t>
      </w:r>
      <w:r w:rsidR="007475CF">
        <w:rPr>
          <w:rFonts w:asciiTheme="minorHAnsi" w:hAnsiTheme="minorHAnsi" w:cstheme="minorHAnsi"/>
          <w:lang w:val="es-PE"/>
        </w:rPr>
        <w:t xml:space="preserve"> (</w:t>
      </w:r>
      <w:r w:rsidR="007920F6">
        <w:rPr>
          <w:rFonts w:asciiTheme="minorHAnsi" w:hAnsiTheme="minorHAnsi" w:cstheme="minorHAnsi"/>
          <w:lang w:val="es-PE"/>
        </w:rPr>
        <w:t>Customers</w:t>
      </w:r>
      <w:r w:rsidR="007475CF">
        <w:rPr>
          <w:rFonts w:asciiTheme="minorHAnsi" w:hAnsiTheme="minorHAnsi" w:cstheme="minorHAnsi"/>
          <w:lang w:val="es-PE"/>
        </w:rPr>
        <w:t>)</w:t>
      </w:r>
      <w:r w:rsidR="00DF287F" w:rsidRPr="002A619E">
        <w:rPr>
          <w:rFonts w:asciiTheme="minorHAnsi" w:hAnsiTheme="minorHAnsi" w:cstheme="minorHAnsi"/>
          <w:lang w:val="es-PE"/>
        </w:rPr>
        <w:t xml:space="preserve">, el cual se </w:t>
      </w:r>
      <w:r w:rsidR="00D165D0" w:rsidRPr="002A619E">
        <w:rPr>
          <w:rFonts w:asciiTheme="minorHAnsi" w:hAnsiTheme="minorHAnsi" w:cstheme="minorHAnsi"/>
          <w:lang w:val="es-PE"/>
        </w:rPr>
        <w:t>ingresa como parámetro @</w:t>
      </w:r>
      <w:r w:rsidR="007475CF">
        <w:rPr>
          <w:rFonts w:asciiTheme="minorHAnsi" w:hAnsiTheme="minorHAnsi" w:cstheme="minorHAnsi"/>
          <w:lang w:val="es-PE"/>
        </w:rPr>
        <w:t>nombre varchar(</w:t>
      </w:r>
      <w:r w:rsidR="007920F6">
        <w:rPr>
          <w:rFonts w:asciiTheme="minorHAnsi" w:hAnsiTheme="minorHAnsi" w:cstheme="minorHAnsi"/>
          <w:lang w:val="es-PE"/>
        </w:rPr>
        <w:t>4</w:t>
      </w:r>
      <w:r w:rsidR="007475CF">
        <w:rPr>
          <w:rFonts w:asciiTheme="minorHAnsi" w:hAnsiTheme="minorHAnsi" w:cstheme="minorHAnsi"/>
          <w:lang w:val="es-PE"/>
        </w:rPr>
        <w:t>0)</w:t>
      </w:r>
      <w:r w:rsidR="00782068" w:rsidRPr="002A619E">
        <w:rPr>
          <w:rFonts w:asciiTheme="minorHAnsi" w:hAnsiTheme="minorHAnsi" w:cstheme="minorHAnsi"/>
          <w:lang w:val="es-PE"/>
        </w:rPr>
        <w:t xml:space="preserve">. </w:t>
      </w:r>
    </w:p>
    <w:p w14:paraId="42C4D889" w14:textId="7CD8DEC7" w:rsidR="00DF287F" w:rsidRPr="002A619E" w:rsidRDefault="00782068" w:rsidP="007920F6">
      <w:pPr>
        <w:ind w:left="708"/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En el procedimiento almacenado, l</w:t>
      </w:r>
      <w:r w:rsidR="00750A3A" w:rsidRPr="002A619E">
        <w:rPr>
          <w:rFonts w:asciiTheme="minorHAnsi" w:hAnsiTheme="minorHAnsi" w:cstheme="minorHAnsi"/>
          <w:lang w:val="es-PE"/>
        </w:rPr>
        <w:t xml:space="preserve">iste los campos </w:t>
      </w:r>
      <w:r w:rsidR="007920F6">
        <w:rPr>
          <w:rFonts w:asciiTheme="minorHAnsi" w:hAnsiTheme="minorHAnsi" w:cstheme="minorHAnsi"/>
          <w:lang w:val="es-PE"/>
        </w:rPr>
        <w:t>OrderID</w:t>
      </w:r>
      <w:r w:rsidR="00750A3A" w:rsidRPr="002A619E">
        <w:rPr>
          <w:rFonts w:asciiTheme="minorHAnsi" w:hAnsiTheme="minorHAnsi" w:cstheme="minorHAnsi"/>
          <w:lang w:val="es-PE"/>
        </w:rPr>
        <w:t xml:space="preserve">, </w:t>
      </w:r>
      <w:r w:rsidR="007920F6">
        <w:rPr>
          <w:rFonts w:asciiTheme="minorHAnsi" w:hAnsiTheme="minorHAnsi" w:cstheme="minorHAnsi"/>
          <w:lang w:val="es-PE"/>
        </w:rPr>
        <w:t>OrderDat</w:t>
      </w:r>
      <w:r w:rsidR="001560DB">
        <w:rPr>
          <w:rFonts w:asciiTheme="minorHAnsi" w:hAnsiTheme="minorHAnsi" w:cstheme="minorHAnsi"/>
          <w:lang w:val="es-PE"/>
        </w:rPr>
        <w:t>e</w:t>
      </w:r>
      <w:r w:rsidR="00CB2440">
        <w:rPr>
          <w:rFonts w:asciiTheme="minorHAnsi" w:hAnsiTheme="minorHAnsi" w:cstheme="minorHAnsi"/>
          <w:lang w:val="es-PE"/>
        </w:rPr>
        <w:t xml:space="preserve"> (</w:t>
      </w:r>
      <w:r w:rsidR="00CB2440" w:rsidRPr="00CB2440">
        <w:rPr>
          <w:rFonts w:asciiTheme="minorHAnsi" w:hAnsiTheme="minorHAnsi" w:cstheme="minorHAnsi"/>
          <w:b/>
          <w:bCs/>
          <w:lang w:val="es-PE"/>
        </w:rPr>
        <w:t>Orders</w:t>
      </w:r>
      <w:r w:rsidR="00CB2440">
        <w:rPr>
          <w:rFonts w:asciiTheme="minorHAnsi" w:hAnsiTheme="minorHAnsi" w:cstheme="minorHAnsi"/>
          <w:lang w:val="es-PE"/>
        </w:rPr>
        <w:t>)</w:t>
      </w:r>
      <w:r w:rsidR="00750A3A" w:rsidRPr="002A619E">
        <w:rPr>
          <w:rFonts w:asciiTheme="minorHAnsi" w:hAnsiTheme="minorHAnsi" w:cstheme="minorHAnsi"/>
          <w:lang w:val="es-PE"/>
        </w:rPr>
        <w:t xml:space="preserve">, </w:t>
      </w:r>
      <w:r w:rsidR="007920F6">
        <w:rPr>
          <w:rFonts w:asciiTheme="minorHAnsi" w:hAnsiTheme="minorHAnsi" w:cstheme="minorHAnsi"/>
          <w:lang w:val="es-PE"/>
        </w:rPr>
        <w:t>CompanyName</w:t>
      </w:r>
      <w:r w:rsidR="00685457" w:rsidRPr="002A619E">
        <w:rPr>
          <w:rFonts w:asciiTheme="minorHAnsi" w:hAnsiTheme="minorHAnsi" w:cstheme="minorHAnsi"/>
          <w:lang w:val="es-PE"/>
        </w:rPr>
        <w:t xml:space="preserve"> (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Customers</w:t>
      </w:r>
      <w:r w:rsidR="00685457" w:rsidRPr="002A619E">
        <w:rPr>
          <w:rFonts w:asciiTheme="minorHAnsi" w:hAnsiTheme="minorHAnsi" w:cstheme="minorHAnsi"/>
          <w:lang w:val="es-PE"/>
        </w:rPr>
        <w:t xml:space="preserve">), </w:t>
      </w:r>
      <w:r w:rsidR="00B31E1B">
        <w:rPr>
          <w:rFonts w:asciiTheme="minorHAnsi" w:hAnsiTheme="minorHAnsi" w:cstheme="minorHAnsi"/>
          <w:lang w:val="es-PE"/>
        </w:rPr>
        <w:t xml:space="preserve">Freigth, </w:t>
      </w:r>
      <w:r w:rsidR="007920F6">
        <w:rPr>
          <w:rFonts w:asciiTheme="minorHAnsi" w:hAnsiTheme="minorHAnsi" w:cstheme="minorHAnsi"/>
          <w:lang w:val="es-PE"/>
        </w:rPr>
        <w:t>ShipAdress</w:t>
      </w:r>
      <w:r w:rsidR="00750A3A" w:rsidRPr="002A619E">
        <w:rPr>
          <w:rFonts w:asciiTheme="minorHAnsi" w:hAnsiTheme="minorHAnsi" w:cstheme="minorHAnsi"/>
          <w:lang w:val="es-PE"/>
        </w:rPr>
        <w:t xml:space="preserve"> y </w:t>
      </w:r>
      <w:r w:rsidR="007920F6">
        <w:rPr>
          <w:rFonts w:asciiTheme="minorHAnsi" w:hAnsiTheme="minorHAnsi" w:cstheme="minorHAnsi"/>
          <w:lang w:val="es-PE"/>
        </w:rPr>
        <w:t>ShipCity (</w:t>
      </w:r>
      <w:r w:rsidR="007920F6" w:rsidRPr="007920F6">
        <w:rPr>
          <w:rFonts w:asciiTheme="minorHAnsi" w:hAnsiTheme="minorHAnsi" w:cstheme="minorHAnsi"/>
          <w:b/>
          <w:bCs/>
          <w:lang w:val="es-PE"/>
        </w:rPr>
        <w:t>Orders</w:t>
      </w:r>
      <w:r w:rsidR="007920F6">
        <w:rPr>
          <w:rFonts w:asciiTheme="minorHAnsi" w:hAnsiTheme="minorHAnsi" w:cstheme="minorHAnsi"/>
          <w:lang w:val="es-PE"/>
        </w:rPr>
        <w:t>)</w:t>
      </w:r>
      <w:r w:rsidR="00750A3A" w:rsidRPr="002A619E">
        <w:rPr>
          <w:rFonts w:asciiTheme="minorHAnsi" w:hAnsiTheme="minorHAnsi" w:cstheme="minorHAnsi"/>
          <w:lang w:val="es-PE"/>
        </w:rPr>
        <w:t>.</w:t>
      </w:r>
    </w:p>
    <w:p w14:paraId="14B3CC0D" w14:textId="77777777" w:rsidR="00DF287F" w:rsidRPr="002A619E" w:rsidRDefault="00DF287F" w:rsidP="00DF287F">
      <w:pPr>
        <w:jc w:val="both"/>
        <w:rPr>
          <w:rFonts w:asciiTheme="minorHAnsi" w:hAnsiTheme="minorHAnsi" w:cstheme="minorHAnsi"/>
          <w:lang w:val="es-PE"/>
        </w:rPr>
      </w:pPr>
    </w:p>
    <w:p w14:paraId="50A7BEC0" w14:textId="77777777" w:rsidR="00DF287F" w:rsidRDefault="00DF287F" w:rsidP="00DF287F">
      <w:pPr>
        <w:jc w:val="both"/>
        <w:rPr>
          <w:rFonts w:asciiTheme="minorHAnsi" w:hAnsiTheme="minorHAnsi" w:cstheme="minorHAnsi"/>
          <w:b/>
          <w:lang w:val="es-PE"/>
        </w:rPr>
      </w:pPr>
      <w:r w:rsidRPr="002A619E">
        <w:rPr>
          <w:rFonts w:asciiTheme="minorHAnsi" w:hAnsiTheme="minorHAnsi" w:cstheme="minorHAnsi"/>
          <w:b/>
          <w:lang w:val="es-PE"/>
        </w:rPr>
        <w:t xml:space="preserve">En una aplicación </w:t>
      </w:r>
      <w:r w:rsidR="00750A3A" w:rsidRPr="002A619E">
        <w:rPr>
          <w:rFonts w:asciiTheme="minorHAnsi" w:hAnsiTheme="minorHAnsi" w:cstheme="minorHAnsi"/>
          <w:b/>
          <w:lang w:val="es-PE"/>
        </w:rPr>
        <w:t>ASP</w:t>
      </w:r>
      <w:r w:rsidRPr="002A619E">
        <w:rPr>
          <w:rFonts w:asciiTheme="minorHAnsi" w:hAnsiTheme="minorHAnsi" w:cstheme="minorHAnsi"/>
          <w:b/>
          <w:lang w:val="es-PE"/>
        </w:rPr>
        <w:t>.NET</w:t>
      </w:r>
      <w:r w:rsidR="00750A3A" w:rsidRPr="002A619E">
        <w:rPr>
          <w:rFonts w:asciiTheme="minorHAnsi" w:hAnsiTheme="minorHAnsi" w:cstheme="minorHAnsi"/>
          <w:b/>
          <w:lang w:val="es-PE"/>
        </w:rPr>
        <w:t xml:space="preserve"> MVC</w:t>
      </w:r>
      <w:r w:rsidRPr="002A619E">
        <w:rPr>
          <w:rFonts w:asciiTheme="minorHAnsi" w:hAnsiTheme="minorHAnsi" w:cstheme="minorHAnsi"/>
          <w:b/>
          <w:lang w:val="es-PE"/>
        </w:rPr>
        <w:t>:</w:t>
      </w:r>
    </w:p>
    <w:p w14:paraId="5F5799A9" w14:textId="77777777" w:rsidR="00CB2440" w:rsidRPr="002A619E" w:rsidRDefault="00CB2440" w:rsidP="00DF287F">
      <w:pPr>
        <w:jc w:val="both"/>
        <w:rPr>
          <w:rFonts w:asciiTheme="minorHAnsi" w:hAnsiTheme="minorHAnsi" w:cstheme="minorHAnsi"/>
          <w:b/>
          <w:lang w:val="es-PE"/>
        </w:rPr>
      </w:pPr>
    </w:p>
    <w:p w14:paraId="4E4DB626" w14:textId="29AC1368" w:rsidR="00DF287F" w:rsidRPr="002A619E" w:rsidRDefault="00750A3A" w:rsidP="00DF287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</w:t>
      </w:r>
      <w:r w:rsidR="00E4141C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carpeta </w:t>
      </w:r>
      <w:r w:rsidR="00E4141C" w:rsidRPr="00CB2440">
        <w:rPr>
          <w:rFonts w:asciiTheme="minorHAnsi" w:hAnsiTheme="minorHAnsi" w:cstheme="minorHAnsi"/>
          <w:b/>
          <w:bCs/>
          <w:sz w:val="24"/>
          <w:szCs w:val="24"/>
          <w:lang w:val="es-PE"/>
        </w:rPr>
        <w:t>Models</w:t>
      </w:r>
      <w:r w:rsidR="00E4141C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crea la clase </w:t>
      </w:r>
      <w:r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Pedido</w:t>
      </w:r>
      <w:r w:rsidR="007920F6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s</w:t>
      </w:r>
      <w:r w:rsidR="00100158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Cliente</w:t>
      </w:r>
      <w:r w:rsidR="00685457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definido por los campos del procedure</w:t>
      </w:r>
      <w:r w:rsidR="00EB7204"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1651A6F3" w14:textId="77777777" w:rsidR="00DF287F" w:rsidRPr="002A619E" w:rsidRDefault="00750A3A" w:rsidP="00DF287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carpeta </w:t>
      </w:r>
      <w:r w:rsidRPr="00CB2440">
        <w:rPr>
          <w:rFonts w:asciiTheme="minorHAnsi" w:hAnsiTheme="minorHAnsi" w:cstheme="minorHAnsi"/>
          <w:b/>
          <w:bCs/>
          <w:sz w:val="24"/>
          <w:szCs w:val="24"/>
          <w:lang w:val="es-PE"/>
        </w:rPr>
        <w:t>Controllers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crear el controlador </w:t>
      </w:r>
      <w:r w:rsidRPr="00CB2440">
        <w:rPr>
          <w:rFonts w:asciiTheme="minorHAnsi" w:hAnsiTheme="minorHAnsi" w:cstheme="minorHAnsi"/>
          <w:b/>
          <w:bCs/>
          <w:sz w:val="24"/>
          <w:szCs w:val="24"/>
          <w:lang w:val="es-PE"/>
        </w:rPr>
        <w:t>ConsultaController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557E7545" w14:textId="77777777" w:rsidR="00DF287F" w:rsidRPr="002A619E" w:rsidRDefault="003075C5" w:rsidP="00DF287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el controlador crea el ActionResult 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consultaPedidos</w:t>
      </w:r>
      <w:r w:rsidR="008811B7" w:rsidRPr="002A619E">
        <w:rPr>
          <w:rFonts w:asciiTheme="minorHAnsi" w:hAnsiTheme="minorHAnsi" w:cstheme="minorHAnsi"/>
          <w:b/>
          <w:sz w:val="24"/>
          <w:szCs w:val="24"/>
          <w:lang w:val="es-PE"/>
        </w:rPr>
        <w:t>1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 xml:space="preserve">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donde permita ejecutar el procedimiento almacenado de la consulta, defina e</w:t>
      </w:r>
      <w:r w:rsidR="00E4141C" w:rsidRPr="002A619E">
        <w:rPr>
          <w:rFonts w:asciiTheme="minorHAnsi" w:hAnsiTheme="minorHAnsi" w:cstheme="minorHAnsi"/>
          <w:sz w:val="24"/>
          <w:szCs w:val="24"/>
          <w:lang w:val="es-PE"/>
        </w:rPr>
        <w:t>l parámetro para el ingreso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. </w:t>
      </w:r>
    </w:p>
    <w:p w14:paraId="2A922C86" w14:textId="18BD4273" w:rsidR="002A619E" w:rsidRDefault="00756EEA" w:rsidP="006B2C0A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Vista, defina un </w:t>
      </w:r>
      <w:r w:rsidR="00EB7204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control 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>donde al ingresar las iniciales del valor del parámetro,</w:t>
      </w:r>
      <w:r w:rsidR="00DF287F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visuali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ce</w:t>
      </w:r>
      <w:r w:rsidR="00DF287F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el resultado en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la página</w:t>
      </w:r>
      <w:r w:rsidR="00DF287F"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4F57FF85" w14:textId="3FCCBED2" w:rsidR="006B2C0A" w:rsidRDefault="00960759" w:rsidP="006B2C0A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lastRenderedPageBreak/>
        <w:drawing>
          <wp:inline distT="0" distB="0" distL="0" distR="0" wp14:anchorId="2CC150A3" wp14:editId="0FE94E1D">
            <wp:extent cx="5760085" cy="3552190"/>
            <wp:effectExtent l="0" t="0" r="0" b="0"/>
            <wp:docPr id="624559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9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DB90" w14:textId="77777777" w:rsidR="00960759" w:rsidRDefault="00960759" w:rsidP="006B2C0A">
      <w:pPr>
        <w:jc w:val="both"/>
        <w:rPr>
          <w:rFonts w:asciiTheme="minorHAnsi" w:hAnsiTheme="minorHAnsi" w:cstheme="minorHAnsi"/>
          <w:lang w:val="es-PE"/>
        </w:rPr>
      </w:pPr>
    </w:p>
    <w:p w14:paraId="73301D45" w14:textId="3ECFB8C2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00DCBDB7" w14:textId="14F35103" w:rsidR="006B2C0A" w:rsidRDefault="00960759" w:rsidP="006B2C0A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55778F72" wp14:editId="1F3959AC">
            <wp:extent cx="5760085" cy="2236470"/>
            <wp:effectExtent l="0" t="0" r="0" b="0"/>
            <wp:docPr id="1397875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5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E817" w14:textId="4DF4AE4E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73FF5572" w14:textId="14181672" w:rsidR="00960759" w:rsidRDefault="00960759" w:rsidP="006B2C0A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lastRenderedPageBreak/>
        <w:drawing>
          <wp:inline distT="0" distB="0" distL="0" distR="0" wp14:anchorId="7B21BD85" wp14:editId="0CD7FA0F">
            <wp:extent cx="5760085" cy="3709670"/>
            <wp:effectExtent l="0" t="0" r="0" b="5080"/>
            <wp:docPr id="326652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2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17D5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1092B4D8" w14:textId="42D1A00F" w:rsidR="006B2C0A" w:rsidRDefault="00960759" w:rsidP="006B2C0A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7EF624E7" wp14:editId="60C6C129">
            <wp:extent cx="5760085" cy="3376295"/>
            <wp:effectExtent l="0" t="0" r="0" b="0"/>
            <wp:docPr id="1511225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5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A9D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26151E45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4023BA3C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3121321D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7F4D53CD" w14:textId="77777777" w:rsidR="00960759" w:rsidRDefault="00960759" w:rsidP="006B2C0A">
      <w:pPr>
        <w:jc w:val="both"/>
        <w:rPr>
          <w:rFonts w:asciiTheme="minorHAnsi" w:hAnsiTheme="minorHAnsi" w:cstheme="minorHAnsi"/>
          <w:lang w:val="es-PE"/>
        </w:rPr>
      </w:pPr>
    </w:p>
    <w:p w14:paraId="5FA12D7A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3F66B533" w14:textId="77777777" w:rsid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p w14:paraId="2171D73D" w14:textId="77777777" w:rsidR="006B2C0A" w:rsidRPr="006B2C0A" w:rsidRDefault="006B2C0A" w:rsidP="006B2C0A">
      <w:pPr>
        <w:jc w:val="both"/>
        <w:rPr>
          <w:rFonts w:asciiTheme="minorHAnsi" w:hAnsiTheme="minorHAnsi" w:cstheme="minorHAnsi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613"/>
        <w:gridCol w:w="2245"/>
        <w:gridCol w:w="1620"/>
        <w:gridCol w:w="1673"/>
      </w:tblGrid>
      <w:tr w:rsidR="00A15040" w:rsidRPr="002A619E" w14:paraId="044FC621" w14:textId="77777777" w:rsidTr="00BA17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81F" w14:textId="77777777" w:rsidR="00A15040" w:rsidRPr="002A619E" w:rsidRDefault="00A15040" w:rsidP="00BA17C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lastRenderedPageBreak/>
              <w:t>Rúbrica</w:t>
            </w:r>
          </w:p>
        </w:tc>
      </w:tr>
      <w:tr w:rsidR="00A15040" w:rsidRPr="002A619E" w14:paraId="51D6D7C7" w14:textId="77777777" w:rsidTr="008F358D"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A3CD" w14:textId="77777777" w:rsidR="00A15040" w:rsidRPr="002A619E" w:rsidRDefault="00A15040" w:rsidP="00BA17C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Puntos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8B1B6" w14:textId="77777777" w:rsidR="00A15040" w:rsidRPr="002A619E" w:rsidRDefault="00A15040" w:rsidP="00487B1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 xml:space="preserve">Excelente: </w:t>
            </w:r>
            <w:r w:rsidR="00487B15" w:rsidRPr="002A619E">
              <w:rPr>
                <w:rFonts w:asciiTheme="minorHAnsi" w:hAnsiTheme="minorHAnsi" w:cstheme="minorHAnsi"/>
                <w:b/>
              </w:rPr>
              <w:t>7</w:t>
            </w:r>
            <w:r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5C78" w14:textId="77777777" w:rsidR="00A15040" w:rsidRPr="002A619E" w:rsidRDefault="00A15040" w:rsidP="00487B1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Bueno:</w:t>
            </w:r>
            <w:r w:rsidR="00487B15" w:rsidRPr="002A619E">
              <w:rPr>
                <w:rFonts w:asciiTheme="minorHAnsi" w:hAnsiTheme="minorHAnsi" w:cstheme="minorHAnsi"/>
                <w:b/>
              </w:rPr>
              <w:t>5</w:t>
            </w:r>
            <w:r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6121" w14:textId="77777777" w:rsidR="00A15040" w:rsidRPr="002A619E" w:rsidRDefault="00A15040" w:rsidP="00487B15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 xml:space="preserve">Regular: </w:t>
            </w:r>
            <w:r w:rsidR="00487B15" w:rsidRPr="002A619E">
              <w:rPr>
                <w:rFonts w:asciiTheme="minorHAnsi" w:hAnsiTheme="minorHAnsi" w:cstheme="minorHAnsi"/>
                <w:b/>
              </w:rPr>
              <w:t>3</w:t>
            </w:r>
            <w:r w:rsidRPr="002A619E">
              <w:rPr>
                <w:rFonts w:asciiTheme="minorHAnsi" w:hAnsiTheme="minorHAnsi" w:cstheme="minorHAnsi"/>
                <w:b/>
              </w:rPr>
              <w:t xml:space="preserve"> punto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FA4B" w14:textId="77777777" w:rsidR="00A15040" w:rsidRPr="002A619E" w:rsidRDefault="00A15040" w:rsidP="00BA17C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Deficiente: 1 puntos</w:t>
            </w:r>
          </w:p>
        </w:tc>
      </w:tr>
      <w:tr w:rsidR="00A15040" w:rsidRPr="002A619E" w14:paraId="57E65337" w14:textId="77777777" w:rsidTr="008F358D"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C08A" w14:textId="77777777" w:rsidR="00A15040" w:rsidRPr="002A619E" w:rsidRDefault="00487B15" w:rsidP="00BA17C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7</w:t>
            </w:r>
            <w:r w:rsidR="00A15040" w:rsidRPr="002A619E"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4068" w14:textId="01C1B6F4" w:rsidR="00A15040" w:rsidRPr="002A619E" w:rsidRDefault="00A15040" w:rsidP="006111AA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procedimiento almacenado, defina las clases, defina el Controlador y su ActionResult, diseña la vista </w:t>
            </w:r>
            <w:r w:rsidR="00BB5156" w:rsidRPr="002A619E">
              <w:rPr>
                <w:rFonts w:asciiTheme="minorHAnsi" w:hAnsiTheme="minorHAnsi" w:cstheme="minorHAnsi"/>
                <w:sz w:val="22"/>
              </w:rPr>
              <w:t>i</w:t>
            </w:r>
            <w:r w:rsidR="00D165D0" w:rsidRPr="002A619E">
              <w:rPr>
                <w:rFonts w:asciiTheme="minorHAnsi" w:hAnsiTheme="minorHAnsi" w:cstheme="minorHAnsi"/>
                <w:sz w:val="22"/>
              </w:rPr>
              <w:t xml:space="preserve">ngrese </w:t>
            </w:r>
            <w:r w:rsidR="00B77A61" w:rsidRPr="002A619E">
              <w:rPr>
                <w:rFonts w:asciiTheme="minorHAnsi" w:hAnsiTheme="minorHAnsi" w:cstheme="minorHAnsi"/>
                <w:sz w:val="22"/>
              </w:rPr>
              <w:t xml:space="preserve">los </w:t>
            </w:r>
            <w:r w:rsidR="00A5318D" w:rsidRPr="002A619E">
              <w:rPr>
                <w:rFonts w:asciiTheme="minorHAnsi" w:hAnsiTheme="minorHAnsi" w:cstheme="minorHAnsi"/>
                <w:sz w:val="22"/>
              </w:rPr>
              <w:t>a</w:t>
            </w:r>
            <w:r w:rsidR="00D165D0" w:rsidRPr="002A619E">
              <w:rPr>
                <w:rFonts w:asciiTheme="minorHAnsi" w:hAnsiTheme="minorHAnsi" w:cstheme="minorHAnsi"/>
                <w:sz w:val="22"/>
              </w:rPr>
              <w:t>ño</w:t>
            </w:r>
            <w:r w:rsidR="00B77A61" w:rsidRPr="002A619E">
              <w:rPr>
                <w:rFonts w:asciiTheme="minorHAnsi" w:hAnsiTheme="minorHAnsi" w:cstheme="minorHAnsi"/>
                <w:sz w:val="22"/>
              </w:rPr>
              <w:t>s</w:t>
            </w:r>
            <w:r w:rsidR="00BB5156" w:rsidRPr="002A619E">
              <w:rPr>
                <w:rFonts w:asciiTheme="minorHAnsi" w:hAnsiTheme="minorHAnsi" w:cstheme="minorHAnsi"/>
                <w:sz w:val="22"/>
              </w:rPr>
              <w:t xml:space="preserve"> y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se ejecuta la consulta en forma correcta</w:t>
            </w:r>
            <w:r w:rsidR="000545D7">
              <w:rPr>
                <w:rFonts w:asciiTheme="minorHAnsi" w:hAnsiTheme="minorHAnsi" w:cstheme="minorHAnsi"/>
                <w:sz w:val="22"/>
              </w:rPr>
              <w:t>, implementa la paginación.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9A32" w14:textId="77777777" w:rsidR="00A15040" w:rsidRPr="002A619E" w:rsidRDefault="00A15040" w:rsidP="00BB515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procedimiento almacenado, defina las clases, defina el Controlador, y el ActionResult que ejecuta la consulta</w:t>
            </w:r>
            <w:r w:rsidR="00715E56" w:rsidRPr="002A619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1D6C" w14:textId="77777777" w:rsidR="00A15040" w:rsidRPr="002A619E" w:rsidRDefault="00A15040" w:rsidP="00BA17C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correcto de los procedimientos almacenados y d</w:t>
            </w:r>
            <w:r w:rsidR="0017704E" w:rsidRPr="002A619E">
              <w:rPr>
                <w:rFonts w:asciiTheme="minorHAnsi" w:hAnsiTheme="minorHAnsi" w:cstheme="minorHAnsi"/>
                <w:sz w:val="22"/>
              </w:rPr>
              <w:t>efina la clase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en la carpeta Models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86FD" w14:textId="77777777" w:rsidR="00A15040" w:rsidRPr="002A619E" w:rsidRDefault="00A15040" w:rsidP="00E4141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</w:t>
            </w:r>
            <w:r w:rsidR="00E4141C" w:rsidRPr="002A619E">
              <w:rPr>
                <w:rFonts w:asciiTheme="minorHAnsi" w:hAnsiTheme="minorHAnsi" w:cstheme="minorHAnsi"/>
                <w:sz w:val="22"/>
              </w:rPr>
              <w:t>correcto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de los procedimientos almacenado</w:t>
            </w:r>
            <w:r w:rsidR="00E4141C" w:rsidRPr="002A619E">
              <w:rPr>
                <w:rFonts w:asciiTheme="minorHAnsi" w:hAnsiTheme="minorHAnsi" w:cstheme="minorHAnsi"/>
                <w:sz w:val="22"/>
              </w:rPr>
              <w:t>s</w:t>
            </w:r>
          </w:p>
        </w:tc>
      </w:tr>
    </w:tbl>
    <w:p w14:paraId="3A13491F" w14:textId="77777777" w:rsidR="00A15040" w:rsidRPr="002A619E" w:rsidRDefault="00A15040" w:rsidP="00A15040">
      <w:pPr>
        <w:jc w:val="both"/>
        <w:rPr>
          <w:rFonts w:asciiTheme="minorHAnsi" w:hAnsiTheme="minorHAnsi" w:cstheme="minorHAnsi"/>
          <w:lang w:val="es-PE"/>
        </w:rPr>
      </w:pPr>
    </w:p>
    <w:p w14:paraId="10E90E38" w14:textId="77777777" w:rsidR="00A15040" w:rsidRPr="002A619E" w:rsidRDefault="00A15040" w:rsidP="00A15040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2A619E">
        <w:rPr>
          <w:rFonts w:asciiTheme="minorHAnsi" w:hAnsiTheme="minorHAnsi" w:cstheme="minorHAnsi"/>
          <w:sz w:val="24"/>
          <w:szCs w:val="24"/>
        </w:rPr>
        <w:t>Pregunta 2:</w:t>
      </w:r>
    </w:p>
    <w:p w14:paraId="57D339A8" w14:textId="5AFAE32E" w:rsidR="00A15040" w:rsidRPr="002A619E" w:rsidRDefault="00A15040" w:rsidP="00A15040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 xml:space="preserve">Implementa una consulta donde permita listar los registros de la tabla </w:t>
      </w:r>
      <w:r w:rsidR="003764EF" w:rsidRPr="003764EF">
        <w:rPr>
          <w:rFonts w:asciiTheme="minorHAnsi" w:hAnsiTheme="minorHAnsi" w:cstheme="minorHAnsi"/>
          <w:b/>
          <w:bCs/>
          <w:lang w:val="es-PE"/>
        </w:rPr>
        <w:t>Orders</w:t>
      </w:r>
      <w:r w:rsidR="0017704E" w:rsidRPr="002A619E">
        <w:rPr>
          <w:rFonts w:asciiTheme="minorHAnsi" w:hAnsiTheme="minorHAnsi" w:cstheme="minorHAnsi"/>
          <w:lang w:val="es-PE"/>
        </w:rPr>
        <w:t xml:space="preserve"> </w:t>
      </w:r>
      <w:r w:rsidR="00A5318D" w:rsidRPr="002A619E">
        <w:rPr>
          <w:rFonts w:asciiTheme="minorHAnsi" w:hAnsiTheme="minorHAnsi" w:cstheme="minorHAnsi"/>
          <w:lang w:val="es-PE"/>
        </w:rPr>
        <w:t>en</w:t>
      </w:r>
      <w:r w:rsidR="00A11981" w:rsidRPr="002A619E">
        <w:rPr>
          <w:rFonts w:asciiTheme="minorHAnsi" w:hAnsiTheme="minorHAnsi" w:cstheme="minorHAnsi"/>
          <w:lang w:val="es-PE"/>
        </w:rPr>
        <w:t xml:space="preserve">tre dos </w:t>
      </w:r>
      <w:r w:rsidR="003764EF">
        <w:rPr>
          <w:rFonts w:asciiTheme="minorHAnsi" w:hAnsiTheme="minorHAnsi" w:cstheme="minorHAnsi"/>
          <w:lang w:val="es-PE"/>
        </w:rPr>
        <w:t>fechas</w:t>
      </w:r>
      <w:r w:rsidR="00A11981" w:rsidRPr="002A619E">
        <w:rPr>
          <w:rFonts w:asciiTheme="minorHAnsi" w:hAnsiTheme="minorHAnsi" w:cstheme="minorHAnsi"/>
          <w:lang w:val="es-PE"/>
        </w:rPr>
        <w:t xml:space="preserve"> </w:t>
      </w:r>
      <w:r w:rsidR="006111AA" w:rsidRPr="002A619E">
        <w:rPr>
          <w:rFonts w:asciiTheme="minorHAnsi" w:hAnsiTheme="minorHAnsi" w:cstheme="minorHAnsi"/>
          <w:lang w:val="es-PE"/>
        </w:rPr>
        <w:t xml:space="preserve">del campo </w:t>
      </w:r>
      <w:r w:rsidR="003764EF" w:rsidRPr="003764EF">
        <w:rPr>
          <w:rFonts w:asciiTheme="minorHAnsi" w:hAnsiTheme="minorHAnsi" w:cstheme="minorHAnsi"/>
          <w:b/>
          <w:bCs/>
          <w:lang w:val="es-PE"/>
        </w:rPr>
        <w:t>OrderDat</w:t>
      </w:r>
      <w:r w:rsidR="003764EF">
        <w:rPr>
          <w:rFonts w:asciiTheme="minorHAnsi" w:hAnsiTheme="minorHAnsi" w:cstheme="minorHAnsi"/>
          <w:b/>
          <w:bCs/>
          <w:lang w:val="es-PE"/>
        </w:rPr>
        <w:t>e</w:t>
      </w:r>
      <w:r w:rsidR="003764EF">
        <w:rPr>
          <w:rFonts w:asciiTheme="minorHAnsi" w:hAnsiTheme="minorHAnsi" w:cstheme="minorHAnsi"/>
          <w:lang w:val="es-PE"/>
        </w:rPr>
        <w:t>.</w:t>
      </w:r>
    </w:p>
    <w:p w14:paraId="5D57CE87" w14:textId="77777777" w:rsidR="00A15040" w:rsidRPr="002A619E" w:rsidRDefault="00A15040" w:rsidP="00A15040">
      <w:pPr>
        <w:jc w:val="both"/>
        <w:rPr>
          <w:rFonts w:asciiTheme="minorHAnsi" w:hAnsiTheme="minorHAnsi" w:cstheme="minorHAnsi"/>
          <w:lang w:val="es-PE"/>
        </w:rPr>
      </w:pPr>
    </w:p>
    <w:p w14:paraId="0C9AEB7C" w14:textId="358EE27F" w:rsidR="00A15040" w:rsidRDefault="00A15040" w:rsidP="00A15040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Para este proceso cree en</w:t>
      </w:r>
      <w:r w:rsidR="00654415" w:rsidRPr="002A619E">
        <w:rPr>
          <w:rFonts w:asciiTheme="minorHAnsi" w:hAnsiTheme="minorHAnsi" w:cstheme="minorHAnsi"/>
          <w:lang w:val="es-PE"/>
        </w:rPr>
        <w:t xml:space="preserve"> la base de datos </w:t>
      </w:r>
      <w:r w:rsidR="007920F6">
        <w:rPr>
          <w:rFonts w:asciiTheme="minorHAnsi" w:hAnsiTheme="minorHAnsi" w:cstheme="minorHAnsi"/>
          <w:lang w:val="es-PE"/>
        </w:rPr>
        <w:t>Northwind</w:t>
      </w:r>
      <w:r w:rsidRPr="002A619E">
        <w:rPr>
          <w:rFonts w:asciiTheme="minorHAnsi" w:hAnsiTheme="minorHAnsi" w:cstheme="minorHAnsi"/>
          <w:lang w:val="es-PE"/>
        </w:rPr>
        <w:t xml:space="preserve"> del SQL Server:</w:t>
      </w:r>
    </w:p>
    <w:p w14:paraId="1F80B8E7" w14:textId="77777777" w:rsidR="008F358D" w:rsidRPr="002A619E" w:rsidRDefault="008F358D" w:rsidP="00A15040">
      <w:pPr>
        <w:jc w:val="both"/>
        <w:rPr>
          <w:rFonts w:asciiTheme="minorHAnsi" w:hAnsiTheme="minorHAnsi" w:cstheme="minorHAnsi"/>
          <w:lang w:val="es-PE"/>
        </w:rPr>
      </w:pPr>
    </w:p>
    <w:p w14:paraId="66C7C116" w14:textId="77777777" w:rsidR="003764EF" w:rsidRDefault="00A15040" w:rsidP="0017704E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Un procedure llamado 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usp_</w:t>
      </w:r>
      <w:r w:rsidR="003764EF">
        <w:rPr>
          <w:rFonts w:asciiTheme="minorHAnsi" w:hAnsiTheme="minorHAnsi" w:cstheme="minorHAnsi"/>
          <w:b/>
          <w:sz w:val="24"/>
          <w:szCs w:val="24"/>
          <w:lang w:val="es-PE"/>
        </w:rPr>
        <w:t>C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onsulta_</w:t>
      </w:r>
      <w:r w:rsidR="003764EF">
        <w:rPr>
          <w:rFonts w:asciiTheme="minorHAnsi" w:hAnsiTheme="minorHAnsi" w:cstheme="minorHAnsi"/>
          <w:b/>
          <w:sz w:val="24"/>
          <w:szCs w:val="24"/>
          <w:lang w:val="es-PE"/>
        </w:rPr>
        <w:t>P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edidos_</w:t>
      </w:r>
      <w:r w:rsidR="003764EF">
        <w:rPr>
          <w:rFonts w:asciiTheme="minorHAnsi" w:hAnsiTheme="minorHAnsi" w:cstheme="minorHAnsi"/>
          <w:b/>
          <w:sz w:val="24"/>
          <w:szCs w:val="24"/>
          <w:lang w:val="es-PE"/>
        </w:rPr>
        <w:t>Fechas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, donde liste l</w:t>
      </w:r>
      <w:r w:rsidR="0017704E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os registros de </w:t>
      </w:r>
      <w:r w:rsidR="003764EF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Orders</w:t>
      </w:r>
      <w:r w:rsidR="0017704E" w:rsidRPr="008F358D">
        <w:rPr>
          <w:rFonts w:asciiTheme="minorHAnsi" w:hAnsiTheme="minorHAnsi" w:cstheme="minorHAnsi"/>
          <w:sz w:val="32"/>
          <w:szCs w:val="32"/>
          <w:lang w:val="es-PE"/>
        </w:rPr>
        <w:t xml:space="preserve"> </w:t>
      </w:r>
      <w:r w:rsidR="0017704E" w:rsidRPr="002A619E">
        <w:rPr>
          <w:rFonts w:asciiTheme="minorHAnsi" w:hAnsiTheme="minorHAnsi" w:cstheme="minorHAnsi"/>
          <w:sz w:val="24"/>
          <w:szCs w:val="24"/>
          <w:lang w:val="es-PE"/>
        </w:rPr>
        <w:t>e</w:t>
      </w:r>
      <w:r w:rsidR="00A5318D" w:rsidRPr="002A619E">
        <w:rPr>
          <w:rFonts w:asciiTheme="minorHAnsi" w:hAnsiTheme="minorHAnsi" w:cstheme="minorHAnsi"/>
          <w:sz w:val="24"/>
          <w:szCs w:val="24"/>
          <w:lang w:val="es-PE"/>
        </w:rPr>
        <w:t>n</w:t>
      </w:r>
      <w:r w:rsidR="00A11981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tre dos </w:t>
      </w:r>
      <w:r w:rsidR="00D91CF2">
        <w:rPr>
          <w:rFonts w:asciiTheme="minorHAnsi" w:hAnsiTheme="minorHAnsi" w:cstheme="minorHAnsi"/>
          <w:sz w:val="24"/>
          <w:szCs w:val="24"/>
          <w:lang w:val="es-PE"/>
        </w:rPr>
        <w:t>fechas</w:t>
      </w:r>
      <w:r w:rsidR="00A11981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17704E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del campo </w:t>
      </w:r>
      <w:r w:rsidR="003764EF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OrderDate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="0020336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defina </w:t>
      </w:r>
      <w:r w:rsidR="0017704E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los parámetros </w:t>
      </w:r>
      <w:r w:rsidR="00A5318D" w:rsidRPr="002A619E">
        <w:rPr>
          <w:rFonts w:asciiTheme="minorHAnsi" w:hAnsiTheme="minorHAnsi" w:cstheme="minorHAnsi"/>
          <w:sz w:val="24"/>
          <w:szCs w:val="24"/>
          <w:lang w:val="es-PE"/>
        </w:rPr>
        <w:t>@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fec</w:t>
      </w:r>
      <w:r w:rsidR="00A11981" w:rsidRPr="002A619E">
        <w:rPr>
          <w:rFonts w:asciiTheme="minorHAnsi" w:hAnsiTheme="minorHAnsi" w:cstheme="minorHAnsi"/>
          <w:sz w:val="24"/>
          <w:szCs w:val="24"/>
          <w:lang w:val="es-PE"/>
        </w:rPr>
        <w:t>1, @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fec</w:t>
      </w:r>
      <w:r w:rsidR="00A11981" w:rsidRPr="002A619E">
        <w:rPr>
          <w:rFonts w:asciiTheme="minorHAnsi" w:hAnsiTheme="minorHAnsi" w:cstheme="minorHAnsi"/>
          <w:sz w:val="24"/>
          <w:szCs w:val="24"/>
          <w:lang w:val="es-PE"/>
        </w:rPr>
        <w:t>2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. </w:t>
      </w:r>
    </w:p>
    <w:p w14:paraId="2E48B0BD" w14:textId="72F57C48" w:rsidR="00A15040" w:rsidRPr="002A619E" w:rsidRDefault="00A11981" w:rsidP="003764EF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el procedimiento almacenado, liste los campos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OrderID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OrdeDate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LastName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 xml:space="preserve"> y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FirstName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(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Employees – Concatenados ambos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),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Freigth, ShipAdress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y </w:t>
      </w:r>
      <w:r w:rsidR="003764EF">
        <w:rPr>
          <w:rFonts w:asciiTheme="minorHAnsi" w:hAnsiTheme="minorHAnsi" w:cstheme="minorHAnsi"/>
          <w:sz w:val="24"/>
          <w:szCs w:val="24"/>
          <w:lang w:val="es-PE"/>
        </w:rPr>
        <w:t>ShipCity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35B12172" w14:textId="77777777" w:rsidR="00A15040" w:rsidRPr="002A619E" w:rsidRDefault="00A15040" w:rsidP="00A15040">
      <w:pPr>
        <w:jc w:val="both"/>
        <w:rPr>
          <w:rFonts w:asciiTheme="minorHAnsi" w:hAnsiTheme="minorHAnsi" w:cstheme="minorHAnsi"/>
          <w:lang w:val="es-PE"/>
        </w:rPr>
      </w:pPr>
    </w:p>
    <w:p w14:paraId="675CE3A2" w14:textId="77777777" w:rsidR="00A15040" w:rsidRDefault="00A15040" w:rsidP="00A15040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En una aplicación ASP.NET MVC:</w:t>
      </w:r>
    </w:p>
    <w:p w14:paraId="0F7C9F5F" w14:textId="77777777" w:rsidR="008F358D" w:rsidRPr="002A619E" w:rsidRDefault="008F358D" w:rsidP="00A15040">
      <w:pPr>
        <w:jc w:val="both"/>
        <w:rPr>
          <w:rFonts w:asciiTheme="minorHAnsi" w:hAnsiTheme="minorHAnsi" w:cstheme="minorHAnsi"/>
          <w:lang w:val="es-PE"/>
        </w:rPr>
      </w:pPr>
    </w:p>
    <w:p w14:paraId="7195BA28" w14:textId="19FDAA0E" w:rsidR="00A15040" w:rsidRPr="002A619E" w:rsidRDefault="00A15040" w:rsidP="00A15040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carpeta Models, 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>crea</w:t>
      </w:r>
      <w:r w:rsidR="00734BC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la</w:t>
      </w:r>
      <w:r w:rsidR="0020336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clase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Pedido</w:t>
      </w:r>
      <w:r w:rsidR="008F358D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s</w:t>
      </w:r>
      <w:r w:rsidR="00100158" w:rsidRPr="008F358D">
        <w:rPr>
          <w:rFonts w:asciiTheme="minorHAnsi" w:hAnsiTheme="minorHAnsi" w:cstheme="minorHAnsi"/>
          <w:b/>
          <w:bCs/>
          <w:sz w:val="24"/>
          <w:szCs w:val="24"/>
          <w:lang w:val="es-PE"/>
        </w:rPr>
        <w:t>Empleado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 xml:space="preserve"> con los resultados del procedure.</w:t>
      </w:r>
    </w:p>
    <w:p w14:paraId="1813777C" w14:textId="77777777" w:rsidR="00A15040" w:rsidRPr="002A619E" w:rsidRDefault="00A15040" w:rsidP="00A15040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carpeta Controllers, </w:t>
      </w:r>
      <w:r w:rsidR="009D00AA" w:rsidRPr="007475CF">
        <w:rPr>
          <w:rFonts w:asciiTheme="minorHAnsi" w:hAnsiTheme="minorHAnsi" w:cstheme="minorHAnsi"/>
          <w:b/>
          <w:bCs/>
          <w:sz w:val="24"/>
          <w:szCs w:val="24"/>
          <w:lang w:val="es-PE"/>
        </w:rPr>
        <w:t>utilice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el controlador </w:t>
      </w:r>
      <w:r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ConsultaController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3DDB99B4" w14:textId="5B21F6C8" w:rsidR="00AE20CE" w:rsidRPr="002A619E" w:rsidRDefault="00A15040" w:rsidP="00AF0AEC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el controlador crea el ActionResult 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consultaPedidos</w:t>
      </w:r>
      <w:r w:rsidR="00F55789" w:rsidRPr="002A619E">
        <w:rPr>
          <w:rFonts w:asciiTheme="minorHAnsi" w:hAnsiTheme="minorHAnsi" w:cstheme="minorHAnsi"/>
          <w:b/>
          <w:sz w:val="24"/>
          <w:szCs w:val="24"/>
          <w:lang w:val="es-PE"/>
        </w:rPr>
        <w:t>2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 xml:space="preserve">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donde permita ejecutar el procedimiento almacenado de la consulta, defina </w:t>
      </w:r>
      <w:r w:rsidR="0020336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los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parámetro</w:t>
      </w:r>
      <w:r w:rsidR="0020336B" w:rsidRPr="002A619E">
        <w:rPr>
          <w:rFonts w:asciiTheme="minorHAnsi" w:hAnsiTheme="minorHAnsi" w:cstheme="minorHAnsi"/>
          <w:sz w:val="24"/>
          <w:szCs w:val="24"/>
          <w:lang w:val="es-PE"/>
        </w:rPr>
        <w:t>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para el ingreso de</w:t>
      </w:r>
      <w:r w:rsidR="00315462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l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a</w:t>
      </w:r>
      <w:r w:rsidR="00315462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s 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fechas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2CA45713" w14:textId="3391C008" w:rsidR="00A15040" w:rsidRPr="002A619E" w:rsidRDefault="00A15040" w:rsidP="00AF0AEC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Vista, defina </w:t>
      </w:r>
      <w:r w:rsidR="0020336B" w:rsidRPr="002A619E">
        <w:rPr>
          <w:rFonts w:asciiTheme="minorHAnsi" w:hAnsiTheme="minorHAnsi" w:cstheme="minorHAnsi"/>
          <w:sz w:val="24"/>
          <w:szCs w:val="24"/>
          <w:lang w:val="es-PE"/>
        </w:rPr>
        <w:t>los TextBox</w:t>
      </w:r>
      <w:r w:rsidR="00D165D0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2A619E">
        <w:rPr>
          <w:rFonts w:asciiTheme="minorHAnsi" w:hAnsiTheme="minorHAnsi" w:cstheme="minorHAnsi"/>
          <w:sz w:val="24"/>
          <w:szCs w:val="24"/>
          <w:lang w:val="es-PE"/>
        </w:rPr>
        <w:t xml:space="preserve">de tipo </w:t>
      </w:r>
      <w:r w:rsidR="00D91CF2">
        <w:rPr>
          <w:rFonts w:asciiTheme="minorHAnsi" w:hAnsiTheme="minorHAnsi" w:cstheme="minorHAnsi"/>
          <w:sz w:val="24"/>
          <w:szCs w:val="24"/>
          <w:lang w:val="es-PE"/>
        </w:rPr>
        <w:t>date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 xml:space="preserve"> para </w:t>
      </w:r>
      <w:r w:rsidR="00D91CF2">
        <w:rPr>
          <w:rFonts w:asciiTheme="minorHAnsi" w:hAnsiTheme="minorHAnsi" w:cstheme="minorHAnsi"/>
          <w:sz w:val="24"/>
          <w:szCs w:val="24"/>
          <w:lang w:val="es-PE"/>
        </w:rPr>
        <w:t>visualizar l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a</w:t>
      </w:r>
      <w:r w:rsidR="000545D7">
        <w:rPr>
          <w:rFonts w:asciiTheme="minorHAnsi" w:hAnsiTheme="minorHAnsi" w:cstheme="minorHAnsi"/>
          <w:sz w:val="24"/>
          <w:szCs w:val="24"/>
          <w:lang w:val="es-PE"/>
        </w:rPr>
        <w:t xml:space="preserve">s 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fechas</w:t>
      </w:r>
      <w:r w:rsidR="007475CF">
        <w:rPr>
          <w:rFonts w:asciiTheme="minorHAnsi" w:hAnsiTheme="minorHAnsi" w:cstheme="minorHAnsi"/>
          <w:sz w:val="24"/>
          <w:szCs w:val="24"/>
          <w:lang w:val="es-PE"/>
        </w:rPr>
        <w:t xml:space="preserve">. </w:t>
      </w:r>
      <w:r w:rsidR="000545D7">
        <w:rPr>
          <w:rFonts w:asciiTheme="minorHAnsi" w:hAnsiTheme="minorHAnsi" w:cstheme="minorHAnsi"/>
          <w:sz w:val="24"/>
          <w:szCs w:val="24"/>
          <w:lang w:val="es-PE"/>
        </w:rPr>
        <w:t xml:space="preserve">Ingrese </w:t>
      </w:r>
      <w:r w:rsidR="00D91CF2">
        <w:rPr>
          <w:rFonts w:asciiTheme="minorHAnsi" w:hAnsiTheme="minorHAnsi" w:cstheme="minorHAnsi"/>
          <w:sz w:val="24"/>
          <w:szCs w:val="24"/>
          <w:lang w:val="es-PE"/>
        </w:rPr>
        <w:t>l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a</w:t>
      </w:r>
      <w:r w:rsidR="00D91CF2">
        <w:rPr>
          <w:rFonts w:asciiTheme="minorHAnsi" w:hAnsiTheme="minorHAnsi" w:cstheme="minorHAnsi"/>
          <w:sz w:val="24"/>
          <w:szCs w:val="24"/>
          <w:lang w:val="es-PE"/>
        </w:rPr>
        <w:t xml:space="preserve">s 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f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e</w:t>
      </w:r>
      <w:r w:rsidR="008F358D">
        <w:rPr>
          <w:rFonts w:asciiTheme="minorHAnsi" w:hAnsiTheme="minorHAnsi" w:cstheme="minorHAnsi"/>
          <w:sz w:val="24"/>
          <w:szCs w:val="24"/>
          <w:lang w:val="es-PE"/>
        </w:rPr>
        <w:t>chas</w:t>
      </w:r>
      <w:r w:rsidR="002A619E">
        <w:rPr>
          <w:rFonts w:asciiTheme="minorHAnsi" w:hAnsiTheme="minorHAnsi" w:cstheme="minorHAnsi"/>
          <w:sz w:val="24"/>
          <w:szCs w:val="24"/>
          <w:lang w:val="es-PE"/>
        </w:rPr>
        <w:t xml:space="preserve"> al presionar el botón de Consulta,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visualice el resultado en la página.</w:t>
      </w:r>
      <w:r w:rsidR="006111AA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2A619E">
        <w:rPr>
          <w:rFonts w:asciiTheme="minorHAnsi" w:hAnsiTheme="minorHAnsi" w:cstheme="minorHAnsi"/>
          <w:sz w:val="24"/>
          <w:szCs w:val="24"/>
          <w:lang w:val="es-PE"/>
        </w:rPr>
        <w:t>A</w:t>
      </w:r>
      <w:r w:rsidR="000545D7">
        <w:rPr>
          <w:rFonts w:asciiTheme="minorHAnsi" w:hAnsiTheme="minorHAnsi" w:cstheme="minorHAnsi"/>
          <w:sz w:val="24"/>
          <w:szCs w:val="24"/>
          <w:lang w:val="es-PE"/>
        </w:rPr>
        <w:t>gregar la paginación en el proceso de la consulta</w:t>
      </w:r>
    </w:p>
    <w:p w14:paraId="37AD2EB9" w14:textId="77777777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</w:p>
    <w:p w14:paraId="09E6393D" w14:textId="01FE4199" w:rsidR="006111AA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noProof/>
        </w:rPr>
        <w:lastRenderedPageBreak/>
        <w:drawing>
          <wp:inline distT="0" distB="0" distL="0" distR="0" wp14:anchorId="12273C6A" wp14:editId="7DA4F70E">
            <wp:extent cx="5760085" cy="2473960"/>
            <wp:effectExtent l="0" t="0" r="0" b="2540"/>
            <wp:docPr id="1712183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4575" w14:textId="0A080DC8" w:rsidR="002716FB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noProof/>
        </w:rPr>
        <w:drawing>
          <wp:inline distT="0" distB="0" distL="0" distR="0" wp14:anchorId="72057623" wp14:editId="36C9E36A">
            <wp:extent cx="5760085" cy="1968500"/>
            <wp:effectExtent l="0" t="0" r="0" b="0"/>
            <wp:docPr id="214586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7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DF93" w14:textId="3BBA4BD4" w:rsidR="002716FB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noProof/>
        </w:rPr>
        <w:drawing>
          <wp:inline distT="0" distB="0" distL="0" distR="0" wp14:anchorId="74FBD66F" wp14:editId="6CC8D47E">
            <wp:extent cx="5760085" cy="3214370"/>
            <wp:effectExtent l="0" t="0" r="0" b="5080"/>
            <wp:docPr id="1605201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1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4A63" w14:textId="4BCD2F94" w:rsidR="002716FB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noProof/>
        </w:rPr>
        <w:lastRenderedPageBreak/>
        <w:drawing>
          <wp:inline distT="0" distB="0" distL="0" distR="0" wp14:anchorId="19A72865" wp14:editId="3CC5662F">
            <wp:extent cx="5743575" cy="1028700"/>
            <wp:effectExtent l="0" t="0" r="9525" b="0"/>
            <wp:docPr id="441470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0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5C4" w14:textId="1BE0918E" w:rsidR="002716FB" w:rsidRDefault="00F5586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>
        <w:rPr>
          <w:noProof/>
        </w:rPr>
        <w:drawing>
          <wp:inline distT="0" distB="0" distL="0" distR="0" wp14:anchorId="113CC31D" wp14:editId="6E898ABB">
            <wp:extent cx="5760085" cy="2438400"/>
            <wp:effectExtent l="0" t="0" r="0" b="0"/>
            <wp:docPr id="1580401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01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BC6B" w14:textId="77777777" w:rsidR="002716FB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78358869" w14:textId="77777777" w:rsidR="002716FB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178EDFE8" w14:textId="77777777" w:rsidR="002716FB" w:rsidRPr="002A619E" w:rsidRDefault="002716FB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602E9E51" w14:textId="77777777" w:rsidR="008B0BF4" w:rsidRPr="002A619E" w:rsidRDefault="008B0BF4" w:rsidP="008B0BF4">
      <w:pPr>
        <w:jc w:val="both"/>
        <w:rPr>
          <w:rFonts w:asciiTheme="minorHAnsi" w:hAnsiTheme="minorHAnsi" w:cstheme="minorHAnsi"/>
          <w:b/>
          <w:u w:val="single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912"/>
        <w:gridCol w:w="1946"/>
        <w:gridCol w:w="1620"/>
        <w:gridCol w:w="1673"/>
      </w:tblGrid>
      <w:tr w:rsidR="008B0BF4" w:rsidRPr="002A619E" w14:paraId="7DBBEE0C" w14:textId="77777777" w:rsidTr="00201C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C5D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Rúbrica</w:t>
            </w:r>
          </w:p>
        </w:tc>
      </w:tr>
      <w:tr w:rsidR="008B0BF4" w:rsidRPr="002A619E" w14:paraId="1850B180" w14:textId="77777777" w:rsidTr="00677AA6"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42B7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Puntos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1FCD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Excelente: 7 puntos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D397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Bueno:5 puntos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12B6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Regular: 3 punto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9533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Deficiente: 1 puntos</w:t>
            </w:r>
          </w:p>
        </w:tc>
      </w:tr>
      <w:tr w:rsidR="008B0BF4" w:rsidRPr="002A619E" w14:paraId="772F7195" w14:textId="77777777" w:rsidTr="00677AA6"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4B85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A619E">
              <w:rPr>
                <w:rFonts w:asciiTheme="minorHAnsi" w:hAnsiTheme="minorHAnsi" w:cstheme="minorHAnsi"/>
                <w:b/>
              </w:rPr>
              <w:t>7 Puntos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2D37" w14:textId="4CE14BF1" w:rsidR="008B0BF4" w:rsidRPr="002A619E" w:rsidRDefault="008B0BF4" w:rsidP="00F55789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 xml:space="preserve">Desarrollo procedimiento almacenado, defina las clases, defina el Controlador y su ActionResult, diseña la vista </w:t>
            </w:r>
            <w:r w:rsidR="00677AA6">
              <w:rPr>
                <w:rFonts w:asciiTheme="minorHAnsi" w:hAnsiTheme="minorHAnsi" w:cstheme="minorHAnsi"/>
                <w:sz w:val="22"/>
              </w:rPr>
              <w:t xml:space="preserve">defina las propiedades de los TextBox para </w:t>
            </w:r>
            <w:r w:rsidR="00F55789" w:rsidRPr="002A619E">
              <w:rPr>
                <w:rFonts w:asciiTheme="minorHAnsi" w:hAnsiTheme="minorHAnsi" w:cstheme="minorHAnsi"/>
                <w:sz w:val="22"/>
              </w:rPr>
              <w:t>el empleado y año;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677AA6">
              <w:rPr>
                <w:rFonts w:asciiTheme="minorHAnsi" w:hAnsiTheme="minorHAnsi" w:cstheme="minorHAnsi"/>
                <w:sz w:val="22"/>
              </w:rPr>
              <w:t xml:space="preserve">al </w:t>
            </w:r>
            <w:r w:rsidRPr="002A619E">
              <w:rPr>
                <w:rFonts w:asciiTheme="minorHAnsi" w:hAnsiTheme="minorHAnsi" w:cstheme="minorHAnsi"/>
                <w:sz w:val="22"/>
              </w:rPr>
              <w:t>ejecuta</w:t>
            </w:r>
            <w:r w:rsidR="00677AA6">
              <w:rPr>
                <w:rFonts w:asciiTheme="minorHAnsi" w:hAnsiTheme="minorHAnsi" w:cstheme="minorHAnsi"/>
                <w:sz w:val="22"/>
              </w:rPr>
              <w:t>r</w:t>
            </w:r>
            <w:r w:rsidRPr="002A619E">
              <w:rPr>
                <w:rFonts w:asciiTheme="minorHAnsi" w:hAnsiTheme="minorHAnsi" w:cstheme="minorHAnsi"/>
                <w:sz w:val="22"/>
              </w:rPr>
              <w:t xml:space="preserve"> la </w:t>
            </w:r>
            <w:r w:rsidR="008811B7" w:rsidRPr="002A619E">
              <w:rPr>
                <w:rFonts w:asciiTheme="minorHAnsi" w:hAnsiTheme="minorHAnsi" w:cstheme="minorHAnsi"/>
                <w:sz w:val="22"/>
              </w:rPr>
              <w:t>consulta en forma correcta, visualizando la cantidad de registros.</w:t>
            </w:r>
            <w:r w:rsidR="000545D7">
              <w:rPr>
                <w:rFonts w:asciiTheme="minorHAnsi" w:hAnsiTheme="minorHAnsi" w:cstheme="minorHAnsi"/>
                <w:sz w:val="22"/>
              </w:rPr>
              <w:t xml:space="preserve"> Agregar la paginación.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F9982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procedimiento almacenado, defina las clases, defina el Controlador, y el ActionResult que ejecuta la consulta.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D3E4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correcto de los procedimientos almacenados y defina la clase en la carpeta Models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8621" w14:textId="77777777" w:rsidR="008B0BF4" w:rsidRPr="002A619E" w:rsidRDefault="008B0BF4" w:rsidP="00201C83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2A619E">
              <w:rPr>
                <w:rFonts w:asciiTheme="minorHAnsi" w:hAnsiTheme="minorHAnsi" w:cstheme="minorHAnsi"/>
                <w:sz w:val="22"/>
              </w:rPr>
              <w:t>Desarrollo correcto de los procedimientos almacenados</w:t>
            </w:r>
          </w:p>
        </w:tc>
      </w:tr>
    </w:tbl>
    <w:p w14:paraId="722559E9" w14:textId="77777777" w:rsidR="008B0BF4" w:rsidRDefault="008B0BF4" w:rsidP="008B0BF4">
      <w:pPr>
        <w:jc w:val="both"/>
        <w:rPr>
          <w:rFonts w:asciiTheme="minorHAnsi" w:hAnsiTheme="minorHAnsi" w:cstheme="minorHAnsi"/>
          <w:lang w:val="es-PE"/>
        </w:rPr>
      </w:pPr>
    </w:p>
    <w:p w14:paraId="1E576D56" w14:textId="77777777" w:rsidR="00F55861" w:rsidRDefault="00F55861" w:rsidP="008B0BF4">
      <w:pPr>
        <w:jc w:val="both"/>
        <w:rPr>
          <w:rFonts w:asciiTheme="minorHAnsi" w:hAnsiTheme="minorHAnsi" w:cstheme="minorHAnsi"/>
          <w:lang w:val="es-PE"/>
        </w:rPr>
      </w:pPr>
    </w:p>
    <w:p w14:paraId="72006A10" w14:textId="77777777" w:rsidR="00F55861" w:rsidRDefault="00F55861" w:rsidP="008B0BF4">
      <w:pPr>
        <w:jc w:val="both"/>
        <w:rPr>
          <w:rFonts w:asciiTheme="minorHAnsi" w:hAnsiTheme="minorHAnsi" w:cstheme="minorHAnsi"/>
          <w:lang w:val="es-PE"/>
        </w:rPr>
      </w:pPr>
    </w:p>
    <w:p w14:paraId="1E507F5C" w14:textId="77777777" w:rsidR="00F55861" w:rsidRDefault="00F55861" w:rsidP="008B0BF4">
      <w:pPr>
        <w:jc w:val="both"/>
        <w:rPr>
          <w:rFonts w:asciiTheme="minorHAnsi" w:hAnsiTheme="minorHAnsi" w:cstheme="minorHAnsi"/>
          <w:lang w:val="es-PE"/>
        </w:rPr>
      </w:pPr>
    </w:p>
    <w:p w14:paraId="5FB6DA82" w14:textId="77777777" w:rsidR="00F55861" w:rsidRDefault="00F55861" w:rsidP="008B0BF4">
      <w:pPr>
        <w:jc w:val="both"/>
        <w:rPr>
          <w:rFonts w:asciiTheme="minorHAnsi" w:hAnsiTheme="minorHAnsi" w:cstheme="minorHAnsi"/>
          <w:lang w:val="es-PE"/>
        </w:rPr>
      </w:pPr>
    </w:p>
    <w:p w14:paraId="0F7EF6E0" w14:textId="77777777" w:rsidR="00F55861" w:rsidRPr="002A619E" w:rsidRDefault="00F55861" w:rsidP="008B0BF4">
      <w:pPr>
        <w:jc w:val="both"/>
        <w:rPr>
          <w:rFonts w:asciiTheme="minorHAnsi" w:hAnsiTheme="minorHAnsi" w:cstheme="minorHAnsi"/>
          <w:lang w:val="es-PE"/>
        </w:rPr>
      </w:pPr>
    </w:p>
    <w:p w14:paraId="1DF7385B" w14:textId="77777777" w:rsidR="008B0BF4" w:rsidRPr="002A619E" w:rsidRDefault="008B0BF4" w:rsidP="008B0BF4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2A619E">
        <w:rPr>
          <w:rFonts w:asciiTheme="minorHAnsi" w:hAnsiTheme="minorHAnsi" w:cstheme="minorHAnsi"/>
          <w:sz w:val="24"/>
          <w:szCs w:val="24"/>
        </w:rPr>
        <w:lastRenderedPageBreak/>
        <w:t>Pregunta 3:</w:t>
      </w:r>
    </w:p>
    <w:p w14:paraId="3039C683" w14:textId="55A080D0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 xml:space="preserve">Implementa una consulta donde permita listar los registros de la tabla </w:t>
      </w:r>
      <w:r w:rsidR="00B31E1B" w:rsidRPr="00B31E1B">
        <w:rPr>
          <w:rFonts w:asciiTheme="minorHAnsi" w:hAnsiTheme="minorHAnsi" w:cstheme="minorHAnsi"/>
          <w:b/>
          <w:bCs/>
          <w:lang w:val="es-PE"/>
        </w:rPr>
        <w:t>Orders</w:t>
      </w:r>
      <w:r w:rsidR="00F55789" w:rsidRPr="002A619E">
        <w:rPr>
          <w:rFonts w:asciiTheme="minorHAnsi" w:hAnsiTheme="minorHAnsi" w:cstheme="minorHAnsi"/>
          <w:lang w:val="es-PE"/>
        </w:rPr>
        <w:t xml:space="preserve"> por un </w:t>
      </w:r>
      <w:r w:rsidR="00B31E1B">
        <w:rPr>
          <w:rFonts w:asciiTheme="minorHAnsi" w:hAnsiTheme="minorHAnsi" w:cstheme="minorHAnsi"/>
          <w:lang w:val="es-PE"/>
        </w:rPr>
        <w:t>Código de E</w:t>
      </w:r>
      <w:r w:rsidR="00F55789" w:rsidRPr="002A619E">
        <w:rPr>
          <w:rFonts w:asciiTheme="minorHAnsi" w:hAnsiTheme="minorHAnsi" w:cstheme="minorHAnsi"/>
          <w:lang w:val="es-PE"/>
        </w:rPr>
        <w:t xml:space="preserve">mpleado y año </w:t>
      </w:r>
      <w:r w:rsidRPr="002A619E">
        <w:rPr>
          <w:rFonts w:asciiTheme="minorHAnsi" w:hAnsiTheme="minorHAnsi" w:cstheme="minorHAnsi"/>
          <w:lang w:val="es-PE"/>
        </w:rPr>
        <w:t xml:space="preserve">del campo </w:t>
      </w:r>
      <w:r w:rsidR="00B31E1B">
        <w:rPr>
          <w:rFonts w:asciiTheme="minorHAnsi" w:hAnsiTheme="minorHAnsi" w:cstheme="minorHAnsi"/>
          <w:lang w:val="es-PE"/>
        </w:rPr>
        <w:t>OrderDate</w:t>
      </w:r>
      <w:r w:rsidRPr="002A619E">
        <w:rPr>
          <w:rFonts w:asciiTheme="minorHAnsi" w:hAnsiTheme="minorHAnsi" w:cstheme="minorHAnsi"/>
          <w:lang w:val="es-PE"/>
        </w:rPr>
        <w:t>.</w:t>
      </w:r>
    </w:p>
    <w:p w14:paraId="3381660F" w14:textId="77777777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</w:p>
    <w:p w14:paraId="06351875" w14:textId="5805C533" w:rsidR="008B0BF4" w:rsidRDefault="008B0BF4" w:rsidP="008B0BF4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Para este proceso cree en</w:t>
      </w:r>
      <w:r w:rsidR="00654415" w:rsidRPr="002A619E">
        <w:rPr>
          <w:rFonts w:asciiTheme="minorHAnsi" w:hAnsiTheme="minorHAnsi" w:cstheme="minorHAnsi"/>
          <w:lang w:val="es-PE"/>
        </w:rPr>
        <w:t xml:space="preserve"> la base de datos </w:t>
      </w:r>
      <w:r w:rsidR="007920F6">
        <w:rPr>
          <w:rFonts w:asciiTheme="minorHAnsi" w:hAnsiTheme="minorHAnsi" w:cstheme="minorHAnsi"/>
          <w:lang w:val="es-PE"/>
        </w:rPr>
        <w:t>Northwind</w:t>
      </w:r>
      <w:r w:rsidRPr="002A619E">
        <w:rPr>
          <w:rFonts w:asciiTheme="minorHAnsi" w:hAnsiTheme="minorHAnsi" w:cstheme="minorHAnsi"/>
          <w:lang w:val="es-PE"/>
        </w:rPr>
        <w:t xml:space="preserve"> del SQL Server:</w:t>
      </w:r>
    </w:p>
    <w:p w14:paraId="4DF291C5" w14:textId="77777777" w:rsidR="00B31E1B" w:rsidRPr="002A619E" w:rsidRDefault="00B31E1B" w:rsidP="008B0BF4">
      <w:pPr>
        <w:jc w:val="both"/>
        <w:rPr>
          <w:rFonts w:asciiTheme="minorHAnsi" w:hAnsiTheme="minorHAnsi" w:cstheme="minorHAnsi"/>
          <w:lang w:val="es-PE"/>
        </w:rPr>
      </w:pPr>
    </w:p>
    <w:p w14:paraId="3DF7ED29" w14:textId="171C36DA" w:rsidR="008B0BF4" w:rsidRPr="002A619E" w:rsidRDefault="008B0BF4" w:rsidP="008811B7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Un procedure llamado 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usp_</w:t>
      </w:r>
      <w:r w:rsidR="00B31E1B">
        <w:rPr>
          <w:rFonts w:asciiTheme="minorHAnsi" w:hAnsiTheme="minorHAnsi" w:cstheme="minorHAnsi"/>
          <w:b/>
          <w:sz w:val="24"/>
          <w:szCs w:val="24"/>
          <w:lang w:val="es-PE"/>
        </w:rPr>
        <w:t>C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onsulta_</w:t>
      </w:r>
      <w:r w:rsidR="00B31E1B">
        <w:rPr>
          <w:rFonts w:asciiTheme="minorHAnsi" w:hAnsiTheme="minorHAnsi" w:cstheme="minorHAnsi"/>
          <w:b/>
          <w:sz w:val="24"/>
          <w:szCs w:val="24"/>
          <w:lang w:val="es-PE"/>
        </w:rPr>
        <w:t>P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edidos_</w:t>
      </w:r>
      <w:r w:rsidR="00B31E1B">
        <w:rPr>
          <w:rFonts w:asciiTheme="minorHAnsi" w:hAnsiTheme="minorHAnsi" w:cstheme="minorHAnsi"/>
          <w:b/>
          <w:sz w:val="24"/>
          <w:szCs w:val="24"/>
          <w:lang w:val="es-PE"/>
        </w:rPr>
        <w:t>A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ño</w:t>
      </w:r>
      <w:r w:rsidR="00F55789" w:rsidRPr="002A619E">
        <w:rPr>
          <w:rFonts w:asciiTheme="minorHAnsi" w:hAnsiTheme="minorHAnsi" w:cstheme="minorHAnsi"/>
          <w:b/>
          <w:sz w:val="24"/>
          <w:szCs w:val="24"/>
          <w:lang w:val="es-PE"/>
        </w:rPr>
        <w:t>_</w:t>
      </w:r>
      <w:r w:rsidR="00B31E1B">
        <w:rPr>
          <w:rFonts w:asciiTheme="minorHAnsi" w:hAnsiTheme="minorHAnsi" w:cstheme="minorHAnsi"/>
          <w:b/>
          <w:sz w:val="24"/>
          <w:szCs w:val="24"/>
          <w:lang w:val="es-PE"/>
        </w:rPr>
        <w:t>E</w:t>
      </w:r>
      <w:r w:rsidR="00F55789" w:rsidRPr="002A619E">
        <w:rPr>
          <w:rFonts w:asciiTheme="minorHAnsi" w:hAnsiTheme="minorHAnsi" w:cstheme="minorHAnsi"/>
          <w:b/>
          <w:sz w:val="24"/>
          <w:szCs w:val="24"/>
          <w:lang w:val="es-PE"/>
        </w:rPr>
        <w:t>mpleado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donde liste los registros de </w:t>
      </w:r>
      <w:r w:rsidR="00B31E1B"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Orders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por un empleado y año del campo </w:t>
      </w:r>
      <w:r w:rsidR="00B31E1B"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OrderDate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, defina los parámetros @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>idemp, @y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. En el procedimiento almacenado, liste los campos 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OrderID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OrderDate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,</w:t>
      </w:r>
      <w:r w:rsidR="001560DB">
        <w:rPr>
          <w:rFonts w:asciiTheme="minorHAnsi" w:hAnsiTheme="minorHAnsi" w:cstheme="minorHAnsi"/>
          <w:sz w:val="24"/>
          <w:szCs w:val="24"/>
          <w:lang w:val="es-PE"/>
        </w:rPr>
        <w:t xml:space="preserve"> EmployeeID,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CompanyName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(</w:t>
      </w:r>
      <w:r w:rsidR="00B31E1B"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Customers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), 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Freigth, ShipAdress</w:t>
      </w:r>
      <w:r w:rsidR="00B31E1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y </w:t>
      </w:r>
      <w:r w:rsidR="00B31E1B">
        <w:rPr>
          <w:rFonts w:asciiTheme="minorHAnsi" w:hAnsiTheme="minorHAnsi" w:cstheme="minorHAnsi"/>
          <w:sz w:val="24"/>
          <w:szCs w:val="24"/>
          <w:lang w:val="es-PE"/>
        </w:rPr>
        <w:t>ShipCity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  <w:r w:rsidR="008811B7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</w:p>
    <w:p w14:paraId="6B52219F" w14:textId="77777777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</w:p>
    <w:p w14:paraId="48E0C7E6" w14:textId="77777777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  <w:r w:rsidRPr="002A619E">
        <w:rPr>
          <w:rFonts w:asciiTheme="minorHAnsi" w:hAnsiTheme="minorHAnsi" w:cstheme="minorHAnsi"/>
          <w:lang w:val="es-PE"/>
        </w:rPr>
        <w:t>En una aplicación ASP.NET MVC:</w:t>
      </w:r>
    </w:p>
    <w:p w14:paraId="72619533" w14:textId="30B4ADDD" w:rsidR="008B0BF4" w:rsidRPr="002A619E" w:rsidRDefault="008B0BF4" w:rsidP="008B0BF4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carpeta Models, utilice la clase </w:t>
      </w:r>
      <w:r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Pedido</w:t>
      </w:r>
      <w:r w:rsidR="00B31E1B"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s</w:t>
      </w:r>
      <w:r w:rsidR="00100158"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Cliente</w:t>
      </w:r>
    </w:p>
    <w:p w14:paraId="24A5ACC8" w14:textId="77777777" w:rsidR="008B0BF4" w:rsidRPr="002A619E" w:rsidRDefault="008B0BF4" w:rsidP="008B0BF4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carpeta Controllers, </w:t>
      </w:r>
      <w:r w:rsidRPr="00C97151">
        <w:rPr>
          <w:rFonts w:asciiTheme="minorHAnsi" w:hAnsiTheme="minorHAnsi" w:cstheme="minorHAnsi"/>
          <w:b/>
          <w:bCs/>
          <w:sz w:val="24"/>
          <w:szCs w:val="24"/>
          <w:lang w:val="es-PE"/>
        </w:rPr>
        <w:t>utilice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el controlador </w:t>
      </w:r>
      <w:r w:rsidRPr="00B31E1B">
        <w:rPr>
          <w:rFonts w:asciiTheme="minorHAnsi" w:hAnsiTheme="minorHAnsi" w:cstheme="minorHAnsi"/>
          <w:b/>
          <w:bCs/>
          <w:sz w:val="24"/>
          <w:szCs w:val="24"/>
          <w:lang w:val="es-PE"/>
        </w:rPr>
        <w:t>ConsultaController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</w:p>
    <w:p w14:paraId="02E233D3" w14:textId="6E254F59" w:rsidR="008B0BF4" w:rsidRPr="002A619E" w:rsidRDefault="008B0BF4" w:rsidP="008B0BF4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el controlador crea el ActionResult 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>consultaPedidos</w:t>
      </w:r>
      <w:r w:rsidR="00F55789" w:rsidRPr="002A619E">
        <w:rPr>
          <w:rFonts w:asciiTheme="minorHAnsi" w:hAnsiTheme="minorHAnsi" w:cstheme="minorHAnsi"/>
          <w:b/>
          <w:sz w:val="24"/>
          <w:szCs w:val="24"/>
          <w:lang w:val="es-PE"/>
        </w:rPr>
        <w:t>3</w:t>
      </w:r>
      <w:r w:rsidRPr="002A619E">
        <w:rPr>
          <w:rFonts w:asciiTheme="minorHAnsi" w:hAnsiTheme="minorHAnsi" w:cstheme="minorHAnsi"/>
          <w:b/>
          <w:sz w:val="24"/>
          <w:szCs w:val="24"/>
          <w:lang w:val="es-PE"/>
        </w:rPr>
        <w:t xml:space="preserve">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donde permita ejecutar el procedimiento almacenado de la 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>consulta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>.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</w:p>
    <w:p w14:paraId="3AEADDD9" w14:textId="329C184F" w:rsidR="008B0BF4" w:rsidRPr="005327F2" w:rsidRDefault="008B0BF4" w:rsidP="008B0BF4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En la Vista, defina los 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>TextBox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 xml:space="preserve">de tipo </w:t>
      </w:r>
      <w:r w:rsidR="00054650" w:rsidRPr="007142E7">
        <w:rPr>
          <w:rFonts w:asciiTheme="minorHAnsi" w:hAnsiTheme="minorHAnsi" w:cstheme="minorHAnsi"/>
          <w:b/>
          <w:bCs/>
          <w:sz w:val="24"/>
          <w:szCs w:val="24"/>
          <w:lang w:val="es-PE"/>
        </w:rPr>
        <w:t>number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para 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>ingresar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el empleado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 xml:space="preserve"> (los valores del TextBox deben estar entre 1 al 9)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>y</w:t>
      </w:r>
      <w:r w:rsidR="009F079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>el año</w:t>
      </w:r>
      <w:r w:rsidR="009F079B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 en un TextBox</w:t>
      </w:r>
      <w:r w:rsidR="00054650">
        <w:rPr>
          <w:rFonts w:asciiTheme="minorHAnsi" w:hAnsiTheme="minorHAnsi" w:cstheme="minorHAnsi"/>
          <w:sz w:val="24"/>
          <w:szCs w:val="24"/>
          <w:lang w:val="es-PE"/>
        </w:rPr>
        <w:t xml:space="preserve"> (cuyos valores deben estar entre 1990 hasta el año actual)</w:t>
      </w:r>
      <w:r w:rsidR="00F55789"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, </w:t>
      </w:r>
      <w:r w:rsidRPr="002A619E">
        <w:rPr>
          <w:rFonts w:asciiTheme="minorHAnsi" w:hAnsiTheme="minorHAnsi" w:cstheme="minorHAnsi"/>
          <w:sz w:val="24"/>
          <w:szCs w:val="24"/>
          <w:lang w:val="es-PE"/>
        </w:rPr>
        <w:t xml:space="preserve">donde visualice el resultado en la página. </w:t>
      </w:r>
      <w:r w:rsidR="000545D7">
        <w:rPr>
          <w:rFonts w:asciiTheme="minorHAnsi" w:hAnsiTheme="minorHAnsi" w:cstheme="minorHAnsi"/>
          <w:b/>
          <w:sz w:val="24"/>
          <w:szCs w:val="24"/>
          <w:lang w:val="es-PE"/>
        </w:rPr>
        <w:t>Agregar la paginación en el proceso.</w:t>
      </w:r>
    </w:p>
    <w:p w14:paraId="1563EDD6" w14:textId="77777777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</w:p>
    <w:p w14:paraId="66267C9D" w14:textId="40419106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2E656AB3" wp14:editId="0D128186">
            <wp:extent cx="5760085" cy="2604135"/>
            <wp:effectExtent l="0" t="0" r="0" b="5715"/>
            <wp:docPr id="14788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9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A5A" w14:textId="77777777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</w:p>
    <w:p w14:paraId="3FF75021" w14:textId="6639FD09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59AD2A58" wp14:editId="32BD5D0F">
            <wp:extent cx="5760085" cy="1693545"/>
            <wp:effectExtent l="0" t="0" r="0" b="1905"/>
            <wp:docPr id="340167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7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9077" w14:textId="77777777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</w:p>
    <w:p w14:paraId="23693F11" w14:textId="2838A659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lastRenderedPageBreak/>
        <w:drawing>
          <wp:inline distT="0" distB="0" distL="0" distR="0" wp14:anchorId="20527DE0" wp14:editId="2C8E0AEC">
            <wp:extent cx="5760085" cy="3213735"/>
            <wp:effectExtent l="0" t="0" r="0" b="5715"/>
            <wp:docPr id="1253824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24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F976" w14:textId="787D7AB7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00D9ACB5" wp14:editId="39C3474A">
            <wp:extent cx="4733925" cy="1123950"/>
            <wp:effectExtent l="0" t="0" r="9525" b="0"/>
            <wp:docPr id="103192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0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F19E" w14:textId="77777777" w:rsid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</w:p>
    <w:p w14:paraId="2202B32A" w14:textId="4915409C" w:rsidR="005327F2" w:rsidRPr="005327F2" w:rsidRDefault="005327F2" w:rsidP="005327F2">
      <w:pPr>
        <w:jc w:val="both"/>
        <w:rPr>
          <w:rFonts w:asciiTheme="minorHAnsi" w:hAnsiTheme="minorHAnsi" w:cstheme="minorHAnsi"/>
          <w:lang w:val="es-PE"/>
        </w:rPr>
      </w:pPr>
      <w:r>
        <w:rPr>
          <w:noProof/>
        </w:rPr>
        <w:drawing>
          <wp:inline distT="0" distB="0" distL="0" distR="0" wp14:anchorId="4F5C73C4" wp14:editId="268F9441">
            <wp:extent cx="5760085" cy="3301365"/>
            <wp:effectExtent l="0" t="0" r="0" b="0"/>
            <wp:docPr id="184734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4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083" w14:textId="77777777" w:rsidR="008B0BF4" w:rsidRPr="002A619E" w:rsidRDefault="008B0BF4" w:rsidP="008B0BF4">
      <w:pPr>
        <w:jc w:val="both"/>
        <w:rPr>
          <w:rFonts w:asciiTheme="minorHAnsi" w:hAnsiTheme="minorHAnsi" w:cstheme="minorHAnsi"/>
          <w:lang w:val="es-PE"/>
        </w:rPr>
      </w:pPr>
    </w:p>
    <w:sectPr w:rsidR="008B0BF4" w:rsidRPr="002A619E" w:rsidSect="00D96778">
      <w:footerReference w:type="default" r:id="rId2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A8A51" w14:textId="77777777" w:rsidR="00840348" w:rsidRDefault="00840348" w:rsidP="00DF0F11">
      <w:r>
        <w:separator/>
      </w:r>
    </w:p>
  </w:endnote>
  <w:endnote w:type="continuationSeparator" w:id="0">
    <w:p w14:paraId="57813092" w14:textId="77777777" w:rsidR="00840348" w:rsidRDefault="00840348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FDAF2" w14:textId="77777777" w:rsidR="00DF0F11" w:rsidRPr="00DF0F11" w:rsidRDefault="0089436B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IES</w:t>
    </w:r>
    <w:r w:rsidR="00DF0F11" w:rsidRPr="00564D88">
      <w:rPr>
        <w:rFonts w:ascii="Arial" w:hAnsi="Arial" w:cs="Arial"/>
        <w:b/>
        <w:sz w:val="16"/>
      </w:rPr>
      <w:t xml:space="preserve"> CIBERTEC</w:t>
    </w:r>
    <w:r w:rsidR="00DF0F11" w:rsidRPr="00564D88">
      <w:rPr>
        <w:rFonts w:ascii="Arial" w:hAnsi="Arial" w:cs="Arial"/>
        <w:b/>
        <w:sz w:val="16"/>
      </w:rPr>
      <w:tab/>
    </w:r>
    <w:r w:rsidR="00DF0F11" w:rsidRPr="00564D88">
      <w:rPr>
        <w:rFonts w:ascii="Arial" w:hAnsi="Arial" w:cs="Arial"/>
        <w:b/>
        <w:sz w:val="16"/>
      </w:rPr>
      <w:tab/>
    </w:r>
    <w:r w:rsidR="00DF0F11" w:rsidRPr="00564D88">
      <w:rPr>
        <w:rFonts w:ascii="Arial" w:hAnsi="Arial" w:cs="Arial"/>
        <w:b/>
        <w:sz w:val="16"/>
      </w:rPr>
      <w:fldChar w:fldCharType="begin"/>
    </w:r>
    <w:r w:rsidR="00DF0F11" w:rsidRPr="00564D88">
      <w:rPr>
        <w:rFonts w:ascii="Arial" w:hAnsi="Arial" w:cs="Arial"/>
        <w:b/>
        <w:sz w:val="16"/>
      </w:rPr>
      <w:instrText>PAGE   \* MERGEFORMAT</w:instrText>
    </w:r>
    <w:r w:rsidR="00DF0F11" w:rsidRPr="00564D88">
      <w:rPr>
        <w:rFonts w:ascii="Arial" w:hAnsi="Arial" w:cs="Arial"/>
        <w:b/>
        <w:sz w:val="16"/>
      </w:rPr>
      <w:fldChar w:fldCharType="separate"/>
    </w:r>
    <w:r w:rsidR="007F5546">
      <w:rPr>
        <w:rFonts w:ascii="Arial" w:hAnsi="Arial" w:cs="Arial"/>
        <w:b/>
        <w:noProof/>
        <w:sz w:val="16"/>
      </w:rPr>
      <w:t>3</w:t>
    </w:r>
    <w:r w:rsidR="00DF0F11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2BD85" w14:textId="77777777" w:rsidR="00840348" w:rsidRDefault="00840348" w:rsidP="00DF0F11">
      <w:r>
        <w:separator/>
      </w:r>
    </w:p>
  </w:footnote>
  <w:footnote w:type="continuationSeparator" w:id="0">
    <w:p w14:paraId="4CD21445" w14:textId="77777777" w:rsidR="00840348" w:rsidRDefault="00840348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6086"/>
    <w:multiLevelType w:val="hybridMultilevel"/>
    <w:tmpl w:val="6472B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A05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726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103C"/>
    <w:multiLevelType w:val="hybridMultilevel"/>
    <w:tmpl w:val="DCA091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99E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95252818">
    <w:abstractNumId w:val="5"/>
  </w:num>
  <w:num w:numId="2" w16cid:durableId="1952977520">
    <w:abstractNumId w:val="6"/>
  </w:num>
  <w:num w:numId="3" w16cid:durableId="549683040">
    <w:abstractNumId w:val="3"/>
  </w:num>
  <w:num w:numId="4" w16cid:durableId="14429012">
    <w:abstractNumId w:val="1"/>
  </w:num>
  <w:num w:numId="5" w16cid:durableId="1413969520">
    <w:abstractNumId w:val="0"/>
  </w:num>
  <w:num w:numId="6" w16cid:durableId="1692100507">
    <w:abstractNumId w:val="2"/>
  </w:num>
  <w:num w:numId="7" w16cid:durableId="67615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1795C"/>
    <w:rsid w:val="000545D7"/>
    <w:rsid w:val="00054650"/>
    <w:rsid w:val="00056A40"/>
    <w:rsid w:val="000A3DA5"/>
    <w:rsid w:val="000E5450"/>
    <w:rsid w:val="000F4EA5"/>
    <w:rsid w:val="00100158"/>
    <w:rsid w:val="00100E0B"/>
    <w:rsid w:val="0014426D"/>
    <w:rsid w:val="00154F86"/>
    <w:rsid w:val="001560DB"/>
    <w:rsid w:val="00161A63"/>
    <w:rsid w:val="00162C1E"/>
    <w:rsid w:val="00176E64"/>
    <w:rsid w:val="0017704E"/>
    <w:rsid w:val="0019629A"/>
    <w:rsid w:val="001C5C89"/>
    <w:rsid w:val="001D3271"/>
    <w:rsid w:val="001D7628"/>
    <w:rsid w:val="001E3340"/>
    <w:rsid w:val="001E572E"/>
    <w:rsid w:val="00203013"/>
    <w:rsid w:val="0020336B"/>
    <w:rsid w:val="00214C31"/>
    <w:rsid w:val="002200D3"/>
    <w:rsid w:val="002558DD"/>
    <w:rsid w:val="0026674E"/>
    <w:rsid w:val="0027004F"/>
    <w:rsid w:val="002716FB"/>
    <w:rsid w:val="0027578E"/>
    <w:rsid w:val="002A619E"/>
    <w:rsid w:val="002A7390"/>
    <w:rsid w:val="002C04BD"/>
    <w:rsid w:val="002E2717"/>
    <w:rsid w:val="003075C5"/>
    <w:rsid w:val="00310791"/>
    <w:rsid w:val="00315462"/>
    <w:rsid w:val="0034010A"/>
    <w:rsid w:val="003642AC"/>
    <w:rsid w:val="003764EF"/>
    <w:rsid w:val="0038346A"/>
    <w:rsid w:val="003946A9"/>
    <w:rsid w:val="003C3F5D"/>
    <w:rsid w:val="00416C1F"/>
    <w:rsid w:val="00425239"/>
    <w:rsid w:val="0044651C"/>
    <w:rsid w:val="00487B15"/>
    <w:rsid w:val="00495389"/>
    <w:rsid w:val="004B14D3"/>
    <w:rsid w:val="004B52C8"/>
    <w:rsid w:val="004D7997"/>
    <w:rsid w:val="00504BAB"/>
    <w:rsid w:val="00524405"/>
    <w:rsid w:val="00530243"/>
    <w:rsid w:val="00530931"/>
    <w:rsid w:val="005327F2"/>
    <w:rsid w:val="005407EA"/>
    <w:rsid w:val="0057358B"/>
    <w:rsid w:val="005B6F3F"/>
    <w:rsid w:val="005D297C"/>
    <w:rsid w:val="005E66FE"/>
    <w:rsid w:val="006111AA"/>
    <w:rsid w:val="006354A0"/>
    <w:rsid w:val="00652485"/>
    <w:rsid w:val="00654415"/>
    <w:rsid w:val="00677AA6"/>
    <w:rsid w:val="00685457"/>
    <w:rsid w:val="006B2C0A"/>
    <w:rsid w:val="006B556D"/>
    <w:rsid w:val="007142E7"/>
    <w:rsid w:val="00715E56"/>
    <w:rsid w:val="007242A6"/>
    <w:rsid w:val="00734BC9"/>
    <w:rsid w:val="007475CF"/>
    <w:rsid w:val="00750A3A"/>
    <w:rsid w:val="00756EEA"/>
    <w:rsid w:val="00761DDF"/>
    <w:rsid w:val="00767223"/>
    <w:rsid w:val="00782068"/>
    <w:rsid w:val="007920F6"/>
    <w:rsid w:val="007B1C17"/>
    <w:rsid w:val="007D7DA2"/>
    <w:rsid w:val="007F5546"/>
    <w:rsid w:val="00840348"/>
    <w:rsid w:val="008811B7"/>
    <w:rsid w:val="00887D10"/>
    <w:rsid w:val="0089436B"/>
    <w:rsid w:val="008B0BF4"/>
    <w:rsid w:val="008E1B42"/>
    <w:rsid w:val="008F358D"/>
    <w:rsid w:val="00926A77"/>
    <w:rsid w:val="00955BC9"/>
    <w:rsid w:val="00960759"/>
    <w:rsid w:val="009828E4"/>
    <w:rsid w:val="009C7D8E"/>
    <w:rsid w:val="009D00AA"/>
    <w:rsid w:val="009F079B"/>
    <w:rsid w:val="00A11981"/>
    <w:rsid w:val="00A15040"/>
    <w:rsid w:val="00A17FC2"/>
    <w:rsid w:val="00A5318D"/>
    <w:rsid w:val="00A60DAD"/>
    <w:rsid w:val="00A72DCD"/>
    <w:rsid w:val="00A83122"/>
    <w:rsid w:val="00A93024"/>
    <w:rsid w:val="00A97097"/>
    <w:rsid w:val="00AA0662"/>
    <w:rsid w:val="00AD4EA2"/>
    <w:rsid w:val="00AE20CE"/>
    <w:rsid w:val="00B31E1B"/>
    <w:rsid w:val="00B31F0D"/>
    <w:rsid w:val="00B77A61"/>
    <w:rsid w:val="00BB1FAA"/>
    <w:rsid w:val="00BB5156"/>
    <w:rsid w:val="00BB5A44"/>
    <w:rsid w:val="00BE0303"/>
    <w:rsid w:val="00BF2379"/>
    <w:rsid w:val="00C039D7"/>
    <w:rsid w:val="00C10345"/>
    <w:rsid w:val="00C90B83"/>
    <w:rsid w:val="00C97151"/>
    <w:rsid w:val="00CB2440"/>
    <w:rsid w:val="00CC036A"/>
    <w:rsid w:val="00CE5C4A"/>
    <w:rsid w:val="00D1397A"/>
    <w:rsid w:val="00D165D0"/>
    <w:rsid w:val="00D24373"/>
    <w:rsid w:val="00D3222B"/>
    <w:rsid w:val="00D341E6"/>
    <w:rsid w:val="00D77B91"/>
    <w:rsid w:val="00D862E3"/>
    <w:rsid w:val="00D91CF2"/>
    <w:rsid w:val="00D96778"/>
    <w:rsid w:val="00DB23C7"/>
    <w:rsid w:val="00DB4249"/>
    <w:rsid w:val="00DC634B"/>
    <w:rsid w:val="00DF0F11"/>
    <w:rsid w:val="00DF287F"/>
    <w:rsid w:val="00DF7D3A"/>
    <w:rsid w:val="00E25D7D"/>
    <w:rsid w:val="00E4141C"/>
    <w:rsid w:val="00E44137"/>
    <w:rsid w:val="00E50ED0"/>
    <w:rsid w:val="00EB7204"/>
    <w:rsid w:val="00ED51B7"/>
    <w:rsid w:val="00EE5568"/>
    <w:rsid w:val="00F0275C"/>
    <w:rsid w:val="00F04641"/>
    <w:rsid w:val="00F12B84"/>
    <w:rsid w:val="00F27F8A"/>
    <w:rsid w:val="00F55789"/>
    <w:rsid w:val="00F55861"/>
    <w:rsid w:val="00F63A89"/>
    <w:rsid w:val="00F65C96"/>
    <w:rsid w:val="00F97945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AF8E"/>
  <w15:docId w15:val="{AE547202-0AFA-4B49-925A-F814903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8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8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Morales Flores</dc:creator>
  <cp:lastModifiedBy>USUARIO</cp:lastModifiedBy>
  <cp:revision>17</cp:revision>
  <cp:lastPrinted>2015-04-29T19:16:00Z</cp:lastPrinted>
  <dcterms:created xsi:type="dcterms:W3CDTF">2024-04-11T15:50:00Z</dcterms:created>
  <dcterms:modified xsi:type="dcterms:W3CDTF">2025-04-10T08:46:00Z</dcterms:modified>
</cp:coreProperties>
</file>