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sz w:val="24"/>
          <w:szCs w:val="24"/>
          <w:lang w:val="en-GB"/>
        </w:rPr>
      </w:pPr>
      <w:r>
        <w:rPr>
          <w:rFonts w:hint="default"/>
          <w:sz w:val="24"/>
          <w:szCs w:val="24"/>
          <w:lang w:val="en-GB"/>
        </w:rPr>
        <w:t>Plot 26, Road 17, Federal Housing Estate</w:t>
      </w:r>
    </w:p>
    <w:p>
      <w:pPr>
        <w:jc w:val="right"/>
        <w:rPr>
          <w:rFonts w:hint="default"/>
          <w:sz w:val="24"/>
          <w:szCs w:val="24"/>
          <w:lang w:val="en-GB"/>
        </w:rPr>
      </w:pPr>
      <w:r>
        <w:rPr>
          <w:rFonts w:hint="default"/>
          <w:sz w:val="24"/>
          <w:szCs w:val="24"/>
          <w:lang w:val="en-GB"/>
        </w:rPr>
        <w:t>Woji, Obio/Akpor,</w:t>
      </w:r>
    </w:p>
    <w:p>
      <w:pPr>
        <w:jc w:val="right"/>
        <w:rPr>
          <w:rFonts w:hint="default"/>
          <w:sz w:val="24"/>
          <w:szCs w:val="24"/>
          <w:lang w:val="en-GB"/>
        </w:rPr>
      </w:pPr>
      <w:r>
        <w:rPr>
          <w:rFonts w:hint="default"/>
          <w:sz w:val="24"/>
          <w:szCs w:val="24"/>
          <w:lang w:val="en-GB"/>
        </w:rPr>
        <w:t>Rivers State.</w:t>
      </w:r>
    </w:p>
    <w:p>
      <w:pPr>
        <w:jc w:val="right"/>
        <w:rPr>
          <w:rFonts w:hint="default"/>
          <w:sz w:val="24"/>
          <w:szCs w:val="24"/>
          <w:lang w:val="en-GB"/>
        </w:rPr>
      </w:pPr>
      <w:r>
        <w:rPr>
          <w:rFonts w:hint="default"/>
          <w:sz w:val="24"/>
          <w:szCs w:val="24"/>
          <w:lang w:val="en-GB"/>
        </w:rPr>
        <w:t>14</w:t>
      </w:r>
      <w:r>
        <w:rPr>
          <w:rFonts w:hint="default"/>
          <w:sz w:val="24"/>
          <w:szCs w:val="24"/>
          <w:vertAlign w:val="superscript"/>
          <w:lang w:val="en-GB"/>
        </w:rPr>
        <w:t>th</w:t>
      </w:r>
      <w:r>
        <w:rPr>
          <w:rFonts w:hint="default"/>
          <w:sz w:val="24"/>
          <w:szCs w:val="24"/>
          <w:lang w:val="en-GB"/>
        </w:rPr>
        <w:t xml:space="preserve"> December, 2022.</w:t>
      </w:r>
    </w:p>
    <w:p>
      <w:pPr>
        <w:rPr>
          <w:rFonts w:hint="default"/>
          <w:sz w:val="24"/>
          <w:szCs w:val="24"/>
          <w:lang w:val="en-GB"/>
        </w:rPr>
      </w:pPr>
    </w:p>
    <w:p>
      <w:pPr>
        <w:rPr>
          <w:rFonts w:hint="default"/>
          <w:sz w:val="24"/>
          <w:szCs w:val="24"/>
          <w:lang w:val="en-GB"/>
        </w:rPr>
      </w:pPr>
      <w:r>
        <w:rPr>
          <w:rFonts w:hint="default"/>
          <w:sz w:val="24"/>
          <w:szCs w:val="24"/>
          <w:lang w:val="en-GB"/>
        </w:rPr>
        <w:t>The Chief Medical Director,</w:t>
      </w:r>
    </w:p>
    <w:p>
      <w:pPr>
        <w:rPr>
          <w:rFonts w:hint="default"/>
          <w:sz w:val="24"/>
          <w:szCs w:val="24"/>
          <w:lang w:val="en-GB"/>
        </w:rPr>
      </w:pPr>
      <w:r>
        <w:rPr>
          <w:rFonts w:hint="default"/>
          <w:sz w:val="24"/>
          <w:szCs w:val="24"/>
          <w:lang w:val="en-GB"/>
        </w:rPr>
        <w:t>Health Management Board,</w:t>
      </w:r>
    </w:p>
    <w:p>
      <w:pPr>
        <w:rPr>
          <w:rFonts w:hint="default"/>
          <w:sz w:val="24"/>
          <w:szCs w:val="24"/>
          <w:lang w:val="en-GB"/>
        </w:rPr>
      </w:pPr>
      <w:r>
        <w:rPr>
          <w:rFonts w:hint="default"/>
          <w:sz w:val="24"/>
          <w:szCs w:val="24"/>
          <w:lang w:val="en-GB"/>
        </w:rPr>
        <w:t>Rivers State,</w:t>
      </w:r>
    </w:p>
    <w:p>
      <w:pPr>
        <w:rPr>
          <w:rFonts w:hint="default"/>
          <w:sz w:val="24"/>
          <w:szCs w:val="24"/>
          <w:lang w:val="en-GB"/>
        </w:rPr>
      </w:pPr>
      <w:r>
        <w:rPr>
          <w:rFonts w:hint="default"/>
          <w:sz w:val="24"/>
          <w:szCs w:val="24"/>
          <w:lang w:val="en-GB"/>
        </w:rPr>
        <w:t>Port Harcourt.</w:t>
      </w:r>
    </w:p>
    <w:p>
      <w:pPr>
        <w:rPr>
          <w:rFonts w:hint="default"/>
          <w:sz w:val="24"/>
          <w:szCs w:val="24"/>
          <w:lang w:val="en-GB"/>
        </w:rPr>
      </w:pPr>
      <w:r>
        <w:rPr>
          <w:rFonts w:hint="default"/>
          <w:sz w:val="24"/>
          <w:szCs w:val="24"/>
          <w:lang w:val="en-GB"/>
        </w:rPr>
        <w:t>Sir,</w:t>
      </w:r>
    </w:p>
    <w:p>
      <w:pPr>
        <w:rPr>
          <w:rFonts w:hint="default"/>
          <w:sz w:val="24"/>
          <w:szCs w:val="24"/>
          <w:lang w:val="en-GB"/>
        </w:rPr>
      </w:pPr>
    </w:p>
    <w:p>
      <w:pPr>
        <w:jc w:val="both"/>
        <w:rPr>
          <w:rFonts w:hint="default"/>
          <w:b/>
          <w:bCs/>
          <w:sz w:val="24"/>
          <w:szCs w:val="24"/>
          <w:lang w:val="en-GB"/>
        </w:rPr>
      </w:pPr>
      <w:r>
        <w:rPr>
          <w:rFonts w:hint="default"/>
          <w:b/>
          <w:bCs/>
          <w:sz w:val="24"/>
          <w:szCs w:val="24"/>
          <w:lang w:val="en-GB"/>
        </w:rPr>
        <w:t>REQUEST FOR A LETTER OF INTRODUCTION AND SOME OTHER DOCUMENTS FROM YOUR BOARD FOR THE PAYMENT OF FEDERAL GRATUITY TO MY HUSBAND, LATE DR. BENNETT GRAHAM ARIWERIOKUMA, STAFF</w:t>
      </w:r>
      <w:bookmarkStart w:id="0" w:name="_GoBack"/>
      <w:bookmarkEnd w:id="0"/>
      <w:r>
        <w:rPr>
          <w:rFonts w:hint="default"/>
          <w:b/>
          <w:bCs/>
          <w:sz w:val="24"/>
          <w:szCs w:val="24"/>
          <w:lang w:val="en-GB"/>
        </w:rPr>
        <w:t>.</w:t>
      </w:r>
    </w:p>
    <w:p>
      <w:pPr>
        <w:rPr>
          <w:rFonts w:hint="default"/>
          <w:sz w:val="24"/>
          <w:szCs w:val="24"/>
          <w:lang w:val="en-GB"/>
        </w:rPr>
      </w:pPr>
    </w:p>
    <w:p>
      <w:pPr>
        <w:jc w:val="both"/>
        <w:rPr>
          <w:rFonts w:hint="default"/>
          <w:sz w:val="24"/>
          <w:szCs w:val="24"/>
          <w:lang w:val="en-GB"/>
        </w:rPr>
      </w:pPr>
      <w:r>
        <w:rPr>
          <w:rFonts w:hint="default"/>
          <w:sz w:val="24"/>
          <w:szCs w:val="24"/>
          <w:lang w:val="en-GB"/>
        </w:rPr>
        <w:t>I am pastor (Mrs) Senapuba B. Ariweriokuma, wife and a next of kin to the above mentioned late staff in your board, and the Federal Pension and Gratuity Board has requested for the following documents for the payment of his Federal Government Gratuity. The required documents are:</w:t>
      </w:r>
    </w:p>
    <w:p>
      <w:pPr>
        <w:jc w:val="both"/>
        <w:rPr>
          <w:rFonts w:hint="default"/>
          <w:sz w:val="24"/>
          <w:szCs w:val="24"/>
          <w:lang w:val="en-GB"/>
        </w:rPr>
      </w:pPr>
    </w:p>
    <w:p>
      <w:pPr>
        <w:numPr>
          <w:ilvl w:val="0"/>
          <w:numId w:val="1"/>
        </w:numPr>
        <w:ind w:left="425" w:leftChars="0" w:hanging="425" w:firstLineChars="0"/>
        <w:jc w:val="both"/>
        <w:rPr>
          <w:rFonts w:hint="default"/>
          <w:sz w:val="24"/>
          <w:szCs w:val="24"/>
          <w:lang w:val="en-GB"/>
        </w:rPr>
      </w:pPr>
      <w:r>
        <w:rPr>
          <w:rFonts w:hint="default"/>
          <w:sz w:val="24"/>
          <w:szCs w:val="24"/>
          <w:lang w:val="en-GB"/>
        </w:rPr>
        <w:t>A letter of introduction from the Health Management Board, written and addressed to the Executive Secretary, Pension Transitional Arrangement Directorate (PTAD), signed by Director/Human Resource Admin, stating the deceased career progression, his next of kin(s) and whether or not he was ever paid Federal share gratuity. (Please his next of kin can be seen in his will as certified by the judiciary and presented).</w:t>
      </w:r>
    </w:p>
    <w:p>
      <w:pPr>
        <w:numPr>
          <w:ilvl w:val="0"/>
          <w:numId w:val="1"/>
        </w:numPr>
        <w:ind w:left="425" w:leftChars="0" w:hanging="425" w:firstLineChars="0"/>
        <w:jc w:val="both"/>
        <w:rPr>
          <w:rFonts w:hint="default"/>
          <w:sz w:val="24"/>
          <w:szCs w:val="24"/>
          <w:lang w:val="en-GB"/>
        </w:rPr>
      </w:pPr>
      <w:r>
        <w:rPr>
          <w:rFonts w:hint="default"/>
          <w:sz w:val="24"/>
          <w:szCs w:val="24"/>
          <w:lang w:val="en-GB"/>
        </w:rPr>
        <w:t>The deceased bank statement from 2002 till date, and pensioners file/department file for gratuity payment only.</w:t>
      </w:r>
    </w:p>
    <w:p>
      <w:pPr>
        <w:numPr>
          <w:numId w:val="0"/>
        </w:numPr>
        <w:jc w:val="both"/>
        <w:rPr>
          <w:rFonts w:hint="default"/>
          <w:sz w:val="24"/>
          <w:szCs w:val="24"/>
          <w:lang w:val="en-GB"/>
        </w:rPr>
      </w:pPr>
    </w:p>
    <w:p>
      <w:pPr>
        <w:numPr>
          <w:numId w:val="0"/>
        </w:numPr>
        <w:jc w:val="both"/>
        <w:rPr>
          <w:rFonts w:hint="default"/>
          <w:sz w:val="24"/>
          <w:szCs w:val="24"/>
          <w:lang w:val="en-GB"/>
        </w:rPr>
      </w:pPr>
      <w:r>
        <w:rPr>
          <w:rFonts w:hint="default"/>
          <w:sz w:val="24"/>
          <w:szCs w:val="24"/>
          <w:lang w:val="en-GB"/>
        </w:rPr>
        <w:t>Please can I kindly indicate that civil servants in the state were paid their salaries by hand till the late 90’s and he retired voluntarily in 1992.</w:t>
      </w:r>
    </w:p>
    <w:p>
      <w:pPr>
        <w:numPr>
          <w:numId w:val="0"/>
        </w:numPr>
        <w:jc w:val="both"/>
        <w:rPr>
          <w:rFonts w:hint="default"/>
          <w:sz w:val="24"/>
          <w:szCs w:val="24"/>
          <w:lang w:val="en-GB"/>
        </w:rPr>
      </w:pPr>
    </w:p>
    <w:p>
      <w:pPr>
        <w:numPr>
          <w:numId w:val="0"/>
        </w:numPr>
        <w:jc w:val="both"/>
        <w:rPr>
          <w:rFonts w:hint="default"/>
          <w:sz w:val="24"/>
          <w:szCs w:val="24"/>
          <w:lang w:val="en-GB"/>
        </w:rPr>
      </w:pPr>
      <w:r>
        <w:rPr>
          <w:rFonts w:hint="default"/>
          <w:sz w:val="24"/>
          <w:szCs w:val="24"/>
          <w:lang w:val="en-GB"/>
        </w:rPr>
        <w:t>Thanks so much for your positive response for the documents needed from your Board.</w:t>
      </w:r>
    </w:p>
    <w:p>
      <w:pPr>
        <w:numPr>
          <w:numId w:val="0"/>
        </w:numPr>
        <w:jc w:val="both"/>
        <w:rPr>
          <w:rFonts w:hint="default"/>
          <w:sz w:val="24"/>
          <w:szCs w:val="24"/>
          <w:lang w:val="en-GB"/>
        </w:rPr>
      </w:pPr>
    </w:p>
    <w:p>
      <w:pPr>
        <w:numPr>
          <w:numId w:val="0"/>
        </w:numPr>
        <w:jc w:val="both"/>
        <w:rPr>
          <w:rFonts w:hint="default"/>
          <w:sz w:val="24"/>
          <w:szCs w:val="24"/>
          <w:lang w:val="en-GB"/>
        </w:rPr>
      </w:pPr>
      <w:r>
        <w:rPr>
          <w:rFonts w:hint="default"/>
          <w:sz w:val="24"/>
          <w:szCs w:val="24"/>
          <w:lang w:val="en-GB"/>
        </w:rPr>
        <w:t>Yours faithfully,</w:t>
      </w:r>
    </w:p>
    <w:p>
      <w:pPr>
        <w:numPr>
          <w:numId w:val="0"/>
        </w:numPr>
        <w:jc w:val="both"/>
        <w:rPr>
          <w:rFonts w:hint="default"/>
          <w:sz w:val="24"/>
          <w:szCs w:val="24"/>
          <w:lang w:val="en-GB"/>
        </w:rPr>
      </w:pPr>
      <w:r>
        <w:rPr>
          <w:rFonts w:hint="default"/>
          <w:sz w:val="24"/>
          <w:szCs w:val="24"/>
          <w:lang w:val="en-GB"/>
        </w:rPr>
        <w:t>Pst. (Mrs) Senapuba Ariweriokuma (PhD),</w:t>
      </w:r>
    </w:p>
    <w:p>
      <w:pPr>
        <w:numPr>
          <w:numId w:val="0"/>
        </w:numPr>
        <w:jc w:val="both"/>
        <w:rPr>
          <w:rFonts w:hint="default"/>
          <w:sz w:val="24"/>
          <w:szCs w:val="24"/>
          <w:lang w:val="en-GB"/>
        </w:rPr>
      </w:pPr>
      <w:r>
        <w:rPr>
          <w:rFonts w:hint="default"/>
          <w:sz w:val="24"/>
          <w:szCs w:val="24"/>
          <w:lang w:val="en-GB"/>
        </w:rPr>
        <w:t>Retired Zonal Director of Schools, Walga,</w:t>
      </w:r>
    </w:p>
    <w:p>
      <w:pPr>
        <w:numPr>
          <w:numId w:val="0"/>
        </w:numPr>
        <w:jc w:val="both"/>
        <w:rPr>
          <w:rFonts w:hint="default"/>
          <w:sz w:val="24"/>
          <w:szCs w:val="24"/>
          <w:lang w:val="en-GB"/>
        </w:rPr>
      </w:pPr>
      <w:r>
        <w:rPr>
          <w:rFonts w:hint="default"/>
          <w:sz w:val="24"/>
          <w:szCs w:val="24"/>
          <w:lang w:val="en-GB"/>
        </w:rPr>
        <w:t>Rivers State Schools Management Board.</w:t>
      </w:r>
    </w:p>
    <w:p>
      <w:pPr>
        <w:numPr>
          <w:numId w:val="0"/>
        </w:numPr>
        <w:rPr>
          <w:rFonts w:hint="default"/>
          <w:sz w:val="24"/>
          <w:szCs w:val="24"/>
          <w:lang w:val="en-GB"/>
        </w:rPr>
      </w:pPr>
    </w:p>
    <w:p>
      <w:pPr>
        <w:numPr>
          <w:numId w:val="0"/>
        </w:numPr>
        <w:jc w:val="both"/>
        <w:rPr>
          <w:rFonts w:hint="default"/>
          <w:sz w:val="24"/>
          <w:szCs w:val="24"/>
          <w:lang w:val="en-GB"/>
        </w:rPr>
      </w:pPr>
      <w:r>
        <w:rPr>
          <w:rFonts w:hint="default"/>
          <w:sz w:val="24"/>
          <w:szCs w:val="24"/>
          <w:lang w:val="en-GB"/>
        </w:rPr>
        <w:t>__________________________________</w:t>
      </w:r>
    </w:p>
    <w:p>
      <w:pPr>
        <w:numPr>
          <w:numId w:val="0"/>
        </w:numPr>
        <w:jc w:val="both"/>
        <w:rPr>
          <w:rFonts w:hint="default"/>
          <w:sz w:val="24"/>
          <w:szCs w:val="24"/>
          <w:lang w:val="en-GB"/>
        </w:rPr>
      </w:pPr>
      <w:r>
        <w:rPr>
          <w:rFonts w:hint="default"/>
          <w:sz w:val="24"/>
          <w:szCs w:val="24"/>
          <w:lang w:val="en-GB"/>
        </w:rPr>
        <w:t>08029105889</w:t>
      </w:r>
    </w:p>
    <w:p>
      <w:pPr>
        <w:numPr>
          <w:numId w:val="0"/>
        </w:numPr>
        <w:jc w:val="both"/>
        <w:rPr>
          <w:rFonts w:hint="default"/>
          <w:sz w:val="24"/>
          <w:szCs w:val="24"/>
          <w:lang w:val="en-GB"/>
        </w:rPr>
      </w:pPr>
      <w:r>
        <w:rPr>
          <w:rFonts w:hint="default"/>
          <w:sz w:val="24"/>
          <w:szCs w:val="24"/>
          <w:lang w:val="en-GB"/>
        </w:rPr>
        <w:t>08024643089</w:t>
      </w:r>
    </w:p>
    <w:p>
      <w:pPr>
        <w:rPr>
          <w:rFonts w:hint="default"/>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26F0D1"/>
    <w:multiLevelType w:val="singleLevel"/>
    <w:tmpl w:val="CC26F0D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E0F95"/>
    <w:rsid w:val="25241A6C"/>
    <w:rsid w:val="3A1E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2022-12-14T10:22:00Z</dcterms:created>
  <dc:creator>excel</dc:creator>
  <cp:lastModifiedBy>excel</cp:lastModifiedBy>
  <dcterms:modified xsi:type="dcterms:W3CDTF">2022-12-14T11:24:26Z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31BA8C08010B464BB550D938D95CAE92</vt:lpwstr>
  </property>
</Properties>
</file>