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B1755" w14:textId="77777777" w:rsidR="00E65E07" w:rsidRPr="00B90BF2" w:rsidRDefault="00E65E07" w:rsidP="00E65E07">
      <w:pPr>
        <w:widowControl w:val="0"/>
        <w:spacing w:after="0" w:line="240" w:lineRule="auto"/>
        <w:jc w:val="both"/>
        <w:rPr>
          <w:rFonts w:ascii="Tahoma" w:eastAsia="Times New Roman" w:hAnsi="Tahoma" w:cs="Tahoma"/>
          <w:b/>
          <w:bCs/>
          <w:color w:val="004976"/>
          <w:kern w:val="32"/>
          <w:sz w:val="20"/>
          <w:szCs w:val="20"/>
          <w:u w:val="single"/>
        </w:rPr>
      </w:pPr>
    </w:p>
    <w:p w14:paraId="040AF851" w14:textId="77777777" w:rsidR="00A37CF3" w:rsidRDefault="009B188C" w:rsidP="009B188C">
      <w:pPr>
        <w:spacing w:after="0" w:line="240" w:lineRule="auto"/>
        <w:jc w:val="both"/>
        <w:rPr>
          <w:rFonts w:ascii="Tahoma" w:eastAsia="Times New Roman" w:hAnsi="Tahoma" w:cs="Tahoma"/>
          <w:b/>
          <w:bCs/>
          <w:color w:val="004976"/>
          <w:kern w:val="32"/>
          <w:sz w:val="20"/>
          <w:szCs w:val="20"/>
          <w:u w:val="single"/>
        </w:rPr>
      </w:pPr>
      <w:r w:rsidRPr="00B90BF2">
        <w:rPr>
          <w:rFonts w:ascii="Tahoma" w:eastAsia="Times New Roman" w:hAnsi="Tahoma" w:cs="Tahoma"/>
          <w:b/>
          <w:bCs/>
          <w:color w:val="004976"/>
          <w:kern w:val="32"/>
          <w:sz w:val="20"/>
          <w:szCs w:val="20"/>
          <w:u w:val="single"/>
        </w:rPr>
        <w:t>Overview</w:t>
      </w:r>
    </w:p>
    <w:p w14:paraId="122A7E21" w14:textId="77777777" w:rsidR="009D190A" w:rsidRPr="00B90BF2" w:rsidRDefault="009D190A" w:rsidP="009B188C">
      <w:pPr>
        <w:spacing w:after="0" w:line="240" w:lineRule="auto"/>
        <w:jc w:val="both"/>
        <w:rPr>
          <w:rFonts w:ascii="Tahoma" w:eastAsia="Times New Roman" w:hAnsi="Tahoma" w:cs="Tahoma"/>
          <w:bCs/>
          <w:kern w:val="32"/>
          <w:sz w:val="20"/>
          <w:szCs w:val="20"/>
        </w:rPr>
      </w:pPr>
    </w:p>
    <w:p w14:paraId="7D89DB6F" w14:textId="5E390630" w:rsidR="000910E0" w:rsidRPr="004C5471" w:rsidRDefault="000910E0" w:rsidP="000910E0">
      <w:pPr>
        <w:spacing w:after="0"/>
        <w:ind w:firstLine="720"/>
        <w:rPr>
          <w:rFonts w:ascii="Tahoma" w:hAnsi="Tahoma" w:cs="Tahoma"/>
          <w:color w:val="000000" w:themeColor="text1"/>
          <w:sz w:val="20"/>
          <w:szCs w:val="20"/>
        </w:rPr>
      </w:pPr>
      <w:r w:rsidRPr="004C5471">
        <w:rPr>
          <w:rFonts w:ascii="Tahoma" w:hAnsi="Tahoma" w:cs="Tahoma"/>
          <w:color w:val="000000" w:themeColor="text1"/>
          <w:sz w:val="20"/>
          <w:szCs w:val="20"/>
        </w:rPr>
        <w:t xml:space="preserve">The UCF students will engage in an exciting real-world project with Addition Financial, a leading financial institution aiming to expand its branch network within the state of Florida. As part of this unique opportunity, students will be provided with essential data on potential locations where Addition Financial is eligible to build new branches. Armed with this data, the students will embark on a dynamic journey of exploration and analysis, </w:t>
      </w:r>
      <w:r w:rsidR="004C5471">
        <w:rPr>
          <w:rFonts w:ascii="Tahoma" w:hAnsi="Tahoma" w:cs="Tahoma"/>
          <w:color w:val="000000" w:themeColor="text1"/>
          <w:sz w:val="20"/>
          <w:szCs w:val="20"/>
        </w:rPr>
        <w:t>encouraged to use any other</w:t>
      </w:r>
      <w:r w:rsidRPr="004C5471">
        <w:rPr>
          <w:rFonts w:ascii="Tahoma" w:hAnsi="Tahoma" w:cs="Tahoma"/>
          <w:color w:val="000000" w:themeColor="text1"/>
          <w:sz w:val="20"/>
          <w:szCs w:val="20"/>
        </w:rPr>
        <w:t xml:space="preserve"> publicly available </w:t>
      </w:r>
      <w:r w:rsidR="004C5471">
        <w:rPr>
          <w:rFonts w:ascii="Tahoma" w:hAnsi="Tahoma" w:cs="Tahoma"/>
          <w:color w:val="000000" w:themeColor="text1"/>
          <w:sz w:val="20"/>
          <w:szCs w:val="20"/>
        </w:rPr>
        <w:t>re</w:t>
      </w:r>
      <w:r w:rsidRPr="004C5471">
        <w:rPr>
          <w:rFonts w:ascii="Tahoma" w:hAnsi="Tahoma" w:cs="Tahoma"/>
          <w:color w:val="000000" w:themeColor="text1"/>
          <w:sz w:val="20"/>
          <w:szCs w:val="20"/>
        </w:rPr>
        <w:t>sources such as Census data, city and county websites, and various governmental statistics sites.</w:t>
      </w:r>
    </w:p>
    <w:p w14:paraId="2CB42B16" w14:textId="77777777" w:rsidR="000910E0" w:rsidRPr="004C5471" w:rsidRDefault="000910E0" w:rsidP="000910E0">
      <w:pPr>
        <w:spacing w:after="0"/>
        <w:ind w:firstLine="720"/>
        <w:rPr>
          <w:rFonts w:ascii="Tahoma" w:hAnsi="Tahoma" w:cs="Tahoma"/>
          <w:color w:val="000000" w:themeColor="text1"/>
          <w:sz w:val="20"/>
          <w:szCs w:val="20"/>
        </w:rPr>
      </w:pPr>
    </w:p>
    <w:p w14:paraId="16E5A4EA" w14:textId="1437C321" w:rsidR="000910E0" w:rsidRPr="004C5471" w:rsidRDefault="000910E0" w:rsidP="000910E0">
      <w:pPr>
        <w:spacing w:after="0"/>
        <w:ind w:firstLine="720"/>
        <w:rPr>
          <w:rFonts w:ascii="Tahoma" w:hAnsi="Tahoma" w:cs="Tahoma"/>
          <w:color w:val="000000" w:themeColor="text1"/>
          <w:sz w:val="20"/>
          <w:szCs w:val="20"/>
        </w:rPr>
      </w:pPr>
      <w:r w:rsidRPr="004C5471">
        <w:rPr>
          <w:rFonts w:ascii="Tahoma" w:hAnsi="Tahoma" w:cs="Tahoma"/>
          <w:color w:val="000000" w:themeColor="text1"/>
          <w:sz w:val="20"/>
          <w:szCs w:val="20"/>
        </w:rPr>
        <w:t xml:space="preserve">Their task is to meticulously gather comprehensive demographic and location-related information for each potential branch site. Through rigorous research and data mining, the students will gain valuable insights into the diverse communities and neighborhoods across Florida, enabling them to make well-informed decisions about the most promising locations for Addition </w:t>
      </w:r>
      <w:r w:rsidR="00E56221" w:rsidRPr="004C5471">
        <w:rPr>
          <w:rFonts w:ascii="Tahoma" w:hAnsi="Tahoma" w:cs="Tahoma"/>
          <w:color w:val="000000" w:themeColor="text1"/>
          <w:sz w:val="20"/>
          <w:szCs w:val="20"/>
        </w:rPr>
        <w:t>Financials’</w:t>
      </w:r>
      <w:r w:rsidRPr="004C5471">
        <w:rPr>
          <w:rFonts w:ascii="Tahoma" w:hAnsi="Tahoma" w:cs="Tahoma"/>
          <w:color w:val="000000" w:themeColor="text1"/>
          <w:sz w:val="20"/>
          <w:szCs w:val="20"/>
        </w:rPr>
        <w:t xml:space="preserve"> expansion.</w:t>
      </w:r>
    </w:p>
    <w:p w14:paraId="02F46826" w14:textId="77777777" w:rsidR="000910E0" w:rsidRPr="004C5471" w:rsidRDefault="000910E0" w:rsidP="000910E0">
      <w:pPr>
        <w:spacing w:after="0"/>
        <w:ind w:firstLine="720"/>
        <w:rPr>
          <w:rFonts w:ascii="Tahoma" w:hAnsi="Tahoma" w:cs="Tahoma"/>
          <w:color w:val="000000" w:themeColor="text1"/>
          <w:sz w:val="20"/>
          <w:szCs w:val="20"/>
        </w:rPr>
      </w:pPr>
    </w:p>
    <w:p w14:paraId="754C23B0" w14:textId="77777777" w:rsidR="000910E0" w:rsidRPr="004C5471" w:rsidRDefault="000910E0" w:rsidP="000910E0">
      <w:pPr>
        <w:spacing w:after="0"/>
        <w:ind w:firstLine="720"/>
        <w:rPr>
          <w:rFonts w:ascii="Tahoma" w:hAnsi="Tahoma" w:cs="Tahoma"/>
          <w:color w:val="000000" w:themeColor="text1"/>
          <w:sz w:val="20"/>
          <w:szCs w:val="20"/>
        </w:rPr>
      </w:pPr>
      <w:r w:rsidRPr="004C5471">
        <w:rPr>
          <w:rFonts w:ascii="Tahoma" w:hAnsi="Tahoma" w:cs="Tahoma"/>
          <w:color w:val="000000" w:themeColor="text1"/>
          <w:sz w:val="20"/>
          <w:szCs w:val="20"/>
        </w:rPr>
        <w:t>The focus of this project extends beyond just identifying suitable sites; the students will delve into understanding the unique characteristics and needs of various regions and populations. By considering factors like population density, income distribution, economic indicators, and local consumer behaviors, they will uncover valuable patterns and trends that will help shape the strategic positioning of new branches.</w:t>
      </w:r>
    </w:p>
    <w:p w14:paraId="05020563" w14:textId="77777777" w:rsidR="000910E0" w:rsidRPr="004C5471" w:rsidRDefault="000910E0" w:rsidP="000910E0">
      <w:pPr>
        <w:spacing w:after="0"/>
        <w:ind w:firstLine="720"/>
        <w:rPr>
          <w:rFonts w:ascii="Tahoma" w:hAnsi="Tahoma" w:cs="Tahoma"/>
          <w:color w:val="000000" w:themeColor="text1"/>
          <w:sz w:val="20"/>
          <w:szCs w:val="20"/>
        </w:rPr>
      </w:pPr>
    </w:p>
    <w:p w14:paraId="3995677B" w14:textId="7C67EB72" w:rsidR="000910E0" w:rsidRPr="004C5471" w:rsidRDefault="000910E0" w:rsidP="000910E0">
      <w:pPr>
        <w:spacing w:after="0"/>
        <w:ind w:firstLine="720"/>
        <w:rPr>
          <w:rFonts w:ascii="Tahoma" w:hAnsi="Tahoma" w:cs="Tahoma"/>
          <w:color w:val="000000" w:themeColor="text1"/>
          <w:sz w:val="20"/>
          <w:szCs w:val="20"/>
        </w:rPr>
      </w:pPr>
      <w:r w:rsidRPr="004C5471">
        <w:rPr>
          <w:rFonts w:ascii="Tahoma" w:hAnsi="Tahoma" w:cs="Tahoma"/>
          <w:color w:val="000000" w:themeColor="text1"/>
          <w:sz w:val="20"/>
          <w:szCs w:val="20"/>
        </w:rPr>
        <w:t xml:space="preserve">This experiential learning initiative encourages creative and critical thinking, challenging the students to envision the future growth of Addition Financial and its impact on the communities it serves. The analysis and recommendations generated by the students will serve as a crucial foundation for Addition </w:t>
      </w:r>
      <w:r w:rsidR="00E56221" w:rsidRPr="004C5471">
        <w:rPr>
          <w:rFonts w:ascii="Tahoma" w:hAnsi="Tahoma" w:cs="Tahoma"/>
          <w:color w:val="000000" w:themeColor="text1"/>
          <w:sz w:val="20"/>
          <w:szCs w:val="20"/>
        </w:rPr>
        <w:t>Financials’</w:t>
      </w:r>
      <w:r w:rsidRPr="004C5471">
        <w:rPr>
          <w:rFonts w:ascii="Tahoma" w:hAnsi="Tahoma" w:cs="Tahoma"/>
          <w:color w:val="000000" w:themeColor="text1"/>
          <w:sz w:val="20"/>
          <w:szCs w:val="20"/>
        </w:rPr>
        <w:t xml:space="preserve"> strategic planning, enabling the institution to enhance its presence and better serve its members across Florida.</w:t>
      </w:r>
    </w:p>
    <w:p w14:paraId="33AF9C39" w14:textId="77777777" w:rsidR="000910E0" w:rsidRPr="004C5471" w:rsidRDefault="000910E0" w:rsidP="000910E0">
      <w:pPr>
        <w:spacing w:after="0"/>
        <w:ind w:firstLine="720"/>
        <w:rPr>
          <w:rFonts w:ascii="Tahoma" w:hAnsi="Tahoma" w:cs="Tahoma"/>
          <w:color w:val="000000" w:themeColor="text1"/>
          <w:sz w:val="20"/>
          <w:szCs w:val="20"/>
        </w:rPr>
      </w:pPr>
    </w:p>
    <w:p w14:paraId="690D3C14" w14:textId="77777777" w:rsidR="005E0746" w:rsidRPr="004C5471" w:rsidRDefault="005E0746" w:rsidP="005E0746">
      <w:pPr>
        <w:spacing w:after="0"/>
        <w:ind w:firstLine="720"/>
        <w:rPr>
          <w:rFonts w:ascii="Tahoma" w:hAnsi="Tahoma" w:cs="Tahoma"/>
          <w:color w:val="000000" w:themeColor="text1"/>
          <w:sz w:val="20"/>
          <w:szCs w:val="20"/>
        </w:rPr>
      </w:pPr>
      <w:r w:rsidRPr="004C5471">
        <w:rPr>
          <w:rFonts w:ascii="Tahoma" w:hAnsi="Tahoma" w:cs="Tahoma"/>
          <w:color w:val="000000" w:themeColor="text1"/>
          <w:sz w:val="20"/>
          <w:szCs w:val="20"/>
        </w:rPr>
        <w:t xml:space="preserve">Throughout the process, the UCF students will have the opportunity to collaborate with industry experts, receive guidance from </w:t>
      </w:r>
      <w:r>
        <w:rPr>
          <w:rFonts w:ascii="Tahoma" w:hAnsi="Tahoma" w:cs="Tahoma"/>
          <w:color w:val="000000" w:themeColor="text1"/>
          <w:sz w:val="20"/>
          <w:szCs w:val="20"/>
        </w:rPr>
        <w:t>either their professor’s and or Graduate Assistants</w:t>
      </w:r>
      <w:r w:rsidRPr="004C5471">
        <w:rPr>
          <w:rFonts w:ascii="Tahoma" w:hAnsi="Tahoma" w:cs="Tahoma"/>
          <w:color w:val="000000" w:themeColor="text1"/>
          <w:sz w:val="20"/>
          <w:szCs w:val="20"/>
        </w:rPr>
        <w:t>, and present their findings to key stakeholders at Addition Financial. This hands-on experience will not only foster practical skills in data analysis and decision-making but also instill a deep appreciation for the intricate interplay between finance, demographics, and community development.</w:t>
      </w:r>
    </w:p>
    <w:p w14:paraId="39C1CB17" w14:textId="77777777" w:rsidR="000910E0" w:rsidRPr="004C5471" w:rsidRDefault="000910E0" w:rsidP="000910E0">
      <w:pPr>
        <w:spacing w:after="0"/>
        <w:ind w:firstLine="720"/>
        <w:rPr>
          <w:rFonts w:ascii="Tahoma" w:hAnsi="Tahoma" w:cs="Tahoma"/>
          <w:color w:val="000000" w:themeColor="text1"/>
          <w:sz w:val="20"/>
          <w:szCs w:val="20"/>
        </w:rPr>
      </w:pPr>
    </w:p>
    <w:p w14:paraId="790710C0" w14:textId="5A98FE4E" w:rsidR="00945EB1" w:rsidRDefault="000910E0" w:rsidP="000910E0">
      <w:pPr>
        <w:spacing w:after="0"/>
        <w:ind w:firstLine="720"/>
        <w:rPr>
          <w:rFonts w:ascii="Tahoma" w:hAnsi="Tahoma" w:cs="Tahoma"/>
          <w:color w:val="000000" w:themeColor="text1"/>
          <w:sz w:val="20"/>
          <w:szCs w:val="20"/>
        </w:rPr>
      </w:pPr>
      <w:r w:rsidRPr="004C5471">
        <w:rPr>
          <w:rFonts w:ascii="Tahoma" w:hAnsi="Tahoma" w:cs="Tahoma"/>
          <w:color w:val="000000" w:themeColor="text1"/>
          <w:sz w:val="20"/>
          <w:szCs w:val="20"/>
        </w:rPr>
        <w:t>Ultimately, this innovative partnership between UCF and Addition Financial seeks to empower the next generation of professionals with the knowledge and expertise to navigate the complexities of modern financial institutions and contribute to the sustainable growth and prosperity of Florida's diverse communities.</w:t>
      </w:r>
    </w:p>
    <w:p w14:paraId="2630305A" w14:textId="77777777" w:rsidR="000910E0" w:rsidRPr="00B90BF2" w:rsidRDefault="000910E0" w:rsidP="000910E0">
      <w:pPr>
        <w:spacing w:after="0"/>
        <w:ind w:firstLine="720"/>
        <w:rPr>
          <w:rFonts w:ascii="Tahoma" w:hAnsi="Tahoma" w:cs="Tahoma"/>
          <w:sz w:val="20"/>
          <w:szCs w:val="20"/>
        </w:rPr>
      </w:pPr>
    </w:p>
    <w:p w14:paraId="1F1A847F" w14:textId="491DA3E4" w:rsidR="00F77792" w:rsidRDefault="009B188C" w:rsidP="00E65E07">
      <w:pPr>
        <w:widowControl w:val="0"/>
        <w:spacing w:after="0" w:line="240" w:lineRule="auto"/>
        <w:jc w:val="both"/>
        <w:rPr>
          <w:rFonts w:ascii="Tahoma" w:eastAsia="Times New Roman" w:hAnsi="Tahoma" w:cs="Tahoma"/>
          <w:b/>
          <w:bCs/>
          <w:color w:val="004976"/>
          <w:kern w:val="32"/>
          <w:sz w:val="20"/>
          <w:szCs w:val="20"/>
          <w:u w:val="single"/>
        </w:rPr>
      </w:pPr>
      <w:r w:rsidRPr="00B90BF2">
        <w:rPr>
          <w:rFonts w:ascii="Tahoma" w:eastAsia="Times New Roman" w:hAnsi="Tahoma" w:cs="Tahoma"/>
          <w:b/>
          <w:bCs/>
          <w:color w:val="004976"/>
          <w:kern w:val="32"/>
          <w:sz w:val="20"/>
          <w:szCs w:val="20"/>
          <w:u w:val="single"/>
        </w:rPr>
        <w:t>Problem</w:t>
      </w:r>
      <w:r w:rsidR="009D190A">
        <w:rPr>
          <w:rFonts w:ascii="Tahoma" w:eastAsia="Times New Roman" w:hAnsi="Tahoma" w:cs="Tahoma"/>
          <w:b/>
          <w:bCs/>
          <w:color w:val="004976"/>
          <w:kern w:val="32"/>
          <w:sz w:val="20"/>
          <w:szCs w:val="20"/>
          <w:u w:val="single"/>
        </w:rPr>
        <w:t xml:space="preserve"> Statement </w:t>
      </w:r>
    </w:p>
    <w:p w14:paraId="13791C25" w14:textId="77777777" w:rsidR="009D190A" w:rsidRPr="00B90BF2" w:rsidRDefault="009D190A" w:rsidP="00E65E07">
      <w:pPr>
        <w:widowControl w:val="0"/>
        <w:spacing w:after="0" w:line="240" w:lineRule="auto"/>
        <w:jc w:val="both"/>
        <w:rPr>
          <w:rFonts w:ascii="Tahoma" w:eastAsia="Times New Roman" w:hAnsi="Tahoma" w:cs="Tahoma"/>
          <w:b/>
          <w:bCs/>
          <w:color w:val="004976"/>
          <w:kern w:val="32"/>
          <w:sz w:val="20"/>
          <w:szCs w:val="20"/>
          <w:u w:val="single"/>
        </w:rPr>
      </w:pPr>
    </w:p>
    <w:p w14:paraId="6A8812CC" w14:textId="1236A34D" w:rsidR="000910E0" w:rsidRPr="004C5471" w:rsidRDefault="000910E0" w:rsidP="000910E0">
      <w:pPr>
        <w:ind w:firstLine="720"/>
        <w:rPr>
          <w:rFonts w:ascii="Tahoma" w:eastAsia="Times New Roman" w:hAnsi="Tahoma" w:cs="Tahoma"/>
          <w:bCs/>
          <w:kern w:val="32"/>
          <w:sz w:val="20"/>
          <w:szCs w:val="20"/>
        </w:rPr>
      </w:pPr>
      <w:proofErr w:type="gramStart"/>
      <w:r w:rsidRPr="004C5471">
        <w:rPr>
          <w:rFonts w:ascii="Tahoma" w:eastAsia="Times New Roman" w:hAnsi="Tahoma" w:cs="Tahoma"/>
          <w:bCs/>
          <w:kern w:val="32"/>
          <w:sz w:val="20"/>
          <w:szCs w:val="20"/>
        </w:rPr>
        <w:t>Addition</w:t>
      </w:r>
      <w:proofErr w:type="gramEnd"/>
      <w:r w:rsidRPr="004C5471">
        <w:rPr>
          <w:rFonts w:ascii="Tahoma" w:eastAsia="Times New Roman" w:hAnsi="Tahoma" w:cs="Tahoma"/>
          <w:bCs/>
          <w:kern w:val="32"/>
          <w:sz w:val="20"/>
          <w:szCs w:val="20"/>
        </w:rPr>
        <w:t xml:space="preserve"> Financial Credit Union (AFCU), with its mission to empower the financial well-being of its members, embarks on a strategic expansion plan to identify a new location for its branch network. With a commitment to providing exceptional service and fostering financial growth within the communities it serves, AFCU aims to pinpoint a location that aligns with its core values and has the potential to become a thriving hub of financial activity.</w:t>
      </w:r>
    </w:p>
    <w:p w14:paraId="08DA9F4B" w14:textId="2F205405" w:rsidR="009D190A" w:rsidRPr="0095540E" w:rsidRDefault="000910E0" w:rsidP="0095540E">
      <w:pPr>
        <w:ind w:firstLine="720"/>
      </w:pPr>
      <w:r w:rsidRPr="004C5471">
        <w:rPr>
          <w:rFonts w:ascii="Tahoma" w:eastAsia="Times New Roman" w:hAnsi="Tahoma" w:cs="Tahoma"/>
          <w:bCs/>
          <w:kern w:val="32"/>
          <w:sz w:val="20"/>
          <w:szCs w:val="20"/>
        </w:rPr>
        <w:t>As AFCU seeks to broaden its reach and impact, the challenge lies in selecting a new location that not only complements the existing branches but also exhibits the potential for sustainable growth and profitability. The decision-making process must encompass a multifaceted approach, considering various data points, market dynamics, and demographic trends</w:t>
      </w:r>
      <w:r w:rsidRPr="004C5471">
        <w:t>.</w:t>
      </w:r>
    </w:p>
    <w:p w14:paraId="1B0C9DE8" w14:textId="77777777" w:rsidR="00F77792" w:rsidRPr="00B90BF2" w:rsidRDefault="009B188C" w:rsidP="00E65E07">
      <w:pPr>
        <w:widowControl w:val="0"/>
        <w:spacing w:after="0" w:line="240" w:lineRule="auto"/>
        <w:jc w:val="both"/>
        <w:rPr>
          <w:rFonts w:ascii="Tahoma" w:eastAsia="Times New Roman" w:hAnsi="Tahoma" w:cs="Tahoma"/>
          <w:b/>
          <w:bCs/>
          <w:color w:val="004976"/>
          <w:kern w:val="32"/>
          <w:sz w:val="20"/>
          <w:szCs w:val="20"/>
          <w:u w:val="single"/>
        </w:rPr>
      </w:pPr>
      <w:r w:rsidRPr="00B90BF2">
        <w:rPr>
          <w:rFonts w:ascii="Tahoma" w:eastAsia="Times New Roman" w:hAnsi="Tahoma" w:cs="Tahoma"/>
          <w:b/>
          <w:bCs/>
          <w:color w:val="004976"/>
          <w:kern w:val="32"/>
          <w:sz w:val="20"/>
          <w:szCs w:val="20"/>
          <w:u w:val="single"/>
        </w:rPr>
        <w:t>Dataset</w:t>
      </w:r>
    </w:p>
    <w:p w14:paraId="4E128254" w14:textId="03473FAD" w:rsidR="009B188C" w:rsidRPr="00B90BF2" w:rsidRDefault="009B188C" w:rsidP="009B188C">
      <w:pPr>
        <w:widowControl w:val="0"/>
        <w:spacing w:after="0" w:line="240" w:lineRule="auto"/>
        <w:ind w:firstLine="720"/>
        <w:jc w:val="both"/>
        <w:rPr>
          <w:rFonts w:ascii="Tahoma" w:eastAsia="Times New Roman" w:hAnsi="Tahoma" w:cs="Tahoma"/>
          <w:bCs/>
          <w:kern w:val="32"/>
          <w:sz w:val="20"/>
          <w:szCs w:val="20"/>
        </w:rPr>
      </w:pPr>
      <w:r w:rsidRPr="004C5471">
        <w:rPr>
          <w:rFonts w:ascii="Tahoma" w:eastAsia="Times New Roman" w:hAnsi="Tahoma" w:cs="Tahoma"/>
          <w:bCs/>
          <w:kern w:val="32"/>
          <w:sz w:val="20"/>
          <w:szCs w:val="20"/>
        </w:rPr>
        <w:t xml:space="preserve">Contest participants will be provided </w:t>
      </w:r>
      <w:r w:rsidR="006502AF" w:rsidRPr="004C5471">
        <w:rPr>
          <w:rFonts w:ascii="Tahoma" w:eastAsia="Times New Roman" w:hAnsi="Tahoma" w:cs="Tahoma"/>
          <w:bCs/>
          <w:kern w:val="32"/>
          <w:sz w:val="20"/>
          <w:szCs w:val="20"/>
        </w:rPr>
        <w:t xml:space="preserve">anonymized </w:t>
      </w:r>
      <w:r w:rsidR="009B2C63" w:rsidRPr="004C5471">
        <w:rPr>
          <w:rFonts w:ascii="Tahoma" w:eastAsia="Times New Roman" w:hAnsi="Tahoma" w:cs="Tahoma"/>
          <w:bCs/>
          <w:kern w:val="32"/>
          <w:sz w:val="20"/>
          <w:szCs w:val="20"/>
        </w:rPr>
        <w:t>Branch Level</w:t>
      </w:r>
      <w:r w:rsidR="00B85E09" w:rsidRPr="004C5471">
        <w:rPr>
          <w:rFonts w:ascii="Tahoma" w:eastAsia="Times New Roman" w:hAnsi="Tahoma" w:cs="Tahoma"/>
          <w:bCs/>
          <w:kern w:val="32"/>
          <w:sz w:val="20"/>
          <w:szCs w:val="20"/>
        </w:rPr>
        <w:t xml:space="preserve"> data</w:t>
      </w:r>
      <w:r w:rsidR="009B2C63" w:rsidRPr="004C5471">
        <w:rPr>
          <w:rFonts w:ascii="Tahoma" w:eastAsia="Times New Roman" w:hAnsi="Tahoma" w:cs="Tahoma"/>
          <w:bCs/>
          <w:kern w:val="32"/>
          <w:sz w:val="20"/>
          <w:szCs w:val="20"/>
        </w:rPr>
        <w:t xml:space="preserve"> and Member Level Data</w:t>
      </w:r>
      <w:r w:rsidR="00B85E09" w:rsidRPr="004C5471">
        <w:rPr>
          <w:rFonts w:ascii="Tahoma" w:eastAsia="Times New Roman" w:hAnsi="Tahoma" w:cs="Tahoma"/>
          <w:bCs/>
          <w:kern w:val="32"/>
          <w:sz w:val="20"/>
          <w:szCs w:val="20"/>
        </w:rPr>
        <w:t>.</w:t>
      </w:r>
    </w:p>
    <w:p w14:paraId="371EC16F" w14:textId="77777777" w:rsidR="009B188C" w:rsidRPr="00B90BF2" w:rsidRDefault="009B188C" w:rsidP="009B188C">
      <w:pPr>
        <w:widowControl w:val="0"/>
        <w:spacing w:after="0" w:line="240" w:lineRule="auto"/>
        <w:ind w:firstLine="720"/>
        <w:jc w:val="both"/>
        <w:rPr>
          <w:rFonts w:ascii="Tahoma" w:eastAsia="Times New Roman" w:hAnsi="Tahoma" w:cs="Tahoma"/>
          <w:bCs/>
          <w:kern w:val="32"/>
          <w:sz w:val="20"/>
          <w:szCs w:val="20"/>
        </w:rPr>
      </w:pPr>
    </w:p>
    <w:p w14:paraId="31EF8EE6" w14:textId="77777777" w:rsidR="00E65E07" w:rsidRPr="00B90BF2" w:rsidRDefault="009B188C" w:rsidP="009B188C">
      <w:pPr>
        <w:widowControl w:val="0"/>
        <w:spacing w:after="0" w:line="240" w:lineRule="auto"/>
        <w:ind w:firstLine="720"/>
        <w:jc w:val="both"/>
        <w:rPr>
          <w:rFonts w:ascii="Tahoma" w:eastAsia="Times New Roman" w:hAnsi="Tahoma" w:cs="Tahoma"/>
          <w:b/>
          <w:bCs/>
          <w:color w:val="004976"/>
          <w:kern w:val="32"/>
          <w:sz w:val="20"/>
          <w:szCs w:val="20"/>
          <w:u w:val="single"/>
        </w:rPr>
      </w:pPr>
      <w:r w:rsidRPr="00B90BF2">
        <w:rPr>
          <w:rFonts w:ascii="Tahoma" w:eastAsia="Times New Roman" w:hAnsi="Tahoma" w:cs="Tahoma"/>
          <w:bCs/>
          <w:kern w:val="32"/>
          <w:sz w:val="20"/>
          <w:szCs w:val="20"/>
        </w:rPr>
        <w:t>Contest participants will also be provided with a data dictionary, describing each of the data points. It will be imperative for participants to have a clear understanding of the data that they are working with—as much of the data is industry specific. Explaining their findings in a clear &amp; concise manner will be just as important as having accurate results.</w:t>
      </w:r>
    </w:p>
    <w:p w14:paraId="4E49E3A6" w14:textId="77777777" w:rsidR="009B188C" w:rsidRPr="00B90BF2" w:rsidRDefault="009B188C" w:rsidP="00E65E07">
      <w:pPr>
        <w:widowControl w:val="0"/>
        <w:spacing w:after="0" w:line="240" w:lineRule="auto"/>
        <w:jc w:val="both"/>
        <w:rPr>
          <w:rFonts w:ascii="Tahoma" w:eastAsia="Times New Roman" w:hAnsi="Tahoma" w:cs="Tahoma"/>
          <w:b/>
          <w:bCs/>
          <w:color w:val="004976"/>
          <w:kern w:val="32"/>
          <w:sz w:val="20"/>
          <w:szCs w:val="20"/>
          <w:u w:val="single"/>
        </w:rPr>
      </w:pPr>
    </w:p>
    <w:p w14:paraId="03AF25D5" w14:textId="77777777" w:rsidR="00F77792" w:rsidRPr="00B90BF2" w:rsidRDefault="009B188C" w:rsidP="00E65E07">
      <w:pPr>
        <w:widowControl w:val="0"/>
        <w:spacing w:after="0" w:line="240" w:lineRule="auto"/>
        <w:jc w:val="both"/>
        <w:rPr>
          <w:rFonts w:ascii="Tahoma" w:eastAsia="Times New Roman" w:hAnsi="Tahoma" w:cs="Tahoma"/>
          <w:b/>
          <w:bCs/>
          <w:color w:val="004976"/>
          <w:kern w:val="32"/>
          <w:sz w:val="20"/>
          <w:szCs w:val="20"/>
          <w:u w:val="single"/>
        </w:rPr>
      </w:pPr>
      <w:r w:rsidRPr="00B90BF2">
        <w:rPr>
          <w:rFonts w:ascii="Tahoma" w:eastAsia="Times New Roman" w:hAnsi="Tahoma" w:cs="Tahoma"/>
          <w:b/>
          <w:bCs/>
          <w:color w:val="004976"/>
          <w:kern w:val="32"/>
          <w:sz w:val="20"/>
          <w:szCs w:val="20"/>
          <w:u w:val="single"/>
        </w:rPr>
        <w:t>Contest Structure</w:t>
      </w:r>
    </w:p>
    <w:p w14:paraId="3853B050" w14:textId="392B4F91" w:rsidR="0095540E" w:rsidRPr="004C5471" w:rsidRDefault="004C5471" w:rsidP="0095540E">
      <w:pPr>
        <w:widowControl w:val="0"/>
        <w:spacing w:after="0" w:line="240" w:lineRule="auto"/>
        <w:ind w:firstLine="720"/>
        <w:jc w:val="both"/>
        <w:rPr>
          <w:rFonts w:ascii="Tahoma" w:eastAsia="Times New Roman" w:hAnsi="Tahoma" w:cs="Tahoma"/>
          <w:bCs/>
          <w:kern w:val="32"/>
          <w:sz w:val="20"/>
          <w:szCs w:val="20"/>
        </w:rPr>
      </w:pPr>
      <w:r w:rsidRPr="004C5471">
        <w:rPr>
          <w:rFonts w:ascii="Tahoma" w:eastAsia="Times New Roman" w:hAnsi="Tahoma" w:cs="Tahoma"/>
          <w:bCs/>
          <w:kern w:val="32"/>
          <w:sz w:val="20"/>
          <w:szCs w:val="20"/>
        </w:rPr>
        <w:t xml:space="preserve">The primary objective of this endeavor is to predict, with a high degree of accuracy, and make a well-informed decision(s) about the most promising location(s) for Addition Financials’ next expansion. </w:t>
      </w:r>
      <w:r w:rsidR="0095540E" w:rsidRPr="004C5471">
        <w:rPr>
          <w:rFonts w:ascii="Tahoma" w:eastAsia="Times New Roman" w:hAnsi="Tahoma" w:cs="Tahoma"/>
          <w:bCs/>
          <w:kern w:val="32"/>
          <w:sz w:val="20"/>
          <w:szCs w:val="20"/>
        </w:rPr>
        <w:t>This predictive modeling aims to leverage historical performance data, market insights, and demographic information to assess the potential success of the proposed location.</w:t>
      </w:r>
    </w:p>
    <w:p w14:paraId="7D9FBA76" w14:textId="77777777" w:rsidR="0095540E" w:rsidRPr="004C5471" w:rsidRDefault="0095540E" w:rsidP="0095540E">
      <w:pPr>
        <w:widowControl w:val="0"/>
        <w:spacing w:after="0" w:line="240" w:lineRule="auto"/>
        <w:jc w:val="both"/>
        <w:rPr>
          <w:rFonts w:ascii="Tahoma" w:eastAsia="Times New Roman" w:hAnsi="Tahoma" w:cs="Tahoma"/>
          <w:bCs/>
          <w:kern w:val="32"/>
          <w:sz w:val="20"/>
          <w:szCs w:val="20"/>
        </w:rPr>
      </w:pPr>
    </w:p>
    <w:p w14:paraId="73C1330E" w14:textId="307245CA" w:rsidR="0095540E" w:rsidRPr="004C5471" w:rsidRDefault="0095540E" w:rsidP="0095540E">
      <w:pPr>
        <w:widowControl w:val="0"/>
        <w:spacing w:after="0" w:line="240" w:lineRule="auto"/>
        <w:ind w:firstLine="720"/>
        <w:jc w:val="both"/>
        <w:rPr>
          <w:rFonts w:ascii="Tahoma" w:eastAsia="Times New Roman" w:hAnsi="Tahoma" w:cs="Tahoma"/>
          <w:bCs/>
          <w:kern w:val="32"/>
          <w:sz w:val="20"/>
          <w:szCs w:val="20"/>
        </w:rPr>
      </w:pPr>
      <w:r w:rsidRPr="004C5471">
        <w:rPr>
          <w:rFonts w:ascii="Tahoma" w:eastAsia="Times New Roman" w:hAnsi="Tahoma" w:cs="Tahoma"/>
          <w:bCs/>
          <w:kern w:val="32"/>
          <w:sz w:val="20"/>
          <w:szCs w:val="20"/>
        </w:rPr>
        <w:t>By harnessing the power of data-driven decision-making, AFCU seeks to minimize risk and ensure that the chosen location aligns seamlessly with its mission of serving members effectively and fostering long-term financial wellness.</w:t>
      </w:r>
    </w:p>
    <w:p w14:paraId="55D09965" w14:textId="77777777" w:rsidR="0095540E" w:rsidRPr="004C5471" w:rsidRDefault="0095540E" w:rsidP="0095540E">
      <w:pPr>
        <w:widowControl w:val="0"/>
        <w:spacing w:after="0" w:line="240" w:lineRule="auto"/>
        <w:jc w:val="both"/>
        <w:rPr>
          <w:rFonts w:ascii="Tahoma" w:eastAsia="Times New Roman" w:hAnsi="Tahoma" w:cs="Tahoma"/>
          <w:bCs/>
          <w:kern w:val="32"/>
          <w:sz w:val="20"/>
          <w:szCs w:val="20"/>
        </w:rPr>
      </w:pPr>
    </w:p>
    <w:p w14:paraId="3E999487" w14:textId="77777777" w:rsidR="0095540E" w:rsidRPr="004C5471" w:rsidRDefault="0095540E" w:rsidP="0095540E">
      <w:pPr>
        <w:widowControl w:val="0"/>
        <w:spacing w:after="0" w:line="240" w:lineRule="auto"/>
        <w:ind w:firstLine="720"/>
        <w:jc w:val="both"/>
        <w:rPr>
          <w:rFonts w:ascii="Tahoma" w:eastAsia="Times New Roman" w:hAnsi="Tahoma" w:cs="Tahoma"/>
          <w:bCs/>
          <w:kern w:val="32"/>
          <w:sz w:val="20"/>
          <w:szCs w:val="20"/>
        </w:rPr>
      </w:pPr>
      <w:r w:rsidRPr="004C5471">
        <w:rPr>
          <w:rFonts w:ascii="Tahoma" w:eastAsia="Times New Roman" w:hAnsi="Tahoma" w:cs="Tahoma"/>
          <w:bCs/>
          <w:kern w:val="32"/>
          <w:sz w:val="20"/>
          <w:szCs w:val="20"/>
        </w:rPr>
        <w:t>To achieve this objective, the project will involve an in-depth analysis of past performance metrics of existing branches, identifying key success factors that correlate with profitability. Utilizing cutting-edge predictive modeling techniques and machine learning algorithms, the team will evaluate a wide range of variables, including local economic indicators, demographic characteristics, competition, and proximity to target demographics.</w:t>
      </w:r>
    </w:p>
    <w:p w14:paraId="24E3DAE8" w14:textId="77777777" w:rsidR="0095540E" w:rsidRPr="004C5471" w:rsidRDefault="0095540E" w:rsidP="0095540E">
      <w:pPr>
        <w:widowControl w:val="0"/>
        <w:spacing w:after="0" w:line="240" w:lineRule="auto"/>
        <w:jc w:val="both"/>
        <w:rPr>
          <w:rFonts w:ascii="Tahoma" w:eastAsia="Times New Roman" w:hAnsi="Tahoma" w:cs="Tahoma"/>
          <w:bCs/>
          <w:kern w:val="32"/>
          <w:sz w:val="20"/>
          <w:szCs w:val="20"/>
        </w:rPr>
      </w:pPr>
    </w:p>
    <w:p w14:paraId="5451C448" w14:textId="77777777" w:rsidR="0095540E" w:rsidRDefault="0095540E" w:rsidP="0095540E">
      <w:pPr>
        <w:widowControl w:val="0"/>
        <w:spacing w:after="0" w:line="240" w:lineRule="auto"/>
        <w:ind w:firstLine="720"/>
        <w:jc w:val="both"/>
        <w:rPr>
          <w:rFonts w:ascii="Tahoma" w:eastAsia="Times New Roman" w:hAnsi="Tahoma" w:cs="Tahoma"/>
          <w:bCs/>
          <w:kern w:val="32"/>
          <w:sz w:val="20"/>
          <w:szCs w:val="20"/>
        </w:rPr>
      </w:pPr>
      <w:r w:rsidRPr="004C5471">
        <w:rPr>
          <w:rFonts w:ascii="Tahoma" w:eastAsia="Times New Roman" w:hAnsi="Tahoma" w:cs="Tahoma"/>
          <w:bCs/>
          <w:kern w:val="32"/>
          <w:sz w:val="20"/>
          <w:szCs w:val="20"/>
        </w:rPr>
        <w:t xml:space="preserve">Through this comprehensive approach, AFCU aims to gain valuable insights that will aid in selecting a location poised for success, driving positive financial outcomes for both the credit union and the communities it serves. Ultimately, the goal is to make data-informed decisions that enhance AFCU's ability to positively impact the lives of its members while fostering long-term growth and prosperity for the credit </w:t>
      </w:r>
      <w:proofErr w:type="gramStart"/>
      <w:r w:rsidRPr="004C5471">
        <w:rPr>
          <w:rFonts w:ascii="Tahoma" w:eastAsia="Times New Roman" w:hAnsi="Tahoma" w:cs="Tahoma"/>
          <w:bCs/>
          <w:kern w:val="32"/>
          <w:sz w:val="20"/>
          <w:szCs w:val="20"/>
        </w:rPr>
        <w:t>union as a whole</w:t>
      </w:r>
      <w:proofErr w:type="gramEnd"/>
      <w:r w:rsidRPr="004C5471">
        <w:rPr>
          <w:rFonts w:ascii="Tahoma" w:eastAsia="Times New Roman" w:hAnsi="Tahoma" w:cs="Tahoma"/>
          <w:bCs/>
          <w:kern w:val="32"/>
          <w:sz w:val="20"/>
          <w:szCs w:val="20"/>
        </w:rPr>
        <w:t>.</w:t>
      </w:r>
    </w:p>
    <w:p w14:paraId="464D5D2B" w14:textId="77777777" w:rsidR="0095540E" w:rsidRPr="009D190A" w:rsidRDefault="0095540E" w:rsidP="0095540E">
      <w:pPr>
        <w:widowControl w:val="0"/>
        <w:spacing w:after="0" w:line="240" w:lineRule="auto"/>
        <w:ind w:firstLine="720"/>
        <w:jc w:val="both"/>
        <w:rPr>
          <w:rFonts w:ascii="Tahoma" w:eastAsia="Times New Roman" w:hAnsi="Tahoma" w:cs="Tahoma"/>
          <w:bCs/>
          <w:kern w:val="32"/>
          <w:sz w:val="20"/>
          <w:szCs w:val="20"/>
        </w:rPr>
      </w:pPr>
    </w:p>
    <w:p w14:paraId="69BCFE6F" w14:textId="77777777" w:rsidR="009B188C" w:rsidRPr="00B90BF2" w:rsidRDefault="009B188C" w:rsidP="009B188C">
      <w:pPr>
        <w:widowControl w:val="0"/>
        <w:spacing w:after="0" w:line="240" w:lineRule="auto"/>
        <w:jc w:val="both"/>
        <w:rPr>
          <w:rFonts w:ascii="Tahoma" w:eastAsia="Times New Roman" w:hAnsi="Tahoma" w:cs="Tahoma"/>
          <w:bCs/>
          <w:kern w:val="32"/>
          <w:sz w:val="20"/>
          <w:szCs w:val="20"/>
        </w:rPr>
      </w:pPr>
      <w:r w:rsidRPr="00B90BF2">
        <w:rPr>
          <w:rFonts w:ascii="Tahoma" w:eastAsia="Times New Roman" w:hAnsi="Tahoma" w:cs="Tahoma"/>
          <w:bCs/>
          <w:kern w:val="32"/>
          <w:sz w:val="20"/>
          <w:szCs w:val="20"/>
        </w:rPr>
        <w:t>All entries will be judged based on the following criteria:</w:t>
      </w:r>
    </w:p>
    <w:p w14:paraId="1279CADC" w14:textId="77777777" w:rsidR="009B188C" w:rsidRPr="00B90BF2" w:rsidRDefault="009B188C" w:rsidP="00280E12">
      <w:pPr>
        <w:pStyle w:val="ListParagraph"/>
        <w:widowControl w:val="0"/>
        <w:numPr>
          <w:ilvl w:val="0"/>
          <w:numId w:val="35"/>
        </w:numPr>
        <w:spacing w:after="0" w:line="240" w:lineRule="auto"/>
        <w:jc w:val="both"/>
        <w:rPr>
          <w:rFonts w:ascii="Tahoma" w:eastAsia="Times New Roman" w:hAnsi="Tahoma" w:cs="Tahoma"/>
          <w:bCs/>
          <w:kern w:val="32"/>
          <w:sz w:val="20"/>
          <w:szCs w:val="20"/>
        </w:rPr>
      </w:pPr>
      <w:r w:rsidRPr="00B90BF2">
        <w:rPr>
          <w:rFonts w:ascii="Tahoma" w:eastAsia="Times New Roman" w:hAnsi="Tahoma" w:cs="Tahoma"/>
          <w:bCs/>
          <w:kern w:val="32"/>
          <w:sz w:val="20"/>
          <w:szCs w:val="20"/>
        </w:rPr>
        <w:t xml:space="preserve">Content in the Project Report </w:t>
      </w:r>
    </w:p>
    <w:p w14:paraId="656807ED" w14:textId="77777777" w:rsidR="009B188C" w:rsidRPr="00B90BF2" w:rsidRDefault="009B188C" w:rsidP="00280E12">
      <w:pPr>
        <w:pStyle w:val="ListParagraph"/>
        <w:widowControl w:val="0"/>
        <w:numPr>
          <w:ilvl w:val="0"/>
          <w:numId w:val="35"/>
        </w:numPr>
        <w:spacing w:after="0" w:line="240" w:lineRule="auto"/>
        <w:jc w:val="both"/>
        <w:rPr>
          <w:rFonts w:ascii="Tahoma" w:eastAsia="Times New Roman" w:hAnsi="Tahoma" w:cs="Tahoma"/>
          <w:bCs/>
          <w:kern w:val="32"/>
          <w:sz w:val="20"/>
          <w:szCs w:val="20"/>
        </w:rPr>
      </w:pPr>
      <w:r w:rsidRPr="00B90BF2">
        <w:rPr>
          <w:rFonts w:ascii="Tahoma" w:eastAsia="Times New Roman" w:hAnsi="Tahoma" w:cs="Tahoma"/>
          <w:bCs/>
          <w:kern w:val="32"/>
          <w:sz w:val="20"/>
          <w:szCs w:val="20"/>
        </w:rPr>
        <w:t>Modeling Approach</w:t>
      </w:r>
    </w:p>
    <w:p w14:paraId="6304FD2A" w14:textId="77777777" w:rsidR="009B188C" w:rsidRPr="00B90BF2" w:rsidRDefault="009B188C" w:rsidP="00280E12">
      <w:pPr>
        <w:pStyle w:val="ListParagraph"/>
        <w:widowControl w:val="0"/>
        <w:numPr>
          <w:ilvl w:val="0"/>
          <w:numId w:val="35"/>
        </w:numPr>
        <w:spacing w:after="0" w:line="240" w:lineRule="auto"/>
        <w:jc w:val="both"/>
        <w:rPr>
          <w:rFonts w:ascii="Tahoma" w:eastAsia="Times New Roman" w:hAnsi="Tahoma" w:cs="Tahoma"/>
          <w:bCs/>
          <w:kern w:val="32"/>
          <w:sz w:val="20"/>
          <w:szCs w:val="20"/>
        </w:rPr>
      </w:pPr>
      <w:r w:rsidRPr="00B90BF2">
        <w:rPr>
          <w:rFonts w:ascii="Tahoma" w:eastAsia="Times New Roman" w:hAnsi="Tahoma" w:cs="Tahoma"/>
          <w:bCs/>
          <w:kern w:val="32"/>
          <w:sz w:val="20"/>
          <w:szCs w:val="20"/>
        </w:rPr>
        <w:t>Results and Conclusions</w:t>
      </w:r>
    </w:p>
    <w:p w14:paraId="51712DF1" w14:textId="77777777" w:rsidR="009B188C" w:rsidRPr="00B90BF2" w:rsidRDefault="009B188C" w:rsidP="00280E12">
      <w:pPr>
        <w:pStyle w:val="ListParagraph"/>
        <w:widowControl w:val="0"/>
        <w:numPr>
          <w:ilvl w:val="0"/>
          <w:numId w:val="35"/>
        </w:numPr>
        <w:spacing w:after="0" w:line="240" w:lineRule="auto"/>
        <w:jc w:val="both"/>
        <w:rPr>
          <w:rFonts w:ascii="Tahoma" w:eastAsia="Times New Roman" w:hAnsi="Tahoma" w:cs="Tahoma"/>
          <w:bCs/>
          <w:kern w:val="32"/>
          <w:sz w:val="20"/>
          <w:szCs w:val="20"/>
        </w:rPr>
      </w:pPr>
      <w:r w:rsidRPr="00B90BF2">
        <w:rPr>
          <w:rFonts w:ascii="Tahoma" w:eastAsia="Times New Roman" w:hAnsi="Tahoma" w:cs="Tahoma"/>
          <w:bCs/>
          <w:kern w:val="32"/>
          <w:sz w:val="20"/>
          <w:szCs w:val="20"/>
        </w:rPr>
        <w:t xml:space="preserve">Presentation of results </w:t>
      </w:r>
    </w:p>
    <w:p w14:paraId="7DFC4FC9" w14:textId="77777777" w:rsidR="009B188C" w:rsidRPr="00B90BF2" w:rsidRDefault="009B188C" w:rsidP="009B188C">
      <w:pPr>
        <w:widowControl w:val="0"/>
        <w:spacing w:after="0" w:line="240" w:lineRule="auto"/>
        <w:jc w:val="both"/>
        <w:rPr>
          <w:rFonts w:ascii="Tahoma" w:eastAsia="Times New Roman" w:hAnsi="Tahoma" w:cs="Tahoma"/>
          <w:bCs/>
          <w:kern w:val="32"/>
          <w:sz w:val="20"/>
          <w:szCs w:val="20"/>
        </w:rPr>
      </w:pPr>
    </w:p>
    <w:p w14:paraId="538DDF09" w14:textId="77777777" w:rsidR="00B90BF2" w:rsidRPr="00B90BF2" w:rsidRDefault="009B188C" w:rsidP="0095540E">
      <w:pPr>
        <w:widowControl w:val="0"/>
        <w:spacing w:after="0" w:line="240" w:lineRule="auto"/>
        <w:jc w:val="both"/>
        <w:rPr>
          <w:rFonts w:ascii="Tahoma" w:eastAsia="Times New Roman" w:hAnsi="Tahoma" w:cs="Tahoma"/>
          <w:bCs/>
          <w:kern w:val="32"/>
          <w:sz w:val="20"/>
          <w:szCs w:val="20"/>
        </w:rPr>
      </w:pPr>
      <w:r w:rsidRPr="00B90BF2">
        <w:rPr>
          <w:rFonts w:ascii="Tahoma" w:eastAsia="Times New Roman" w:hAnsi="Tahoma" w:cs="Tahoma"/>
          <w:bCs/>
          <w:kern w:val="32"/>
          <w:sz w:val="20"/>
          <w:szCs w:val="20"/>
        </w:rPr>
        <w:t>Project codes must be written in R</w:t>
      </w:r>
      <w:r w:rsidR="00FC5988" w:rsidRPr="00B90BF2">
        <w:rPr>
          <w:rFonts w:ascii="Tahoma" w:eastAsia="Times New Roman" w:hAnsi="Tahoma" w:cs="Tahoma"/>
          <w:bCs/>
          <w:kern w:val="32"/>
          <w:sz w:val="20"/>
          <w:szCs w:val="20"/>
        </w:rPr>
        <w:t>, Python,</w:t>
      </w:r>
      <w:r w:rsidRPr="00B90BF2">
        <w:rPr>
          <w:rFonts w:ascii="Tahoma" w:eastAsia="Times New Roman" w:hAnsi="Tahoma" w:cs="Tahoma"/>
          <w:bCs/>
          <w:kern w:val="32"/>
          <w:sz w:val="20"/>
          <w:szCs w:val="20"/>
        </w:rPr>
        <w:t xml:space="preserve"> or Microsoft SQL. </w:t>
      </w:r>
    </w:p>
    <w:p w14:paraId="38CD1BED" w14:textId="77777777" w:rsidR="0095540E" w:rsidRDefault="009B188C" w:rsidP="00B90BF2">
      <w:pPr>
        <w:widowControl w:val="0"/>
        <w:spacing w:after="0" w:line="240" w:lineRule="auto"/>
        <w:jc w:val="both"/>
        <w:rPr>
          <w:rFonts w:ascii="Tahoma" w:eastAsia="Times New Roman" w:hAnsi="Tahoma" w:cs="Tahoma"/>
          <w:bCs/>
          <w:kern w:val="32"/>
          <w:sz w:val="20"/>
          <w:szCs w:val="20"/>
        </w:rPr>
      </w:pPr>
      <w:r w:rsidRPr="00B90BF2">
        <w:rPr>
          <w:rFonts w:ascii="Tahoma" w:eastAsia="Times New Roman" w:hAnsi="Tahoma" w:cs="Tahoma"/>
          <w:bCs/>
          <w:kern w:val="32"/>
          <w:sz w:val="20"/>
          <w:szCs w:val="20"/>
        </w:rPr>
        <w:t>Code file types should be compatible with the software used</w:t>
      </w:r>
      <w:r w:rsidR="00B90BF2" w:rsidRPr="00B90BF2">
        <w:rPr>
          <w:rFonts w:ascii="Tahoma" w:eastAsia="Times New Roman" w:hAnsi="Tahoma" w:cs="Tahoma"/>
          <w:bCs/>
          <w:kern w:val="32"/>
          <w:sz w:val="20"/>
          <w:szCs w:val="20"/>
        </w:rPr>
        <w:t>:</w:t>
      </w:r>
      <w:r w:rsidRPr="00B90BF2">
        <w:rPr>
          <w:rFonts w:ascii="Tahoma" w:eastAsia="Times New Roman" w:hAnsi="Tahoma" w:cs="Tahoma"/>
          <w:bCs/>
          <w:kern w:val="32"/>
          <w:sz w:val="20"/>
          <w:szCs w:val="20"/>
        </w:rPr>
        <w:t xml:space="preserve"> </w:t>
      </w:r>
    </w:p>
    <w:p w14:paraId="42F82BAC" w14:textId="3EFF231F" w:rsidR="00965E99" w:rsidRPr="00B90BF2" w:rsidRDefault="009B188C" w:rsidP="00B90BF2">
      <w:pPr>
        <w:widowControl w:val="0"/>
        <w:spacing w:after="0" w:line="240" w:lineRule="auto"/>
        <w:jc w:val="both"/>
        <w:rPr>
          <w:rFonts w:ascii="Tahoma" w:eastAsia="Times New Roman" w:hAnsi="Tahoma" w:cs="Tahoma"/>
          <w:bCs/>
          <w:kern w:val="32"/>
          <w:sz w:val="20"/>
          <w:szCs w:val="20"/>
        </w:rPr>
      </w:pPr>
      <w:r w:rsidRPr="00B90BF2">
        <w:rPr>
          <w:rFonts w:ascii="Tahoma" w:eastAsia="Times New Roman" w:hAnsi="Tahoma" w:cs="Tahoma"/>
          <w:bCs/>
          <w:kern w:val="32"/>
          <w:sz w:val="20"/>
          <w:szCs w:val="20"/>
        </w:rPr>
        <w:t>(ex</w:t>
      </w:r>
      <w:r w:rsidR="00B90BF2" w:rsidRPr="00B90BF2">
        <w:rPr>
          <w:rFonts w:ascii="Tahoma" w:eastAsia="Times New Roman" w:hAnsi="Tahoma" w:cs="Tahoma"/>
          <w:bCs/>
          <w:kern w:val="32"/>
          <w:sz w:val="20"/>
          <w:szCs w:val="20"/>
        </w:rPr>
        <w:t>ample: R file should be in “</w:t>
      </w:r>
      <w:proofErr w:type="gramStart"/>
      <w:r w:rsidR="00B90BF2" w:rsidRPr="00B90BF2">
        <w:rPr>
          <w:rFonts w:ascii="Tahoma" w:eastAsia="Times New Roman" w:hAnsi="Tahoma" w:cs="Tahoma"/>
          <w:bCs/>
          <w:kern w:val="32"/>
          <w:sz w:val="20"/>
          <w:szCs w:val="20"/>
        </w:rPr>
        <w:t>*.r</w:t>
      </w:r>
      <w:proofErr w:type="gramEnd"/>
      <w:r w:rsidR="00B90BF2" w:rsidRPr="00B90BF2">
        <w:rPr>
          <w:rFonts w:ascii="Tahoma" w:eastAsia="Times New Roman" w:hAnsi="Tahoma" w:cs="Tahoma"/>
          <w:bCs/>
          <w:kern w:val="32"/>
          <w:sz w:val="20"/>
          <w:szCs w:val="20"/>
        </w:rPr>
        <w:t xml:space="preserve">” </w:t>
      </w:r>
      <w:r w:rsidR="00B90BF2" w:rsidRPr="00B90BF2">
        <w:rPr>
          <w:rFonts w:ascii="Tahoma" w:hAnsi="Tahoma" w:cs="Tahoma"/>
          <w:sz w:val="20"/>
          <w:szCs w:val="20"/>
        </w:rPr>
        <w:t>(.</w:t>
      </w:r>
      <w:proofErr w:type="spellStart"/>
      <w:r w:rsidR="00B90BF2" w:rsidRPr="00B90BF2">
        <w:rPr>
          <w:rFonts w:ascii="Tahoma" w:hAnsi="Tahoma" w:cs="Tahoma"/>
          <w:sz w:val="20"/>
          <w:szCs w:val="20"/>
        </w:rPr>
        <w:t>rmd</w:t>
      </w:r>
      <w:proofErr w:type="spellEnd"/>
      <w:r w:rsidR="00B90BF2" w:rsidRPr="00B90BF2">
        <w:rPr>
          <w:rFonts w:ascii="Tahoma" w:hAnsi="Tahoma" w:cs="Tahoma"/>
          <w:sz w:val="20"/>
          <w:szCs w:val="20"/>
        </w:rPr>
        <w:t xml:space="preserve"> preferred), </w:t>
      </w:r>
      <w:r w:rsidR="00B90BF2" w:rsidRPr="00B90BF2">
        <w:rPr>
          <w:rFonts w:ascii="Tahoma" w:eastAsia="Times New Roman" w:hAnsi="Tahoma" w:cs="Tahoma"/>
          <w:bCs/>
          <w:kern w:val="32"/>
          <w:sz w:val="20"/>
          <w:szCs w:val="20"/>
        </w:rPr>
        <w:t>Python in “*.</w:t>
      </w:r>
      <w:proofErr w:type="spellStart"/>
      <w:r w:rsidR="00B90BF2" w:rsidRPr="00B90BF2">
        <w:rPr>
          <w:rFonts w:ascii="Tahoma" w:eastAsia="Times New Roman" w:hAnsi="Tahoma" w:cs="Tahoma"/>
          <w:bCs/>
          <w:kern w:val="32"/>
          <w:sz w:val="20"/>
          <w:szCs w:val="20"/>
        </w:rPr>
        <w:t>py</w:t>
      </w:r>
      <w:proofErr w:type="spellEnd"/>
      <w:r w:rsidR="00B90BF2" w:rsidRPr="00B90BF2">
        <w:rPr>
          <w:rFonts w:ascii="Tahoma" w:eastAsia="Times New Roman" w:hAnsi="Tahoma" w:cs="Tahoma"/>
          <w:bCs/>
          <w:kern w:val="32"/>
          <w:sz w:val="20"/>
          <w:szCs w:val="20"/>
        </w:rPr>
        <w:t>” (.</w:t>
      </w:r>
      <w:proofErr w:type="spellStart"/>
      <w:r w:rsidR="00B90BF2" w:rsidRPr="00B90BF2">
        <w:rPr>
          <w:rFonts w:ascii="Tahoma" w:eastAsia="Times New Roman" w:hAnsi="Tahoma" w:cs="Tahoma"/>
          <w:bCs/>
          <w:kern w:val="32"/>
          <w:sz w:val="20"/>
          <w:szCs w:val="20"/>
        </w:rPr>
        <w:t>ipynb</w:t>
      </w:r>
      <w:proofErr w:type="spellEnd"/>
      <w:r w:rsidR="00B90BF2" w:rsidRPr="00B90BF2">
        <w:rPr>
          <w:rFonts w:ascii="Tahoma" w:eastAsia="Times New Roman" w:hAnsi="Tahoma" w:cs="Tahoma"/>
          <w:bCs/>
          <w:kern w:val="32"/>
          <w:sz w:val="20"/>
          <w:szCs w:val="20"/>
        </w:rPr>
        <w:t xml:space="preserve"> preferred), </w:t>
      </w:r>
      <w:r w:rsidRPr="00B90BF2">
        <w:rPr>
          <w:rFonts w:ascii="Tahoma" w:eastAsia="Times New Roman" w:hAnsi="Tahoma" w:cs="Tahoma"/>
          <w:bCs/>
          <w:kern w:val="32"/>
          <w:sz w:val="20"/>
          <w:szCs w:val="20"/>
        </w:rPr>
        <w:t>Microsoft SQL file should be in “*.</w:t>
      </w:r>
      <w:proofErr w:type="spellStart"/>
      <w:r w:rsidRPr="00B90BF2">
        <w:rPr>
          <w:rFonts w:ascii="Tahoma" w:eastAsia="Times New Roman" w:hAnsi="Tahoma" w:cs="Tahoma"/>
          <w:bCs/>
          <w:kern w:val="32"/>
          <w:sz w:val="20"/>
          <w:szCs w:val="20"/>
        </w:rPr>
        <w:t>sql</w:t>
      </w:r>
      <w:proofErr w:type="spellEnd"/>
      <w:r w:rsidRPr="00B90BF2">
        <w:rPr>
          <w:rFonts w:ascii="Tahoma" w:eastAsia="Times New Roman" w:hAnsi="Tahoma" w:cs="Tahoma"/>
          <w:bCs/>
          <w:kern w:val="32"/>
          <w:sz w:val="20"/>
          <w:szCs w:val="20"/>
        </w:rPr>
        <w:t xml:space="preserve">”). </w:t>
      </w:r>
    </w:p>
    <w:p w14:paraId="45B0452B" w14:textId="77777777" w:rsidR="00965E99" w:rsidRPr="00B90BF2" w:rsidRDefault="00965E99" w:rsidP="009B188C">
      <w:pPr>
        <w:widowControl w:val="0"/>
        <w:spacing w:after="0" w:line="240" w:lineRule="auto"/>
        <w:ind w:firstLine="720"/>
        <w:jc w:val="both"/>
        <w:rPr>
          <w:rFonts w:ascii="Tahoma" w:eastAsia="Times New Roman" w:hAnsi="Tahoma" w:cs="Tahoma"/>
          <w:bCs/>
          <w:kern w:val="32"/>
          <w:sz w:val="20"/>
          <w:szCs w:val="20"/>
        </w:rPr>
      </w:pPr>
    </w:p>
    <w:p w14:paraId="165A5ABD" w14:textId="77777777" w:rsidR="009B188C" w:rsidRDefault="00965E99" w:rsidP="009B188C">
      <w:pPr>
        <w:widowControl w:val="0"/>
        <w:spacing w:after="0" w:line="240" w:lineRule="auto"/>
        <w:ind w:firstLine="720"/>
        <w:jc w:val="both"/>
        <w:rPr>
          <w:rFonts w:ascii="Tahoma" w:eastAsia="Times New Roman" w:hAnsi="Tahoma" w:cs="Tahoma"/>
          <w:bCs/>
          <w:kern w:val="32"/>
          <w:sz w:val="20"/>
          <w:szCs w:val="20"/>
        </w:rPr>
      </w:pPr>
      <w:r w:rsidRPr="00B90BF2">
        <w:rPr>
          <w:rFonts w:ascii="Tahoma" w:eastAsia="Times New Roman" w:hAnsi="Tahoma" w:cs="Tahoma"/>
          <w:bCs/>
          <w:kern w:val="32"/>
          <w:sz w:val="20"/>
          <w:szCs w:val="20"/>
        </w:rPr>
        <w:t>**</w:t>
      </w:r>
      <w:r w:rsidR="009B188C" w:rsidRPr="00B90BF2">
        <w:rPr>
          <w:rFonts w:ascii="Tahoma" w:eastAsia="Times New Roman" w:hAnsi="Tahoma" w:cs="Tahoma"/>
          <w:bCs/>
          <w:kern w:val="32"/>
          <w:sz w:val="20"/>
          <w:szCs w:val="20"/>
        </w:rPr>
        <w:t>Teams will be required to formally present their findings to the AFCU competition judges at the AFCU Headquarters located at 1000 Primera</w:t>
      </w:r>
      <w:r w:rsidR="00B553AA" w:rsidRPr="00B90BF2">
        <w:rPr>
          <w:rFonts w:ascii="Tahoma" w:eastAsia="Times New Roman" w:hAnsi="Tahoma" w:cs="Tahoma"/>
          <w:bCs/>
          <w:kern w:val="32"/>
          <w:sz w:val="20"/>
          <w:szCs w:val="20"/>
        </w:rPr>
        <w:t xml:space="preserve"> Blvd.</w:t>
      </w:r>
      <w:r w:rsidR="009B188C" w:rsidRPr="00B90BF2">
        <w:rPr>
          <w:rFonts w:ascii="Tahoma" w:eastAsia="Times New Roman" w:hAnsi="Tahoma" w:cs="Tahoma"/>
          <w:bCs/>
          <w:kern w:val="32"/>
          <w:sz w:val="20"/>
          <w:szCs w:val="20"/>
        </w:rPr>
        <w:t xml:space="preserve"> Lake Mary, FL </w:t>
      </w:r>
      <w:proofErr w:type="gramStart"/>
      <w:r w:rsidR="009B188C" w:rsidRPr="00B90BF2">
        <w:rPr>
          <w:rFonts w:ascii="Tahoma" w:eastAsia="Times New Roman" w:hAnsi="Tahoma" w:cs="Tahoma"/>
          <w:bCs/>
          <w:kern w:val="32"/>
          <w:sz w:val="20"/>
          <w:szCs w:val="20"/>
        </w:rPr>
        <w:t>32746.</w:t>
      </w:r>
      <w:r w:rsidRPr="00B90BF2">
        <w:rPr>
          <w:rFonts w:ascii="Tahoma" w:eastAsia="Times New Roman" w:hAnsi="Tahoma" w:cs="Tahoma"/>
          <w:bCs/>
          <w:kern w:val="32"/>
          <w:sz w:val="20"/>
          <w:szCs w:val="20"/>
        </w:rPr>
        <w:t>*</w:t>
      </w:r>
      <w:proofErr w:type="gramEnd"/>
      <w:r w:rsidRPr="00B90BF2">
        <w:rPr>
          <w:rFonts w:ascii="Tahoma" w:eastAsia="Times New Roman" w:hAnsi="Tahoma" w:cs="Tahoma"/>
          <w:bCs/>
          <w:kern w:val="32"/>
          <w:sz w:val="20"/>
          <w:szCs w:val="20"/>
        </w:rPr>
        <w:t>*</w:t>
      </w:r>
    </w:p>
    <w:p w14:paraId="413599C2" w14:textId="77777777" w:rsidR="00675C1F" w:rsidRDefault="00675C1F" w:rsidP="009B188C">
      <w:pPr>
        <w:widowControl w:val="0"/>
        <w:spacing w:after="0" w:line="240" w:lineRule="auto"/>
        <w:ind w:firstLine="720"/>
        <w:jc w:val="both"/>
        <w:rPr>
          <w:rFonts w:ascii="Tahoma" w:eastAsia="Times New Roman" w:hAnsi="Tahoma" w:cs="Tahoma"/>
          <w:bCs/>
          <w:kern w:val="32"/>
          <w:sz w:val="20"/>
          <w:szCs w:val="20"/>
        </w:rPr>
      </w:pPr>
    </w:p>
    <w:p w14:paraId="61A9FD58" w14:textId="571BE4C9" w:rsidR="00675C1F" w:rsidRDefault="00675C1F" w:rsidP="00675C1F">
      <w:pPr>
        <w:widowControl w:val="0"/>
        <w:spacing w:after="0" w:line="240" w:lineRule="auto"/>
        <w:ind w:firstLine="720"/>
        <w:jc w:val="both"/>
        <w:rPr>
          <w:rFonts w:ascii="Tahoma" w:eastAsia="Times New Roman" w:hAnsi="Tahoma" w:cs="Tahoma"/>
          <w:bCs/>
          <w:kern w:val="32"/>
          <w:sz w:val="20"/>
          <w:szCs w:val="20"/>
        </w:rPr>
      </w:pPr>
      <w:r w:rsidRPr="00B90BF2">
        <w:rPr>
          <w:rFonts w:ascii="Tahoma" w:eastAsia="Times New Roman" w:hAnsi="Tahoma" w:cs="Tahoma"/>
          <w:bCs/>
          <w:kern w:val="32"/>
          <w:sz w:val="20"/>
          <w:szCs w:val="20"/>
        </w:rPr>
        <w:t>**</w:t>
      </w:r>
      <w:r>
        <w:rPr>
          <w:rFonts w:ascii="Tahoma" w:eastAsia="Times New Roman" w:hAnsi="Tahoma" w:cs="Tahoma"/>
          <w:bCs/>
          <w:kern w:val="32"/>
          <w:sz w:val="20"/>
          <w:szCs w:val="20"/>
        </w:rPr>
        <w:t xml:space="preserve">Winning </w:t>
      </w:r>
      <w:r w:rsidRPr="00B90BF2">
        <w:rPr>
          <w:rFonts w:ascii="Tahoma" w:eastAsia="Times New Roman" w:hAnsi="Tahoma" w:cs="Tahoma"/>
          <w:bCs/>
          <w:kern w:val="32"/>
          <w:sz w:val="20"/>
          <w:szCs w:val="20"/>
        </w:rPr>
        <w:t xml:space="preserve">Teams will be required to formally present their findings </w:t>
      </w:r>
      <w:r>
        <w:rPr>
          <w:rFonts w:ascii="Tahoma" w:eastAsia="Times New Roman" w:hAnsi="Tahoma" w:cs="Tahoma"/>
          <w:bCs/>
          <w:kern w:val="32"/>
          <w:sz w:val="20"/>
          <w:szCs w:val="20"/>
        </w:rPr>
        <w:t>at</w:t>
      </w:r>
      <w:r w:rsidRPr="00B90BF2">
        <w:rPr>
          <w:rFonts w:ascii="Tahoma" w:eastAsia="Times New Roman" w:hAnsi="Tahoma" w:cs="Tahoma"/>
          <w:bCs/>
          <w:kern w:val="32"/>
          <w:sz w:val="20"/>
          <w:szCs w:val="20"/>
        </w:rPr>
        <w:t xml:space="preserve"> the </w:t>
      </w:r>
      <w:r w:rsidRPr="00675C1F">
        <w:rPr>
          <w:rFonts w:ascii="Tahoma" w:eastAsia="Times New Roman" w:hAnsi="Tahoma" w:cs="Tahoma"/>
          <w:bCs/>
          <w:kern w:val="32"/>
          <w:sz w:val="20"/>
          <w:szCs w:val="20"/>
        </w:rPr>
        <w:t>Big Data Analytics Symposium 2024</w:t>
      </w:r>
      <w:r>
        <w:rPr>
          <w:rFonts w:ascii="Tahoma" w:eastAsia="Times New Roman" w:hAnsi="Tahoma" w:cs="Tahoma"/>
          <w:bCs/>
          <w:kern w:val="32"/>
          <w:sz w:val="20"/>
          <w:szCs w:val="20"/>
        </w:rPr>
        <w:t xml:space="preserve"> </w:t>
      </w:r>
      <w:r w:rsidRPr="00B90BF2">
        <w:rPr>
          <w:rFonts w:ascii="Tahoma" w:eastAsia="Times New Roman" w:hAnsi="Tahoma" w:cs="Tahoma"/>
          <w:bCs/>
          <w:kern w:val="32"/>
          <w:sz w:val="20"/>
          <w:szCs w:val="20"/>
        </w:rPr>
        <w:t xml:space="preserve">at the </w:t>
      </w:r>
      <w:r w:rsidRPr="00675C1F">
        <w:rPr>
          <w:rFonts w:ascii="Tahoma" w:eastAsia="Times New Roman" w:hAnsi="Tahoma" w:cs="Tahoma"/>
          <w:bCs/>
          <w:kern w:val="32"/>
          <w:sz w:val="20"/>
          <w:szCs w:val="20"/>
        </w:rPr>
        <w:t>UCF Main Campus, Pegasus Ballroom</w:t>
      </w:r>
      <w:r w:rsidRPr="00B90BF2">
        <w:rPr>
          <w:rFonts w:ascii="Tahoma" w:eastAsia="Times New Roman" w:hAnsi="Tahoma" w:cs="Tahoma"/>
          <w:bCs/>
          <w:kern w:val="32"/>
          <w:sz w:val="20"/>
          <w:szCs w:val="20"/>
        </w:rPr>
        <w:t>**</w:t>
      </w:r>
    </w:p>
    <w:p w14:paraId="346A2E6A" w14:textId="77777777" w:rsidR="00675C1F" w:rsidRPr="00B90BF2" w:rsidRDefault="00675C1F" w:rsidP="009B188C">
      <w:pPr>
        <w:widowControl w:val="0"/>
        <w:spacing w:after="0" w:line="240" w:lineRule="auto"/>
        <w:ind w:firstLine="720"/>
        <w:jc w:val="both"/>
        <w:rPr>
          <w:rFonts w:ascii="Tahoma" w:eastAsia="Times New Roman" w:hAnsi="Tahoma" w:cs="Tahoma"/>
          <w:bCs/>
          <w:kern w:val="32"/>
          <w:sz w:val="20"/>
          <w:szCs w:val="20"/>
        </w:rPr>
      </w:pPr>
    </w:p>
    <w:p w14:paraId="2357CF84" w14:textId="77777777" w:rsidR="009B188C" w:rsidRPr="00B90BF2" w:rsidRDefault="009B188C" w:rsidP="009B188C">
      <w:pPr>
        <w:widowControl w:val="0"/>
        <w:spacing w:after="0" w:line="240" w:lineRule="auto"/>
        <w:jc w:val="both"/>
        <w:rPr>
          <w:rFonts w:ascii="Tahoma" w:eastAsia="Times New Roman" w:hAnsi="Tahoma" w:cs="Tahoma"/>
          <w:bCs/>
          <w:kern w:val="32"/>
          <w:sz w:val="20"/>
          <w:szCs w:val="20"/>
        </w:rPr>
      </w:pPr>
    </w:p>
    <w:p w14:paraId="7AC0C009" w14:textId="77777777" w:rsidR="009B188C" w:rsidRPr="00B90BF2" w:rsidRDefault="009B188C" w:rsidP="009B188C">
      <w:pPr>
        <w:widowControl w:val="0"/>
        <w:spacing w:after="0" w:line="240" w:lineRule="auto"/>
        <w:ind w:firstLine="720"/>
        <w:jc w:val="both"/>
        <w:rPr>
          <w:rFonts w:ascii="Tahoma" w:eastAsia="Times New Roman" w:hAnsi="Tahoma" w:cs="Tahoma"/>
          <w:bCs/>
          <w:kern w:val="32"/>
          <w:sz w:val="20"/>
          <w:szCs w:val="20"/>
        </w:rPr>
      </w:pPr>
      <w:r w:rsidRPr="00B90BF2">
        <w:rPr>
          <w:rFonts w:ascii="Tahoma" w:eastAsia="Times New Roman" w:hAnsi="Tahoma" w:cs="Tahoma"/>
          <w:bCs/>
          <w:kern w:val="32"/>
          <w:sz w:val="20"/>
          <w:szCs w:val="20"/>
        </w:rPr>
        <w:t xml:space="preserve">Judges will need to replicate the analysis using the team’s code/model on a </w:t>
      </w:r>
      <w:r w:rsidR="00B85E09">
        <w:rPr>
          <w:rFonts w:ascii="Tahoma" w:eastAsia="Times New Roman" w:hAnsi="Tahoma" w:cs="Tahoma"/>
          <w:bCs/>
          <w:kern w:val="32"/>
          <w:sz w:val="20"/>
          <w:szCs w:val="20"/>
        </w:rPr>
        <w:t>validation</w:t>
      </w:r>
      <w:r w:rsidRPr="00B90BF2">
        <w:rPr>
          <w:rFonts w:ascii="Tahoma" w:eastAsia="Times New Roman" w:hAnsi="Tahoma" w:cs="Tahoma"/>
          <w:bCs/>
          <w:kern w:val="32"/>
          <w:sz w:val="20"/>
          <w:szCs w:val="20"/>
        </w:rPr>
        <w:t xml:space="preserve"> dataset. Teams must provide formal instructions on how to run their model. Judging will be based on the application of the data, the method(s) used to reach conclusions, the number of significant relationships or correlations </w:t>
      </w:r>
      <w:r w:rsidR="00035FF6" w:rsidRPr="00B90BF2">
        <w:rPr>
          <w:rFonts w:ascii="Tahoma" w:eastAsia="Times New Roman" w:hAnsi="Tahoma" w:cs="Tahoma"/>
          <w:bCs/>
          <w:kern w:val="32"/>
          <w:sz w:val="20"/>
          <w:szCs w:val="20"/>
        </w:rPr>
        <w:t>discovered</w:t>
      </w:r>
      <w:r w:rsidRPr="00B90BF2">
        <w:rPr>
          <w:rFonts w:ascii="Tahoma" w:eastAsia="Times New Roman" w:hAnsi="Tahoma" w:cs="Tahoma"/>
          <w:bCs/>
          <w:kern w:val="32"/>
          <w:sz w:val="20"/>
          <w:szCs w:val="20"/>
        </w:rPr>
        <w:t xml:space="preserve">, and the presentation of their findings. </w:t>
      </w:r>
    </w:p>
    <w:p w14:paraId="4F94053E" w14:textId="37636AF3" w:rsidR="00E65E07" w:rsidRPr="00B90BF2" w:rsidRDefault="009B188C" w:rsidP="009B188C">
      <w:pPr>
        <w:widowControl w:val="0"/>
        <w:spacing w:after="0" w:line="240" w:lineRule="auto"/>
        <w:jc w:val="both"/>
        <w:rPr>
          <w:rFonts w:ascii="Tahoma" w:eastAsia="Times New Roman" w:hAnsi="Tahoma" w:cs="Tahoma"/>
          <w:b/>
          <w:bCs/>
          <w:color w:val="004976"/>
          <w:kern w:val="32"/>
          <w:sz w:val="20"/>
          <w:szCs w:val="20"/>
          <w:u w:val="single"/>
        </w:rPr>
      </w:pPr>
      <w:r w:rsidRPr="00B90BF2">
        <w:rPr>
          <w:rFonts w:ascii="Tahoma" w:eastAsia="Times New Roman" w:hAnsi="Tahoma" w:cs="Tahoma"/>
          <w:bCs/>
          <w:kern w:val="32"/>
          <w:sz w:val="20"/>
          <w:szCs w:val="20"/>
        </w:rPr>
        <w:t xml:space="preserve">It is </w:t>
      </w:r>
      <w:r w:rsidR="00035FF6" w:rsidRPr="00B90BF2">
        <w:rPr>
          <w:rFonts w:ascii="Tahoma" w:eastAsia="Times New Roman" w:hAnsi="Tahoma" w:cs="Tahoma"/>
          <w:bCs/>
          <w:kern w:val="32"/>
          <w:sz w:val="20"/>
          <w:szCs w:val="20"/>
        </w:rPr>
        <w:t>crucial</w:t>
      </w:r>
      <w:r w:rsidRPr="00B90BF2">
        <w:rPr>
          <w:rFonts w:ascii="Tahoma" w:eastAsia="Times New Roman" w:hAnsi="Tahoma" w:cs="Tahoma"/>
          <w:bCs/>
          <w:kern w:val="32"/>
          <w:sz w:val="20"/>
          <w:szCs w:val="20"/>
        </w:rPr>
        <w:t xml:space="preserve"> that contest participants communicate their findings in layman’s terms. Treat this assignment as if you were </w:t>
      </w:r>
      <w:r w:rsidR="00AD2013" w:rsidRPr="00B90BF2">
        <w:rPr>
          <w:rFonts w:ascii="Tahoma" w:eastAsia="Times New Roman" w:hAnsi="Tahoma" w:cs="Tahoma"/>
          <w:bCs/>
          <w:kern w:val="32"/>
          <w:sz w:val="20"/>
          <w:szCs w:val="20"/>
        </w:rPr>
        <w:t>presenting it</w:t>
      </w:r>
      <w:r w:rsidRPr="00B90BF2">
        <w:rPr>
          <w:rFonts w:ascii="Tahoma" w:eastAsia="Times New Roman" w:hAnsi="Tahoma" w:cs="Tahoma"/>
          <w:bCs/>
          <w:kern w:val="32"/>
          <w:sz w:val="20"/>
          <w:szCs w:val="20"/>
        </w:rPr>
        <w:t xml:space="preserve"> to a group of decision makers </w:t>
      </w:r>
      <w:r w:rsidR="00B85E09">
        <w:rPr>
          <w:rFonts w:ascii="Tahoma" w:eastAsia="Times New Roman" w:hAnsi="Tahoma" w:cs="Tahoma"/>
          <w:bCs/>
          <w:kern w:val="32"/>
          <w:sz w:val="20"/>
          <w:szCs w:val="20"/>
        </w:rPr>
        <w:t>that may</w:t>
      </w:r>
      <w:r w:rsidRPr="00B90BF2">
        <w:rPr>
          <w:rFonts w:ascii="Tahoma" w:eastAsia="Times New Roman" w:hAnsi="Tahoma" w:cs="Tahoma"/>
          <w:bCs/>
          <w:kern w:val="32"/>
          <w:sz w:val="20"/>
          <w:szCs w:val="20"/>
        </w:rPr>
        <w:t xml:space="preserve"> not have </w:t>
      </w:r>
      <w:r w:rsidR="00675C1F" w:rsidRPr="00B90BF2">
        <w:rPr>
          <w:rFonts w:ascii="Tahoma" w:eastAsia="Times New Roman" w:hAnsi="Tahoma" w:cs="Tahoma"/>
          <w:bCs/>
          <w:kern w:val="32"/>
          <w:sz w:val="20"/>
          <w:szCs w:val="20"/>
        </w:rPr>
        <w:t>a strong</w:t>
      </w:r>
      <w:r w:rsidRPr="00B90BF2">
        <w:rPr>
          <w:rFonts w:ascii="Tahoma" w:eastAsia="Times New Roman" w:hAnsi="Tahoma" w:cs="Tahoma"/>
          <w:bCs/>
          <w:kern w:val="32"/>
          <w:sz w:val="20"/>
          <w:szCs w:val="20"/>
        </w:rPr>
        <w:t xml:space="preserve"> background in rigorous statistical analysis.</w:t>
      </w:r>
    </w:p>
    <w:p w14:paraId="7C99EB9E" w14:textId="77777777" w:rsidR="009B188C" w:rsidRPr="00B90BF2" w:rsidRDefault="009B188C" w:rsidP="00E65E07">
      <w:pPr>
        <w:widowControl w:val="0"/>
        <w:spacing w:after="0" w:line="240" w:lineRule="auto"/>
        <w:jc w:val="both"/>
        <w:rPr>
          <w:rFonts w:ascii="Tahoma" w:eastAsia="Times New Roman" w:hAnsi="Tahoma" w:cs="Tahoma"/>
          <w:b/>
          <w:bCs/>
          <w:color w:val="004976"/>
          <w:kern w:val="32"/>
          <w:sz w:val="20"/>
          <w:szCs w:val="20"/>
          <w:u w:val="single"/>
        </w:rPr>
      </w:pPr>
    </w:p>
    <w:p w14:paraId="37F11345" w14:textId="77777777" w:rsidR="009B188C" w:rsidRPr="00B90BF2" w:rsidRDefault="009B188C" w:rsidP="009B188C">
      <w:pPr>
        <w:widowControl w:val="0"/>
        <w:spacing w:after="0" w:line="240" w:lineRule="auto"/>
        <w:jc w:val="both"/>
        <w:rPr>
          <w:rFonts w:ascii="Tahoma" w:eastAsia="Times New Roman" w:hAnsi="Tahoma" w:cs="Tahoma"/>
          <w:b/>
          <w:bCs/>
          <w:color w:val="004976"/>
          <w:kern w:val="32"/>
          <w:sz w:val="20"/>
          <w:szCs w:val="20"/>
          <w:u w:val="single"/>
        </w:rPr>
      </w:pPr>
      <w:r w:rsidRPr="00B90BF2">
        <w:rPr>
          <w:rFonts w:ascii="Tahoma" w:eastAsia="Times New Roman" w:hAnsi="Tahoma" w:cs="Tahoma"/>
          <w:b/>
          <w:bCs/>
          <w:color w:val="004976"/>
          <w:kern w:val="32"/>
          <w:sz w:val="20"/>
          <w:szCs w:val="20"/>
          <w:u w:val="single"/>
        </w:rPr>
        <w:t>Important Dates</w:t>
      </w:r>
    </w:p>
    <w:p w14:paraId="367D161C" w14:textId="77777777" w:rsidR="009B188C" w:rsidRPr="00B90BF2" w:rsidRDefault="009B188C" w:rsidP="009B188C">
      <w:pPr>
        <w:widowControl w:val="0"/>
        <w:spacing w:after="0" w:line="240" w:lineRule="auto"/>
        <w:jc w:val="both"/>
        <w:rPr>
          <w:rFonts w:ascii="Tahoma" w:eastAsia="Times New Roman" w:hAnsi="Tahoma" w:cs="Tahoma"/>
          <w:b/>
          <w:bCs/>
          <w:color w:val="004976"/>
          <w:kern w:val="32"/>
          <w:sz w:val="20"/>
          <w:szCs w:val="20"/>
          <w:u w:val="single"/>
        </w:rPr>
      </w:pPr>
    </w:p>
    <w:p w14:paraId="689AC2A3" w14:textId="77777777" w:rsidR="00AA71E0" w:rsidRPr="00AA71E0" w:rsidRDefault="00AA71E0" w:rsidP="00AA71E0">
      <w:pPr>
        <w:spacing w:after="0"/>
        <w:rPr>
          <w:rFonts w:ascii="Tahoma" w:eastAsia="Times New Roman" w:hAnsi="Tahoma" w:cs="Tahoma"/>
          <w:bCs/>
          <w:kern w:val="32"/>
          <w:sz w:val="20"/>
          <w:szCs w:val="20"/>
        </w:rPr>
      </w:pPr>
      <w:bookmarkStart w:id="0" w:name="_Hlk145404755"/>
      <w:r w:rsidRPr="00AA71E0">
        <w:rPr>
          <w:rFonts w:ascii="Tahoma" w:eastAsia="Times New Roman" w:hAnsi="Tahoma" w:cs="Tahoma"/>
          <w:b/>
          <w:bCs/>
          <w:kern w:val="32"/>
          <w:sz w:val="20"/>
          <w:szCs w:val="20"/>
        </w:rPr>
        <w:t>Contest start date:</w:t>
      </w:r>
      <w:r w:rsidRPr="00AA71E0">
        <w:rPr>
          <w:rFonts w:ascii="Tahoma" w:eastAsia="Times New Roman" w:hAnsi="Tahoma" w:cs="Tahoma"/>
          <w:bCs/>
          <w:kern w:val="32"/>
          <w:sz w:val="20"/>
          <w:szCs w:val="20"/>
        </w:rPr>
        <w:t xml:space="preserve"> September 22, 2023 (data files will be available on this date)</w:t>
      </w:r>
    </w:p>
    <w:p w14:paraId="1429CA7F" w14:textId="77777777" w:rsidR="00AA71E0" w:rsidRPr="00AA71E0" w:rsidRDefault="00AA71E0" w:rsidP="00AA71E0">
      <w:pPr>
        <w:spacing w:after="0"/>
        <w:rPr>
          <w:rFonts w:ascii="Tahoma" w:eastAsia="Times New Roman" w:hAnsi="Tahoma" w:cs="Tahoma"/>
          <w:bCs/>
          <w:kern w:val="32"/>
          <w:sz w:val="20"/>
          <w:szCs w:val="20"/>
        </w:rPr>
      </w:pPr>
      <w:r w:rsidRPr="00AA71E0">
        <w:rPr>
          <w:rFonts w:ascii="Tahoma" w:eastAsia="Times New Roman" w:hAnsi="Tahoma" w:cs="Tahoma"/>
          <w:b/>
          <w:bCs/>
          <w:kern w:val="32"/>
          <w:sz w:val="20"/>
          <w:szCs w:val="20"/>
        </w:rPr>
        <w:t>Final submissions due:</w:t>
      </w:r>
      <w:r w:rsidRPr="00AA71E0">
        <w:rPr>
          <w:rFonts w:ascii="Tahoma" w:eastAsia="Times New Roman" w:hAnsi="Tahoma" w:cs="Tahoma"/>
          <w:bCs/>
          <w:kern w:val="32"/>
          <w:sz w:val="20"/>
          <w:szCs w:val="20"/>
        </w:rPr>
        <w:t xml:space="preserve"> January 15, 2024 (early submissions are encouraged)</w:t>
      </w:r>
    </w:p>
    <w:p w14:paraId="224A3777" w14:textId="06DBF9EC" w:rsidR="00AA71E0" w:rsidRPr="00AA71E0" w:rsidRDefault="00AA71E0" w:rsidP="00AA71E0">
      <w:pPr>
        <w:spacing w:after="0"/>
        <w:rPr>
          <w:rFonts w:ascii="Tahoma" w:eastAsia="Times New Roman" w:hAnsi="Tahoma" w:cs="Tahoma"/>
          <w:bCs/>
          <w:kern w:val="32"/>
          <w:sz w:val="20"/>
          <w:szCs w:val="20"/>
        </w:rPr>
      </w:pPr>
      <w:r w:rsidRPr="00AA71E0">
        <w:rPr>
          <w:rFonts w:ascii="Tahoma" w:eastAsia="Times New Roman" w:hAnsi="Tahoma" w:cs="Tahoma"/>
          <w:bCs/>
          <w:kern w:val="32"/>
          <w:sz w:val="20"/>
          <w:szCs w:val="20"/>
        </w:rPr>
        <w:t xml:space="preserve">Group presentations will be conducted between </w:t>
      </w:r>
      <w:r w:rsidR="008568DD" w:rsidRPr="008568DD">
        <w:rPr>
          <w:rFonts w:ascii="Tahoma" w:eastAsia="Times New Roman" w:hAnsi="Tahoma" w:cs="Tahoma"/>
          <w:bCs/>
          <w:kern w:val="32"/>
          <w:sz w:val="20"/>
          <w:szCs w:val="20"/>
        </w:rPr>
        <w:t xml:space="preserve">February 6th, </w:t>
      </w:r>
      <w:proofErr w:type="gramStart"/>
      <w:r w:rsidR="008568DD" w:rsidRPr="008568DD">
        <w:rPr>
          <w:rFonts w:ascii="Tahoma" w:eastAsia="Times New Roman" w:hAnsi="Tahoma" w:cs="Tahoma"/>
          <w:bCs/>
          <w:kern w:val="32"/>
          <w:sz w:val="20"/>
          <w:szCs w:val="20"/>
        </w:rPr>
        <w:t>2024</w:t>
      </w:r>
      <w:proofErr w:type="gramEnd"/>
      <w:r w:rsidR="008568DD" w:rsidRPr="008568DD">
        <w:rPr>
          <w:rFonts w:ascii="Tahoma" w:eastAsia="Times New Roman" w:hAnsi="Tahoma" w:cs="Tahoma"/>
          <w:bCs/>
          <w:kern w:val="32"/>
          <w:sz w:val="20"/>
          <w:szCs w:val="20"/>
        </w:rPr>
        <w:t xml:space="preserve"> through February 17th, 2024</w:t>
      </w:r>
    </w:p>
    <w:p w14:paraId="143E9518" w14:textId="77777777" w:rsidR="00AA71E0" w:rsidRPr="00B90BF2" w:rsidRDefault="00AA71E0" w:rsidP="00AA71E0">
      <w:pPr>
        <w:spacing w:after="0"/>
        <w:rPr>
          <w:rFonts w:ascii="Tahoma" w:eastAsia="Times New Roman" w:hAnsi="Tahoma" w:cs="Tahoma"/>
          <w:bCs/>
          <w:kern w:val="32"/>
          <w:sz w:val="20"/>
          <w:szCs w:val="20"/>
        </w:rPr>
      </w:pPr>
      <w:r w:rsidRPr="00AA71E0">
        <w:rPr>
          <w:rFonts w:ascii="Tahoma" w:eastAsia="Times New Roman" w:hAnsi="Tahoma" w:cs="Tahoma"/>
          <w:bCs/>
          <w:kern w:val="32"/>
          <w:sz w:val="20"/>
          <w:szCs w:val="20"/>
        </w:rPr>
        <w:t>UCF analytics dept. notification of top three winners: March 1, 2024</w:t>
      </w:r>
    </w:p>
    <w:p w14:paraId="5D491E61" w14:textId="7F99E252" w:rsidR="00025CA5" w:rsidRPr="00B90BF2" w:rsidRDefault="00025CA5" w:rsidP="00025CA5">
      <w:pPr>
        <w:spacing w:after="0"/>
        <w:rPr>
          <w:rFonts w:ascii="Tahoma" w:eastAsia="Times New Roman" w:hAnsi="Tahoma" w:cs="Tahoma"/>
          <w:bCs/>
          <w:kern w:val="32"/>
          <w:sz w:val="20"/>
          <w:szCs w:val="20"/>
        </w:rPr>
      </w:pPr>
      <w:bookmarkStart w:id="1" w:name="_Hlk146099158"/>
      <w:bookmarkEnd w:id="0"/>
      <w:r>
        <w:rPr>
          <w:rFonts w:ascii="Tahoma" w:eastAsia="Times New Roman" w:hAnsi="Tahoma" w:cs="Tahoma"/>
          <w:bCs/>
          <w:kern w:val="32"/>
          <w:sz w:val="20"/>
          <w:szCs w:val="20"/>
        </w:rPr>
        <w:t xml:space="preserve">UCF </w:t>
      </w:r>
      <w:r w:rsidRPr="00025CA5">
        <w:rPr>
          <w:rFonts w:ascii="Tahoma" w:eastAsia="Times New Roman" w:hAnsi="Tahoma" w:cs="Tahoma"/>
          <w:bCs/>
          <w:kern w:val="32"/>
          <w:sz w:val="20"/>
          <w:szCs w:val="20"/>
        </w:rPr>
        <w:t>Big Data Analytics Symposium 2024</w:t>
      </w:r>
      <w:r w:rsidRPr="00AA71E0">
        <w:rPr>
          <w:rFonts w:ascii="Tahoma" w:eastAsia="Times New Roman" w:hAnsi="Tahoma" w:cs="Tahoma"/>
          <w:bCs/>
          <w:kern w:val="32"/>
          <w:sz w:val="20"/>
          <w:szCs w:val="20"/>
        </w:rPr>
        <w:t>: March 1</w:t>
      </w:r>
      <w:r>
        <w:rPr>
          <w:rFonts w:ascii="Tahoma" w:eastAsia="Times New Roman" w:hAnsi="Tahoma" w:cs="Tahoma"/>
          <w:bCs/>
          <w:kern w:val="32"/>
          <w:sz w:val="20"/>
          <w:szCs w:val="20"/>
        </w:rPr>
        <w:t>4</w:t>
      </w:r>
      <w:r w:rsidRPr="00AA71E0">
        <w:rPr>
          <w:rFonts w:ascii="Tahoma" w:eastAsia="Times New Roman" w:hAnsi="Tahoma" w:cs="Tahoma"/>
          <w:bCs/>
          <w:kern w:val="32"/>
          <w:sz w:val="20"/>
          <w:szCs w:val="20"/>
        </w:rPr>
        <w:t>, 2024</w:t>
      </w:r>
    </w:p>
    <w:bookmarkEnd w:id="1"/>
    <w:p w14:paraId="7919A94E" w14:textId="77777777" w:rsidR="00F82D67" w:rsidRDefault="00F82D67" w:rsidP="009B188C">
      <w:pPr>
        <w:rPr>
          <w:rFonts w:ascii="Tahoma" w:eastAsia="Times New Roman" w:hAnsi="Tahoma" w:cs="Tahoma"/>
          <w:b/>
          <w:bCs/>
          <w:color w:val="004976"/>
          <w:kern w:val="32"/>
          <w:sz w:val="20"/>
          <w:szCs w:val="20"/>
          <w:u w:val="single"/>
        </w:rPr>
      </w:pPr>
    </w:p>
    <w:p w14:paraId="3240397A" w14:textId="77777777" w:rsidR="004B25D4" w:rsidRDefault="004B25D4" w:rsidP="009B188C">
      <w:pPr>
        <w:rPr>
          <w:rFonts w:ascii="Tahoma" w:eastAsia="Times New Roman" w:hAnsi="Tahoma" w:cs="Tahoma"/>
          <w:b/>
          <w:bCs/>
          <w:color w:val="004976"/>
          <w:kern w:val="32"/>
          <w:sz w:val="20"/>
          <w:szCs w:val="20"/>
          <w:u w:val="single"/>
        </w:rPr>
      </w:pPr>
    </w:p>
    <w:p w14:paraId="63327AB3" w14:textId="77777777" w:rsidR="004B25D4" w:rsidRDefault="004B25D4" w:rsidP="009B188C">
      <w:pPr>
        <w:rPr>
          <w:rFonts w:ascii="Tahoma" w:eastAsia="Times New Roman" w:hAnsi="Tahoma" w:cs="Tahoma"/>
          <w:b/>
          <w:bCs/>
          <w:color w:val="004976"/>
          <w:kern w:val="32"/>
          <w:sz w:val="20"/>
          <w:szCs w:val="20"/>
          <w:u w:val="single"/>
        </w:rPr>
      </w:pPr>
    </w:p>
    <w:p w14:paraId="202DC24A" w14:textId="77777777" w:rsidR="00AD2013" w:rsidRDefault="00AD2013" w:rsidP="009B188C">
      <w:pPr>
        <w:rPr>
          <w:rFonts w:ascii="Tahoma" w:eastAsia="Times New Roman" w:hAnsi="Tahoma" w:cs="Tahoma"/>
          <w:b/>
          <w:bCs/>
          <w:color w:val="004976"/>
          <w:kern w:val="32"/>
          <w:sz w:val="20"/>
          <w:szCs w:val="20"/>
          <w:u w:val="single"/>
        </w:rPr>
      </w:pPr>
    </w:p>
    <w:p w14:paraId="1B9B728D" w14:textId="77777777" w:rsidR="004B25D4" w:rsidRPr="00B90BF2" w:rsidRDefault="004B25D4" w:rsidP="009B188C">
      <w:pPr>
        <w:rPr>
          <w:rFonts w:ascii="Tahoma" w:eastAsia="Times New Roman" w:hAnsi="Tahoma" w:cs="Tahoma"/>
          <w:b/>
          <w:bCs/>
          <w:color w:val="004976"/>
          <w:kern w:val="32"/>
          <w:sz w:val="20"/>
          <w:szCs w:val="20"/>
          <w:u w:val="single"/>
        </w:rPr>
      </w:pPr>
    </w:p>
    <w:p w14:paraId="68811191" w14:textId="77777777" w:rsidR="00F82D67" w:rsidRPr="00B90BF2" w:rsidRDefault="00F82D67" w:rsidP="009B188C">
      <w:pPr>
        <w:rPr>
          <w:rFonts w:ascii="Tahoma" w:eastAsia="Times New Roman" w:hAnsi="Tahoma" w:cs="Tahoma"/>
          <w:bCs/>
          <w:kern w:val="32"/>
          <w:sz w:val="20"/>
          <w:szCs w:val="20"/>
        </w:rPr>
      </w:pPr>
      <w:r w:rsidRPr="00B90BF2">
        <w:rPr>
          <w:rFonts w:ascii="Tahoma" w:eastAsia="Times New Roman" w:hAnsi="Tahoma" w:cs="Tahoma"/>
          <w:b/>
          <w:bCs/>
          <w:color w:val="004976"/>
          <w:kern w:val="32"/>
          <w:sz w:val="20"/>
          <w:szCs w:val="20"/>
          <w:u w:val="single"/>
        </w:rPr>
        <w:t>Prizes</w:t>
      </w:r>
    </w:p>
    <w:p w14:paraId="3A8BDEBD" w14:textId="77777777" w:rsidR="009B188C" w:rsidRPr="00896E58" w:rsidRDefault="009B188C" w:rsidP="009B188C">
      <w:pPr>
        <w:rPr>
          <w:rFonts w:ascii="Tahoma" w:eastAsia="Times New Roman" w:hAnsi="Tahoma" w:cs="Tahoma"/>
          <w:bCs/>
          <w:kern w:val="32"/>
          <w:sz w:val="20"/>
          <w:szCs w:val="20"/>
        </w:rPr>
      </w:pPr>
      <w:r w:rsidRPr="00896E58">
        <w:rPr>
          <w:rFonts w:ascii="Tahoma" w:eastAsia="Times New Roman" w:hAnsi="Tahoma" w:cs="Tahoma"/>
          <w:bCs/>
          <w:kern w:val="32"/>
          <w:sz w:val="20"/>
          <w:szCs w:val="20"/>
        </w:rPr>
        <w:t xml:space="preserve">AFCU is offering a worthy prize structure to incentivize participation: </w:t>
      </w:r>
    </w:p>
    <w:p w14:paraId="22ECC431" w14:textId="77777777" w:rsidR="009B188C" w:rsidRPr="00F64DEE" w:rsidRDefault="002C3979" w:rsidP="009B188C">
      <w:pPr>
        <w:rPr>
          <w:rFonts w:ascii="Tahoma" w:eastAsia="Times New Roman" w:hAnsi="Tahoma" w:cs="Tahoma"/>
          <w:b/>
          <w:kern w:val="32"/>
          <w:sz w:val="20"/>
          <w:szCs w:val="20"/>
        </w:rPr>
      </w:pPr>
      <w:r w:rsidRPr="00F64DEE">
        <w:rPr>
          <w:rFonts w:ascii="Tahoma" w:eastAsia="Times New Roman" w:hAnsi="Tahoma" w:cs="Tahoma"/>
          <w:b/>
          <w:kern w:val="32"/>
          <w:sz w:val="20"/>
          <w:szCs w:val="20"/>
        </w:rPr>
        <w:t>1st Place: $</w:t>
      </w:r>
      <w:r w:rsidR="0059674E" w:rsidRPr="00F64DEE">
        <w:rPr>
          <w:rFonts w:ascii="Tahoma" w:eastAsia="Times New Roman" w:hAnsi="Tahoma" w:cs="Tahoma"/>
          <w:b/>
          <w:kern w:val="32"/>
          <w:sz w:val="20"/>
          <w:szCs w:val="20"/>
        </w:rPr>
        <w:t>3000</w:t>
      </w:r>
    </w:p>
    <w:p w14:paraId="702F42DF" w14:textId="77777777" w:rsidR="009B188C" w:rsidRPr="00F64DEE" w:rsidRDefault="009B188C" w:rsidP="009B188C">
      <w:pPr>
        <w:rPr>
          <w:rFonts w:ascii="Tahoma" w:eastAsia="Times New Roman" w:hAnsi="Tahoma" w:cs="Tahoma"/>
          <w:b/>
          <w:kern w:val="32"/>
          <w:sz w:val="20"/>
          <w:szCs w:val="20"/>
        </w:rPr>
      </w:pPr>
      <w:r w:rsidRPr="00F64DEE">
        <w:rPr>
          <w:rFonts w:ascii="Tahoma" w:eastAsia="Times New Roman" w:hAnsi="Tahoma" w:cs="Tahoma"/>
          <w:b/>
          <w:kern w:val="32"/>
          <w:sz w:val="20"/>
          <w:szCs w:val="20"/>
        </w:rPr>
        <w:t>2nd Place: $1,500</w:t>
      </w:r>
    </w:p>
    <w:p w14:paraId="60255241" w14:textId="77777777" w:rsidR="009B188C" w:rsidRPr="00F64DEE" w:rsidRDefault="009B188C" w:rsidP="009B188C">
      <w:pPr>
        <w:rPr>
          <w:rFonts w:ascii="Tahoma" w:eastAsia="Times New Roman" w:hAnsi="Tahoma" w:cs="Tahoma"/>
          <w:b/>
          <w:kern w:val="32"/>
          <w:sz w:val="20"/>
          <w:szCs w:val="20"/>
        </w:rPr>
      </w:pPr>
      <w:r w:rsidRPr="00F64DEE">
        <w:rPr>
          <w:rFonts w:ascii="Tahoma" w:eastAsia="Times New Roman" w:hAnsi="Tahoma" w:cs="Tahoma"/>
          <w:b/>
          <w:kern w:val="32"/>
          <w:sz w:val="20"/>
          <w:szCs w:val="20"/>
        </w:rPr>
        <w:t>3rd Place: $500</w:t>
      </w:r>
    </w:p>
    <w:p w14:paraId="12D18186" w14:textId="77777777" w:rsidR="009B188C" w:rsidRPr="00B90BF2" w:rsidRDefault="009B188C" w:rsidP="009B188C">
      <w:pPr>
        <w:rPr>
          <w:rFonts w:ascii="Tahoma" w:eastAsia="Times New Roman" w:hAnsi="Tahoma" w:cs="Tahoma"/>
          <w:bCs/>
          <w:kern w:val="32"/>
          <w:sz w:val="20"/>
          <w:szCs w:val="20"/>
        </w:rPr>
      </w:pPr>
      <w:r w:rsidRPr="00B90BF2">
        <w:rPr>
          <w:rFonts w:ascii="Tahoma" w:eastAsia="Times New Roman" w:hAnsi="Tahoma" w:cs="Tahoma"/>
          <w:bCs/>
          <w:kern w:val="32"/>
          <w:sz w:val="20"/>
          <w:szCs w:val="20"/>
        </w:rPr>
        <w:t xml:space="preserve">These amounts will be paid out split evenly among all team members. If the members wish to re-disburse the amounts among themselves, that is up to their discretion. </w:t>
      </w:r>
    </w:p>
    <w:p w14:paraId="0A62B977" w14:textId="77777777" w:rsidR="009B188C" w:rsidRPr="00B90BF2" w:rsidRDefault="009B188C" w:rsidP="009B188C">
      <w:pPr>
        <w:rPr>
          <w:rFonts w:ascii="Tahoma" w:eastAsia="Times New Roman" w:hAnsi="Tahoma" w:cs="Tahoma"/>
          <w:b/>
          <w:bCs/>
          <w:color w:val="004976"/>
          <w:kern w:val="32"/>
          <w:sz w:val="20"/>
          <w:szCs w:val="20"/>
          <w:u w:val="single"/>
        </w:rPr>
      </w:pPr>
      <w:r w:rsidRPr="00B90BF2">
        <w:rPr>
          <w:rFonts w:ascii="Tahoma" w:eastAsia="Times New Roman" w:hAnsi="Tahoma" w:cs="Tahoma"/>
          <w:b/>
          <w:bCs/>
          <w:color w:val="004976"/>
          <w:kern w:val="32"/>
          <w:sz w:val="20"/>
          <w:szCs w:val="20"/>
          <w:u w:val="single"/>
        </w:rPr>
        <w:t>Questions &amp; Contact Info</w:t>
      </w:r>
    </w:p>
    <w:p w14:paraId="0871BE29" w14:textId="77777777" w:rsidR="005E1A15" w:rsidRDefault="009B188C" w:rsidP="00B553AA">
      <w:pPr>
        <w:ind w:firstLine="720"/>
        <w:rPr>
          <w:rStyle w:val="Hyperlink"/>
          <w:rFonts w:ascii="Tahoma" w:eastAsia="Times New Roman" w:hAnsi="Tahoma" w:cs="Tahoma"/>
          <w:bCs/>
          <w:kern w:val="32"/>
          <w:sz w:val="20"/>
          <w:szCs w:val="20"/>
        </w:rPr>
      </w:pPr>
      <w:r w:rsidRPr="00B90BF2">
        <w:rPr>
          <w:rFonts w:ascii="Tahoma" w:eastAsia="Times New Roman" w:hAnsi="Tahoma" w:cs="Tahoma"/>
          <w:bCs/>
          <w:kern w:val="32"/>
          <w:sz w:val="20"/>
          <w:szCs w:val="20"/>
        </w:rPr>
        <w:t xml:space="preserve">AFCU encourages students to contact us at any time with questions concerning the dataset. Please direct any questions you may have to </w:t>
      </w:r>
      <w:hyperlink r:id="rId8" w:history="1">
        <w:r w:rsidR="00041E9A" w:rsidRPr="00A92327">
          <w:rPr>
            <w:rStyle w:val="Hyperlink"/>
            <w:rFonts w:ascii="Tahoma" w:eastAsia="Times New Roman" w:hAnsi="Tahoma" w:cs="Tahoma"/>
            <w:bCs/>
            <w:kern w:val="32"/>
            <w:sz w:val="20"/>
            <w:szCs w:val="20"/>
          </w:rPr>
          <w:t>Dept-BusinessIntelligence@additionfi.com</w:t>
        </w:r>
      </w:hyperlink>
    </w:p>
    <w:p w14:paraId="1E7462B5" w14:textId="77777777" w:rsidR="004C5471" w:rsidRPr="004C5471" w:rsidRDefault="004C5471" w:rsidP="004C5471">
      <w:pPr>
        <w:rPr>
          <w:rFonts w:ascii="Tahoma" w:eastAsia="Times New Roman" w:hAnsi="Tahoma" w:cs="Tahoma"/>
          <w:b/>
          <w:bCs/>
          <w:color w:val="004976"/>
          <w:kern w:val="32"/>
          <w:sz w:val="20"/>
          <w:szCs w:val="20"/>
          <w:u w:val="single"/>
        </w:rPr>
      </w:pPr>
      <w:r w:rsidRPr="004C5471">
        <w:rPr>
          <w:rFonts w:ascii="Tahoma" w:eastAsia="Times New Roman" w:hAnsi="Tahoma" w:cs="Tahoma"/>
          <w:b/>
          <w:bCs/>
          <w:color w:val="004976"/>
          <w:kern w:val="32"/>
          <w:sz w:val="20"/>
          <w:szCs w:val="20"/>
          <w:u w:val="single"/>
        </w:rPr>
        <w:t>Competition Documentation and Final Submission</w:t>
      </w:r>
    </w:p>
    <w:p w14:paraId="0DD9A49D" w14:textId="72951258" w:rsidR="00662857" w:rsidRDefault="004C5471" w:rsidP="004C5471">
      <w:pPr>
        <w:rPr>
          <w:rFonts w:ascii="Tahoma" w:eastAsia="Times New Roman" w:hAnsi="Tahoma" w:cs="Tahoma"/>
          <w:bCs/>
          <w:kern w:val="32"/>
          <w:sz w:val="20"/>
          <w:szCs w:val="20"/>
        </w:rPr>
      </w:pPr>
      <w:r w:rsidRPr="004C5471">
        <w:rPr>
          <w:rFonts w:ascii="Tahoma" w:eastAsia="Times New Roman" w:hAnsi="Tahoma" w:cs="Tahoma"/>
          <w:bCs/>
          <w:kern w:val="32"/>
          <w:sz w:val="20"/>
          <w:szCs w:val="20"/>
        </w:rPr>
        <w:t xml:space="preserve">To </w:t>
      </w:r>
      <w:r w:rsidRPr="008467C1">
        <w:rPr>
          <w:rFonts w:ascii="Tahoma" w:eastAsia="Times New Roman" w:hAnsi="Tahoma" w:cs="Tahoma"/>
          <w:b/>
          <w:kern w:val="32"/>
          <w:sz w:val="20"/>
          <w:szCs w:val="20"/>
        </w:rPr>
        <w:t>download</w:t>
      </w:r>
      <w:r w:rsidRPr="004C5471">
        <w:rPr>
          <w:rFonts w:ascii="Tahoma" w:eastAsia="Times New Roman" w:hAnsi="Tahoma" w:cs="Tahoma"/>
          <w:bCs/>
          <w:kern w:val="32"/>
          <w:sz w:val="20"/>
          <w:szCs w:val="20"/>
        </w:rPr>
        <w:t xml:space="preserve"> competition instructions, documentation and data sets please </w:t>
      </w:r>
      <w:r w:rsidRPr="006D72AC">
        <w:rPr>
          <w:rFonts w:ascii="Tahoma" w:eastAsia="Times New Roman" w:hAnsi="Tahoma" w:cs="Tahoma"/>
          <w:bCs/>
          <w:kern w:val="32"/>
          <w:sz w:val="20"/>
          <w:szCs w:val="20"/>
        </w:rPr>
        <w:t>click this link:</w:t>
      </w:r>
      <w:r w:rsidRPr="004C5471">
        <w:rPr>
          <w:rFonts w:ascii="Tahoma" w:eastAsia="Times New Roman" w:hAnsi="Tahoma" w:cs="Tahoma"/>
          <w:bCs/>
          <w:kern w:val="32"/>
          <w:sz w:val="20"/>
          <w:szCs w:val="20"/>
        </w:rPr>
        <w:t xml:space="preserve"> </w:t>
      </w:r>
      <w:hyperlink r:id="rId9" w:history="1">
        <w:r w:rsidR="006D72AC" w:rsidRPr="007253CD">
          <w:rPr>
            <w:rStyle w:val="Hyperlink"/>
            <w:rFonts w:ascii="Tahoma" w:eastAsia="Times New Roman" w:hAnsi="Tahoma" w:cs="Tahoma"/>
            <w:bCs/>
            <w:kern w:val="32"/>
            <w:sz w:val="20"/>
            <w:szCs w:val="20"/>
          </w:rPr>
          <w:t>https://additionfi.sharefile.com/d-s5d7fb72a74954b97896548c7f7780f08</w:t>
        </w:r>
      </w:hyperlink>
    </w:p>
    <w:p w14:paraId="3A2AC144" w14:textId="1ECCB123" w:rsidR="004C5471" w:rsidRDefault="004C5471" w:rsidP="004C5471">
      <w:pPr>
        <w:rPr>
          <w:rFonts w:ascii="Tahoma" w:eastAsia="Times New Roman" w:hAnsi="Tahoma" w:cs="Tahoma"/>
          <w:bCs/>
          <w:kern w:val="32"/>
          <w:sz w:val="20"/>
          <w:szCs w:val="20"/>
        </w:rPr>
      </w:pPr>
      <w:r w:rsidRPr="004C5471">
        <w:rPr>
          <w:rFonts w:ascii="Tahoma" w:eastAsia="Times New Roman" w:hAnsi="Tahoma" w:cs="Tahoma"/>
          <w:bCs/>
          <w:kern w:val="32"/>
          <w:sz w:val="20"/>
          <w:szCs w:val="20"/>
        </w:rPr>
        <w:t xml:space="preserve">To </w:t>
      </w:r>
      <w:r w:rsidR="008467C1" w:rsidRPr="008467C1">
        <w:rPr>
          <w:rFonts w:ascii="Tahoma" w:eastAsia="Times New Roman" w:hAnsi="Tahoma" w:cs="Tahoma"/>
          <w:b/>
          <w:kern w:val="32"/>
          <w:sz w:val="20"/>
          <w:szCs w:val="20"/>
        </w:rPr>
        <w:t>upload</w:t>
      </w:r>
      <w:r w:rsidRPr="004C5471">
        <w:rPr>
          <w:rFonts w:ascii="Tahoma" w:eastAsia="Times New Roman" w:hAnsi="Tahoma" w:cs="Tahoma"/>
          <w:bCs/>
          <w:kern w:val="32"/>
          <w:sz w:val="20"/>
          <w:szCs w:val="20"/>
        </w:rPr>
        <w:t xml:space="preserve"> final competition </w:t>
      </w:r>
      <w:r w:rsidR="008467C1">
        <w:rPr>
          <w:rFonts w:ascii="Tahoma" w:eastAsia="Times New Roman" w:hAnsi="Tahoma" w:cs="Tahoma"/>
          <w:bCs/>
          <w:kern w:val="32"/>
          <w:sz w:val="20"/>
          <w:szCs w:val="20"/>
        </w:rPr>
        <w:t>submissions/</w:t>
      </w:r>
      <w:r w:rsidRPr="004C5471">
        <w:rPr>
          <w:rFonts w:ascii="Tahoma" w:eastAsia="Times New Roman" w:hAnsi="Tahoma" w:cs="Tahoma"/>
          <w:bCs/>
          <w:kern w:val="32"/>
          <w:sz w:val="20"/>
          <w:szCs w:val="20"/>
        </w:rPr>
        <w:t>presentations</w:t>
      </w:r>
      <w:r w:rsidR="008467C1">
        <w:rPr>
          <w:rFonts w:ascii="Tahoma" w:eastAsia="Times New Roman" w:hAnsi="Tahoma" w:cs="Tahoma"/>
          <w:bCs/>
          <w:kern w:val="32"/>
          <w:sz w:val="20"/>
          <w:szCs w:val="20"/>
        </w:rPr>
        <w:t>,</w:t>
      </w:r>
      <w:r w:rsidRPr="004C5471">
        <w:rPr>
          <w:rFonts w:ascii="Tahoma" w:eastAsia="Times New Roman" w:hAnsi="Tahoma" w:cs="Tahoma"/>
          <w:bCs/>
          <w:kern w:val="32"/>
          <w:sz w:val="20"/>
          <w:szCs w:val="20"/>
        </w:rPr>
        <w:t xml:space="preserve"> no later than January 15, 2024 (early submissions are encouraged), please use this link:  </w:t>
      </w:r>
      <w:hyperlink r:id="rId10" w:history="1">
        <w:r w:rsidR="008467C1" w:rsidRPr="007253CD">
          <w:rPr>
            <w:rStyle w:val="Hyperlink"/>
            <w:rFonts w:ascii="Tahoma" w:eastAsia="Times New Roman" w:hAnsi="Tahoma" w:cs="Tahoma"/>
            <w:bCs/>
            <w:kern w:val="32"/>
            <w:sz w:val="20"/>
            <w:szCs w:val="20"/>
          </w:rPr>
          <w:t>https://additionfi.sharefile.com/r-rcffc4749b15a46cf9a6b25b5bd2edf09</w:t>
        </w:r>
      </w:hyperlink>
    </w:p>
    <w:p w14:paraId="0E98D9A7" w14:textId="77777777" w:rsidR="00041E9A" w:rsidRDefault="00041E9A" w:rsidP="00041E9A">
      <w:pPr>
        <w:widowControl w:val="0"/>
        <w:spacing w:after="0" w:line="240" w:lineRule="auto"/>
        <w:jc w:val="both"/>
        <w:rPr>
          <w:rFonts w:ascii="Tahoma" w:eastAsia="Times New Roman" w:hAnsi="Tahoma" w:cs="Tahoma"/>
          <w:b/>
          <w:bCs/>
          <w:color w:val="004976"/>
          <w:kern w:val="32"/>
          <w:sz w:val="20"/>
          <w:szCs w:val="20"/>
          <w:u w:val="single"/>
        </w:rPr>
      </w:pPr>
      <w:r>
        <w:rPr>
          <w:rFonts w:ascii="Tahoma" w:eastAsia="Times New Roman" w:hAnsi="Tahoma" w:cs="Tahoma"/>
          <w:b/>
          <w:bCs/>
          <w:color w:val="004976"/>
          <w:kern w:val="32"/>
          <w:sz w:val="20"/>
          <w:szCs w:val="20"/>
          <w:u w:val="single"/>
        </w:rPr>
        <w:t>D</w:t>
      </w:r>
      <w:r w:rsidRPr="00B90BF2">
        <w:rPr>
          <w:rFonts w:ascii="Tahoma" w:eastAsia="Times New Roman" w:hAnsi="Tahoma" w:cs="Tahoma"/>
          <w:b/>
          <w:bCs/>
          <w:color w:val="004976"/>
          <w:kern w:val="32"/>
          <w:sz w:val="20"/>
          <w:szCs w:val="20"/>
          <w:u w:val="single"/>
        </w:rPr>
        <w:t>ata</w:t>
      </w:r>
      <w:r>
        <w:rPr>
          <w:rFonts w:ascii="Tahoma" w:eastAsia="Times New Roman" w:hAnsi="Tahoma" w:cs="Tahoma"/>
          <w:b/>
          <w:bCs/>
          <w:color w:val="004976"/>
          <w:kern w:val="32"/>
          <w:sz w:val="20"/>
          <w:szCs w:val="20"/>
          <w:u w:val="single"/>
        </w:rPr>
        <w:t xml:space="preserve"> </w:t>
      </w:r>
      <w:r w:rsidR="00B85E09">
        <w:rPr>
          <w:rFonts w:ascii="Tahoma" w:eastAsia="Times New Roman" w:hAnsi="Tahoma" w:cs="Tahoma"/>
          <w:b/>
          <w:bCs/>
          <w:color w:val="004976"/>
          <w:kern w:val="32"/>
          <w:sz w:val="20"/>
          <w:szCs w:val="20"/>
          <w:u w:val="single"/>
        </w:rPr>
        <w:t>Dictionary</w:t>
      </w:r>
    </w:p>
    <w:p w14:paraId="18E29C55" w14:textId="77777777" w:rsidR="000220BD" w:rsidRPr="00B90BF2" w:rsidRDefault="000220BD" w:rsidP="00041E9A">
      <w:pPr>
        <w:widowControl w:val="0"/>
        <w:spacing w:after="0" w:line="240" w:lineRule="auto"/>
        <w:jc w:val="both"/>
        <w:rPr>
          <w:rFonts w:ascii="Tahoma" w:eastAsia="Times New Roman" w:hAnsi="Tahoma" w:cs="Tahoma"/>
          <w:b/>
          <w:bCs/>
          <w:color w:val="004976"/>
          <w:kern w:val="32"/>
          <w:sz w:val="20"/>
          <w:szCs w:val="20"/>
          <w:u w:val="single"/>
        </w:rPr>
      </w:pPr>
    </w:p>
    <w:tbl>
      <w:tblPr>
        <w:tblW w:w="11111" w:type="dxa"/>
        <w:tblLook w:val="04A0" w:firstRow="1" w:lastRow="0" w:firstColumn="1" w:lastColumn="0" w:noHBand="0" w:noVBand="1"/>
      </w:tblPr>
      <w:tblGrid>
        <w:gridCol w:w="2685"/>
        <w:gridCol w:w="2035"/>
        <w:gridCol w:w="6391"/>
      </w:tblGrid>
      <w:tr w:rsidR="004B25D4" w:rsidRPr="004C5471" w14:paraId="0DD13872" w14:textId="77777777" w:rsidTr="004B25D4">
        <w:trPr>
          <w:trHeight w:val="1366"/>
        </w:trPr>
        <w:tc>
          <w:tcPr>
            <w:tcW w:w="11111"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C82B7C8" w14:textId="47209BB2" w:rsidR="004B25D4" w:rsidRPr="004C5471" w:rsidRDefault="004B25D4" w:rsidP="004B25D4">
            <w:pPr>
              <w:spacing w:after="0" w:line="240" w:lineRule="auto"/>
              <w:jc w:val="center"/>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 xml:space="preserve">Branch Level Data will provide students with Count of transactions for every single Branch by </w:t>
            </w:r>
            <w:r w:rsidR="00DC7D04" w:rsidRPr="004C5471">
              <w:rPr>
                <w:rFonts w:ascii="Consolas" w:eastAsia="Times New Roman" w:hAnsi="Consolas" w:cs="Calibri"/>
                <w:color w:val="000000"/>
                <w:sz w:val="21"/>
                <w:szCs w:val="21"/>
              </w:rPr>
              <w:t>transaction type</w:t>
            </w:r>
            <w:r w:rsidRPr="004C5471">
              <w:rPr>
                <w:rFonts w:ascii="Consolas" w:eastAsia="Times New Roman" w:hAnsi="Consolas" w:cs="Calibri"/>
                <w:color w:val="000000"/>
                <w:sz w:val="21"/>
                <w:szCs w:val="21"/>
              </w:rPr>
              <w:t xml:space="preserve"> as of End of Month for the Year 2022 till end of Month Ju</w:t>
            </w:r>
            <w:r w:rsidR="00FF2EB0">
              <w:rPr>
                <w:rFonts w:ascii="Consolas" w:eastAsia="Times New Roman" w:hAnsi="Consolas" w:cs="Calibri"/>
                <w:color w:val="000000"/>
                <w:sz w:val="21"/>
                <w:szCs w:val="21"/>
              </w:rPr>
              <w:t>ly</w:t>
            </w:r>
            <w:r w:rsidRPr="004C5471">
              <w:rPr>
                <w:rFonts w:ascii="Consolas" w:eastAsia="Times New Roman" w:hAnsi="Consolas" w:cs="Calibri"/>
                <w:color w:val="000000"/>
                <w:sz w:val="21"/>
                <w:szCs w:val="21"/>
              </w:rPr>
              <w:t xml:space="preserve"> 2023. This data will enable students to analyze transaction patterns, identify popular services, and assess branch performance for making data-driven decisions on future branch locations.</w:t>
            </w:r>
          </w:p>
        </w:tc>
      </w:tr>
      <w:tr w:rsidR="004B25D4" w:rsidRPr="004C5471" w14:paraId="2F3645C5" w14:textId="77777777" w:rsidTr="004B25D4">
        <w:trPr>
          <w:trHeight w:val="110"/>
        </w:trPr>
        <w:tc>
          <w:tcPr>
            <w:tcW w:w="2685" w:type="dxa"/>
            <w:tcBorders>
              <w:top w:val="nil"/>
              <w:left w:val="single" w:sz="4" w:space="0" w:color="auto"/>
              <w:bottom w:val="single" w:sz="4" w:space="0" w:color="auto"/>
              <w:right w:val="nil"/>
            </w:tcBorders>
            <w:shd w:val="clear" w:color="auto" w:fill="auto"/>
            <w:vAlign w:val="center"/>
            <w:hideMark/>
          </w:tcPr>
          <w:p w14:paraId="2E6F1727" w14:textId="77777777" w:rsidR="004B25D4" w:rsidRPr="004C5471" w:rsidRDefault="004B25D4" w:rsidP="004B25D4">
            <w:pPr>
              <w:spacing w:after="0" w:line="240" w:lineRule="auto"/>
              <w:rPr>
                <w:rFonts w:ascii="Calibri" w:eastAsia="Times New Roman" w:hAnsi="Calibri" w:cs="Calibri"/>
                <w:color w:val="000000"/>
              </w:rPr>
            </w:pPr>
            <w:r w:rsidRPr="004C5471">
              <w:rPr>
                <w:rFonts w:ascii="Calibri" w:eastAsia="Times New Roman" w:hAnsi="Calibri" w:cs="Calibri"/>
                <w:color w:val="000000"/>
              </w:rPr>
              <w:t> </w:t>
            </w:r>
          </w:p>
        </w:tc>
        <w:tc>
          <w:tcPr>
            <w:tcW w:w="2035" w:type="dxa"/>
            <w:tcBorders>
              <w:top w:val="nil"/>
              <w:left w:val="nil"/>
              <w:bottom w:val="single" w:sz="4" w:space="0" w:color="auto"/>
              <w:right w:val="nil"/>
            </w:tcBorders>
            <w:shd w:val="clear" w:color="auto" w:fill="auto"/>
            <w:vAlign w:val="center"/>
            <w:hideMark/>
          </w:tcPr>
          <w:p w14:paraId="76D7ED4F" w14:textId="77777777" w:rsidR="004B25D4" w:rsidRPr="004C5471" w:rsidRDefault="004B25D4" w:rsidP="004B25D4">
            <w:pPr>
              <w:spacing w:after="0" w:line="240" w:lineRule="auto"/>
              <w:rPr>
                <w:rFonts w:ascii="Calibri" w:eastAsia="Times New Roman" w:hAnsi="Calibri" w:cs="Calibri"/>
                <w:color w:val="000000"/>
              </w:rPr>
            </w:pPr>
            <w:r w:rsidRPr="004C5471">
              <w:rPr>
                <w:rFonts w:ascii="Calibri" w:eastAsia="Times New Roman" w:hAnsi="Calibri" w:cs="Calibri"/>
                <w:color w:val="000000"/>
              </w:rPr>
              <w:t> </w:t>
            </w:r>
          </w:p>
        </w:tc>
        <w:tc>
          <w:tcPr>
            <w:tcW w:w="6390" w:type="dxa"/>
            <w:tcBorders>
              <w:top w:val="nil"/>
              <w:left w:val="nil"/>
              <w:bottom w:val="single" w:sz="4" w:space="0" w:color="auto"/>
              <w:right w:val="nil"/>
            </w:tcBorders>
            <w:shd w:val="clear" w:color="auto" w:fill="auto"/>
            <w:vAlign w:val="center"/>
            <w:hideMark/>
          </w:tcPr>
          <w:p w14:paraId="54B7EE1A" w14:textId="77777777" w:rsidR="004B25D4" w:rsidRPr="004C5471" w:rsidRDefault="004B25D4" w:rsidP="004B25D4">
            <w:pPr>
              <w:spacing w:after="0" w:line="240" w:lineRule="auto"/>
              <w:rPr>
                <w:rFonts w:ascii="Calibri" w:eastAsia="Times New Roman" w:hAnsi="Calibri" w:cs="Calibri"/>
                <w:color w:val="000000"/>
              </w:rPr>
            </w:pPr>
            <w:r w:rsidRPr="004C5471">
              <w:rPr>
                <w:rFonts w:ascii="Calibri" w:eastAsia="Times New Roman" w:hAnsi="Calibri" w:cs="Calibri"/>
                <w:color w:val="000000"/>
              </w:rPr>
              <w:t> </w:t>
            </w:r>
          </w:p>
        </w:tc>
      </w:tr>
      <w:tr w:rsidR="004B25D4" w:rsidRPr="004C5471" w14:paraId="52DF4379" w14:textId="77777777" w:rsidTr="004B25D4">
        <w:trPr>
          <w:trHeight w:val="295"/>
        </w:trPr>
        <w:tc>
          <w:tcPr>
            <w:tcW w:w="2685" w:type="dxa"/>
            <w:tcBorders>
              <w:top w:val="nil"/>
              <w:left w:val="single" w:sz="4" w:space="0" w:color="auto"/>
              <w:bottom w:val="single" w:sz="4" w:space="0" w:color="auto"/>
              <w:right w:val="single" w:sz="4" w:space="0" w:color="auto"/>
            </w:tcBorders>
            <w:shd w:val="clear" w:color="auto" w:fill="auto"/>
            <w:noWrap/>
            <w:vAlign w:val="bottom"/>
            <w:hideMark/>
          </w:tcPr>
          <w:p w14:paraId="501F66BD" w14:textId="77777777" w:rsidR="004B25D4" w:rsidRPr="004C5471" w:rsidRDefault="004B25D4" w:rsidP="004B25D4">
            <w:pPr>
              <w:spacing w:after="0" w:line="240" w:lineRule="auto"/>
              <w:rPr>
                <w:rFonts w:ascii="Calibri" w:eastAsia="Times New Roman" w:hAnsi="Calibri" w:cs="Calibri"/>
                <w:b/>
                <w:bCs/>
                <w:color w:val="000000"/>
              </w:rPr>
            </w:pPr>
            <w:r w:rsidRPr="004C5471">
              <w:rPr>
                <w:rFonts w:ascii="Calibri" w:eastAsia="Times New Roman" w:hAnsi="Calibri" w:cs="Calibri"/>
                <w:b/>
                <w:bCs/>
                <w:color w:val="000000"/>
              </w:rPr>
              <w:t xml:space="preserve">Column Names </w:t>
            </w:r>
          </w:p>
        </w:tc>
        <w:tc>
          <w:tcPr>
            <w:tcW w:w="2035" w:type="dxa"/>
            <w:tcBorders>
              <w:top w:val="nil"/>
              <w:left w:val="nil"/>
              <w:bottom w:val="single" w:sz="4" w:space="0" w:color="auto"/>
              <w:right w:val="single" w:sz="4" w:space="0" w:color="auto"/>
            </w:tcBorders>
            <w:shd w:val="clear" w:color="auto" w:fill="auto"/>
            <w:noWrap/>
            <w:vAlign w:val="bottom"/>
            <w:hideMark/>
          </w:tcPr>
          <w:p w14:paraId="5FB54822" w14:textId="77777777" w:rsidR="004B25D4" w:rsidRPr="004C5471" w:rsidRDefault="004B25D4" w:rsidP="004B25D4">
            <w:pPr>
              <w:spacing w:after="0" w:line="240" w:lineRule="auto"/>
              <w:rPr>
                <w:rFonts w:ascii="Calibri" w:eastAsia="Times New Roman" w:hAnsi="Calibri" w:cs="Calibri"/>
                <w:b/>
                <w:bCs/>
                <w:color w:val="000000"/>
              </w:rPr>
            </w:pPr>
            <w:r w:rsidRPr="004C5471">
              <w:rPr>
                <w:rFonts w:ascii="Calibri" w:eastAsia="Times New Roman" w:hAnsi="Calibri" w:cs="Calibri"/>
                <w:b/>
                <w:bCs/>
                <w:color w:val="000000"/>
              </w:rPr>
              <w:t>Data Type</w:t>
            </w:r>
          </w:p>
        </w:tc>
        <w:tc>
          <w:tcPr>
            <w:tcW w:w="6390" w:type="dxa"/>
            <w:tcBorders>
              <w:top w:val="nil"/>
              <w:left w:val="nil"/>
              <w:bottom w:val="single" w:sz="4" w:space="0" w:color="auto"/>
              <w:right w:val="single" w:sz="4" w:space="0" w:color="auto"/>
            </w:tcBorders>
            <w:shd w:val="clear" w:color="auto" w:fill="auto"/>
            <w:noWrap/>
            <w:vAlign w:val="bottom"/>
            <w:hideMark/>
          </w:tcPr>
          <w:p w14:paraId="489D3AA2" w14:textId="77777777" w:rsidR="004B25D4" w:rsidRPr="004C5471" w:rsidRDefault="004B25D4" w:rsidP="004B25D4">
            <w:pPr>
              <w:spacing w:after="0" w:line="240" w:lineRule="auto"/>
              <w:rPr>
                <w:rFonts w:ascii="Calibri" w:eastAsia="Times New Roman" w:hAnsi="Calibri" w:cs="Calibri"/>
                <w:b/>
                <w:bCs/>
                <w:color w:val="000000"/>
              </w:rPr>
            </w:pPr>
            <w:r w:rsidRPr="004C5471">
              <w:rPr>
                <w:rFonts w:ascii="Calibri" w:eastAsia="Times New Roman" w:hAnsi="Calibri" w:cs="Calibri"/>
                <w:b/>
                <w:bCs/>
                <w:color w:val="000000"/>
              </w:rPr>
              <w:t>Description</w:t>
            </w:r>
          </w:p>
        </w:tc>
      </w:tr>
      <w:tr w:rsidR="004B25D4" w:rsidRPr="004C5471" w14:paraId="294E5ADC" w14:textId="77777777" w:rsidTr="004B25D4">
        <w:trPr>
          <w:trHeight w:val="73"/>
        </w:trPr>
        <w:tc>
          <w:tcPr>
            <w:tcW w:w="2685" w:type="dxa"/>
            <w:tcBorders>
              <w:top w:val="nil"/>
              <w:left w:val="single" w:sz="4" w:space="0" w:color="auto"/>
              <w:bottom w:val="single" w:sz="4" w:space="0" w:color="auto"/>
              <w:right w:val="single" w:sz="4" w:space="0" w:color="auto"/>
            </w:tcBorders>
            <w:shd w:val="clear" w:color="auto" w:fill="auto"/>
            <w:noWrap/>
            <w:vAlign w:val="bottom"/>
            <w:hideMark/>
          </w:tcPr>
          <w:p w14:paraId="5A2C6501" w14:textId="77777777" w:rsidR="004B25D4" w:rsidRPr="004C5471" w:rsidRDefault="004B25D4" w:rsidP="004B25D4">
            <w:pPr>
              <w:spacing w:after="0" w:line="240" w:lineRule="auto"/>
              <w:rPr>
                <w:rFonts w:ascii="Calibri" w:eastAsia="Times New Roman" w:hAnsi="Calibri" w:cs="Calibri"/>
                <w:color w:val="000000"/>
              </w:rPr>
            </w:pPr>
            <w:r w:rsidRPr="004C5471">
              <w:rPr>
                <w:rFonts w:ascii="Calibri" w:eastAsia="Times New Roman" w:hAnsi="Calibri" w:cs="Calibri"/>
                <w:color w:val="000000"/>
              </w:rPr>
              <w:t> </w:t>
            </w:r>
          </w:p>
        </w:tc>
        <w:tc>
          <w:tcPr>
            <w:tcW w:w="2035" w:type="dxa"/>
            <w:tcBorders>
              <w:top w:val="nil"/>
              <w:left w:val="nil"/>
              <w:bottom w:val="single" w:sz="4" w:space="0" w:color="auto"/>
              <w:right w:val="single" w:sz="4" w:space="0" w:color="auto"/>
            </w:tcBorders>
            <w:shd w:val="clear" w:color="auto" w:fill="auto"/>
            <w:noWrap/>
            <w:vAlign w:val="bottom"/>
            <w:hideMark/>
          </w:tcPr>
          <w:p w14:paraId="742BAE5A" w14:textId="77777777" w:rsidR="004B25D4" w:rsidRPr="004C5471" w:rsidRDefault="004B25D4" w:rsidP="004B25D4">
            <w:pPr>
              <w:spacing w:after="0" w:line="240" w:lineRule="auto"/>
              <w:rPr>
                <w:rFonts w:ascii="Calibri" w:eastAsia="Times New Roman" w:hAnsi="Calibri" w:cs="Calibri"/>
                <w:color w:val="000000"/>
              </w:rPr>
            </w:pPr>
            <w:r w:rsidRPr="004C5471">
              <w:rPr>
                <w:rFonts w:ascii="Calibri" w:eastAsia="Times New Roman" w:hAnsi="Calibri" w:cs="Calibri"/>
                <w:color w:val="000000"/>
              </w:rPr>
              <w:t> </w:t>
            </w:r>
          </w:p>
        </w:tc>
        <w:tc>
          <w:tcPr>
            <w:tcW w:w="6390" w:type="dxa"/>
            <w:tcBorders>
              <w:top w:val="nil"/>
              <w:left w:val="nil"/>
              <w:bottom w:val="single" w:sz="4" w:space="0" w:color="auto"/>
              <w:right w:val="single" w:sz="4" w:space="0" w:color="auto"/>
            </w:tcBorders>
            <w:shd w:val="clear" w:color="auto" w:fill="auto"/>
            <w:noWrap/>
            <w:vAlign w:val="bottom"/>
            <w:hideMark/>
          </w:tcPr>
          <w:p w14:paraId="4ACCAE7A" w14:textId="77777777" w:rsidR="004B25D4" w:rsidRPr="004C5471" w:rsidRDefault="004B25D4" w:rsidP="004B25D4">
            <w:pPr>
              <w:spacing w:after="0" w:line="240" w:lineRule="auto"/>
              <w:rPr>
                <w:rFonts w:ascii="Calibri" w:eastAsia="Times New Roman" w:hAnsi="Calibri" w:cs="Calibri"/>
                <w:color w:val="000000"/>
              </w:rPr>
            </w:pPr>
            <w:r w:rsidRPr="004C5471">
              <w:rPr>
                <w:rFonts w:ascii="Calibri" w:eastAsia="Times New Roman" w:hAnsi="Calibri" w:cs="Calibri"/>
                <w:color w:val="000000"/>
              </w:rPr>
              <w:t> </w:t>
            </w:r>
          </w:p>
        </w:tc>
      </w:tr>
      <w:tr w:rsidR="004B25D4" w:rsidRPr="004C5471" w14:paraId="3F011074" w14:textId="77777777" w:rsidTr="004B25D4">
        <w:trPr>
          <w:trHeight w:val="751"/>
        </w:trPr>
        <w:tc>
          <w:tcPr>
            <w:tcW w:w="2685" w:type="dxa"/>
            <w:tcBorders>
              <w:top w:val="nil"/>
              <w:left w:val="single" w:sz="4" w:space="0" w:color="auto"/>
              <w:bottom w:val="single" w:sz="4" w:space="0" w:color="auto"/>
              <w:right w:val="single" w:sz="4" w:space="0" w:color="auto"/>
            </w:tcBorders>
            <w:shd w:val="clear" w:color="auto" w:fill="auto"/>
            <w:noWrap/>
            <w:vAlign w:val="center"/>
            <w:hideMark/>
          </w:tcPr>
          <w:p w14:paraId="3E0069E9" w14:textId="77777777" w:rsidR="004B25D4" w:rsidRPr="004C5471" w:rsidRDefault="004B25D4" w:rsidP="004B25D4">
            <w:pPr>
              <w:spacing w:after="0" w:line="240" w:lineRule="auto"/>
              <w:rPr>
                <w:rFonts w:ascii="Consolas" w:eastAsia="Times New Roman" w:hAnsi="Consolas" w:cs="Calibri"/>
                <w:b/>
                <w:bCs/>
                <w:color w:val="000000"/>
                <w:sz w:val="21"/>
                <w:szCs w:val="21"/>
              </w:rPr>
            </w:pPr>
            <w:r w:rsidRPr="004C5471">
              <w:rPr>
                <w:rFonts w:ascii="Consolas" w:eastAsia="Times New Roman" w:hAnsi="Consolas" w:cs="Calibri"/>
                <w:b/>
                <w:bCs/>
                <w:color w:val="000000"/>
                <w:sz w:val="21"/>
                <w:szCs w:val="21"/>
              </w:rPr>
              <w:t xml:space="preserve">EOM TRANS DATE                     </w:t>
            </w:r>
          </w:p>
        </w:tc>
        <w:tc>
          <w:tcPr>
            <w:tcW w:w="2035" w:type="dxa"/>
            <w:tcBorders>
              <w:top w:val="nil"/>
              <w:left w:val="nil"/>
              <w:bottom w:val="single" w:sz="4" w:space="0" w:color="auto"/>
              <w:right w:val="single" w:sz="4" w:space="0" w:color="auto"/>
            </w:tcBorders>
            <w:shd w:val="clear" w:color="auto" w:fill="auto"/>
            <w:vAlign w:val="center"/>
            <w:hideMark/>
          </w:tcPr>
          <w:p w14:paraId="30EBEE21"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datetime64[ns]</w:t>
            </w:r>
          </w:p>
        </w:tc>
        <w:tc>
          <w:tcPr>
            <w:tcW w:w="6390" w:type="dxa"/>
            <w:tcBorders>
              <w:top w:val="nil"/>
              <w:left w:val="nil"/>
              <w:bottom w:val="single" w:sz="4" w:space="0" w:color="auto"/>
              <w:right w:val="single" w:sz="4" w:space="0" w:color="auto"/>
            </w:tcBorders>
            <w:shd w:val="clear" w:color="auto" w:fill="auto"/>
            <w:vAlign w:val="center"/>
            <w:hideMark/>
          </w:tcPr>
          <w:p w14:paraId="661B43B3"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End of Month Transaction Date</w:t>
            </w:r>
          </w:p>
        </w:tc>
      </w:tr>
      <w:tr w:rsidR="004B25D4" w:rsidRPr="004C5471" w14:paraId="0D041EEF" w14:textId="77777777" w:rsidTr="004B25D4">
        <w:trPr>
          <w:trHeight w:val="751"/>
        </w:trPr>
        <w:tc>
          <w:tcPr>
            <w:tcW w:w="2685" w:type="dxa"/>
            <w:tcBorders>
              <w:top w:val="nil"/>
              <w:left w:val="single" w:sz="4" w:space="0" w:color="auto"/>
              <w:bottom w:val="single" w:sz="4" w:space="0" w:color="auto"/>
              <w:right w:val="single" w:sz="4" w:space="0" w:color="auto"/>
            </w:tcBorders>
            <w:shd w:val="clear" w:color="auto" w:fill="auto"/>
            <w:noWrap/>
            <w:vAlign w:val="center"/>
            <w:hideMark/>
          </w:tcPr>
          <w:p w14:paraId="26E11798" w14:textId="0A43364D" w:rsidR="008F5AFC" w:rsidRPr="004C5471" w:rsidRDefault="004B25D4" w:rsidP="004B25D4">
            <w:pPr>
              <w:spacing w:after="0" w:line="240" w:lineRule="auto"/>
              <w:rPr>
                <w:rFonts w:ascii="Consolas" w:eastAsia="Times New Roman" w:hAnsi="Consolas" w:cs="Calibri"/>
                <w:b/>
                <w:bCs/>
                <w:color w:val="000000"/>
                <w:sz w:val="21"/>
                <w:szCs w:val="21"/>
              </w:rPr>
            </w:pPr>
            <w:proofErr w:type="spellStart"/>
            <w:r w:rsidRPr="004C5471">
              <w:rPr>
                <w:rFonts w:ascii="Consolas" w:eastAsia="Times New Roman" w:hAnsi="Consolas" w:cs="Calibri"/>
                <w:b/>
                <w:bCs/>
                <w:color w:val="000000"/>
                <w:sz w:val="21"/>
                <w:szCs w:val="21"/>
              </w:rPr>
              <w:t>Branch</w:t>
            </w:r>
            <w:r w:rsidR="008F5AFC" w:rsidRPr="004C5471">
              <w:rPr>
                <w:rFonts w:ascii="Consolas" w:eastAsia="Times New Roman" w:hAnsi="Consolas" w:cs="Calibri"/>
                <w:b/>
                <w:bCs/>
                <w:color w:val="000000"/>
                <w:sz w:val="21"/>
                <w:szCs w:val="21"/>
              </w:rPr>
              <w:t>Category</w:t>
            </w:r>
            <w:proofErr w:type="spellEnd"/>
          </w:p>
        </w:tc>
        <w:tc>
          <w:tcPr>
            <w:tcW w:w="2035" w:type="dxa"/>
            <w:tcBorders>
              <w:top w:val="nil"/>
              <w:left w:val="nil"/>
              <w:bottom w:val="single" w:sz="4" w:space="0" w:color="auto"/>
              <w:right w:val="single" w:sz="4" w:space="0" w:color="auto"/>
            </w:tcBorders>
            <w:shd w:val="clear" w:color="auto" w:fill="auto"/>
            <w:noWrap/>
            <w:vAlign w:val="center"/>
            <w:hideMark/>
          </w:tcPr>
          <w:p w14:paraId="2452F9D0"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object</w:t>
            </w:r>
          </w:p>
        </w:tc>
        <w:tc>
          <w:tcPr>
            <w:tcW w:w="6390" w:type="dxa"/>
            <w:tcBorders>
              <w:top w:val="nil"/>
              <w:left w:val="nil"/>
              <w:bottom w:val="single" w:sz="4" w:space="0" w:color="auto"/>
              <w:right w:val="single" w:sz="4" w:space="0" w:color="auto"/>
            </w:tcBorders>
            <w:shd w:val="clear" w:color="auto" w:fill="auto"/>
            <w:vAlign w:val="center"/>
            <w:hideMark/>
          </w:tcPr>
          <w:p w14:paraId="1E466101"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AFCU Branch Location</w:t>
            </w:r>
          </w:p>
        </w:tc>
      </w:tr>
      <w:tr w:rsidR="004B25D4" w:rsidRPr="004C5471" w14:paraId="201930F3" w14:textId="77777777" w:rsidTr="004B25D4">
        <w:trPr>
          <w:trHeight w:val="751"/>
        </w:trPr>
        <w:tc>
          <w:tcPr>
            <w:tcW w:w="2685" w:type="dxa"/>
            <w:tcBorders>
              <w:top w:val="nil"/>
              <w:left w:val="single" w:sz="4" w:space="0" w:color="auto"/>
              <w:bottom w:val="single" w:sz="4" w:space="0" w:color="auto"/>
              <w:right w:val="single" w:sz="4" w:space="0" w:color="auto"/>
            </w:tcBorders>
            <w:shd w:val="clear" w:color="auto" w:fill="auto"/>
            <w:noWrap/>
            <w:vAlign w:val="center"/>
            <w:hideMark/>
          </w:tcPr>
          <w:p w14:paraId="722379CF" w14:textId="77777777" w:rsidR="004B25D4" w:rsidRPr="004C5471" w:rsidRDefault="004B25D4" w:rsidP="004B25D4">
            <w:pPr>
              <w:spacing w:after="0" w:line="240" w:lineRule="auto"/>
              <w:rPr>
                <w:rFonts w:ascii="Consolas" w:eastAsia="Times New Roman" w:hAnsi="Consolas" w:cs="Calibri"/>
                <w:b/>
                <w:bCs/>
                <w:color w:val="000000"/>
                <w:sz w:val="21"/>
                <w:szCs w:val="21"/>
              </w:rPr>
            </w:pPr>
            <w:r w:rsidRPr="004C5471">
              <w:rPr>
                <w:rFonts w:ascii="Consolas" w:eastAsia="Times New Roman" w:hAnsi="Consolas" w:cs="Calibri"/>
                <w:b/>
                <w:bCs/>
                <w:color w:val="000000"/>
                <w:sz w:val="21"/>
                <w:szCs w:val="21"/>
              </w:rPr>
              <w:t xml:space="preserve">ATM                                   </w:t>
            </w:r>
          </w:p>
        </w:tc>
        <w:tc>
          <w:tcPr>
            <w:tcW w:w="2035" w:type="dxa"/>
            <w:tcBorders>
              <w:top w:val="nil"/>
              <w:left w:val="nil"/>
              <w:bottom w:val="single" w:sz="4" w:space="0" w:color="auto"/>
              <w:right w:val="single" w:sz="4" w:space="0" w:color="auto"/>
            </w:tcBorders>
            <w:shd w:val="clear" w:color="auto" w:fill="auto"/>
            <w:noWrap/>
            <w:vAlign w:val="center"/>
            <w:hideMark/>
          </w:tcPr>
          <w:p w14:paraId="5604E2DF"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int64</w:t>
            </w:r>
          </w:p>
        </w:tc>
        <w:tc>
          <w:tcPr>
            <w:tcW w:w="6390" w:type="dxa"/>
            <w:tcBorders>
              <w:top w:val="nil"/>
              <w:left w:val="nil"/>
              <w:bottom w:val="single" w:sz="4" w:space="0" w:color="auto"/>
              <w:right w:val="single" w:sz="4" w:space="0" w:color="auto"/>
            </w:tcBorders>
            <w:shd w:val="clear" w:color="auto" w:fill="auto"/>
            <w:vAlign w:val="center"/>
            <w:hideMark/>
          </w:tcPr>
          <w:p w14:paraId="14807BC7"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 xml:space="preserve">Count of ATM (Automated Teller Machine) transactions that occurred during that Month at that branch. </w:t>
            </w:r>
          </w:p>
        </w:tc>
      </w:tr>
      <w:tr w:rsidR="004B25D4" w:rsidRPr="004C5471" w14:paraId="1A38CA2D" w14:textId="77777777" w:rsidTr="004B25D4">
        <w:trPr>
          <w:trHeight w:val="751"/>
        </w:trPr>
        <w:tc>
          <w:tcPr>
            <w:tcW w:w="2685" w:type="dxa"/>
            <w:tcBorders>
              <w:top w:val="nil"/>
              <w:left w:val="single" w:sz="4" w:space="0" w:color="auto"/>
              <w:bottom w:val="single" w:sz="4" w:space="0" w:color="auto"/>
              <w:right w:val="single" w:sz="4" w:space="0" w:color="auto"/>
            </w:tcBorders>
            <w:shd w:val="clear" w:color="auto" w:fill="auto"/>
            <w:noWrap/>
            <w:vAlign w:val="center"/>
            <w:hideMark/>
          </w:tcPr>
          <w:p w14:paraId="0177A1D7" w14:textId="77777777" w:rsidR="004B25D4" w:rsidRPr="004C5471" w:rsidRDefault="004B25D4" w:rsidP="004B25D4">
            <w:pPr>
              <w:spacing w:after="0" w:line="240" w:lineRule="auto"/>
              <w:rPr>
                <w:rFonts w:ascii="Consolas" w:eastAsia="Times New Roman" w:hAnsi="Consolas" w:cs="Calibri"/>
                <w:b/>
                <w:bCs/>
                <w:color w:val="000000"/>
                <w:sz w:val="21"/>
                <w:szCs w:val="21"/>
              </w:rPr>
            </w:pPr>
            <w:r w:rsidRPr="004C5471">
              <w:rPr>
                <w:rFonts w:ascii="Consolas" w:eastAsia="Times New Roman" w:hAnsi="Consolas" w:cs="Calibri"/>
                <w:b/>
                <w:bCs/>
                <w:color w:val="000000"/>
                <w:sz w:val="21"/>
                <w:szCs w:val="21"/>
              </w:rPr>
              <w:t xml:space="preserve">Bill Payment                          </w:t>
            </w:r>
          </w:p>
        </w:tc>
        <w:tc>
          <w:tcPr>
            <w:tcW w:w="2035" w:type="dxa"/>
            <w:tcBorders>
              <w:top w:val="nil"/>
              <w:left w:val="nil"/>
              <w:bottom w:val="single" w:sz="4" w:space="0" w:color="auto"/>
              <w:right w:val="single" w:sz="4" w:space="0" w:color="auto"/>
            </w:tcBorders>
            <w:shd w:val="clear" w:color="auto" w:fill="auto"/>
            <w:noWrap/>
            <w:vAlign w:val="center"/>
            <w:hideMark/>
          </w:tcPr>
          <w:p w14:paraId="65885420"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int64</w:t>
            </w:r>
          </w:p>
        </w:tc>
        <w:tc>
          <w:tcPr>
            <w:tcW w:w="6390" w:type="dxa"/>
            <w:tcBorders>
              <w:top w:val="nil"/>
              <w:left w:val="nil"/>
              <w:bottom w:val="single" w:sz="4" w:space="0" w:color="auto"/>
              <w:right w:val="single" w:sz="4" w:space="0" w:color="auto"/>
            </w:tcBorders>
            <w:shd w:val="clear" w:color="auto" w:fill="auto"/>
            <w:vAlign w:val="center"/>
            <w:hideMark/>
          </w:tcPr>
          <w:p w14:paraId="3A10311C"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Count of bill payment transactions that occurred during that Month at that branch</w:t>
            </w:r>
          </w:p>
        </w:tc>
      </w:tr>
      <w:tr w:rsidR="004B25D4" w:rsidRPr="004C5471" w14:paraId="31871C16" w14:textId="77777777" w:rsidTr="004B25D4">
        <w:trPr>
          <w:trHeight w:val="751"/>
        </w:trPr>
        <w:tc>
          <w:tcPr>
            <w:tcW w:w="2685" w:type="dxa"/>
            <w:tcBorders>
              <w:top w:val="nil"/>
              <w:left w:val="single" w:sz="4" w:space="0" w:color="auto"/>
              <w:bottom w:val="single" w:sz="4" w:space="0" w:color="auto"/>
              <w:right w:val="single" w:sz="4" w:space="0" w:color="auto"/>
            </w:tcBorders>
            <w:shd w:val="clear" w:color="auto" w:fill="auto"/>
            <w:noWrap/>
            <w:vAlign w:val="center"/>
            <w:hideMark/>
          </w:tcPr>
          <w:p w14:paraId="0FB0F35F" w14:textId="77777777" w:rsidR="004B25D4" w:rsidRPr="004C5471" w:rsidRDefault="004B25D4" w:rsidP="004B25D4">
            <w:pPr>
              <w:spacing w:after="0" w:line="240" w:lineRule="auto"/>
              <w:rPr>
                <w:rFonts w:ascii="Consolas" w:eastAsia="Times New Roman" w:hAnsi="Consolas" w:cs="Calibri"/>
                <w:b/>
                <w:bCs/>
                <w:color w:val="000000"/>
                <w:sz w:val="21"/>
                <w:szCs w:val="21"/>
              </w:rPr>
            </w:pPr>
            <w:r w:rsidRPr="004C5471">
              <w:rPr>
                <w:rFonts w:ascii="Consolas" w:eastAsia="Times New Roman" w:hAnsi="Consolas" w:cs="Calibri"/>
                <w:b/>
                <w:bCs/>
                <w:color w:val="000000"/>
                <w:sz w:val="21"/>
                <w:szCs w:val="21"/>
              </w:rPr>
              <w:lastRenderedPageBreak/>
              <w:t xml:space="preserve">Cash                                  </w:t>
            </w:r>
          </w:p>
        </w:tc>
        <w:tc>
          <w:tcPr>
            <w:tcW w:w="2035" w:type="dxa"/>
            <w:tcBorders>
              <w:top w:val="nil"/>
              <w:left w:val="nil"/>
              <w:bottom w:val="single" w:sz="4" w:space="0" w:color="auto"/>
              <w:right w:val="single" w:sz="4" w:space="0" w:color="auto"/>
            </w:tcBorders>
            <w:shd w:val="clear" w:color="auto" w:fill="auto"/>
            <w:noWrap/>
            <w:vAlign w:val="center"/>
            <w:hideMark/>
          </w:tcPr>
          <w:p w14:paraId="127540E2"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int64</w:t>
            </w:r>
          </w:p>
        </w:tc>
        <w:tc>
          <w:tcPr>
            <w:tcW w:w="6390" w:type="dxa"/>
            <w:tcBorders>
              <w:top w:val="nil"/>
              <w:left w:val="nil"/>
              <w:bottom w:val="single" w:sz="4" w:space="0" w:color="auto"/>
              <w:right w:val="single" w:sz="4" w:space="0" w:color="auto"/>
            </w:tcBorders>
            <w:shd w:val="clear" w:color="auto" w:fill="auto"/>
            <w:vAlign w:val="center"/>
            <w:hideMark/>
          </w:tcPr>
          <w:p w14:paraId="3746C883"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Count of cash transactions that occurred during that Month at that branch</w:t>
            </w:r>
          </w:p>
        </w:tc>
      </w:tr>
      <w:tr w:rsidR="004B25D4" w:rsidRPr="004C5471" w14:paraId="5A170B57" w14:textId="77777777" w:rsidTr="004B25D4">
        <w:trPr>
          <w:trHeight w:val="751"/>
        </w:trPr>
        <w:tc>
          <w:tcPr>
            <w:tcW w:w="2685" w:type="dxa"/>
            <w:tcBorders>
              <w:top w:val="nil"/>
              <w:left w:val="single" w:sz="4" w:space="0" w:color="auto"/>
              <w:bottom w:val="single" w:sz="4" w:space="0" w:color="auto"/>
              <w:right w:val="single" w:sz="4" w:space="0" w:color="auto"/>
            </w:tcBorders>
            <w:shd w:val="clear" w:color="auto" w:fill="auto"/>
            <w:noWrap/>
            <w:vAlign w:val="center"/>
            <w:hideMark/>
          </w:tcPr>
          <w:p w14:paraId="274D514F" w14:textId="77777777" w:rsidR="004B25D4" w:rsidRPr="004C5471" w:rsidRDefault="004B25D4" w:rsidP="004B25D4">
            <w:pPr>
              <w:spacing w:after="0" w:line="240" w:lineRule="auto"/>
              <w:rPr>
                <w:rFonts w:ascii="Consolas" w:eastAsia="Times New Roman" w:hAnsi="Consolas" w:cs="Calibri"/>
                <w:b/>
                <w:bCs/>
                <w:color w:val="000000"/>
                <w:sz w:val="21"/>
                <w:szCs w:val="21"/>
              </w:rPr>
            </w:pPr>
            <w:r w:rsidRPr="004C5471">
              <w:rPr>
                <w:rFonts w:ascii="Consolas" w:eastAsia="Times New Roman" w:hAnsi="Consolas" w:cs="Calibri"/>
                <w:b/>
                <w:bCs/>
                <w:color w:val="000000"/>
                <w:sz w:val="21"/>
                <w:szCs w:val="21"/>
              </w:rPr>
              <w:t xml:space="preserve">Draft                                 </w:t>
            </w:r>
          </w:p>
        </w:tc>
        <w:tc>
          <w:tcPr>
            <w:tcW w:w="2035" w:type="dxa"/>
            <w:tcBorders>
              <w:top w:val="nil"/>
              <w:left w:val="nil"/>
              <w:bottom w:val="single" w:sz="4" w:space="0" w:color="auto"/>
              <w:right w:val="single" w:sz="4" w:space="0" w:color="auto"/>
            </w:tcBorders>
            <w:shd w:val="clear" w:color="auto" w:fill="auto"/>
            <w:noWrap/>
            <w:vAlign w:val="center"/>
            <w:hideMark/>
          </w:tcPr>
          <w:p w14:paraId="5C350AF4"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int64</w:t>
            </w:r>
          </w:p>
        </w:tc>
        <w:tc>
          <w:tcPr>
            <w:tcW w:w="6390" w:type="dxa"/>
            <w:tcBorders>
              <w:top w:val="nil"/>
              <w:left w:val="nil"/>
              <w:bottom w:val="single" w:sz="4" w:space="0" w:color="auto"/>
              <w:right w:val="single" w:sz="4" w:space="0" w:color="auto"/>
            </w:tcBorders>
            <w:shd w:val="clear" w:color="auto" w:fill="auto"/>
            <w:vAlign w:val="center"/>
            <w:hideMark/>
          </w:tcPr>
          <w:p w14:paraId="79F228E0"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Count of draft transactions that occurred during that Month at that branch</w:t>
            </w:r>
          </w:p>
        </w:tc>
      </w:tr>
      <w:tr w:rsidR="004B25D4" w:rsidRPr="004C5471" w14:paraId="6CE7349E" w14:textId="77777777" w:rsidTr="004B25D4">
        <w:trPr>
          <w:trHeight w:val="751"/>
        </w:trPr>
        <w:tc>
          <w:tcPr>
            <w:tcW w:w="2685" w:type="dxa"/>
            <w:tcBorders>
              <w:top w:val="nil"/>
              <w:left w:val="single" w:sz="4" w:space="0" w:color="auto"/>
              <w:bottom w:val="single" w:sz="4" w:space="0" w:color="auto"/>
              <w:right w:val="single" w:sz="4" w:space="0" w:color="auto"/>
            </w:tcBorders>
            <w:shd w:val="clear" w:color="auto" w:fill="auto"/>
            <w:noWrap/>
            <w:vAlign w:val="center"/>
            <w:hideMark/>
          </w:tcPr>
          <w:p w14:paraId="411AED16" w14:textId="77777777" w:rsidR="004B25D4" w:rsidRPr="004C5471" w:rsidRDefault="004B25D4" w:rsidP="004B25D4">
            <w:pPr>
              <w:spacing w:after="0" w:line="240" w:lineRule="auto"/>
              <w:rPr>
                <w:rFonts w:ascii="Consolas" w:eastAsia="Times New Roman" w:hAnsi="Consolas" w:cs="Calibri"/>
                <w:b/>
                <w:bCs/>
                <w:color w:val="000000"/>
                <w:sz w:val="21"/>
                <w:szCs w:val="21"/>
              </w:rPr>
            </w:pPr>
            <w:r w:rsidRPr="004C5471">
              <w:rPr>
                <w:rFonts w:ascii="Consolas" w:eastAsia="Times New Roman" w:hAnsi="Consolas" w:cs="Calibri"/>
                <w:b/>
                <w:bCs/>
                <w:color w:val="000000"/>
                <w:sz w:val="21"/>
                <w:szCs w:val="21"/>
              </w:rPr>
              <w:t xml:space="preserve">ACH                                   </w:t>
            </w:r>
          </w:p>
        </w:tc>
        <w:tc>
          <w:tcPr>
            <w:tcW w:w="2035" w:type="dxa"/>
            <w:tcBorders>
              <w:top w:val="nil"/>
              <w:left w:val="nil"/>
              <w:bottom w:val="single" w:sz="4" w:space="0" w:color="auto"/>
              <w:right w:val="single" w:sz="4" w:space="0" w:color="auto"/>
            </w:tcBorders>
            <w:shd w:val="clear" w:color="auto" w:fill="auto"/>
            <w:noWrap/>
            <w:vAlign w:val="center"/>
            <w:hideMark/>
          </w:tcPr>
          <w:p w14:paraId="41062EB9"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int64</w:t>
            </w:r>
          </w:p>
        </w:tc>
        <w:tc>
          <w:tcPr>
            <w:tcW w:w="6390" w:type="dxa"/>
            <w:tcBorders>
              <w:top w:val="nil"/>
              <w:left w:val="nil"/>
              <w:bottom w:val="single" w:sz="4" w:space="0" w:color="auto"/>
              <w:right w:val="single" w:sz="4" w:space="0" w:color="auto"/>
            </w:tcBorders>
            <w:shd w:val="clear" w:color="auto" w:fill="auto"/>
            <w:vAlign w:val="center"/>
            <w:hideMark/>
          </w:tcPr>
          <w:p w14:paraId="253B3EDC"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Count of Automated Clearing House (ACH) transactions that occurred during that Month at that branch</w:t>
            </w:r>
          </w:p>
        </w:tc>
      </w:tr>
      <w:tr w:rsidR="004B25D4" w:rsidRPr="004C5471" w14:paraId="0901239A" w14:textId="77777777" w:rsidTr="004B25D4">
        <w:trPr>
          <w:trHeight w:val="751"/>
        </w:trPr>
        <w:tc>
          <w:tcPr>
            <w:tcW w:w="2685" w:type="dxa"/>
            <w:tcBorders>
              <w:top w:val="nil"/>
              <w:left w:val="single" w:sz="4" w:space="0" w:color="auto"/>
              <w:bottom w:val="single" w:sz="4" w:space="0" w:color="auto"/>
              <w:right w:val="single" w:sz="4" w:space="0" w:color="auto"/>
            </w:tcBorders>
            <w:shd w:val="clear" w:color="auto" w:fill="auto"/>
            <w:noWrap/>
            <w:vAlign w:val="center"/>
            <w:hideMark/>
          </w:tcPr>
          <w:p w14:paraId="7CDA822A" w14:textId="77777777" w:rsidR="004B25D4" w:rsidRPr="004C5471" w:rsidRDefault="004B25D4" w:rsidP="004B25D4">
            <w:pPr>
              <w:spacing w:after="0" w:line="240" w:lineRule="auto"/>
              <w:rPr>
                <w:rFonts w:ascii="Consolas" w:eastAsia="Times New Roman" w:hAnsi="Consolas" w:cs="Calibri"/>
                <w:b/>
                <w:bCs/>
                <w:color w:val="000000"/>
                <w:sz w:val="21"/>
                <w:szCs w:val="21"/>
              </w:rPr>
            </w:pPr>
            <w:r w:rsidRPr="004C5471">
              <w:rPr>
                <w:rFonts w:ascii="Consolas" w:eastAsia="Times New Roman" w:hAnsi="Consolas" w:cs="Calibri"/>
                <w:b/>
                <w:bCs/>
                <w:color w:val="000000"/>
                <w:sz w:val="21"/>
                <w:szCs w:val="21"/>
              </w:rPr>
              <w:t xml:space="preserve">Fee                                   </w:t>
            </w:r>
          </w:p>
        </w:tc>
        <w:tc>
          <w:tcPr>
            <w:tcW w:w="2035" w:type="dxa"/>
            <w:tcBorders>
              <w:top w:val="nil"/>
              <w:left w:val="nil"/>
              <w:bottom w:val="single" w:sz="4" w:space="0" w:color="auto"/>
              <w:right w:val="single" w:sz="4" w:space="0" w:color="auto"/>
            </w:tcBorders>
            <w:shd w:val="clear" w:color="auto" w:fill="auto"/>
            <w:noWrap/>
            <w:vAlign w:val="center"/>
            <w:hideMark/>
          </w:tcPr>
          <w:p w14:paraId="65C06D55"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int64</w:t>
            </w:r>
          </w:p>
        </w:tc>
        <w:tc>
          <w:tcPr>
            <w:tcW w:w="6390" w:type="dxa"/>
            <w:tcBorders>
              <w:top w:val="nil"/>
              <w:left w:val="nil"/>
              <w:bottom w:val="single" w:sz="4" w:space="0" w:color="auto"/>
              <w:right w:val="single" w:sz="4" w:space="0" w:color="auto"/>
            </w:tcBorders>
            <w:shd w:val="clear" w:color="auto" w:fill="auto"/>
            <w:vAlign w:val="center"/>
            <w:hideMark/>
          </w:tcPr>
          <w:p w14:paraId="222F3B42"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Count of fee-related transactions that occurred during that Month at that branch</w:t>
            </w:r>
          </w:p>
        </w:tc>
      </w:tr>
      <w:tr w:rsidR="004B25D4" w:rsidRPr="004C5471" w14:paraId="5EAA81F0" w14:textId="77777777" w:rsidTr="004B25D4">
        <w:trPr>
          <w:trHeight w:val="751"/>
        </w:trPr>
        <w:tc>
          <w:tcPr>
            <w:tcW w:w="2685" w:type="dxa"/>
            <w:tcBorders>
              <w:top w:val="nil"/>
              <w:left w:val="single" w:sz="4" w:space="0" w:color="auto"/>
              <w:bottom w:val="single" w:sz="4" w:space="0" w:color="auto"/>
              <w:right w:val="single" w:sz="4" w:space="0" w:color="auto"/>
            </w:tcBorders>
            <w:shd w:val="clear" w:color="auto" w:fill="auto"/>
            <w:noWrap/>
            <w:vAlign w:val="center"/>
            <w:hideMark/>
          </w:tcPr>
          <w:p w14:paraId="0BBF8F82" w14:textId="77777777" w:rsidR="004B25D4" w:rsidRPr="004C5471" w:rsidRDefault="004B25D4" w:rsidP="004B25D4">
            <w:pPr>
              <w:spacing w:after="0" w:line="240" w:lineRule="auto"/>
              <w:rPr>
                <w:rFonts w:ascii="Consolas" w:eastAsia="Times New Roman" w:hAnsi="Consolas" w:cs="Calibri"/>
                <w:b/>
                <w:bCs/>
                <w:color w:val="000000"/>
                <w:sz w:val="21"/>
                <w:szCs w:val="21"/>
              </w:rPr>
            </w:pPr>
            <w:r w:rsidRPr="004C5471">
              <w:rPr>
                <w:rFonts w:ascii="Consolas" w:eastAsia="Times New Roman" w:hAnsi="Consolas" w:cs="Calibri"/>
                <w:b/>
                <w:bCs/>
                <w:color w:val="000000"/>
                <w:sz w:val="21"/>
                <w:szCs w:val="21"/>
              </w:rPr>
              <w:t xml:space="preserve">Credit/Debit Card                     </w:t>
            </w:r>
          </w:p>
        </w:tc>
        <w:tc>
          <w:tcPr>
            <w:tcW w:w="2035" w:type="dxa"/>
            <w:tcBorders>
              <w:top w:val="nil"/>
              <w:left w:val="nil"/>
              <w:bottom w:val="single" w:sz="4" w:space="0" w:color="auto"/>
              <w:right w:val="single" w:sz="4" w:space="0" w:color="auto"/>
            </w:tcBorders>
            <w:shd w:val="clear" w:color="auto" w:fill="auto"/>
            <w:noWrap/>
            <w:vAlign w:val="center"/>
            <w:hideMark/>
          </w:tcPr>
          <w:p w14:paraId="4EF1296B"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int64</w:t>
            </w:r>
          </w:p>
        </w:tc>
        <w:tc>
          <w:tcPr>
            <w:tcW w:w="6390" w:type="dxa"/>
            <w:tcBorders>
              <w:top w:val="nil"/>
              <w:left w:val="nil"/>
              <w:bottom w:val="single" w:sz="4" w:space="0" w:color="auto"/>
              <w:right w:val="single" w:sz="4" w:space="0" w:color="auto"/>
            </w:tcBorders>
            <w:shd w:val="clear" w:color="auto" w:fill="auto"/>
            <w:vAlign w:val="center"/>
            <w:hideMark/>
          </w:tcPr>
          <w:p w14:paraId="14CEDABF"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Count of credit and debit card transactions that occurred during that Month at that branch</w:t>
            </w:r>
          </w:p>
        </w:tc>
      </w:tr>
      <w:tr w:rsidR="004B25D4" w:rsidRPr="004C5471" w14:paraId="449EE2BC" w14:textId="77777777" w:rsidTr="004B25D4">
        <w:trPr>
          <w:trHeight w:val="751"/>
        </w:trPr>
        <w:tc>
          <w:tcPr>
            <w:tcW w:w="2685" w:type="dxa"/>
            <w:tcBorders>
              <w:top w:val="nil"/>
              <w:left w:val="single" w:sz="4" w:space="0" w:color="auto"/>
              <w:bottom w:val="single" w:sz="4" w:space="0" w:color="auto"/>
              <w:right w:val="single" w:sz="4" w:space="0" w:color="auto"/>
            </w:tcBorders>
            <w:shd w:val="clear" w:color="auto" w:fill="auto"/>
            <w:noWrap/>
            <w:vAlign w:val="center"/>
            <w:hideMark/>
          </w:tcPr>
          <w:p w14:paraId="4E47C900" w14:textId="77777777" w:rsidR="004B25D4" w:rsidRPr="004C5471" w:rsidRDefault="004B25D4" w:rsidP="004B25D4">
            <w:pPr>
              <w:spacing w:after="0" w:line="240" w:lineRule="auto"/>
              <w:rPr>
                <w:rFonts w:ascii="Consolas" w:eastAsia="Times New Roman" w:hAnsi="Consolas" w:cs="Calibri"/>
                <w:b/>
                <w:bCs/>
                <w:color w:val="000000"/>
                <w:sz w:val="21"/>
                <w:szCs w:val="21"/>
              </w:rPr>
            </w:pPr>
            <w:r w:rsidRPr="004C5471">
              <w:rPr>
                <w:rFonts w:ascii="Consolas" w:eastAsia="Times New Roman" w:hAnsi="Consolas" w:cs="Calibri"/>
                <w:b/>
                <w:bCs/>
                <w:color w:val="000000"/>
                <w:sz w:val="21"/>
                <w:szCs w:val="21"/>
              </w:rPr>
              <w:t xml:space="preserve">Home Banking                          </w:t>
            </w:r>
          </w:p>
        </w:tc>
        <w:tc>
          <w:tcPr>
            <w:tcW w:w="2035" w:type="dxa"/>
            <w:tcBorders>
              <w:top w:val="nil"/>
              <w:left w:val="nil"/>
              <w:bottom w:val="single" w:sz="4" w:space="0" w:color="auto"/>
              <w:right w:val="single" w:sz="4" w:space="0" w:color="auto"/>
            </w:tcBorders>
            <w:shd w:val="clear" w:color="auto" w:fill="auto"/>
            <w:noWrap/>
            <w:vAlign w:val="center"/>
            <w:hideMark/>
          </w:tcPr>
          <w:p w14:paraId="32F6E5A9"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int64</w:t>
            </w:r>
          </w:p>
        </w:tc>
        <w:tc>
          <w:tcPr>
            <w:tcW w:w="6390" w:type="dxa"/>
            <w:tcBorders>
              <w:top w:val="nil"/>
              <w:left w:val="nil"/>
              <w:bottom w:val="single" w:sz="4" w:space="0" w:color="auto"/>
              <w:right w:val="single" w:sz="4" w:space="0" w:color="auto"/>
            </w:tcBorders>
            <w:shd w:val="clear" w:color="auto" w:fill="auto"/>
            <w:vAlign w:val="center"/>
            <w:hideMark/>
          </w:tcPr>
          <w:p w14:paraId="44D54402"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Count of home banking transactions that occurred during that Month at that branch</w:t>
            </w:r>
          </w:p>
        </w:tc>
      </w:tr>
      <w:tr w:rsidR="004B25D4" w:rsidRPr="004C5471" w14:paraId="1510C94D" w14:textId="77777777" w:rsidTr="004B25D4">
        <w:trPr>
          <w:trHeight w:val="751"/>
        </w:trPr>
        <w:tc>
          <w:tcPr>
            <w:tcW w:w="2685" w:type="dxa"/>
            <w:tcBorders>
              <w:top w:val="nil"/>
              <w:left w:val="single" w:sz="4" w:space="0" w:color="auto"/>
              <w:bottom w:val="single" w:sz="4" w:space="0" w:color="auto"/>
              <w:right w:val="single" w:sz="4" w:space="0" w:color="auto"/>
            </w:tcBorders>
            <w:shd w:val="clear" w:color="auto" w:fill="auto"/>
            <w:noWrap/>
            <w:vAlign w:val="center"/>
            <w:hideMark/>
          </w:tcPr>
          <w:p w14:paraId="1E6D1041" w14:textId="77777777" w:rsidR="004B25D4" w:rsidRPr="004C5471" w:rsidRDefault="004B25D4" w:rsidP="004B25D4">
            <w:pPr>
              <w:spacing w:after="0" w:line="240" w:lineRule="auto"/>
              <w:rPr>
                <w:rFonts w:ascii="Consolas" w:eastAsia="Times New Roman" w:hAnsi="Consolas" w:cs="Calibri"/>
                <w:b/>
                <w:bCs/>
                <w:color w:val="000000"/>
                <w:sz w:val="21"/>
                <w:szCs w:val="21"/>
              </w:rPr>
            </w:pPr>
            <w:r w:rsidRPr="004C5471">
              <w:rPr>
                <w:rFonts w:ascii="Consolas" w:eastAsia="Times New Roman" w:hAnsi="Consolas" w:cs="Calibri"/>
                <w:b/>
                <w:bCs/>
                <w:color w:val="000000"/>
                <w:sz w:val="21"/>
                <w:szCs w:val="21"/>
              </w:rPr>
              <w:t xml:space="preserve">Dividend                              </w:t>
            </w:r>
          </w:p>
        </w:tc>
        <w:tc>
          <w:tcPr>
            <w:tcW w:w="2035" w:type="dxa"/>
            <w:tcBorders>
              <w:top w:val="nil"/>
              <w:left w:val="nil"/>
              <w:bottom w:val="single" w:sz="4" w:space="0" w:color="auto"/>
              <w:right w:val="single" w:sz="4" w:space="0" w:color="auto"/>
            </w:tcBorders>
            <w:shd w:val="clear" w:color="auto" w:fill="auto"/>
            <w:noWrap/>
            <w:vAlign w:val="center"/>
            <w:hideMark/>
          </w:tcPr>
          <w:p w14:paraId="59154BCD"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int64</w:t>
            </w:r>
          </w:p>
        </w:tc>
        <w:tc>
          <w:tcPr>
            <w:tcW w:w="6390" w:type="dxa"/>
            <w:tcBorders>
              <w:top w:val="nil"/>
              <w:left w:val="nil"/>
              <w:bottom w:val="single" w:sz="4" w:space="0" w:color="auto"/>
              <w:right w:val="single" w:sz="4" w:space="0" w:color="auto"/>
            </w:tcBorders>
            <w:shd w:val="clear" w:color="auto" w:fill="auto"/>
            <w:vAlign w:val="center"/>
            <w:hideMark/>
          </w:tcPr>
          <w:p w14:paraId="2109EE89"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Count of dividend-related-pay-out transactions that occurred during that Month at that branch</w:t>
            </w:r>
          </w:p>
        </w:tc>
      </w:tr>
    </w:tbl>
    <w:p w14:paraId="516EE16A" w14:textId="77777777" w:rsidR="00FD3E45" w:rsidRPr="004C5471" w:rsidRDefault="00FD3E45" w:rsidP="00041E9A">
      <w:pPr>
        <w:rPr>
          <w:rFonts w:ascii="Tahoma" w:hAnsi="Tahoma" w:cs="Tahoma"/>
          <w:b/>
          <w:color w:val="004976"/>
          <w:sz w:val="20"/>
          <w:szCs w:val="20"/>
        </w:rPr>
      </w:pPr>
    </w:p>
    <w:p w14:paraId="5BED5C40" w14:textId="77777777" w:rsidR="004B25D4" w:rsidRPr="004C5471" w:rsidRDefault="004B25D4" w:rsidP="00041E9A">
      <w:pPr>
        <w:rPr>
          <w:rFonts w:ascii="Tahoma" w:hAnsi="Tahoma" w:cs="Tahoma"/>
          <w:b/>
          <w:color w:val="004976"/>
          <w:sz w:val="20"/>
          <w:szCs w:val="20"/>
        </w:rPr>
      </w:pPr>
    </w:p>
    <w:tbl>
      <w:tblPr>
        <w:tblW w:w="10960" w:type="dxa"/>
        <w:tblLook w:val="04A0" w:firstRow="1" w:lastRow="0" w:firstColumn="1" w:lastColumn="0" w:noHBand="0" w:noVBand="1"/>
      </w:tblPr>
      <w:tblGrid>
        <w:gridCol w:w="2988"/>
        <w:gridCol w:w="1582"/>
        <w:gridCol w:w="6486"/>
      </w:tblGrid>
      <w:tr w:rsidR="004B25D4" w:rsidRPr="004C5471" w14:paraId="7E11F53E" w14:textId="77777777" w:rsidTr="004B25D4">
        <w:trPr>
          <w:trHeight w:val="1240"/>
        </w:trPr>
        <w:tc>
          <w:tcPr>
            <w:tcW w:w="1096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DEFA822" w14:textId="3C69E633" w:rsidR="004B25D4" w:rsidRPr="004C5471" w:rsidRDefault="004B25D4" w:rsidP="00557E7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 xml:space="preserve">Member Level Data will provide students with Count of Transactions by </w:t>
            </w:r>
            <w:r w:rsidR="00DC7D04" w:rsidRPr="004C5471">
              <w:rPr>
                <w:rFonts w:ascii="Consolas" w:eastAsia="Times New Roman" w:hAnsi="Consolas" w:cs="Calibri"/>
                <w:color w:val="000000"/>
                <w:sz w:val="21"/>
                <w:szCs w:val="21"/>
              </w:rPr>
              <w:t>transaction type</w:t>
            </w:r>
            <w:r w:rsidRPr="004C5471">
              <w:rPr>
                <w:rFonts w:ascii="Consolas" w:eastAsia="Times New Roman" w:hAnsi="Consolas" w:cs="Calibri"/>
                <w:color w:val="000000"/>
                <w:sz w:val="21"/>
                <w:szCs w:val="21"/>
              </w:rPr>
              <w:t xml:space="preserve"> for Members that have End of Month for the Year 2022 till end of Month Ju</w:t>
            </w:r>
            <w:r w:rsidR="00FF2EB0">
              <w:rPr>
                <w:rFonts w:ascii="Consolas" w:eastAsia="Times New Roman" w:hAnsi="Consolas" w:cs="Calibri"/>
                <w:color w:val="000000"/>
                <w:sz w:val="21"/>
                <w:szCs w:val="21"/>
              </w:rPr>
              <w:t>ly</w:t>
            </w:r>
            <w:r w:rsidRPr="004C5471">
              <w:rPr>
                <w:rFonts w:ascii="Consolas" w:eastAsia="Times New Roman" w:hAnsi="Consolas" w:cs="Calibri"/>
                <w:color w:val="000000"/>
                <w:sz w:val="21"/>
                <w:szCs w:val="21"/>
              </w:rPr>
              <w:t xml:space="preserve"> 2023. This data will enable students to analyze transaction patterns, identify popular services, and assess branch performance for making data-driven decisions on future branch locations.</w:t>
            </w:r>
          </w:p>
        </w:tc>
      </w:tr>
      <w:tr w:rsidR="004B25D4" w:rsidRPr="004C5471" w14:paraId="09D3C15A" w14:textId="77777777" w:rsidTr="004B25D4">
        <w:trPr>
          <w:trHeight w:val="96"/>
        </w:trPr>
        <w:tc>
          <w:tcPr>
            <w:tcW w:w="2891" w:type="dxa"/>
            <w:tcBorders>
              <w:top w:val="nil"/>
              <w:left w:val="single" w:sz="4" w:space="0" w:color="auto"/>
              <w:bottom w:val="single" w:sz="4" w:space="0" w:color="auto"/>
              <w:right w:val="nil"/>
            </w:tcBorders>
            <w:shd w:val="clear" w:color="auto" w:fill="auto"/>
            <w:vAlign w:val="center"/>
            <w:hideMark/>
          </w:tcPr>
          <w:p w14:paraId="11FA4403" w14:textId="77777777" w:rsidR="004B25D4" w:rsidRPr="004C5471" w:rsidRDefault="004B25D4" w:rsidP="004B25D4">
            <w:pPr>
              <w:spacing w:after="0" w:line="240" w:lineRule="auto"/>
              <w:rPr>
                <w:rFonts w:ascii="Calibri" w:eastAsia="Times New Roman" w:hAnsi="Calibri" w:cs="Calibri"/>
                <w:color w:val="000000"/>
              </w:rPr>
            </w:pPr>
            <w:r w:rsidRPr="004C5471">
              <w:rPr>
                <w:rFonts w:ascii="Calibri" w:eastAsia="Times New Roman" w:hAnsi="Calibri" w:cs="Calibri"/>
                <w:color w:val="000000"/>
              </w:rPr>
              <w:t> </w:t>
            </w:r>
          </w:p>
        </w:tc>
        <w:tc>
          <w:tcPr>
            <w:tcW w:w="1582" w:type="dxa"/>
            <w:tcBorders>
              <w:top w:val="nil"/>
              <w:left w:val="nil"/>
              <w:bottom w:val="single" w:sz="4" w:space="0" w:color="auto"/>
              <w:right w:val="nil"/>
            </w:tcBorders>
            <w:shd w:val="clear" w:color="auto" w:fill="auto"/>
            <w:vAlign w:val="center"/>
            <w:hideMark/>
          </w:tcPr>
          <w:p w14:paraId="490FDD90" w14:textId="77777777" w:rsidR="004B25D4" w:rsidRPr="004C5471" w:rsidRDefault="004B25D4" w:rsidP="004B25D4">
            <w:pPr>
              <w:spacing w:after="0" w:line="240" w:lineRule="auto"/>
              <w:rPr>
                <w:rFonts w:ascii="Calibri" w:eastAsia="Times New Roman" w:hAnsi="Calibri" w:cs="Calibri"/>
                <w:color w:val="000000"/>
              </w:rPr>
            </w:pPr>
            <w:r w:rsidRPr="004C5471">
              <w:rPr>
                <w:rFonts w:ascii="Calibri" w:eastAsia="Times New Roman" w:hAnsi="Calibri" w:cs="Calibri"/>
                <w:color w:val="000000"/>
              </w:rPr>
              <w:t> </w:t>
            </w:r>
          </w:p>
        </w:tc>
        <w:tc>
          <w:tcPr>
            <w:tcW w:w="6486" w:type="dxa"/>
            <w:tcBorders>
              <w:top w:val="nil"/>
              <w:left w:val="nil"/>
              <w:bottom w:val="single" w:sz="4" w:space="0" w:color="auto"/>
              <w:right w:val="nil"/>
            </w:tcBorders>
            <w:shd w:val="clear" w:color="auto" w:fill="auto"/>
            <w:vAlign w:val="center"/>
            <w:hideMark/>
          </w:tcPr>
          <w:p w14:paraId="00B3B92E" w14:textId="77777777" w:rsidR="004B25D4" w:rsidRPr="004C5471" w:rsidRDefault="004B25D4" w:rsidP="004B25D4">
            <w:pPr>
              <w:spacing w:after="0" w:line="240" w:lineRule="auto"/>
              <w:rPr>
                <w:rFonts w:ascii="Calibri" w:eastAsia="Times New Roman" w:hAnsi="Calibri" w:cs="Calibri"/>
                <w:color w:val="000000"/>
              </w:rPr>
            </w:pPr>
            <w:r w:rsidRPr="004C5471">
              <w:rPr>
                <w:rFonts w:ascii="Calibri" w:eastAsia="Times New Roman" w:hAnsi="Calibri" w:cs="Calibri"/>
                <w:color w:val="000000"/>
              </w:rPr>
              <w:t> </w:t>
            </w:r>
          </w:p>
        </w:tc>
      </w:tr>
      <w:tr w:rsidR="004B25D4" w:rsidRPr="004C5471" w14:paraId="23C0B4C4" w14:textId="77777777" w:rsidTr="004B25D4">
        <w:trPr>
          <w:trHeight w:val="288"/>
        </w:trPr>
        <w:tc>
          <w:tcPr>
            <w:tcW w:w="2891" w:type="dxa"/>
            <w:tcBorders>
              <w:top w:val="nil"/>
              <w:left w:val="single" w:sz="4" w:space="0" w:color="auto"/>
              <w:bottom w:val="single" w:sz="4" w:space="0" w:color="auto"/>
              <w:right w:val="single" w:sz="4" w:space="0" w:color="auto"/>
            </w:tcBorders>
            <w:shd w:val="clear" w:color="auto" w:fill="auto"/>
            <w:noWrap/>
            <w:vAlign w:val="bottom"/>
            <w:hideMark/>
          </w:tcPr>
          <w:p w14:paraId="1BAD508C" w14:textId="77777777" w:rsidR="004B25D4" w:rsidRPr="004C5471" w:rsidRDefault="004B25D4" w:rsidP="004B25D4">
            <w:pPr>
              <w:spacing w:after="0" w:line="240" w:lineRule="auto"/>
              <w:rPr>
                <w:rFonts w:ascii="Calibri" w:eastAsia="Times New Roman" w:hAnsi="Calibri" w:cs="Calibri"/>
                <w:b/>
                <w:bCs/>
                <w:color w:val="000000"/>
              </w:rPr>
            </w:pPr>
            <w:r w:rsidRPr="004C5471">
              <w:rPr>
                <w:rFonts w:ascii="Calibri" w:eastAsia="Times New Roman" w:hAnsi="Calibri" w:cs="Calibri"/>
                <w:b/>
                <w:bCs/>
                <w:color w:val="000000"/>
              </w:rPr>
              <w:t xml:space="preserve">Column Names </w:t>
            </w:r>
          </w:p>
        </w:tc>
        <w:tc>
          <w:tcPr>
            <w:tcW w:w="1582" w:type="dxa"/>
            <w:tcBorders>
              <w:top w:val="nil"/>
              <w:left w:val="nil"/>
              <w:bottom w:val="single" w:sz="4" w:space="0" w:color="auto"/>
              <w:right w:val="single" w:sz="4" w:space="0" w:color="auto"/>
            </w:tcBorders>
            <w:shd w:val="clear" w:color="auto" w:fill="auto"/>
            <w:noWrap/>
            <w:vAlign w:val="bottom"/>
            <w:hideMark/>
          </w:tcPr>
          <w:p w14:paraId="62F7C856" w14:textId="77777777" w:rsidR="004B25D4" w:rsidRPr="004C5471" w:rsidRDefault="004B25D4" w:rsidP="004B25D4">
            <w:pPr>
              <w:spacing w:after="0" w:line="240" w:lineRule="auto"/>
              <w:rPr>
                <w:rFonts w:ascii="Calibri" w:eastAsia="Times New Roman" w:hAnsi="Calibri" w:cs="Calibri"/>
                <w:b/>
                <w:bCs/>
                <w:color w:val="000000"/>
              </w:rPr>
            </w:pPr>
            <w:r w:rsidRPr="004C5471">
              <w:rPr>
                <w:rFonts w:ascii="Calibri" w:eastAsia="Times New Roman" w:hAnsi="Calibri" w:cs="Calibri"/>
                <w:b/>
                <w:bCs/>
                <w:color w:val="000000"/>
              </w:rPr>
              <w:t>Data Type</w:t>
            </w:r>
          </w:p>
        </w:tc>
        <w:tc>
          <w:tcPr>
            <w:tcW w:w="6486" w:type="dxa"/>
            <w:tcBorders>
              <w:top w:val="nil"/>
              <w:left w:val="nil"/>
              <w:bottom w:val="single" w:sz="4" w:space="0" w:color="auto"/>
              <w:right w:val="single" w:sz="4" w:space="0" w:color="auto"/>
            </w:tcBorders>
            <w:shd w:val="clear" w:color="auto" w:fill="auto"/>
            <w:noWrap/>
            <w:vAlign w:val="bottom"/>
            <w:hideMark/>
          </w:tcPr>
          <w:p w14:paraId="56CD79A6" w14:textId="77777777" w:rsidR="004B25D4" w:rsidRPr="004C5471" w:rsidRDefault="004B25D4" w:rsidP="004B25D4">
            <w:pPr>
              <w:spacing w:after="0" w:line="240" w:lineRule="auto"/>
              <w:rPr>
                <w:rFonts w:ascii="Calibri" w:eastAsia="Times New Roman" w:hAnsi="Calibri" w:cs="Calibri"/>
                <w:b/>
                <w:bCs/>
                <w:color w:val="000000"/>
              </w:rPr>
            </w:pPr>
            <w:r w:rsidRPr="004C5471">
              <w:rPr>
                <w:rFonts w:ascii="Calibri" w:eastAsia="Times New Roman" w:hAnsi="Calibri" w:cs="Calibri"/>
                <w:b/>
                <w:bCs/>
                <w:color w:val="000000"/>
              </w:rPr>
              <w:t>Description</w:t>
            </w:r>
          </w:p>
        </w:tc>
      </w:tr>
      <w:tr w:rsidR="004B25D4" w:rsidRPr="004C5471" w14:paraId="375A4795" w14:textId="77777777" w:rsidTr="004B25D4">
        <w:trPr>
          <w:trHeight w:val="72"/>
        </w:trPr>
        <w:tc>
          <w:tcPr>
            <w:tcW w:w="2891" w:type="dxa"/>
            <w:tcBorders>
              <w:top w:val="nil"/>
              <w:left w:val="single" w:sz="4" w:space="0" w:color="auto"/>
              <w:bottom w:val="single" w:sz="4" w:space="0" w:color="auto"/>
              <w:right w:val="single" w:sz="4" w:space="0" w:color="auto"/>
            </w:tcBorders>
            <w:shd w:val="clear" w:color="auto" w:fill="auto"/>
            <w:noWrap/>
            <w:vAlign w:val="bottom"/>
            <w:hideMark/>
          </w:tcPr>
          <w:p w14:paraId="32E3866A" w14:textId="77777777" w:rsidR="004B25D4" w:rsidRPr="004C5471" w:rsidRDefault="004B25D4" w:rsidP="004B25D4">
            <w:pPr>
              <w:spacing w:after="0" w:line="240" w:lineRule="auto"/>
              <w:rPr>
                <w:rFonts w:ascii="Calibri" w:eastAsia="Times New Roman" w:hAnsi="Calibri" w:cs="Calibri"/>
                <w:b/>
                <w:bCs/>
                <w:color w:val="000000"/>
              </w:rPr>
            </w:pPr>
            <w:r w:rsidRPr="004C5471">
              <w:rPr>
                <w:rFonts w:ascii="Calibri" w:eastAsia="Times New Roman" w:hAnsi="Calibri" w:cs="Calibri"/>
                <w:b/>
                <w:bCs/>
                <w:color w:val="000000"/>
              </w:rPr>
              <w:t> </w:t>
            </w:r>
          </w:p>
        </w:tc>
        <w:tc>
          <w:tcPr>
            <w:tcW w:w="1582" w:type="dxa"/>
            <w:tcBorders>
              <w:top w:val="nil"/>
              <w:left w:val="nil"/>
              <w:bottom w:val="single" w:sz="4" w:space="0" w:color="auto"/>
              <w:right w:val="single" w:sz="4" w:space="0" w:color="auto"/>
            </w:tcBorders>
            <w:shd w:val="clear" w:color="auto" w:fill="auto"/>
            <w:noWrap/>
            <w:vAlign w:val="bottom"/>
            <w:hideMark/>
          </w:tcPr>
          <w:p w14:paraId="5DA867B9" w14:textId="77777777" w:rsidR="004B25D4" w:rsidRPr="004C5471" w:rsidRDefault="004B25D4" w:rsidP="004B25D4">
            <w:pPr>
              <w:spacing w:after="0" w:line="240" w:lineRule="auto"/>
              <w:rPr>
                <w:rFonts w:ascii="Calibri" w:eastAsia="Times New Roman" w:hAnsi="Calibri" w:cs="Calibri"/>
                <w:b/>
                <w:bCs/>
                <w:color w:val="000000"/>
              </w:rPr>
            </w:pPr>
            <w:r w:rsidRPr="004C5471">
              <w:rPr>
                <w:rFonts w:ascii="Calibri" w:eastAsia="Times New Roman" w:hAnsi="Calibri" w:cs="Calibri"/>
                <w:b/>
                <w:bCs/>
                <w:color w:val="000000"/>
              </w:rPr>
              <w:t> </w:t>
            </w:r>
          </w:p>
        </w:tc>
        <w:tc>
          <w:tcPr>
            <w:tcW w:w="6486" w:type="dxa"/>
            <w:tcBorders>
              <w:top w:val="nil"/>
              <w:left w:val="nil"/>
              <w:bottom w:val="single" w:sz="4" w:space="0" w:color="auto"/>
              <w:right w:val="single" w:sz="4" w:space="0" w:color="auto"/>
            </w:tcBorders>
            <w:shd w:val="clear" w:color="auto" w:fill="auto"/>
            <w:noWrap/>
            <w:vAlign w:val="bottom"/>
            <w:hideMark/>
          </w:tcPr>
          <w:p w14:paraId="20A00E88" w14:textId="77777777" w:rsidR="004B25D4" w:rsidRPr="004C5471" w:rsidRDefault="004B25D4" w:rsidP="004B25D4">
            <w:pPr>
              <w:spacing w:after="0" w:line="240" w:lineRule="auto"/>
              <w:rPr>
                <w:rFonts w:ascii="Calibri" w:eastAsia="Times New Roman" w:hAnsi="Calibri" w:cs="Calibri"/>
                <w:b/>
                <w:bCs/>
                <w:color w:val="000000"/>
              </w:rPr>
            </w:pPr>
            <w:r w:rsidRPr="004C5471">
              <w:rPr>
                <w:rFonts w:ascii="Calibri" w:eastAsia="Times New Roman" w:hAnsi="Calibri" w:cs="Calibri"/>
                <w:b/>
                <w:bCs/>
                <w:color w:val="000000"/>
              </w:rPr>
              <w:t> </w:t>
            </w:r>
          </w:p>
        </w:tc>
      </w:tr>
      <w:tr w:rsidR="004B25D4" w:rsidRPr="004C5471" w14:paraId="00147589" w14:textId="77777777" w:rsidTr="004B25D4">
        <w:trPr>
          <w:trHeight w:val="662"/>
        </w:trPr>
        <w:tc>
          <w:tcPr>
            <w:tcW w:w="2891" w:type="dxa"/>
            <w:tcBorders>
              <w:top w:val="nil"/>
              <w:left w:val="single" w:sz="4" w:space="0" w:color="auto"/>
              <w:bottom w:val="single" w:sz="4" w:space="0" w:color="auto"/>
              <w:right w:val="single" w:sz="4" w:space="0" w:color="auto"/>
            </w:tcBorders>
            <w:shd w:val="clear" w:color="auto" w:fill="auto"/>
            <w:noWrap/>
            <w:vAlign w:val="center"/>
            <w:hideMark/>
          </w:tcPr>
          <w:p w14:paraId="1D78E03E" w14:textId="77777777" w:rsidR="004B25D4" w:rsidRPr="004C5471" w:rsidRDefault="004B25D4" w:rsidP="004B25D4">
            <w:pPr>
              <w:spacing w:after="0" w:line="240" w:lineRule="auto"/>
              <w:rPr>
                <w:rFonts w:ascii="Consolas" w:eastAsia="Times New Roman" w:hAnsi="Consolas" w:cs="Calibri"/>
                <w:b/>
                <w:bCs/>
                <w:color w:val="000000"/>
                <w:sz w:val="21"/>
                <w:szCs w:val="21"/>
              </w:rPr>
            </w:pPr>
            <w:proofErr w:type="spellStart"/>
            <w:r w:rsidRPr="004C5471">
              <w:rPr>
                <w:rFonts w:ascii="Consolas" w:eastAsia="Times New Roman" w:hAnsi="Consolas" w:cs="Calibri"/>
                <w:b/>
                <w:bCs/>
                <w:color w:val="000000"/>
                <w:sz w:val="21"/>
                <w:szCs w:val="21"/>
              </w:rPr>
              <w:t>Unique_Member_Identifier</w:t>
            </w:r>
            <w:proofErr w:type="spellEnd"/>
            <w:r w:rsidRPr="004C5471">
              <w:rPr>
                <w:rFonts w:ascii="Consolas" w:eastAsia="Times New Roman" w:hAnsi="Consolas" w:cs="Calibri"/>
                <w:b/>
                <w:bCs/>
                <w:color w:val="000000"/>
                <w:sz w:val="21"/>
                <w:szCs w:val="21"/>
              </w:rPr>
              <w:t xml:space="preserve">     </w:t>
            </w:r>
          </w:p>
        </w:tc>
        <w:tc>
          <w:tcPr>
            <w:tcW w:w="1582" w:type="dxa"/>
            <w:tcBorders>
              <w:top w:val="nil"/>
              <w:left w:val="nil"/>
              <w:bottom w:val="single" w:sz="4" w:space="0" w:color="auto"/>
              <w:right w:val="single" w:sz="4" w:space="0" w:color="auto"/>
            </w:tcBorders>
            <w:shd w:val="clear" w:color="auto" w:fill="auto"/>
            <w:noWrap/>
            <w:vAlign w:val="center"/>
            <w:hideMark/>
          </w:tcPr>
          <w:p w14:paraId="413F7E72"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object</w:t>
            </w:r>
          </w:p>
        </w:tc>
        <w:tc>
          <w:tcPr>
            <w:tcW w:w="6486" w:type="dxa"/>
            <w:tcBorders>
              <w:top w:val="nil"/>
              <w:left w:val="nil"/>
              <w:bottom w:val="single" w:sz="4" w:space="0" w:color="auto"/>
              <w:right w:val="single" w:sz="4" w:space="0" w:color="auto"/>
            </w:tcBorders>
            <w:shd w:val="clear" w:color="auto" w:fill="auto"/>
            <w:vAlign w:val="center"/>
            <w:hideMark/>
          </w:tcPr>
          <w:p w14:paraId="3BE29FAD"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randomly generated number representative of Member Account Number</w:t>
            </w:r>
          </w:p>
        </w:tc>
      </w:tr>
      <w:tr w:rsidR="004B25D4" w:rsidRPr="004C5471" w14:paraId="0D876197" w14:textId="77777777" w:rsidTr="004B25D4">
        <w:trPr>
          <w:trHeight w:val="662"/>
        </w:trPr>
        <w:tc>
          <w:tcPr>
            <w:tcW w:w="2891" w:type="dxa"/>
            <w:tcBorders>
              <w:top w:val="nil"/>
              <w:left w:val="single" w:sz="4" w:space="0" w:color="auto"/>
              <w:bottom w:val="single" w:sz="4" w:space="0" w:color="auto"/>
              <w:right w:val="single" w:sz="4" w:space="0" w:color="auto"/>
            </w:tcBorders>
            <w:shd w:val="clear" w:color="auto" w:fill="auto"/>
            <w:noWrap/>
            <w:vAlign w:val="center"/>
            <w:hideMark/>
          </w:tcPr>
          <w:p w14:paraId="2BEDB966" w14:textId="77777777" w:rsidR="004B25D4" w:rsidRPr="004C5471" w:rsidRDefault="004B25D4" w:rsidP="004B25D4">
            <w:pPr>
              <w:spacing w:after="0" w:line="240" w:lineRule="auto"/>
              <w:rPr>
                <w:rFonts w:ascii="Consolas" w:eastAsia="Times New Roman" w:hAnsi="Consolas" w:cs="Calibri"/>
                <w:b/>
                <w:bCs/>
                <w:color w:val="000000"/>
                <w:sz w:val="21"/>
                <w:szCs w:val="21"/>
              </w:rPr>
            </w:pPr>
            <w:r w:rsidRPr="004C5471">
              <w:rPr>
                <w:rFonts w:ascii="Consolas" w:eastAsia="Times New Roman" w:hAnsi="Consolas" w:cs="Calibri"/>
                <w:b/>
                <w:bCs/>
                <w:color w:val="000000"/>
                <w:sz w:val="21"/>
                <w:szCs w:val="21"/>
              </w:rPr>
              <w:t xml:space="preserve">EOM TRANS DATE                     </w:t>
            </w:r>
          </w:p>
        </w:tc>
        <w:tc>
          <w:tcPr>
            <w:tcW w:w="1582" w:type="dxa"/>
            <w:tcBorders>
              <w:top w:val="nil"/>
              <w:left w:val="nil"/>
              <w:bottom w:val="single" w:sz="4" w:space="0" w:color="auto"/>
              <w:right w:val="single" w:sz="4" w:space="0" w:color="auto"/>
            </w:tcBorders>
            <w:shd w:val="clear" w:color="auto" w:fill="auto"/>
            <w:noWrap/>
            <w:vAlign w:val="center"/>
            <w:hideMark/>
          </w:tcPr>
          <w:p w14:paraId="59EE5379"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object</w:t>
            </w:r>
          </w:p>
        </w:tc>
        <w:tc>
          <w:tcPr>
            <w:tcW w:w="6486" w:type="dxa"/>
            <w:tcBorders>
              <w:top w:val="nil"/>
              <w:left w:val="nil"/>
              <w:bottom w:val="single" w:sz="4" w:space="0" w:color="auto"/>
              <w:right w:val="single" w:sz="4" w:space="0" w:color="auto"/>
            </w:tcBorders>
            <w:shd w:val="clear" w:color="auto" w:fill="auto"/>
            <w:vAlign w:val="center"/>
            <w:hideMark/>
          </w:tcPr>
          <w:p w14:paraId="27053322"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End of Month Transaction Date</w:t>
            </w:r>
          </w:p>
        </w:tc>
      </w:tr>
      <w:tr w:rsidR="004B25D4" w:rsidRPr="004C5471" w14:paraId="5C67F577" w14:textId="77777777" w:rsidTr="004B25D4">
        <w:trPr>
          <w:trHeight w:val="662"/>
        </w:trPr>
        <w:tc>
          <w:tcPr>
            <w:tcW w:w="2891" w:type="dxa"/>
            <w:tcBorders>
              <w:top w:val="nil"/>
              <w:left w:val="single" w:sz="4" w:space="0" w:color="auto"/>
              <w:bottom w:val="single" w:sz="4" w:space="0" w:color="auto"/>
              <w:right w:val="single" w:sz="4" w:space="0" w:color="auto"/>
            </w:tcBorders>
            <w:shd w:val="clear" w:color="auto" w:fill="auto"/>
            <w:noWrap/>
            <w:vAlign w:val="center"/>
            <w:hideMark/>
          </w:tcPr>
          <w:p w14:paraId="1DB7A736" w14:textId="1F0AA77A" w:rsidR="004B25D4" w:rsidRPr="004C5471" w:rsidRDefault="00027365" w:rsidP="004B25D4">
            <w:pPr>
              <w:spacing w:after="0" w:line="240" w:lineRule="auto"/>
              <w:rPr>
                <w:rFonts w:ascii="Consolas" w:eastAsia="Times New Roman" w:hAnsi="Consolas" w:cs="Calibri"/>
                <w:b/>
                <w:bCs/>
                <w:color w:val="000000"/>
                <w:sz w:val="21"/>
                <w:szCs w:val="21"/>
              </w:rPr>
            </w:pPr>
            <w:r w:rsidRPr="004C5471">
              <w:rPr>
                <w:rFonts w:ascii="Consolas" w:eastAsia="Times New Roman" w:hAnsi="Consolas" w:cs="Calibri"/>
                <w:b/>
                <w:bCs/>
                <w:color w:val="000000"/>
                <w:sz w:val="21"/>
                <w:szCs w:val="21"/>
              </w:rPr>
              <w:t>A</w:t>
            </w:r>
            <w:r w:rsidR="004B25D4" w:rsidRPr="004C5471">
              <w:rPr>
                <w:rFonts w:ascii="Consolas" w:eastAsia="Times New Roman" w:hAnsi="Consolas" w:cs="Calibri"/>
                <w:b/>
                <w:bCs/>
                <w:color w:val="000000"/>
                <w:sz w:val="21"/>
                <w:szCs w:val="21"/>
              </w:rPr>
              <w:t>ge</w:t>
            </w:r>
            <w:r w:rsidRPr="004C5471">
              <w:rPr>
                <w:rFonts w:ascii="Consolas" w:eastAsia="Times New Roman" w:hAnsi="Consolas" w:cs="Calibri"/>
                <w:b/>
                <w:bCs/>
                <w:color w:val="000000"/>
                <w:sz w:val="21"/>
                <w:szCs w:val="21"/>
              </w:rPr>
              <w:t>*</w:t>
            </w:r>
            <w:r w:rsidR="004B25D4" w:rsidRPr="004C5471">
              <w:rPr>
                <w:rFonts w:ascii="Consolas" w:eastAsia="Times New Roman" w:hAnsi="Consolas" w:cs="Calibri"/>
                <w:b/>
                <w:bCs/>
                <w:color w:val="000000"/>
                <w:sz w:val="21"/>
                <w:szCs w:val="21"/>
              </w:rPr>
              <w:t xml:space="preserve">                           </w:t>
            </w:r>
          </w:p>
        </w:tc>
        <w:tc>
          <w:tcPr>
            <w:tcW w:w="1582" w:type="dxa"/>
            <w:tcBorders>
              <w:top w:val="nil"/>
              <w:left w:val="nil"/>
              <w:bottom w:val="single" w:sz="4" w:space="0" w:color="auto"/>
              <w:right w:val="single" w:sz="4" w:space="0" w:color="auto"/>
            </w:tcBorders>
            <w:shd w:val="clear" w:color="auto" w:fill="auto"/>
            <w:noWrap/>
            <w:vAlign w:val="center"/>
            <w:hideMark/>
          </w:tcPr>
          <w:p w14:paraId="299695CA"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int64</w:t>
            </w:r>
          </w:p>
        </w:tc>
        <w:tc>
          <w:tcPr>
            <w:tcW w:w="6486" w:type="dxa"/>
            <w:tcBorders>
              <w:top w:val="nil"/>
              <w:left w:val="nil"/>
              <w:bottom w:val="single" w:sz="4" w:space="0" w:color="auto"/>
              <w:right w:val="single" w:sz="4" w:space="0" w:color="auto"/>
            </w:tcBorders>
            <w:shd w:val="clear" w:color="auto" w:fill="auto"/>
            <w:vAlign w:val="center"/>
            <w:hideMark/>
          </w:tcPr>
          <w:p w14:paraId="10FD31B0"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Member age based on age category (refer to age category description table)</w:t>
            </w:r>
          </w:p>
        </w:tc>
      </w:tr>
      <w:tr w:rsidR="004B25D4" w:rsidRPr="004C5471" w14:paraId="553991EC" w14:textId="77777777" w:rsidTr="004B25D4">
        <w:trPr>
          <w:trHeight w:val="662"/>
        </w:trPr>
        <w:tc>
          <w:tcPr>
            <w:tcW w:w="2891" w:type="dxa"/>
            <w:tcBorders>
              <w:top w:val="nil"/>
              <w:left w:val="single" w:sz="4" w:space="0" w:color="auto"/>
              <w:bottom w:val="single" w:sz="4" w:space="0" w:color="auto"/>
              <w:right w:val="single" w:sz="4" w:space="0" w:color="auto"/>
            </w:tcBorders>
            <w:shd w:val="clear" w:color="auto" w:fill="auto"/>
            <w:noWrap/>
            <w:vAlign w:val="center"/>
            <w:hideMark/>
          </w:tcPr>
          <w:p w14:paraId="1B40CFD7" w14:textId="30B56F12" w:rsidR="004B25D4" w:rsidRPr="004C5471" w:rsidRDefault="008F5AFC" w:rsidP="004B25D4">
            <w:pPr>
              <w:spacing w:after="0" w:line="240" w:lineRule="auto"/>
              <w:rPr>
                <w:rFonts w:ascii="Consolas" w:eastAsia="Times New Roman" w:hAnsi="Consolas" w:cs="Calibri"/>
                <w:b/>
                <w:bCs/>
                <w:color w:val="000000"/>
                <w:sz w:val="21"/>
                <w:szCs w:val="21"/>
              </w:rPr>
            </w:pPr>
            <w:proofErr w:type="spellStart"/>
            <w:r w:rsidRPr="004C5471">
              <w:rPr>
                <w:rFonts w:ascii="Consolas" w:eastAsia="Times New Roman" w:hAnsi="Consolas" w:cs="Calibri"/>
                <w:b/>
                <w:bCs/>
                <w:color w:val="000000"/>
                <w:sz w:val="21"/>
                <w:szCs w:val="21"/>
              </w:rPr>
              <w:t>BranchCategory</w:t>
            </w:r>
            <w:proofErr w:type="spellEnd"/>
            <w:r w:rsidR="004B25D4" w:rsidRPr="004C5471">
              <w:rPr>
                <w:rFonts w:ascii="Consolas" w:eastAsia="Times New Roman" w:hAnsi="Consolas" w:cs="Calibri"/>
                <w:b/>
                <w:bCs/>
                <w:color w:val="000000"/>
                <w:sz w:val="21"/>
                <w:szCs w:val="21"/>
              </w:rPr>
              <w:t xml:space="preserve">                 </w:t>
            </w:r>
          </w:p>
        </w:tc>
        <w:tc>
          <w:tcPr>
            <w:tcW w:w="1582" w:type="dxa"/>
            <w:tcBorders>
              <w:top w:val="nil"/>
              <w:left w:val="nil"/>
              <w:bottom w:val="single" w:sz="4" w:space="0" w:color="auto"/>
              <w:right w:val="single" w:sz="4" w:space="0" w:color="auto"/>
            </w:tcBorders>
            <w:shd w:val="clear" w:color="auto" w:fill="auto"/>
            <w:noWrap/>
            <w:vAlign w:val="center"/>
            <w:hideMark/>
          </w:tcPr>
          <w:p w14:paraId="20723D61"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object</w:t>
            </w:r>
          </w:p>
        </w:tc>
        <w:tc>
          <w:tcPr>
            <w:tcW w:w="6486" w:type="dxa"/>
            <w:tcBorders>
              <w:top w:val="nil"/>
              <w:left w:val="nil"/>
              <w:bottom w:val="single" w:sz="4" w:space="0" w:color="auto"/>
              <w:right w:val="single" w:sz="4" w:space="0" w:color="auto"/>
            </w:tcBorders>
            <w:shd w:val="clear" w:color="auto" w:fill="auto"/>
            <w:vAlign w:val="center"/>
            <w:hideMark/>
          </w:tcPr>
          <w:p w14:paraId="59A976A6"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Branch assigned based on Members Address</w:t>
            </w:r>
          </w:p>
        </w:tc>
      </w:tr>
      <w:tr w:rsidR="004B25D4" w:rsidRPr="004C5471" w14:paraId="498A9447" w14:textId="77777777" w:rsidTr="004B25D4">
        <w:trPr>
          <w:trHeight w:val="662"/>
        </w:trPr>
        <w:tc>
          <w:tcPr>
            <w:tcW w:w="2891" w:type="dxa"/>
            <w:tcBorders>
              <w:top w:val="nil"/>
              <w:left w:val="single" w:sz="4" w:space="0" w:color="auto"/>
              <w:bottom w:val="single" w:sz="4" w:space="0" w:color="auto"/>
              <w:right w:val="single" w:sz="4" w:space="0" w:color="auto"/>
            </w:tcBorders>
            <w:shd w:val="clear" w:color="auto" w:fill="auto"/>
            <w:noWrap/>
            <w:vAlign w:val="center"/>
            <w:hideMark/>
          </w:tcPr>
          <w:p w14:paraId="1C9FFFDA" w14:textId="77777777" w:rsidR="004B25D4" w:rsidRPr="004C5471" w:rsidRDefault="004B25D4" w:rsidP="004B25D4">
            <w:pPr>
              <w:spacing w:after="0" w:line="240" w:lineRule="auto"/>
              <w:rPr>
                <w:rFonts w:ascii="Consolas" w:eastAsia="Times New Roman" w:hAnsi="Consolas" w:cs="Calibri"/>
                <w:b/>
                <w:bCs/>
                <w:color w:val="000000"/>
                <w:sz w:val="21"/>
                <w:szCs w:val="21"/>
              </w:rPr>
            </w:pPr>
            <w:proofErr w:type="spellStart"/>
            <w:r w:rsidRPr="004C5471">
              <w:rPr>
                <w:rFonts w:ascii="Consolas" w:eastAsia="Times New Roman" w:hAnsi="Consolas" w:cs="Calibri"/>
                <w:b/>
                <w:bCs/>
                <w:color w:val="000000"/>
                <w:sz w:val="21"/>
                <w:szCs w:val="21"/>
              </w:rPr>
              <w:t>address_zip</w:t>
            </w:r>
            <w:proofErr w:type="spellEnd"/>
            <w:r w:rsidRPr="004C5471">
              <w:rPr>
                <w:rFonts w:ascii="Consolas" w:eastAsia="Times New Roman" w:hAnsi="Consolas" w:cs="Calibri"/>
                <w:b/>
                <w:bCs/>
                <w:color w:val="000000"/>
                <w:sz w:val="21"/>
                <w:szCs w:val="21"/>
              </w:rPr>
              <w:t xml:space="preserve">                  </w:t>
            </w:r>
          </w:p>
        </w:tc>
        <w:tc>
          <w:tcPr>
            <w:tcW w:w="1582" w:type="dxa"/>
            <w:tcBorders>
              <w:top w:val="nil"/>
              <w:left w:val="nil"/>
              <w:bottom w:val="single" w:sz="4" w:space="0" w:color="auto"/>
              <w:right w:val="single" w:sz="4" w:space="0" w:color="auto"/>
            </w:tcBorders>
            <w:shd w:val="clear" w:color="auto" w:fill="auto"/>
            <w:noWrap/>
            <w:vAlign w:val="center"/>
            <w:hideMark/>
          </w:tcPr>
          <w:p w14:paraId="4126FE00"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object</w:t>
            </w:r>
          </w:p>
        </w:tc>
        <w:tc>
          <w:tcPr>
            <w:tcW w:w="6486" w:type="dxa"/>
            <w:tcBorders>
              <w:top w:val="nil"/>
              <w:left w:val="nil"/>
              <w:bottom w:val="single" w:sz="4" w:space="0" w:color="auto"/>
              <w:right w:val="single" w:sz="4" w:space="0" w:color="auto"/>
            </w:tcBorders>
            <w:shd w:val="clear" w:color="auto" w:fill="auto"/>
            <w:vAlign w:val="center"/>
            <w:hideMark/>
          </w:tcPr>
          <w:p w14:paraId="0FEB1B7F"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Members address Zip Code</w:t>
            </w:r>
          </w:p>
        </w:tc>
      </w:tr>
      <w:tr w:rsidR="004B25D4" w:rsidRPr="004C5471" w14:paraId="19612A7A" w14:textId="77777777" w:rsidTr="004B25D4">
        <w:trPr>
          <w:trHeight w:val="662"/>
        </w:trPr>
        <w:tc>
          <w:tcPr>
            <w:tcW w:w="2891" w:type="dxa"/>
            <w:tcBorders>
              <w:top w:val="nil"/>
              <w:left w:val="single" w:sz="4" w:space="0" w:color="auto"/>
              <w:bottom w:val="single" w:sz="4" w:space="0" w:color="auto"/>
              <w:right w:val="single" w:sz="4" w:space="0" w:color="auto"/>
            </w:tcBorders>
            <w:shd w:val="clear" w:color="auto" w:fill="auto"/>
            <w:noWrap/>
            <w:vAlign w:val="center"/>
            <w:hideMark/>
          </w:tcPr>
          <w:p w14:paraId="64674A06" w14:textId="77777777" w:rsidR="004B25D4" w:rsidRPr="004C5471" w:rsidRDefault="004B25D4" w:rsidP="004B25D4">
            <w:pPr>
              <w:spacing w:after="0" w:line="240" w:lineRule="auto"/>
              <w:rPr>
                <w:rFonts w:ascii="Consolas" w:eastAsia="Times New Roman" w:hAnsi="Consolas" w:cs="Calibri"/>
                <w:b/>
                <w:bCs/>
                <w:color w:val="000000"/>
                <w:sz w:val="21"/>
                <w:szCs w:val="21"/>
              </w:rPr>
            </w:pPr>
            <w:proofErr w:type="spellStart"/>
            <w:r w:rsidRPr="004C5471">
              <w:rPr>
                <w:rFonts w:ascii="Consolas" w:eastAsia="Times New Roman" w:hAnsi="Consolas" w:cs="Calibri"/>
                <w:b/>
                <w:bCs/>
                <w:color w:val="000000"/>
                <w:sz w:val="21"/>
                <w:szCs w:val="21"/>
              </w:rPr>
              <w:t>n_accts</w:t>
            </w:r>
            <w:proofErr w:type="spellEnd"/>
            <w:r w:rsidRPr="004C5471">
              <w:rPr>
                <w:rFonts w:ascii="Consolas" w:eastAsia="Times New Roman" w:hAnsi="Consolas" w:cs="Calibri"/>
                <w:b/>
                <w:bCs/>
                <w:color w:val="000000"/>
                <w:sz w:val="21"/>
                <w:szCs w:val="21"/>
              </w:rPr>
              <w:t xml:space="preserve">                       </w:t>
            </w:r>
          </w:p>
        </w:tc>
        <w:tc>
          <w:tcPr>
            <w:tcW w:w="1582" w:type="dxa"/>
            <w:tcBorders>
              <w:top w:val="nil"/>
              <w:left w:val="nil"/>
              <w:bottom w:val="single" w:sz="4" w:space="0" w:color="auto"/>
              <w:right w:val="single" w:sz="4" w:space="0" w:color="auto"/>
            </w:tcBorders>
            <w:shd w:val="clear" w:color="auto" w:fill="auto"/>
            <w:noWrap/>
            <w:vAlign w:val="center"/>
            <w:hideMark/>
          </w:tcPr>
          <w:p w14:paraId="698FA709"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int64</w:t>
            </w:r>
          </w:p>
        </w:tc>
        <w:tc>
          <w:tcPr>
            <w:tcW w:w="6486" w:type="dxa"/>
            <w:tcBorders>
              <w:top w:val="nil"/>
              <w:left w:val="nil"/>
              <w:bottom w:val="single" w:sz="4" w:space="0" w:color="auto"/>
              <w:right w:val="single" w:sz="4" w:space="0" w:color="auto"/>
            </w:tcBorders>
            <w:shd w:val="clear" w:color="auto" w:fill="auto"/>
            <w:vAlign w:val="center"/>
            <w:hideMark/>
          </w:tcPr>
          <w:p w14:paraId="470802D3" w14:textId="795DD8EF"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 xml:space="preserve">Numbers of Accounts that belong to </w:t>
            </w:r>
            <w:r w:rsidR="00DC7D04" w:rsidRPr="004C5471">
              <w:rPr>
                <w:rFonts w:ascii="Consolas" w:eastAsia="Times New Roman" w:hAnsi="Consolas" w:cs="Calibri"/>
                <w:color w:val="000000"/>
                <w:sz w:val="21"/>
                <w:szCs w:val="21"/>
              </w:rPr>
              <w:t>member</w:t>
            </w:r>
          </w:p>
        </w:tc>
      </w:tr>
      <w:tr w:rsidR="004B25D4" w:rsidRPr="004C5471" w14:paraId="0D853516" w14:textId="77777777" w:rsidTr="004B25D4">
        <w:trPr>
          <w:trHeight w:val="662"/>
        </w:trPr>
        <w:tc>
          <w:tcPr>
            <w:tcW w:w="2891" w:type="dxa"/>
            <w:tcBorders>
              <w:top w:val="nil"/>
              <w:left w:val="single" w:sz="4" w:space="0" w:color="auto"/>
              <w:bottom w:val="single" w:sz="4" w:space="0" w:color="auto"/>
              <w:right w:val="single" w:sz="4" w:space="0" w:color="auto"/>
            </w:tcBorders>
            <w:shd w:val="clear" w:color="auto" w:fill="auto"/>
            <w:noWrap/>
            <w:vAlign w:val="center"/>
            <w:hideMark/>
          </w:tcPr>
          <w:p w14:paraId="3FA74B49" w14:textId="77777777" w:rsidR="004B25D4" w:rsidRPr="004C5471" w:rsidRDefault="004B25D4" w:rsidP="004B25D4">
            <w:pPr>
              <w:spacing w:after="0" w:line="240" w:lineRule="auto"/>
              <w:rPr>
                <w:rFonts w:ascii="Consolas" w:eastAsia="Times New Roman" w:hAnsi="Consolas" w:cs="Calibri"/>
                <w:b/>
                <w:bCs/>
                <w:color w:val="000000"/>
                <w:sz w:val="21"/>
                <w:szCs w:val="21"/>
              </w:rPr>
            </w:pPr>
            <w:proofErr w:type="spellStart"/>
            <w:r w:rsidRPr="004C5471">
              <w:rPr>
                <w:rFonts w:ascii="Consolas" w:eastAsia="Times New Roman" w:hAnsi="Consolas" w:cs="Calibri"/>
                <w:b/>
                <w:bCs/>
                <w:color w:val="000000"/>
                <w:sz w:val="21"/>
                <w:szCs w:val="21"/>
              </w:rPr>
              <w:t>n_checking_accts</w:t>
            </w:r>
            <w:proofErr w:type="spellEnd"/>
            <w:r w:rsidRPr="004C5471">
              <w:rPr>
                <w:rFonts w:ascii="Consolas" w:eastAsia="Times New Roman" w:hAnsi="Consolas" w:cs="Calibri"/>
                <w:b/>
                <w:bCs/>
                <w:color w:val="000000"/>
                <w:sz w:val="21"/>
                <w:szCs w:val="21"/>
              </w:rPr>
              <w:t xml:space="preserve">              </w:t>
            </w:r>
          </w:p>
        </w:tc>
        <w:tc>
          <w:tcPr>
            <w:tcW w:w="1582" w:type="dxa"/>
            <w:tcBorders>
              <w:top w:val="nil"/>
              <w:left w:val="nil"/>
              <w:bottom w:val="single" w:sz="4" w:space="0" w:color="auto"/>
              <w:right w:val="single" w:sz="4" w:space="0" w:color="auto"/>
            </w:tcBorders>
            <w:shd w:val="clear" w:color="auto" w:fill="auto"/>
            <w:noWrap/>
            <w:vAlign w:val="center"/>
            <w:hideMark/>
          </w:tcPr>
          <w:p w14:paraId="0FFFF581"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int64</w:t>
            </w:r>
          </w:p>
        </w:tc>
        <w:tc>
          <w:tcPr>
            <w:tcW w:w="6486" w:type="dxa"/>
            <w:tcBorders>
              <w:top w:val="nil"/>
              <w:left w:val="nil"/>
              <w:bottom w:val="single" w:sz="4" w:space="0" w:color="auto"/>
              <w:right w:val="single" w:sz="4" w:space="0" w:color="auto"/>
            </w:tcBorders>
            <w:shd w:val="clear" w:color="auto" w:fill="auto"/>
            <w:vAlign w:val="center"/>
            <w:hideMark/>
          </w:tcPr>
          <w:p w14:paraId="697A225D" w14:textId="2F484623"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 xml:space="preserve">numbers of Checking Accounts that belong to </w:t>
            </w:r>
            <w:r w:rsidR="00DC7D04" w:rsidRPr="004C5471">
              <w:rPr>
                <w:rFonts w:ascii="Consolas" w:eastAsia="Times New Roman" w:hAnsi="Consolas" w:cs="Calibri"/>
                <w:color w:val="000000"/>
                <w:sz w:val="21"/>
                <w:szCs w:val="21"/>
              </w:rPr>
              <w:t>member</w:t>
            </w:r>
          </w:p>
        </w:tc>
      </w:tr>
      <w:tr w:rsidR="004B25D4" w:rsidRPr="004C5471" w14:paraId="07BFC94D" w14:textId="77777777" w:rsidTr="004B25D4">
        <w:trPr>
          <w:trHeight w:val="662"/>
        </w:trPr>
        <w:tc>
          <w:tcPr>
            <w:tcW w:w="2891" w:type="dxa"/>
            <w:tcBorders>
              <w:top w:val="nil"/>
              <w:left w:val="single" w:sz="4" w:space="0" w:color="auto"/>
              <w:bottom w:val="single" w:sz="4" w:space="0" w:color="auto"/>
              <w:right w:val="single" w:sz="4" w:space="0" w:color="auto"/>
            </w:tcBorders>
            <w:shd w:val="clear" w:color="auto" w:fill="auto"/>
            <w:noWrap/>
            <w:vAlign w:val="center"/>
            <w:hideMark/>
          </w:tcPr>
          <w:p w14:paraId="4A5244AA" w14:textId="77777777" w:rsidR="004B25D4" w:rsidRPr="004C5471" w:rsidRDefault="004B25D4" w:rsidP="004B25D4">
            <w:pPr>
              <w:spacing w:after="0" w:line="240" w:lineRule="auto"/>
              <w:rPr>
                <w:rFonts w:ascii="Consolas" w:eastAsia="Times New Roman" w:hAnsi="Consolas" w:cs="Calibri"/>
                <w:b/>
                <w:bCs/>
                <w:color w:val="000000"/>
                <w:sz w:val="21"/>
                <w:szCs w:val="21"/>
              </w:rPr>
            </w:pPr>
            <w:proofErr w:type="spellStart"/>
            <w:r w:rsidRPr="004C5471">
              <w:rPr>
                <w:rFonts w:ascii="Consolas" w:eastAsia="Times New Roman" w:hAnsi="Consolas" w:cs="Calibri"/>
                <w:b/>
                <w:bCs/>
                <w:color w:val="000000"/>
                <w:sz w:val="21"/>
                <w:szCs w:val="21"/>
              </w:rPr>
              <w:lastRenderedPageBreak/>
              <w:t>n_savings_accts</w:t>
            </w:r>
            <w:proofErr w:type="spellEnd"/>
            <w:r w:rsidRPr="004C5471">
              <w:rPr>
                <w:rFonts w:ascii="Consolas" w:eastAsia="Times New Roman" w:hAnsi="Consolas" w:cs="Calibri"/>
                <w:b/>
                <w:bCs/>
                <w:color w:val="000000"/>
                <w:sz w:val="21"/>
                <w:szCs w:val="21"/>
              </w:rPr>
              <w:t xml:space="preserve">               </w:t>
            </w:r>
          </w:p>
        </w:tc>
        <w:tc>
          <w:tcPr>
            <w:tcW w:w="1582" w:type="dxa"/>
            <w:tcBorders>
              <w:top w:val="nil"/>
              <w:left w:val="nil"/>
              <w:bottom w:val="single" w:sz="4" w:space="0" w:color="auto"/>
              <w:right w:val="single" w:sz="4" w:space="0" w:color="auto"/>
            </w:tcBorders>
            <w:shd w:val="clear" w:color="auto" w:fill="auto"/>
            <w:noWrap/>
            <w:vAlign w:val="center"/>
            <w:hideMark/>
          </w:tcPr>
          <w:p w14:paraId="51210606"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int64</w:t>
            </w:r>
          </w:p>
        </w:tc>
        <w:tc>
          <w:tcPr>
            <w:tcW w:w="6486" w:type="dxa"/>
            <w:tcBorders>
              <w:top w:val="nil"/>
              <w:left w:val="nil"/>
              <w:bottom w:val="single" w:sz="4" w:space="0" w:color="auto"/>
              <w:right w:val="single" w:sz="4" w:space="0" w:color="auto"/>
            </w:tcBorders>
            <w:shd w:val="clear" w:color="auto" w:fill="auto"/>
            <w:vAlign w:val="center"/>
            <w:hideMark/>
          </w:tcPr>
          <w:p w14:paraId="7AF0ECF7" w14:textId="5BE963E8"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 xml:space="preserve">numbers of Savings Accounts that belong to </w:t>
            </w:r>
            <w:r w:rsidR="00DC7D04" w:rsidRPr="004C5471">
              <w:rPr>
                <w:rFonts w:ascii="Consolas" w:eastAsia="Times New Roman" w:hAnsi="Consolas" w:cs="Calibri"/>
                <w:color w:val="000000"/>
                <w:sz w:val="21"/>
                <w:szCs w:val="21"/>
              </w:rPr>
              <w:t>member</w:t>
            </w:r>
          </w:p>
        </w:tc>
      </w:tr>
      <w:tr w:rsidR="004B25D4" w:rsidRPr="004C5471" w14:paraId="340252F2" w14:textId="77777777" w:rsidTr="004B25D4">
        <w:trPr>
          <w:trHeight w:val="662"/>
        </w:trPr>
        <w:tc>
          <w:tcPr>
            <w:tcW w:w="2891" w:type="dxa"/>
            <w:tcBorders>
              <w:top w:val="nil"/>
              <w:left w:val="single" w:sz="4" w:space="0" w:color="auto"/>
              <w:bottom w:val="single" w:sz="4" w:space="0" w:color="auto"/>
              <w:right w:val="single" w:sz="4" w:space="0" w:color="auto"/>
            </w:tcBorders>
            <w:shd w:val="clear" w:color="auto" w:fill="auto"/>
            <w:noWrap/>
            <w:vAlign w:val="center"/>
            <w:hideMark/>
          </w:tcPr>
          <w:p w14:paraId="639A5554" w14:textId="77777777" w:rsidR="004B25D4" w:rsidRPr="004C5471" w:rsidRDefault="004B25D4" w:rsidP="004B25D4">
            <w:pPr>
              <w:spacing w:after="0" w:line="240" w:lineRule="auto"/>
              <w:rPr>
                <w:rFonts w:ascii="Consolas" w:eastAsia="Times New Roman" w:hAnsi="Consolas" w:cs="Calibri"/>
                <w:b/>
                <w:bCs/>
                <w:color w:val="000000"/>
                <w:sz w:val="21"/>
                <w:szCs w:val="21"/>
              </w:rPr>
            </w:pPr>
            <w:proofErr w:type="spellStart"/>
            <w:r w:rsidRPr="004C5471">
              <w:rPr>
                <w:rFonts w:ascii="Consolas" w:eastAsia="Times New Roman" w:hAnsi="Consolas" w:cs="Calibri"/>
                <w:b/>
                <w:bCs/>
                <w:color w:val="000000"/>
                <w:sz w:val="21"/>
                <w:szCs w:val="21"/>
              </w:rPr>
              <w:t>n_open_loans</w:t>
            </w:r>
            <w:proofErr w:type="spellEnd"/>
            <w:r w:rsidRPr="004C5471">
              <w:rPr>
                <w:rFonts w:ascii="Consolas" w:eastAsia="Times New Roman" w:hAnsi="Consolas" w:cs="Calibri"/>
                <w:b/>
                <w:bCs/>
                <w:color w:val="000000"/>
                <w:sz w:val="21"/>
                <w:szCs w:val="21"/>
              </w:rPr>
              <w:t xml:space="preserve">                  </w:t>
            </w:r>
          </w:p>
        </w:tc>
        <w:tc>
          <w:tcPr>
            <w:tcW w:w="1582" w:type="dxa"/>
            <w:tcBorders>
              <w:top w:val="nil"/>
              <w:left w:val="nil"/>
              <w:bottom w:val="single" w:sz="4" w:space="0" w:color="auto"/>
              <w:right w:val="single" w:sz="4" w:space="0" w:color="auto"/>
            </w:tcBorders>
            <w:shd w:val="clear" w:color="auto" w:fill="auto"/>
            <w:noWrap/>
            <w:vAlign w:val="center"/>
            <w:hideMark/>
          </w:tcPr>
          <w:p w14:paraId="32C866DC"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int64</w:t>
            </w:r>
          </w:p>
        </w:tc>
        <w:tc>
          <w:tcPr>
            <w:tcW w:w="6486" w:type="dxa"/>
            <w:tcBorders>
              <w:top w:val="nil"/>
              <w:left w:val="nil"/>
              <w:bottom w:val="single" w:sz="4" w:space="0" w:color="auto"/>
              <w:right w:val="single" w:sz="4" w:space="0" w:color="auto"/>
            </w:tcBorders>
            <w:shd w:val="clear" w:color="auto" w:fill="auto"/>
            <w:vAlign w:val="center"/>
            <w:hideMark/>
          </w:tcPr>
          <w:p w14:paraId="4D1EDC9D" w14:textId="0607633A"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 xml:space="preserve">numbers of Open Accounts that belong to </w:t>
            </w:r>
            <w:r w:rsidR="00DC7D04" w:rsidRPr="004C5471">
              <w:rPr>
                <w:rFonts w:ascii="Consolas" w:eastAsia="Times New Roman" w:hAnsi="Consolas" w:cs="Calibri"/>
                <w:color w:val="000000"/>
                <w:sz w:val="21"/>
                <w:szCs w:val="21"/>
              </w:rPr>
              <w:t>member</w:t>
            </w:r>
          </w:p>
        </w:tc>
      </w:tr>
      <w:tr w:rsidR="004B25D4" w:rsidRPr="004C5471" w14:paraId="2807568A" w14:textId="77777777" w:rsidTr="004B25D4">
        <w:trPr>
          <w:trHeight w:val="662"/>
        </w:trPr>
        <w:tc>
          <w:tcPr>
            <w:tcW w:w="2891" w:type="dxa"/>
            <w:tcBorders>
              <w:top w:val="nil"/>
              <w:left w:val="single" w:sz="4" w:space="0" w:color="auto"/>
              <w:bottom w:val="single" w:sz="4" w:space="0" w:color="auto"/>
              <w:right w:val="single" w:sz="4" w:space="0" w:color="auto"/>
            </w:tcBorders>
            <w:shd w:val="clear" w:color="auto" w:fill="auto"/>
            <w:noWrap/>
            <w:vAlign w:val="center"/>
            <w:hideMark/>
          </w:tcPr>
          <w:p w14:paraId="5834D492" w14:textId="55256ED2" w:rsidR="004B25D4" w:rsidRPr="004C5471" w:rsidRDefault="004B25D4" w:rsidP="004B25D4">
            <w:pPr>
              <w:spacing w:after="0" w:line="240" w:lineRule="auto"/>
              <w:rPr>
                <w:rFonts w:ascii="Consolas" w:eastAsia="Times New Roman" w:hAnsi="Consolas" w:cs="Calibri"/>
                <w:b/>
                <w:bCs/>
                <w:color w:val="000000"/>
                <w:sz w:val="21"/>
                <w:szCs w:val="21"/>
              </w:rPr>
            </w:pPr>
            <w:proofErr w:type="spellStart"/>
            <w:r w:rsidRPr="004C5471">
              <w:rPr>
                <w:rFonts w:ascii="Consolas" w:eastAsia="Times New Roman" w:hAnsi="Consolas" w:cs="Calibri"/>
                <w:b/>
                <w:bCs/>
                <w:color w:val="000000"/>
                <w:sz w:val="21"/>
                <w:szCs w:val="21"/>
              </w:rPr>
              <w:t>n_open_cd</w:t>
            </w:r>
            <w:r w:rsidR="008F5AFC" w:rsidRPr="004C5471">
              <w:rPr>
                <w:rFonts w:ascii="Consolas" w:eastAsia="Times New Roman" w:hAnsi="Consolas" w:cs="Calibri"/>
                <w:b/>
                <w:bCs/>
                <w:color w:val="000000"/>
                <w:sz w:val="21"/>
                <w:szCs w:val="21"/>
              </w:rPr>
              <w:t>’</w:t>
            </w:r>
            <w:r w:rsidRPr="004C5471">
              <w:rPr>
                <w:rFonts w:ascii="Consolas" w:eastAsia="Times New Roman" w:hAnsi="Consolas" w:cs="Calibri"/>
                <w:b/>
                <w:bCs/>
                <w:color w:val="000000"/>
                <w:sz w:val="21"/>
                <w:szCs w:val="21"/>
              </w:rPr>
              <w:t>s</w:t>
            </w:r>
            <w:proofErr w:type="spellEnd"/>
            <w:r w:rsidRPr="004C5471">
              <w:rPr>
                <w:rFonts w:ascii="Consolas" w:eastAsia="Times New Roman" w:hAnsi="Consolas" w:cs="Calibri"/>
                <w:b/>
                <w:bCs/>
                <w:color w:val="000000"/>
                <w:sz w:val="21"/>
                <w:szCs w:val="21"/>
              </w:rPr>
              <w:t xml:space="preserve">                    </w:t>
            </w:r>
          </w:p>
        </w:tc>
        <w:tc>
          <w:tcPr>
            <w:tcW w:w="1582" w:type="dxa"/>
            <w:tcBorders>
              <w:top w:val="nil"/>
              <w:left w:val="nil"/>
              <w:bottom w:val="single" w:sz="4" w:space="0" w:color="auto"/>
              <w:right w:val="single" w:sz="4" w:space="0" w:color="auto"/>
            </w:tcBorders>
            <w:shd w:val="clear" w:color="auto" w:fill="auto"/>
            <w:noWrap/>
            <w:vAlign w:val="center"/>
            <w:hideMark/>
          </w:tcPr>
          <w:p w14:paraId="7DCBC9E4"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int64</w:t>
            </w:r>
          </w:p>
        </w:tc>
        <w:tc>
          <w:tcPr>
            <w:tcW w:w="6486" w:type="dxa"/>
            <w:tcBorders>
              <w:top w:val="nil"/>
              <w:left w:val="nil"/>
              <w:bottom w:val="single" w:sz="4" w:space="0" w:color="auto"/>
              <w:right w:val="single" w:sz="4" w:space="0" w:color="auto"/>
            </w:tcBorders>
            <w:shd w:val="clear" w:color="auto" w:fill="auto"/>
            <w:vAlign w:val="center"/>
            <w:hideMark/>
          </w:tcPr>
          <w:p w14:paraId="0E0D1C67" w14:textId="57F9E1FB"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numbers of Open Certificate of Deposits (cd</w:t>
            </w:r>
            <w:r w:rsidR="008F5AFC" w:rsidRPr="004C5471">
              <w:rPr>
                <w:rFonts w:ascii="Consolas" w:eastAsia="Times New Roman" w:hAnsi="Consolas" w:cs="Calibri"/>
                <w:color w:val="000000"/>
                <w:sz w:val="21"/>
                <w:szCs w:val="21"/>
              </w:rPr>
              <w:t>’</w:t>
            </w:r>
            <w:r w:rsidRPr="004C5471">
              <w:rPr>
                <w:rFonts w:ascii="Consolas" w:eastAsia="Times New Roman" w:hAnsi="Consolas" w:cs="Calibri"/>
                <w:color w:val="000000"/>
                <w:sz w:val="21"/>
                <w:szCs w:val="21"/>
              </w:rPr>
              <w:t xml:space="preserve">s) that belong to </w:t>
            </w:r>
            <w:r w:rsidR="00DC7D04" w:rsidRPr="004C5471">
              <w:rPr>
                <w:rFonts w:ascii="Consolas" w:eastAsia="Times New Roman" w:hAnsi="Consolas" w:cs="Calibri"/>
                <w:color w:val="000000"/>
                <w:sz w:val="21"/>
                <w:szCs w:val="21"/>
              </w:rPr>
              <w:t>member</w:t>
            </w:r>
          </w:p>
        </w:tc>
      </w:tr>
      <w:tr w:rsidR="004B25D4" w:rsidRPr="004C5471" w14:paraId="2A3FAA72" w14:textId="77777777" w:rsidTr="004B25D4">
        <w:trPr>
          <w:trHeight w:val="662"/>
        </w:trPr>
        <w:tc>
          <w:tcPr>
            <w:tcW w:w="2891" w:type="dxa"/>
            <w:tcBorders>
              <w:top w:val="nil"/>
              <w:left w:val="single" w:sz="4" w:space="0" w:color="auto"/>
              <w:bottom w:val="single" w:sz="4" w:space="0" w:color="auto"/>
              <w:right w:val="single" w:sz="4" w:space="0" w:color="auto"/>
            </w:tcBorders>
            <w:shd w:val="clear" w:color="auto" w:fill="auto"/>
            <w:noWrap/>
            <w:vAlign w:val="center"/>
            <w:hideMark/>
          </w:tcPr>
          <w:p w14:paraId="3C8FABAC" w14:textId="77777777" w:rsidR="004B25D4" w:rsidRPr="004C5471" w:rsidRDefault="004B25D4" w:rsidP="004B25D4">
            <w:pPr>
              <w:spacing w:after="0" w:line="240" w:lineRule="auto"/>
              <w:rPr>
                <w:rFonts w:ascii="Consolas" w:eastAsia="Times New Roman" w:hAnsi="Consolas" w:cs="Calibri"/>
                <w:b/>
                <w:bCs/>
                <w:color w:val="000000"/>
                <w:sz w:val="21"/>
                <w:szCs w:val="21"/>
              </w:rPr>
            </w:pPr>
            <w:proofErr w:type="spellStart"/>
            <w:r w:rsidRPr="004C5471">
              <w:rPr>
                <w:rFonts w:ascii="Consolas" w:eastAsia="Times New Roman" w:hAnsi="Consolas" w:cs="Calibri"/>
                <w:b/>
                <w:bCs/>
                <w:color w:val="000000"/>
                <w:sz w:val="21"/>
                <w:szCs w:val="21"/>
              </w:rPr>
              <w:t>n_open_club_accts</w:t>
            </w:r>
            <w:proofErr w:type="spellEnd"/>
            <w:r w:rsidRPr="004C5471">
              <w:rPr>
                <w:rFonts w:ascii="Consolas" w:eastAsia="Times New Roman" w:hAnsi="Consolas" w:cs="Calibri"/>
                <w:b/>
                <w:bCs/>
                <w:color w:val="000000"/>
                <w:sz w:val="21"/>
                <w:szCs w:val="21"/>
              </w:rPr>
              <w:t xml:space="preserve">             </w:t>
            </w:r>
          </w:p>
        </w:tc>
        <w:tc>
          <w:tcPr>
            <w:tcW w:w="1582" w:type="dxa"/>
            <w:tcBorders>
              <w:top w:val="nil"/>
              <w:left w:val="nil"/>
              <w:bottom w:val="single" w:sz="4" w:space="0" w:color="auto"/>
              <w:right w:val="single" w:sz="4" w:space="0" w:color="auto"/>
            </w:tcBorders>
            <w:shd w:val="clear" w:color="auto" w:fill="auto"/>
            <w:noWrap/>
            <w:vAlign w:val="center"/>
            <w:hideMark/>
          </w:tcPr>
          <w:p w14:paraId="6EB9C085"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int64</w:t>
            </w:r>
          </w:p>
        </w:tc>
        <w:tc>
          <w:tcPr>
            <w:tcW w:w="6486" w:type="dxa"/>
            <w:tcBorders>
              <w:top w:val="nil"/>
              <w:left w:val="nil"/>
              <w:bottom w:val="single" w:sz="4" w:space="0" w:color="auto"/>
              <w:right w:val="single" w:sz="4" w:space="0" w:color="auto"/>
            </w:tcBorders>
            <w:shd w:val="clear" w:color="auto" w:fill="auto"/>
            <w:vAlign w:val="center"/>
            <w:hideMark/>
          </w:tcPr>
          <w:p w14:paraId="671BA2C1" w14:textId="3AFDF261"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 xml:space="preserve">numbers of </w:t>
            </w:r>
            <w:proofErr w:type="spellStart"/>
            <w:r w:rsidRPr="004C5471">
              <w:rPr>
                <w:rFonts w:ascii="Consolas" w:eastAsia="Times New Roman" w:hAnsi="Consolas" w:cs="Calibri"/>
                <w:color w:val="000000"/>
                <w:sz w:val="21"/>
                <w:szCs w:val="21"/>
              </w:rPr>
              <w:t>Open_Club</w:t>
            </w:r>
            <w:proofErr w:type="spellEnd"/>
            <w:r w:rsidRPr="004C5471">
              <w:rPr>
                <w:rFonts w:ascii="Consolas" w:eastAsia="Times New Roman" w:hAnsi="Consolas" w:cs="Calibri"/>
                <w:color w:val="000000"/>
                <w:sz w:val="21"/>
                <w:szCs w:val="21"/>
              </w:rPr>
              <w:t xml:space="preserve"> Accounts that belong to </w:t>
            </w:r>
            <w:r w:rsidR="00DC7D04" w:rsidRPr="004C5471">
              <w:rPr>
                <w:rFonts w:ascii="Consolas" w:eastAsia="Times New Roman" w:hAnsi="Consolas" w:cs="Calibri"/>
                <w:color w:val="000000"/>
                <w:sz w:val="21"/>
                <w:szCs w:val="21"/>
              </w:rPr>
              <w:t>member</w:t>
            </w:r>
          </w:p>
        </w:tc>
      </w:tr>
      <w:tr w:rsidR="004B25D4" w:rsidRPr="004C5471" w14:paraId="3016D890" w14:textId="77777777" w:rsidTr="004B25D4">
        <w:trPr>
          <w:trHeight w:val="662"/>
        </w:trPr>
        <w:tc>
          <w:tcPr>
            <w:tcW w:w="2891" w:type="dxa"/>
            <w:tcBorders>
              <w:top w:val="nil"/>
              <w:left w:val="single" w:sz="4" w:space="0" w:color="auto"/>
              <w:bottom w:val="single" w:sz="4" w:space="0" w:color="auto"/>
              <w:right w:val="single" w:sz="4" w:space="0" w:color="auto"/>
            </w:tcBorders>
            <w:shd w:val="clear" w:color="auto" w:fill="auto"/>
            <w:noWrap/>
            <w:vAlign w:val="center"/>
            <w:hideMark/>
          </w:tcPr>
          <w:p w14:paraId="677A9334" w14:textId="77777777" w:rsidR="004B25D4" w:rsidRPr="004C5471" w:rsidRDefault="004B25D4" w:rsidP="004B25D4">
            <w:pPr>
              <w:spacing w:after="0" w:line="240" w:lineRule="auto"/>
              <w:rPr>
                <w:rFonts w:ascii="Consolas" w:eastAsia="Times New Roman" w:hAnsi="Consolas" w:cs="Calibri"/>
                <w:b/>
                <w:bCs/>
                <w:color w:val="000000"/>
                <w:sz w:val="21"/>
                <w:szCs w:val="21"/>
              </w:rPr>
            </w:pPr>
            <w:proofErr w:type="spellStart"/>
            <w:r w:rsidRPr="004C5471">
              <w:rPr>
                <w:rFonts w:ascii="Consolas" w:eastAsia="Times New Roman" w:hAnsi="Consolas" w:cs="Calibri"/>
                <w:b/>
                <w:bCs/>
                <w:color w:val="000000"/>
                <w:sz w:val="21"/>
                <w:szCs w:val="21"/>
              </w:rPr>
              <w:t>n_open_credit_cards</w:t>
            </w:r>
            <w:proofErr w:type="spellEnd"/>
            <w:r w:rsidRPr="004C5471">
              <w:rPr>
                <w:rFonts w:ascii="Consolas" w:eastAsia="Times New Roman" w:hAnsi="Consolas" w:cs="Calibri"/>
                <w:b/>
                <w:bCs/>
                <w:color w:val="000000"/>
                <w:sz w:val="21"/>
                <w:szCs w:val="21"/>
              </w:rPr>
              <w:t xml:space="preserve">         </w:t>
            </w:r>
          </w:p>
        </w:tc>
        <w:tc>
          <w:tcPr>
            <w:tcW w:w="1582" w:type="dxa"/>
            <w:tcBorders>
              <w:top w:val="nil"/>
              <w:left w:val="nil"/>
              <w:bottom w:val="single" w:sz="4" w:space="0" w:color="auto"/>
              <w:right w:val="single" w:sz="4" w:space="0" w:color="auto"/>
            </w:tcBorders>
            <w:shd w:val="clear" w:color="auto" w:fill="auto"/>
            <w:noWrap/>
            <w:vAlign w:val="center"/>
            <w:hideMark/>
          </w:tcPr>
          <w:p w14:paraId="646E3025"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float64</w:t>
            </w:r>
          </w:p>
        </w:tc>
        <w:tc>
          <w:tcPr>
            <w:tcW w:w="6486" w:type="dxa"/>
            <w:tcBorders>
              <w:top w:val="nil"/>
              <w:left w:val="nil"/>
              <w:bottom w:val="single" w:sz="4" w:space="0" w:color="auto"/>
              <w:right w:val="single" w:sz="4" w:space="0" w:color="auto"/>
            </w:tcBorders>
            <w:shd w:val="clear" w:color="auto" w:fill="auto"/>
            <w:vAlign w:val="center"/>
            <w:hideMark/>
          </w:tcPr>
          <w:p w14:paraId="7239D7C0" w14:textId="7B7B9E52"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 xml:space="preserve">numbers of </w:t>
            </w:r>
            <w:proofErr w:type="spellStart"/>
            <w:r w:rsidRPr="004C5471">
              <w:rPr>
                <w:rFonts w:ascii="Consolas" w:eastAsia="Times New Roman" w:hAnsi="Consolas" w:cs="Calibri"/>
                <w:color w:val="000000"/>
                <w:sz w:val="21"/>
                <w:szCs w:val="21"/>
              </w:rPr>
              <w:t>Open_Credit_Card</w:t>
            </w:r>
            <w:proofErr w:type="spellEnd"/>
            <w:r w:rsidRPr="004C5471">
              <w:rPr>
                <w:rFonts w:ascii="Consolas" w:eastAsia="Times New Roman" w:hAnsi="Consolas" w:cs="Calibri"/>
                <w:color w:val="000000"/>
                <w:sz w:val="21"/>
                <w:szCs w:val="21"/>
              </w:rPr>
              <w:t xml:space="preserve"> Accounts that belong to </w:t>
            </w:r>
            <w:r w:rsidR="00DC7D04" w:rsidRPr="004C5471">
              <w:rPr>
                <w:rFonts w:ascii="Consolas" w:eastAsia="Times New Roman" w:hAnsi="Consolas" w:cs="Calibri"/>
                <w:color w:val="000000"/>
                <w:sz w:val="21"/>
                <w:szCs w:val="21"/>
              </w:rPr>
              <w:t>member</w:t>
            </w:r>
          </w:p>
        </w:tc>
      </w:tr>
      <w:tr w:rsidR="004B25D4" w:rsidRPr="004C5471" w14:paraId="2CF7F885" w14:textId="77777777" w:rsidTr="004B25D4">
        <w:trPr>
          <w:trHeight w:val="662"/>
        </w:trPr>
        <w:tc>
          <w:tcPr>
            <w:tcW w:w="2891" w:type="dxa"/>
            <w:tcBorders>
              <w:top w:val="nil"/>
              <w:left w:val="single" w:sz="4" w:space="0" w:color="auto"/>
              <w:bottom w:val="single" w:sz="4" w:space="0" w:color="auto"/>
              <w:right w:val="single" w:sz="4" w:space="0" w:color="auto"/>
            </w:tcBorders>
            <w:shd w:val="clear" w:color="auto" w:fill="auto"/>
            <w:noWrap/>
            <w:vAlign w:val="center"/>
            <w:hideMark/>
          </w:tcPr>
          <w:p w14:paraId="777ED0DE" w14:textId="77777777" w:rsidR="004B25D4" w:rsidRPr="004C5471" w:rsidRDefault="004B25D4" w:rsidP="004B25D4">
            <w:pPr>
              <w:spacing w:after="0" w:line="240" w:lineRule="auto"/>
              <w:rPr>
                <w:rFonts w:ascii="Consolas" w:eastAsia="Times New Roman" w:hAnsi="Consolas" w:cs="Calibri"/>
                <w:b/>
                <w:bCs/>
                <w:color w:val="000000"/>
                <w:sz w:val="21"/>
                <w:szCs w:val="21"/>
              </w:rPr>
            </w:pPr>
            <w:proofErr w:type="spellStart"/>
            <w:r w:rsidRPr="004C5471">
              <w:rPr>
                <w:rFonts w:ascii="Consolas" w:eastAsia="Times New Roman" w:hAnsi="Consolas" w:cs="Calibri"/>
                <w:b/>
                <w:bCs/>
                <w:color w:val="000000"/>
                <w:sz w:val="21"/>
                <w:szCs w:val="21"/>
              </w:rPr>
              <w:t>ATMCount</w:t>
            </w:r>
            <w:proofErr w:type="spellEnd"/>
            <w:r w:rsidRPr="004C5471">
              <w:rPr>
                <w:rFonts w:ascii="Consolas" w:eastAsia="Times New Roman" w:hAnsi="Consolas" w:cs="Calibri"/>
                <w:b/>
                <w:bCs/>
                <w:color w:val="000000"/>
                <w:sz w:val="21"/>
                <w:szCs w:val="21"/>
              </w:rPr>
              <w:t xml:space="preserve">                      </w:t>
            </w:r>
          </w:p>
        </w:tc>
        <w:tc>
          <w:tcPr>
            <w:tcW w:w="1582" w:type="dxa"/>
            <w:tcBorders>
              <w:top w:val="nil"/>
              <w:left w:val="nil"/>
              <w:bottom w:val="single" w:sz="4" w:space="0" w:color="auto"/>
              <w:right w:val="single" w:sz="4" w:space="0" w:color="auto"/>
            </w:tcBorders>
            <w:shd w:val="clear" w:color="auto" w:fill="auto"/>
            <w:noWrap/>
            <w:vAlign w:val="center"/>
            <w:hideMark/>
          </w:tcPr>
          <w:p w14:paraId="571FDC91"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int64</w:t>
            </w:r>
          </w:p>
        </w:tc>
        <w:tc>
          <w:tcPr>
            <w:tcW w:w="6486" w:type="dxa"/>
            <w:tcBorders>
              <w:top w:val="nil"/>
              <w:left w:val="nil"/>
              <w:bottom w:val="single" w:sz="4" w:space="0" w:color="auto"/>
              <w:right w:val="single" w:sz="4" w:space="0" w:color="auto"/>
            </w:tcBorders>
            <w:shd w:val="clear" w:color="auto" w:fill="auto"/>
            <w:vAlign w:val="center"/>
            <w:hideMark/>
          </w:tcPr>
          <w:p w14:paraId="7C5D93B1"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Count of ATM (Automated Teller Machine) transactions that were performed by member during that month</w:t>
            </w:r>
          </w:p>
        </w:tc>
      </w:tr>
      <w:tr w:rsidR="004B25D4" w:rsidRPr="004C5471" w14:paraId="74E067A9" w14:textId="77777777" w:rsidTr="004B25D4">
        <w:trPr>
          <w:trHeight w:val="662"/>
        </w:trPr>
        <w:tc>
          <w:tcPr>
            <w:tcW w:w="2891" w:type="dxa"/>
            <w:tcBorders>
              <w:top w:val="nil"/>
              <w:left w:val="single" w:sz="4" w:space="0" w:color="auto"/>
              <w:bottom w:val="single" w:sz="4" w:space="0" w:color="auto"/>
              <w:right w:val="single" w:sz="4" w:space="0" w:color="auto"/>
            </w:tcBorders>
            <w:shd w:val="clear" w:color="auto" w:fill="auto"/>
            <w:noWrap/>
            <w:vAlign w:val="center"/>
            <w:hideMark/>
          </w:tcPr>
          <w:p w14:paraId="4005CCAD" w14:textId="77777777" w:rsidR="004B25D4" w:rsidRPr="004C5471" w:rsidRDefault="004B25D4" w:rsidP="004B25D4">
            <w:pPr>
              <w:spacing w:after="0" w:line="240" w:lineRule="auto"/>
              <w:rPr>
                <w:rFonts w:ascii="Consolas" w:eastAsia="Times New Roman" w:hAnsi="Consolas" w:cs="Calibri"/>
                <w:b/>
                <w:bCs/>
                <w:color w:val="000000"/>
                <w:sz w:val="21"/>
                <w:szCs w:val="21"/>
              </w:rPr>
            </w:pPr>
            <w:proofErr w:type="spellStart"/>
            <w:r w:rsidRPr="004C5471">
              <w:rPr>
                <w:rFonts w:ascii="Consolas" w:eastAsia="Times New Roman" w:hAnsi="Consolas" w:cs="Calibri"/>
                <w:b/>
                <w:bCs/>
                <w:color w:val="000000"/>
                <w:sz w:val="21"/>
                <w:szCs w:val="21"/>
              </w:rPr>
              <w:t>BillPaymentCount</w:t>
            </w:r>
            <w:proofErr w:type="spellEnd"/>
            <w:r w:rsidRPr="004C5471">
              <w:rPr>
                <w:rFonts w:ascii="Consolas" w:eastAsia="Times New Roman" w:hAnsi="Consolas" w:cs="Calibri"/>
                <w:b/>
                <w:bCs/>
                <w:color w:val="000000"/>
                <w:sz w:val="21"/>
                <w:szCs w:val="21"/>
              </w:rPr>
              <w:t xml:space="preserve">              </w:t>
            </w:r>
          </w:p>
        </w:tc>
        <w:tc>
          <w:tcPr>
            <w:tcW w:w="1582" w:type="dxa"/>
            <w:tcBorders>
              <w:top w:val="nil"/>
              <w:left w:val="nil"/>
              <w:bottom w:val="single" w:sz="4" w:space="0" w:color="auto"/>
              <w:right w:val="single" w:sz="4" w:space="0" w:color="auto"/>
            </w:tcBorders>
            <w:shd w:val="clear" w:color="auto" w:fill="auto"/>
            <w:noWrap/>
            <w:vAlign w:val="center"/>
            <w:hideMark/>
          </w:tcPr>
          <w:p w14:paraId="3989D1D4"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int64</w:t>
            </w:r>
          </w:p>
        </w:tc>
        <w:tc>
          <w:tcPr>
            <w:tcW w:w="6486" w:type="dxa"/>
            <w:tcBorders>
              <w:top w:val="nil"/>
              <w:left w:val="nil"/>
              <w:bottom w:val="single" w:sz="4" w:space="0" w:color="auto"/>
              <w:right w:val="single" w:sz="4" w:space="0" w:color="auto"/>
            </w:tcBorders>
            <w:shd w:val="clear" w:color="auto" w:fill="auto"/>
            <w:vAlign w:val="center"/>
            <w:hideMark/>
          </w:tcPr>
          <w:p w14:paraId="774388B4"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 xml:space="preserve">Count of </w:t>
            </w:r>
            <w:proofErr w:type="spellStart"/>
            <w:r w:rsidRPr="004C5471">
              <w:rPr>
                <w:rFonts w:ascii="Consolas" w:eastAsia="Times New Roman" w:hAnsi="Consolas" w:cs="Calibri"/>
                <w:color w:val="000000"/>
                <w:sz w:val="21"/>
                <w:szCs w:val="21"/>
              </w:rPr>
              <w:t>BillPaymentCount</w:t>
            </w:r>
            <w:proofErr w:type="spellEnd"/>
            <w:r w:rsidRPr="004C5471">
              <w:rPr>
                <w:rFonts w:ascii="Consolas" w:eastAsia="Times New Roman" w:hAnsi="Consolas" w:cs="Calibri"/>
                <w:color w:val="000000"/>
                <w:sz w:val="21"/>
                <w:szCs w:val="21"/>
              </w:rPr>
              <w:t xml:space="preserve"> transactions that were performed by member during that month</w:t>
            </w:r>
          </w:p>
        </w:tc>
      </w:tr>
      <w:tr w:rsidR="004B25D4" w:rsidRPr="004C5471" w14:paraId="18F2B2B9" w14:textId="77777777" w:rsidTr="004B25D4">
        <w:trPr>
          <w:trHeight w:val="662"/>
        </w:trPr>
        <w:tc>
          <w:tcPr>
            <w:tcW w:w="2891" w:type="dxa"/>
            <w:tcBorders>
              <w:top w:val="nil"/>
              <w:left w:val="single" w:sz="4" w:space="0" w:color="auto"/>
              <w:bottom w:val="single" w:sz="4" w:space="0" w:color="auto"/>
              <w:right w:val="single" w:sz="4" w:space="0" w:color="auto"/>
            </w:tcBorders>
            <w:shd w:val="clear" w:color="auto" w:fill="auto"/>
            <w:noWrap/>
            <w:vAlign w:val="center"/>
            <w:hideMark/>
          </w:tcPr>
          <w:p w14:paraId="5FF5AB6A" w14:textId="77777777" w:rsidR="004B25D4" w:rsidRPr="004C5471" w:rsidRDefault="004B25D4" w:rsidP="004B25D4">
            <w:pPr>
              <w:spacing w:after="0" w:line="240" w:lineRule="auto"/>
              <w:rPr>
                <w:rFonts w:ascii="Consolas" w:eastAsia="Times New Roman" w:hAnsi="Consolas" w:cs="Calibri"/>
                <w:b/>
                <w:bCs/>
                <w:color w:val="000000"/>
                <w:sz w:val="21"/>
                <w:szCs w:val="21"/>
              </w:rPr>
            </w:pPr>
            <w:proofErr w:type="spellStart"/>
            <w:r w:rsidRPr="004C5471">
              <w:rPr>
                <w:rFonts w:ascii="Consolas" w:eastAsia="Times New Roman" w:hAnsi="Consolas" w:cs="Calibri"/>
                <w:b/>
                <w:bCs/>
                <w:color w:val="000000"/>
                <w:sz w:val="21"/>
                <w:szCs w:val="21"/>
              </w:rPr>
              <w:t>CashCount</w:t>
            </w:r>
            <w:proofErr w:type="spellEnd"/>
            <w:r w:rsidRPr="004C5471">
              <w:rPr>
                <w:rFonts w:ascii="Consolas" w:eastAsia="Times New Roman" w:hAnsi="Consolas" w:cs="Calibri"/>
                <w:b/>
                <w:bCs/>
                <w:color w:val="000000"/>
                <w:sz w:val="21"/>
                <w:szCs w:val="21"/>
              </w:rPr>
              <w:t xml:space="preserve">                     </w:t>
            </w:r>
          </w:p>
        </w:tc>
        <w:tc>
          <w:tcPr>
            <w:tcW w:w="1582" w:type="dxa"/>
            <w:tcBorders>
              <w:top w:val="nil"/>
              <w:left w:val="nil"/>
              <w:bottom w:val="single" w:sz="4" w:space="0" w:color="auto"/>
              <w:right w:val="single" w:sz="4" w:space="0" w:color="auto"/>
            </w:tcBorders>
            <w:shd w:val="clear" w:color="auto" w:fill="auto"/>
            <w:noWrap/>
            <w:vAlign w:val="center"/>
            <w:hideMark/>
          </w:tcPr>
          <w:p w14:paraId="6EBDE66F"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int64</w:t>
            </w:r>
          </w:p>
        </w:tc>
        <w:tc>
          <w:tcPr>
            <w:tcW w:w="6486" w:type="dxa"/>
            <w:tcBorders>
              <w:top w:val="nil"/>
              <w:left w:val="nil"/>
              <w:bottom w:val="single" w:sz="4" w:space="0" w:color="auto"/>
              <w:right w:val="single" w:sz="4" w:space="0" w:color="auto"/>
            </w:tcBorders>
            <w:shd w:val="clear" w:color="auto" w:fill="auto"/>
            <w:vAlign w:val="center"/>
            <w:hideMark/>
          </w:tcPr>
          <w:p w14:paraId="063E23DE"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Count of Cash transactions that were performed by member during that month</w:t>
            </w:r>
          </w:p>
        </w:tc>
      </w:tr>
      <w:tr w:rsidR="004B25D4" w:rsidRPr="004C5471" w14:paraId="55138989" w14:textId="77777777" w:rsidTr="004B25D4">
        <w:trPr>
          <w:trHeight w:val="662"/>
        </w:trPr>
        <w:tc>
          <w:tcPr>
            <w:tcW w:w="2891" w:type="dxa"/>
            <w:tcBorders>
              <w:top w:val="nil"/>
              <w:left w:val="single" w:sz="4" w:space="0" w:color="auto"/>
              <w:bottom w:val="single" w:sz="4" w:space="0" w:color="auto"/>
              <w:right w:val="single" w:sz="4" w:space="0" w:color="auto"/>
            </w:tcBorders>
            <w:shd w:val="clear" w:color="auto" w:fill="auto"/>
            <w:noWrap/>
            <w:vAlign w:val="center"/>
            <w:hideMark/>
          </w:tcPr>
          <w:p w14:paraId="31BF2A17" w14:textId="77777777" w:rsidR="004B25D4" w:rsidRPr="004C5471" w:rsidRDefault="004B25D4" w:rsidP="004B25D4">
            <w:pPr>
              <w:spacing w:after="0" w:line="240" w:lineRule="auto"/>
              <w:rPr>
                <w:rFonts w:ascii="Consolas" w:eastAsia="Times New Roman" w:hAnsi="Consolas" w:cs="Calibri"/>
                <w:b/>
                <w:bCs/>
                <w:color w:val="000000"/>
                <w:sz w:val="21"/>
                <w:szCs w:val="21"/>
              </w:rPr>
            </w:pPr>
            <w:proofErr w:type="spellStart"/>
            <w:r w:rsidRPr="004C5471">
              <w:rPr>
                <w:rFonts w:ascii="Consolas" w:eastAsia="Times New Roman" w:hAnsi="Consolas" w:cs="Calibri"/>
                <w:b/>
                <w:bCs/>
                <w:color w:val="000000"/>
                <w:sz w:val="21"/>
                <w:szCs w:val="21"/>
              </w:rPr>
              <w:t>DraftCount</w:t>
            </w:r>
            <w:proofErr w:type="spellEnd"/>
            <w:r w:rsidRPr="004C5471">
              <w:rPr>
                <w:rFonts w:ascii="Consolas" w:eastAsia="Times New Roman" w:hAnsi="Consolas" w:cs="Calibri"/>
                <w:b/>
                <w:bCs/>
                <w:color w:val="000000"/>
                <w:sz w:val="21"/>
                <w:szCs w:val="21"/>
              </w:rPr>
              <w:t xml:space="preserve">                    </w:t>
            </w:r>
          </w:p>
        </w:tc>
        <w:tc>
          <w:tcPr>
            <w:tcW w:w="1582" w:type="dxa"/>
            <w:tcBorders>
              <w:top w:val="nil"/>
              <w:left w:val="nil"/>
              <w:bottom w:val="single" w:sz="4" w:space="0" w:color="auto"/>
              <w:right w:val="single" w:sz="4" w:space="0" w:color="auto"/>
            </w:tcBorders>
            <w:shd w:val="clear" w:color="auto" w:fill="auto"/>
            <w:noWrap/>
            <w:vAlign w:val="center"/>
            <w:hideMark/>
          </w:tcPr>
          <w:p w14:paraId="0DBE87C1"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int64</w:t>
            </w:r>
          </w:p>
        </w:tc>
        <w:tc>
          <w:tcPr>
            <w:tcW w:w="6486" w:type="dxa"/>
            <w:tcBorders>
              <w:top w:val="nil"/>
              <w:left w:val="nil"/>
              <w:bottom w:val="single" w:sz="4" w:space="0" w:color="auto"/>
              <w:right w:val="single" w:sz="4" w:space="0" w:color="auto"/>
            </w:tcBorders>
            <w:shd w:val="clear" w:color="auto" w:fill="auto"/>
            <w:vAlign w:val="center"/>
            <w:hideMark/>
          </w:tcPr>
          <w:p w14:paraId="616AB0F5"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Count of Draft transactions that were performed by member during that month</w:t>
            </w:r>
          </w:p>
        </w:tc>
      </w:tr>
      <w:tr w:rsidR="004B25D4" w:rsidRPr="004C5471" w14:paraId="35F8FDD9" w14:textId="77777777" w:rsidTr="004B25D4">
        <w:trPr>
          <w:trHeight w:val="662"/>
        </w:trPr>
        <w:tc>
          <w:tcPr>
            <w:tcW w:w="2891" w:type="dxa"/>
            <w:tcBorders>
              <w:top w:val="nil"/>
              <w:left w:val="single" w:sz="4" w:space="0" w:color="auto"/>
              <w:bottom w:val="single" w:sz="4" w:space="0" w:color="auto"/>
              <w:right w:val="single" w:sz="4" w:space="0" w:color="auto"/>
            </w:tcBorders>
            <w:shd w:val="clear" w:color="auto" w:fill="auto"/>
            <w:noWrap/>
            <w:vAlign w:val="center"/>
            <w:hideMark/>
          </w:tcPr>
          <w:p w14:paraId="69902123" w14:textId="77777777" w:rsidR="004B25D4" w:rsidRPr="004C5471" w:rsidRDefault="004B25D4" w:rsidP="004B25D4">
            <w:pPr>
              <w:spacing w:after="0" w:line="240" w:lineRule="auto"/>
              <w:rPr>
                <w:rFonts w:ascii="Consolas" w:eastAsia="Times New Roman" w:hAnsi="Consolas" w:cs="Calibri"/>
                <w:b/>
                <w:bCs/>
                <w:color w:val="000000"/>
                <w:sz w:val="21"/>
                <w:szCs w:val="21"/>
              </w:rPr>
            </w:pPr>
            <w:proofErr w:type="spellStart"/>
            <w:r w:rsidRPr="004C5471">
              <w:rPr>
                <w:rFonts w:ascii="Consolas" w:eastAsia="Times New Roman" w:hAnsi="Consolas" w:cs="Calibri"/>
                <w:b/>
                <w:bCs/>
                <w:color w:val="000000"/>
                <w:sz w:val="21"/>
                <w:szCs w:val="21"/>
              </w:rPr>
              <w:t>ACHCount</w:t>
            </w:r>
            <w:proofErr w:type="spellEnd"/>
            <w:r w:rsidRPr="004C5471">
              <w:rPr>
                <w:rFonts w:ascii="Consolas" w:eastAsia="Times New Roman" w:hAnsi="Consolas" w:cs="Calibri"/>
                <w:b/>
                <w:bCs/>
                <w:color w:val="000000"/>
                <w:sz w:val="21"/>
                <w:szCs w:val="21"/>
              </w:rPr>
              <w:t xml:space="preserve">                      </w:t>
            </w:r>
          </w:p>
        </w:tc>
        <w:tc>
          <w:tcPr>
            <w:tcW w:w="1582" w:type="dxa"/>
            <w:tcBorders>
              <w:top w:val="nil"/>
              <w:left w:val="nil"/>
              <w:bottom w:val="single" w:sz="4" w:space="0" w:color="auto"/>
              <w:right w:val="single" w:sz="4" w:space="0" w:color="auto"/>
            </w:tcBorders>
            <w:shd w:val="clear" w:color="auto" w:fill="auto"/>
            <w:noWrap/>
            <w:vAlign w:val="center"/>
            <w:hideMark/>
          </w:tcPr>
          <w:p w14:paraId="595429C9"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int64</w:t>
            </w:r>
          </w:p>
        </w:tc>
        <w:tc>
          <w:tcPr>
            <w:tcW w:w="6486" w:type="dxa"/>
            <w:tcBorders>
              <w:top w:val="nil"/>
              <w:left w:val="nil"/>
              <w:bottom w:val="single" w:sz="4" w:space="0" w:color="auto"/>
              <w:right w:val="single" w:sz="4" w:space="0" w:color="auto"/>
            </w:tcBorders>
            <w:shd w:val="clear" w:color="auto" w:fill="auto"/>
            <w:vAlign w:val="center"/>
            <w:hideMark/>
          </w:tcPr>
          <w:p w14:paraId="0CD3D758" w14:textId="48F6B3F8"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 xml:space="preserve">Count of </w:t>
            </w:r>
            <w:r w:rsidR="00DC7D04" w:rsidRPr="004C5471">
              <w:rPr>
                <w:rFonts w:ascii="Consolas" w:eastAsia="Times New Roman" w:hAnsi="Consolas" w:cs="Calibri"/>
                <w:color w:val="000000"/>
                <w:sz w:val="21"/>
                <w:szCs w:val="21"/>
              </w:rPr>
              <w:t>ACH (</w:t>
            </w:r>
            <w:r w:rsidRPr="004C5471">
              <w:rPr>
                <w:rFonts w:ascii="Consolas" w:eastAsia="Times New Roman" w:hAnsi="Consolas" w:cs="Calibri"/>
                <w:color w:val="000000"/>
                <w:sz w:val="21"/>
                <w:szCs w:val="21"/>
              </w:rPr>
              <w:t>Automated Clearing House) transactions that were performed by member during that month</w:t>
            </w:r>
          </w:p>
        </w:tc>
      </w:tr>
      <w:tr w:rsidR="004B25D4" w:rsidRPr="004C5471" w14:paraId="61352CD1" w14:textId="77777777" w:rsidTr="004B25D4">
        <w:trPr>
          <w:trHeight w:val="662"/>
        </w:trPr>
        <w:tc>
          <w:tcPr>
            <w:tcW w:w="2891" w:type="dxa"/>
            <w:tcBorders>
              <w:top w:val="nil"/>
              <w:left w:val="single" w:sz="4" w:space="0" w:color="auto"/>
              <w:bottom w:val="single" w:sz="4" w:space="0" w:color="auto"/>
              <w:right w:val="single" w:sz="4" w:space="0" w:color="auto"/>
            </w:tcBorders>
            <w:shd w:val="clear" w:color="auto" w:fill="auto"/>
            <w:noWrap/>
            <w:vAlign w:val="center"/>
            <w:hideMark/>
          </w:tcPr>
          <w:p w14:paraId="2C2F2E1F" w14:textId="77777777" w:rsidR="004B25D4" w:rsidRPr="004C5471" w:rsidRDefault="004B25D4" w:rsidP="004B25D4">
            <w:pPr>
              <w:spacing w:after="0" w:line="240" w:lineRule="auto"/>
              <w:rPr>
                <w:rFonts w:ascii="Consolas" w:eastAsia="Times New Roman" w:hAnsi="Consolas" w:cs="Calibri"/>
                <w:b/>
                <w:bCs/>
                <w:color w:val="000000"/>
                <w:sz w:val="21"/>
                <w:szCs w:val="21"/>
              </w:rPr>
            </w:pPr>
            <w:proofErr w:type="spellStart"/>
            <w:r w:rsidRPr="004C5471">
              <w:rPr>
                <w:rFonts w:ascii="Consolas" w:eastAsia="Times New Roman" w:hAnsi="Consolas" w:cs="Calibri"/>
                <w:b/>
                <w:bCs/>
                <w:color w:val="000000"/>
                <w:sz w:val="21"/>
                <w:szCs w:val="21"/>
              </w:rPr>
              <w:t>FeeCount</w:t>
            </w:r>
            <w:proofErr w:type="spellEnd"/>
            <w:r w:rsidRPr="004C5471">
              <w:rPr>
                <w:rFonts w:ascii="Consolas" w:eastAsia="Times New Roman" w:hAnsi="Consolas" w:cs="Calibri"/>
                <w:b/>
                <w:bCs/>
                <w:color w:val="000000"/>
                <w:sz w:val="21"/>
                <w:szCs w:val="21"/>
              </w:rPr>
              <w:t xml:space="preserve">                      </w:t>
            </w:r>
          </w:p>
        </w:tc>
        <w:tc>
          <w:tcPr>
            <w:tcW w:w="1582" w:type="dxa"/>
            <w:tcBorders>
              <w:top w:val="nil"/>
              <w:left w:val="nil"/>
              <w:bottom w:val="single" w:sz="4" w:space="0" w:color="auto"/>
              <w:right w:val="single" w:sz="4" w:space="0" w:color="auto"/>
            </w:tcBorders>
            <w:shd w:val="clear" w:color="auto" w:fill="auto"/>
            <w:noWrap/>
            <w:vAlign w:val="center"/>
            <w:hideMark/>
          </w:tcPr>
          <w:p w14:paraId="29092F42"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int64</w:t>
            </w:r>
          </w:p>
        </w:tc>
        <w:tc>
          <w:tcPr>
            <w:tcW w:w="6486" w:type="dxa"/>
            <w:tcBorders>
              <w:top w:val="nil"/>
              <w:left w:val="nil"/>
              <w:bottom w:val="single" w:sz="4" w:space="0" w:color="auto"/>
              <w:right w:val="single" w:sz="4" w:space="0" w:color="auto"/>
            </w:tcBorders>
            <w:shd w:val="clear" w:color="auto" w:fill="auto"/>
            <w:vAlign w:val="center"/>
            <w:hideMark/>
          </w:tcPr>
          <w:p w14:paraId="6066C234" w14:textId="66D585FD"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 xml:space="preserve">Count of Fee Related transactions that were </w:t>
            </w:r>
            <w:r w:rsidR="00665117" w:rsidRPr="004C5471">
              <w:rPr>
                <w:rFonts w:ascii="Consolas" w:eastAsia="Times New Roman" w:hAnsi="Consolas" w:cs="Calibri"/>
                <w:color w:val="000000"/>
                <w:sz w:val="21"/>
                <w:szCs w:val="21"/>
              </w:rPr>
              <w:t>accessed</w:t>
            </w:r>
            <w:r w:rsidRPr="004C5471">
              <w:rPr>
                <w:rFonts w:ascii="Consolas" w:eastAsia="Times New Roman" w:hAnsi="Consolas" w:cs="Calibri"/>
                <w:color w:val="000000"/>
                <w:sz w:val="21"/>
                <w:szCs w:val="21"/>
              </w:rPr>
              <w:t xml:space="preserve"> to the member during that month</w:t>
            </w:r>
          </w:p>
        </w:tc>
      </w:tr>
      <w:tr w:rsidR="004B25D4" w:rsidRPr="004C5471" w14:paraId="770DCBBC" w14:textId="77777777" w:rsidTr="004B25D4">
        <w:trPr>
          <w:trHeight w:val="662"/>
        </w:trPr>
        <w:tc>
          <w:tcPr>
            <w:tcW w:w="2891" w:type="dxa"/>
            <w:tcBorders>
              <w:top w:val="nil"/>
              <w:left w:val="single" w:sz="4" w:space="0" w:color="auto"/>
              <w:bottom w:val="single" w:sz="4" w:space="0" w:color="auto"/>
              <w:right w:val="single" w:sz="4" w:space="0" w:color="auto"/>
            </w:tcBorders>
            <w:shd w:val="clear" w:color="auto" w:fill="auto"/>
            <w:noWrap/>
            <w:vAlign w:val="center"/>
            <w:hideMark/>
          </w:tcPr>
          <w:p w14:paraId="5005254B" w14:textId="77777777" w:rsidR="004B25D4" w:rsidRPr="004C5471" w:rsidRDefault="004B25D4" w:rsidP="004B25D4">
            <w:pPr>
              <w:spacing w:after="0" w:line="240" w:lineRule="auto"/>
              <w:rPr>
                <w:rFonts w:ascii="Consolas" w:eastAsia="Times New Roman" w:hAnsi="Consolas" w:cs="Calibri"/>
                <w:b/>
                <w:bCs/>
                <w:color w:val="000000"/>
                <w:sz w:val="21"/>
                <w:szCs w:val="21"/>
              </w:rPr>
            </w:pPr>
            <w:proofErr w:type="spellStart"/>
            <w:r w:rsidRPr="004C5471">
              <w:rPr>
                <w:rFonts w:ascii="Consolas" w:eastAsia="Times New Roman" w:hAnsi="Consolas" w:cs="Calibri"/>
                <w:b/>
                <w:bCs/>
                <w:color w:val="000000"/>
                <w:sz w:val="21"/>
                <w:szCs w:val="21"/>
              </w:rPr>
              <w:t>Credit_DebitCount</w:t>
            </w:r>
            <w:proofErr w:type="spellEnd"/>
            <w:r w:rsidRPr="004C5471">
              <w:rPr>
                <w:rFonts w:ascii="Consolas" w:eastAsia="Times New Roman" w:hAnsi="Consolas" w:cs="Calibri"/>
                <w:b/>
                <w:bCs/>
                <w:color w:val="000000"/>
                <w:sz w:val="21"/>
                <w:szCs w:val="21"/>
              </w:rPr>
              <w:t xml:space="preserve">             </w:t>
            </w:r>
          </w:p>
        </w:tc>
        <w:tc>
          <w:tcPr>
            <w:tcW w:w="1582" w:type="dxa"/>
            <w:tcBorders>
              <w:top w:val="nil"/>
              <w:left w:val="nil"/>
              <w:bottom w:val="single" w:sz="4" w:space="0" w:color="auto"/>
              <w:right w:val="single" w:sz="4" w:space="0" w:color="auto"/>
            </w:tcBorders>
            <w:shd w:val="clear" w:color="auto" w:fill="auto"/>
            <w:noWrap/>
            <w:vAlign w:val="center"/>
            <w:hideMark/>
          </w:tcPr>
          <w:p w14:paraId="70748024"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int64</w:t>
            </w:r>
          </w:p>
        </w:tc>
        <w:tc>
          <w:tcPr>
            <w:tcW w:w="6486" w:type="dxa"/>
            <w:tcBorders>
              <w:top w:val="nil"/>
              <w:left w:val="nil"/>
              <w:bottom w:val="single" w:sz="4" w:space="0" w:color="auto"/>
              <w:right w:val="single" w:sz="4" w:space="0" w:color="auto"/>
            </w:tcBorders>
            <w:shd w:val="clear" w:color="auto" w:fill="auto"/>
            <w:vAlign w:val="center"/>
            <w:hideMark/>
          </w:tcPr>
          <w:p w14:paraId="4064D35F"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 xml:space="preserve">Count of </w:t>
            </w:r>
            <w:proofErr w:type="spellStart"/>
            <w:r w:rsidRPr="004C5471">
              <w:rPr>
                <w:rFonts w:ascii="Consolas" w:eastAsia="Times New Roman" w:hAnsi="Consolas" w:cs="Calibri"/>
                <w:color w:val="000000"/>
                <w:sz w:val="21"/>
                <w:szCs w:val="21"/>
              </w:rPr>
              <w:t>Credit_Debit</w:t>
            </w:r>
            <w:proofErr w:type="spellEnd"/>
            <w:r w:rsidRPr="004C5471">
              <w:rPr>
                <w:rFonts w:ascii="Consolas" w:eastAsia="Times New Roman" w:hAnsi="Consolas" w:cs="Calibri"/>
                <w:color w:val="000000"/>
                <w:sz w:val="21"/>
                <w:szCs w:val="21"/>
              </w:rPr>
              <w:t xml:space="preserve"> transactions that were performed by member during that month</w:t>
            </w:r>
          </w:p>
        </w:tc>
      </w:tr>
      <w:tr w:rsidR="004B25D4" w:rsidRPr="004C5471" w14:paraId="772975CD" w14:textId="77777777" w:rsidTr="004B25D4">
        <w:trPr>
          <w:trHeight w:val="662"/>
        </w:trPr>
        <w:tc>
          <w:tcPr>
            <w:tcW w:w="2891" w:type="dxa"/>
            <w:tcBorders>
              <w:top w:val="nil"/>
              <w:left w:val="single" w:sz="4" w:space="0" w:color="auto"/>
              <w:bottom w:val="single" w:sz="4" w:space="0" w:color="auto"/>
              <w:right w:val="single" w:sz="4" w:space="0" w:color="auto"/>
            </w:tcBorders>
            <w:shd w:val="clear" w:color="auto" w:fill="auto"/>
            <w:noWrap/>
            <w:vAlign w:val="center"/>
            <w:hideMark/>
          </w:tcPr>
          <w:p w14:paraId="674DDE89" w14:textId="77777777" w:rsidR="004B25D4" w:rsidRPr="004C5471" w:rsidRDefault="004B25D4" w:rsidP="004B25D4">
            <w:pPr>
              <w:spacing w:after="0" w:line="240" w:lineRule="auto"/>
              <w:rPr>
                <w:rFonts w:ascii="Consolas" w:eastAsia="Times New Roman" w:hAnsi="Consolas" w:cs="Calibri"/>
                <w:b/>
                <w:bCs/>
                <w:color w:val="000000"/>
                <w:sz w:val="21"/>
                <w:szCs w:val="21"/>
              </w:rPr>
            </w:pPr>
            <w:proofErr w:type="spellStart"/>
            <w:r w:rsidRPr="004C5471">
              <w:rPr>
                <w:rFonts w:ascii="Consolas" w:eastAsia="Times New Roman" w:hAnsi="Consolas" w:cs="Calibri"/>
                <w:b/>
                <w:bCs/>
                <w:color w:val="000000"/>
                <w:sz w:val="21"/>
                <w:szCs w:val="21"/>
              </w:rPr>
              <w:t>Home_Banking</w:t>
            </w:r>
            <w:proofErr w:type="spellEnd"/>
            <w:r w:rsidRPr="004C5471">
              <w:rPr>
                <w:rFonts w:ascii="Consolas" w:eastAsia="Times New Roman" w:hAnsi="Consolas" w:cs="Calibri"/>
                <w:b/>
                <w:bCs/>
                <w:color w:val="000000"/>
                <w:sz w:val="21"/>
                <w:szCs w:val="21"/>
              </w:rPr>
              <w:t xml:space="preserve">                  </w:t>
            </w:r>
          </w:p>
        </w:tc>
        <w:tc>
          <w:tcPr>
            <w:tcW w:w="1582" w:type="dxa"/>
            <w:tcBorders>
              <w:top w:val="nil"/>
              <w:left w:val="nil"/>
              <w:bottom w:val="single" w:sz="4" w:space="0" w:color="auto"/>
              <w:right w:val="single" w:sz="4" w:space="0" w:color="auto"/>
            </w:tcBorders>
            <w:shd w:val="clear" w:color="auto" w:fill="auto"/>
            <w:noWrap/>
            <w:vAlign w:val="center"/>
            <w:hideMark/>
          </w:tcPr>
          <w:p w14:paraId="315F15B2"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int64</w:t>
            </w:r>
          </w:p>
        </w:tc>
        <w:tc>
          <w:tcPr>
            <w:tcW w:w="6486" w:type="dxa"/>
            <w:tcBorders>
              <w:top w:val="nil"/>
              <w:left w:val="nil"/>
              <w:bottom w:val="single" w:sz="4" w:space="0" w:color="auto"/>
              <w:right w:val="single" w:sz="4" w:space="0" w:color="auto"/>
            </w:tcBorders>
            <w:shd w:val="clear" w:color="auto" w:fill="auto"/>
            <w:vAlign w:val="center"/>
            <w:hideMark/>
          </w:tcPr>
          <w:p w14:paraId="27D02508"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Count of Home Banking transactions that were performed by member during that month</w:t>
            </w:r>
          </w:p>
        </w:tc>
      </w:tr>
      <w:tr w:rsidR="004B25D4" w:rsidRPr="004C5471" w14:paraId="5B92A384" w14:textId="77777777" w:rsidTr="004B25D4">
        <w:trPr>
          <w:trHeight w:val="662"/>
        </w:trPr>
        <w:tc>
          <w:tcPr>
            <w:tcW w:w="2891" w:type="dxa"/>
            <w:tcBorders>
              <w:top w:val="nil"/>
              <w:left w:val="single" w:sz="4" w:space="0" w:color="auto"/>
              <w:bottom w:val="single" w:sz="4" w:space="0" w:color="auto"/>
              <w:right w:val="single" w:sz="4" w:space="0" w:color="auto"/>
            </w:tcBorders>
            <w:shd w:val="clear" w:color="auto" w:fill="auto"/>
            <w:noWrap/>
            <w:vAlign w:val="center"/>
            <w:hideMark/>
          </w:tcPr>
          <w:p w14:paraId="0C9927C5" w14:textId="77777777" w:rsidR="004B25D4" w:rsidRPr="004C5471" w:rsidRDefault="004B25D4" w:rsidP="004B25D4">
            <w:pPr>
              <w:spacing w:after="0" w:line="240" w:lineRule="auto"/>
              <w:rPr>
                <w:rFonts w:ascii="Consolas" w:eastAsia="Times New Roman" w:hAnsi="Consolas" w:cs="Calibri"/>
                <w:b/>
                <w:bCs/>
                <w:color w:val="000000"/>
                <w:sz w:val="21"/>
                <w:szCs w:val="21"/>
              </w:rPr>
            </w:pPr>
            <w:proofErr w:type="spellStart"/>
            <w:r w:rsidRPr="004C5471">
              <w:rPr>
                <w:rFonts w:ascii="Consolas" w:eastAsia="Times New Roman" w:hAnsi="Consolas" w:cs="Calibri"/>
                <w:b/>
                <w:bCs/>
                <w:color w:val="000000"/>
                <w:sz w:val="21"/>
                <w:szCs w:val="21"/>
              </w:rPr>
              <w:t>WireCount</w:t>
            </w:r>
            <w:proofErr w:type="spellEnd"/>
            <w:r w:rsidRPr="004C5471">
              <w:rPr>
                <w:rFonts w:ascii="Consolas" w:eastAsia="Times New Roman" w:hAnsi="Consolas" w:cs="Calibri"/>
                <w:b/>
                <w:bCs/>
                <w:color w:val="000000"/>
                <w:sz w:val="21"/>
                <w:szCs w:val="21"/>
              </w:rPr>
              <w:t xml:space="preserve">                     </w:t>
            </w:r>
          </w:p>
        </w:tc>
        <w:tc>
          <w:tcPr>
            <w:tcW w:w="1582" w:type="dxa"/>
            <w:tcBorders>
              <w:top w:val="nil"/>
              <w:left w:val="nil"/>
              <w:bottom w:val="single" w:sz="4" w:space="0" w:color="auto"/>
              <w:right w:val="single" w:sz="4" w:space="0" w:color="auto"/>
            </w:tcBorders>
            <w:shd w:val="clear" w:color="auto" w:fill="auto"/>
            <w:noWrap/>
            <w:vAlign w:val="center"/>
            <w:hideMark/>
          </w:tcPr>
          <w:p w14:paraId="6A97726D"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int64</w:t>
            </w:r>
          </w:p>
        </w:tc>
        <w:tc>
          <w:tcPr>
            <w:tcW w:w="6486" w:type="dxa"/>
            <w:tcBorders>
              <w:top w:val="nil"/>
              <w:left w:val="nil"/>
              <w:bottom w:val="single" w:sz="4" w:space="0" w:color="auto"/>
              <w:right w:val="single" w:sz="4" w:space="0" w:color="auto"/>
            </w:tcBorders>
            <w:shd w:val="clear" w:color="auto" w:fill="auto"/>
            <w:vAlign w:val="center"/>
            <w:hideMark/>
          </w:tcPr>
          <w:p w14:paraId="4F0DB2D6"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Count of Wire Transfer transactions that were performed by member during that month</w:t>
            </w:r>
          </w:p>
        </w:tc>
      </w:tr>
      <w:tr w:rsidR="004B25D4" w:rsidRPr="004B25D4" w14:paraId="232BDAFA" w14:textId="77777777" w:rsidTr="004B25D4">
        <w:trPr>
          <w:trHeight w:val="662"/>
        </w:trPr>
        <w:tc>
          <w:tcPr>
            <w:tcW w:w="2891" w:type="dxa"/>
            <w:tcBorders>
              <w:top w:val="nil"/>
              <w:left w:val="single" w:sz="4" w:space="0" w:color="auto"/>
              <w:bottom w:val="single" w:sz="4" w:space="0" w:color="auto"/>
              <w:right w:val="single" w:sz="4" w:space="0" w:color="auto"/>
            </w:tcBorders>
            <w:shd w:val="clear" w:color="auto" w:fill="auto"/>
            <w:noWrap/>
            <w:vAlign w:val="center"/>
            <w:hideMark/>
          </w:tcPr>
          <w:p w14:paraId="2397EEC0" w14:textId="77777777" w:rsidR="004B25D4" w:rsidRPr="004C5471" w:rsidRDefault="004B25D4" w:rsidP="004B25D4">
            <w:pPr>
              <w:spacing w:after="0" w:line="240" w:lineRule="auto"/>
              <w:rPr>
                <w:rFonts w:ascii="Consolas" w:eastAsia="Times New Roman" w:hAnsi="Consolas" w:cs="Calibri"/>
                <w:b/>
                <w:bCs/>
                <w:color w:val="000000"/>
                <w:sz w:val="21"/>
                <w:szCs w:val="21"/>
              </w:rPr>
            </w:pPr>
            <w:proofErr w:type="spellStart"/>
            <w:r w:rsidRPr="004C5471">
              <w:rPr>
                <w:rFonts w:ascii="Consolas" w:eastAsia="Times New Roman" w:hAnsi="Consolas" w:cs="Calibri"/>
                <w:b/>
                <w:bCs/>
                <w:color w:val="000000"/>
                <w:sz w:val="21"/>
                <w:szCs w:val="21"/>
              </w:rPr>
              <w:t>DividendCount</w:t>
            </w:r>
            <w:proofErr w:type="spellEnd"/>
            <w:r w:rsidRPr="004C5471">
              <w:rPr>
                <w:rFonts w:ascii="Consolas" w:eastAsia="Times New Roman" w:hAnsi="Consolas" w:cs="Calibri"/>
                <w:b/>
                <w:bCs/>
                <w:color w:val="000000"/>
                <w:sz w:val="21"/>
                <w:szCs w:val="21"/>
              </w:rPr>
              <w:t xml:space="preserve">                 </w:t>
            </w:r>
          </w:p>
        </w:tc>
        <w:tc>
          <w:tcPr>
            <w:tcW w:w="1582" w:type="dxa"/>
            <w:tcBorders>
              <w:top w:val="nil"/>
              <w:left w:val="nil"/>
              <w:bottom w:val="single" w:sz="4" w:space="0" w:color="auto"/>
              <w:right w:val="single" w:sz="4" w:space="0" w:color="auto"/>
            </w:tcBorders>
            <w:shd w:val="clear" w:color="auto" w:fill="auto"/>
            <w:noWrap/>
            <w:vAlign w:val="center"/>
            <w:hideMark/>
          </w:tcPr>
          <w:p w14:paraId="16AEEF87" w14:textId="77777777" w:rsidR="004B25D4" w:rsidRPr="004C5471"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int64</w:t>
            </w:r>
          </w:p>
        </w:tc>
        <w:tc>
          <w:tcPr>
            <w:tcW w:w="6486" w:type="dxa"/>
            <w:tcBorders>
              <w:top w:val="nil"/>
              <w:left w:val="nil"/>
              <w:bottom w:val="single" w:sz="4" w:space="0" w:color="auto"/>
              <w:right w:val="single" w:sz="4" w:space="0" w:color="auto"/>
            </w:tcBorders>
            <w:shd w:val="clear" w:color="auto" w:fill="auto"/>
            <w:vAlign w:val="center"/>
            <w:hideMark/>
          </w:tcPr>
          <w:p w14:paraId="5027D539" w14:textId="77777777" w:rsidR="004B25D4" w:rsidRPr="004B25D4" w:rsidRDefault="004B25D4" w:rsidP="004B25D4">
            <w:pPr>
              <w:spacing w:after="0" w:line="240" w:lineRule="auto"/>
              <w:rPr>
                <w:rFonts w:ascii="Consolas" w:eastAsia="Times New Roman" w:hAnsi="Consolas" w:cs="Calibri"/>
                <w:color w:val="000000"/>
                <w:sz w:val="21"/>
                <w:szCs w:val="21"/>
              </w:rPr>
            </w:pPr>
            <w:r w:rsidRPr="004C5471">
              <w:rPr>
                <w:rFonts w:ascii="Consolas" w:eastAsia="Times New Roman" w:hAnsi="Consolas" w:cs="Calibri"/>
                <w:color w:val="000000"/>
                <w:sz w:val="21"/>
                <w:szCs w:val="21"/>
              </w:rPr>
              <w:t>Count of Dividends that were Paid out to the member during that month</w:t>
            </w:r>
          </w:p>
        </w:tc>
      </w:tr>
    </w:tbl>
    <w:p w14:paraId="5F47C13F" w14:textId="77777777" w:rsidR="004B25D4" w:rsidRDefault="004B25D4" w:rsidP="00041E9A">
      <w:pPr>
        <w:rPr>
          <w:rFonts w:ascii="Tahoma" w:hAnsi="Tahoma" w:cs="Tahoma"/>
          <w:b/>
          <w:color w:val="004976"/>
          <w:sz w:val="20"/>
          <w:szCs w:val="20"/>
        </w:rPr>
      </w:pPr>
    </w:p>
    <w:p w14:paraId="6EB95ACE" w14:textId="09B1BF41" w:rsidR="000220BD" w:rsidRDefault="00D928E5" w:rsidP="00041E9A">
      <w:pPr>
        <w:rPr>
          <w:rFonts w:ascii="Tahoma" w:hAnsi="Tahoma" w:cs="Tahoma"/>
          <w:b/>
          <w:color w:val="004976"/>
          <w:sz w:val="20"/>
          <w:szCs w:val="20"/>
        </w:rPr>
      </w:pPr>
      <w:r>
        <w:rPr>
          <w:rFonts w:ascii="Tahoma" w:hAnsi="Tahoma" w:cs="Tahoma"/>
          <w:b/>
          <w:color w:val="004976"/>
          <w:sz w:val="20"/>
          <w:szCs w:val="20"/>
        </w:rPr>
        <w:t xml:space="preserve">                                               </w:t>
      </w:r>
    </w:p>
    <w:p w14:paraId="5018F22B" w14:textId="63059012" w:rsidR="00FA239A" w:rsidRDefault="00FA239A" w:rsidP="00041E9A">
      <w:pPr>
        <w:rPr>
          <w:rFonts w:ascii="Tahoma" w:hAnsi="Tahoma" w:cs="Tahoma"/>
          <w:b/>
          <w:color w:val="004976"/>
          <w:sz w:val="20"/>
          <w:szCs w:val="20"/>
        </w:rPr>
      </w:pPr>
      <w:r>
        <w:rPr>
          <w:rFonts w:ascii="Tahoma" w:hAnsi="Tahoma" w:cs="Tahoma"/>
          <w:b/>
          <w:color w:val="004976"/>
          <w:sz w:val="20"/>
          <w:szCs w:val="20"/>
        </w:rPr>
        <w:br w:type="textWrapping" w:clear="all"/>
      </w:r>
    </w:p>
    <w:p w14:paraId="2F720ECC" w14:textId="77777777" w:rsidR="00FA239A" w:rsidRDefault="00FA239A" w:rsidP="00041E9A">
      <w:pPr>
        <w:rPr>
          <w:rFonts w:ascii="Tahoma" w:hAnsi="Tahoma" w:cs="Tahoma"/>
          <w:b/>
          <w:color w:val="004976"/>
          <w:sz w:val="20"/>
          <w:szCs w:val="20"/>
        </w:rPr>
      </w:pPr>
    </w:p>
    <w:p w14:paraId="21276233" w14:textId="77777777" w:rsidR="00324725" w:rsidRDefault="00324725" w:rsidP="00041E9A">
      <w:pPr>
        <w:rPr>
          <w:rFonts w:ascii="Tahoma" w:hAnsi="Tahoma" w:cs="Tahoma"/>
          <w:b/>
          <w:color w:val="004976"/>
          <w:sz w:val="20"/>
          <w:szCs w:val="20"/>
        </w:rPr>
      </w:pPr>
    </w:p>
    <w:p w14:paraId="4B3A9BD0" w14:textId="77777777" w:rsidR="008F5AFC" w:rsidRDefault="008F5AFC" w:rsidP="00041E9A">
      <w:pPr>
        <w:rPr>
          <w:rFonts w:ascii="Tahoma" w:hAnsi="Tahoma" w:cs="Tahoma"/>
          <w:b/>
          <w:color w:val="004976"/>
          <w:sz w:val="20"/>
          <w:szCs w:val="20"/>
        </w:rPr>
      </w:pPr>
    </w:p>
    <w:p w14:paraId="6148F7A5" w14:textId="77777777" w:rsidR="008F5AFC" w:rsidRDefault="008F5AFC" w:rsidP="00041E9A">
      <w:pPr>
        <w:rPr>
          <w:rFonts w:ascii="Tahoma" w:hAnsi="Tahoma" w:cs="Tahoma"/>
          <w:b/>
          <w:color w:val="004976"/>
          <w:sz w:val="20"/>
          <w:szCs w:val="20"/>
        </w:rPr>
      </w:pPr>
    </w:p>
    <w:tbl>
      <w:tblPr>
        <w:tblpPr w:leftFromText="180" w:rightFromText="180" w:vertAnchor="text" w:horzAnchor="page" w:tblpX="6644" w:tblpY="328"/>
        <w:tblW w:w="2854" w:type="dxa"/>
        <w:tblLook w:val="04A0" w:firstRow="1" w:lastRow="0" w:firstColumn="1" w:lastColumn="0" w:noHBand="0" w:noVBand="1"/>
      </w:tblPr>
      <w:tblGrid>
        <w:gridCol w:w="2854"/>
      </w:tblGrid>
      <w:tr w:rsidR="00324725" w:rsidRPr="00324725" w14:paraId="7F1D1A90" w14:textId="77777777" w:rsidTr="00324725">
        <w:trPr>
          <w:trHeight w:val="2694"/>
        </w:trPr>
        <w:tc>
          <w:tcPr>
            <w:tcW w:w="28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68AF62" w14:textId="4A1DBC6C" w:rsidR="00324725" w:rsidRPr="004C5471" w:rsidRDefault="00324725" w:rsidP="00324725">
            <w:pPr>
              <w:spacing w:after="0" w:line="240" w:lineRule="auto"/>
              <w:jc w:val="center"/>
              <w:rPr>
                <w:rFonts w:ascii="Calibri" w:eastAsia="Times New Roman" w:hAnsi="Calibri" w:cs="Calibri"/>
                <w:b/>
                <w:bCs/>
                <w:color w:val="000000"/>
              </w:rPr>
            </w:pPr>
            <w:r w:rsidRPr="004C5471">
              <w:rPr>
                <w:rFonts w:ascii="Calibri" w:eastAsia="Times New Roman" w:hAnsi="Calibri" w:cs="Calibri"/>
                <w:b/>
                <w:bCs/>
                <w:color w:val="000000"/>
              </w:rPr>
              <w:lastRenderedPageBreak/>
              <w:t xml:space="preserve">Addition </w:t>
            </w:r>
            <w:r w:rsidR="004C5471" w:rsidRPr="004C5471">
              <w:rPr>
                <w:rFonts w:ascii="Calibri" w:eastAsia="Times New Roman" w:hAnsi="Calibri" w:cs="Calibri"/>
                <w:b/>
                <w:bCs/>
                <w:color w:val="000000"/>
              </w:rPr>
              <w:t>Financials’</w:t>
            </w:r>
            <w:r w:rsidRPr="004C5471">
              <w:rPr>
                <w:rFonts w:ascii="Calibri" w:eastAsia="Times New Roman" w:hAnsi="Calibri" w:cs="Calibri"/>
                <w:b/>
                <w:bCs/>
                <w:color w:val="000000"/>
              </w:rPr>
              <w:t xml:space="preserve"> field of membership is based on a community charter.  Anyone who lives, works, worships, attends school or vocational training, or is an </w:t>
            </w:r>
            <w:proofErr w:type="gramStart"/>
            <w:r w:rsidRPr="004C5471">
              <w:rPr>
                <w:rFonts w:ascii="Calibri" w:eastAsia="Times New Roman" w:hAnsi="Calibri" w:cs="Calibri"/>
                <w:b/>
                <w:bCs/>
                <w:color w:val="000000"/>
              </w:rPr>
              <w:t>alumni</w:t>
            </w:r>
            <w:proofErr w:type="gramEnd"/>
            <w:r w:rsidRPr="004C5471">
              <w:rPr>
                <w:rFonts w:ascii="Calibri" w:eastAsia="Times New Roman" w:hAnsi="Calibri" w:cs="Calibri"/>
                <w:b/>
                <w:bCs/>
                <w:color w:val="000000"/>
              </w:rPr>
              <w:t xml:space="preserve"> of any college, university, or educational institution located in</w:t>
            </w:r>
          </w:p>
        </w:tc>
      </w:tr>
      <w:tr w:rsidR="00324725" w:rsidRPr="00324725" w14:paraId="4A1DF768" w14:textId="77777777" w:rsidTr="00324725">
        <w:trPr>
          <w:trHeight w:val="280"/>
        </w:trPr>
        <w:tc>
          <w:tcPr>
            <w:tcW w:w="2854" w:type="dxa"/>
            <w:tcBorders>
              <w:top w:val="nil"/>
              <w:left w:val="single" w:sz="4" w:space="0" w:color="auto"/>
              <w:bottom w:val="single" w:sz="4" w:space="0" w:color="auto"/>
              <w:right w:val="single" w:sz="4" w:space="0" w:color="auto"/>
            </w:tcBorders>
            <w:shd w:val="clear" w:color="auto" w:fill="auto"/>
            <w:noWrap/>
            <w:vAlign w:val="bottom"/>
            <w:hideMark/>
          </w:tcPr>
          <w:p w14:paraId="1A910FF5" w14:textId="77777777" w:rsidR="00324725" w:rsidRPr="004C5471" w:rsidRDefault="00324725" w:rsidP="00324725">
            <w:pPr>
              <w:spacing w:after="0" w:line="240" w:lineRule="auto"/>
              <w:rPr>
                <w:rFonts w:ascii="Calibri" w:eastAsia="Times New Roman" w:hAnsi="Calibri" w:cs="Calibri"/>
                <w:color w:val="000000"/>
              </w:rPr>
            </w:pPr>
            <w:r w:rsidRPr="004C5471">
              <w:rPr>
                <w:rFonts w:ascii="Calibri" w:eastAsia="Times New Roman" w:hAnsi="Calibri" w:cs="Calibri"/>
                <w:color w:val="000000"/>
              </w:rPr>
              <w:t>Alachua</w:t>
            </w:r>
          </w:p>
        </w:tc>
      </w:tr>
      <w:tr w:rsidR="00324725" w:rsidRPr="00324725" w14:paraId="44BB5F9E" w14:textId="77777777" w:rsidTr="00324725">
        <w:trPr>
          <w:trHeight w:val="280"/>
        </w:trPr>
        <w:tc>
          <w:tcPr>
            <w:tcW w:w="2854" w:type="dxa"/>
            <w:tcBorders>
              <w:top w:val="nil"/>
              <w:left w:val="single" w:sz="4" w:space="0" w:color="auto"/>
              <w:bottom w:val="single" w:sz="4" w:space="0" w:color="auto"/>
              <w:right w:val="single" w:sz="4" w:space="0" w:color="auto"/>
            </w:tcBorders>
            <w:shd w:val="clear" w:color="auto" w:fill="auto"/>
            <w:noWrap/>
            <w:vAlign w:val="bottom"/>
            <w:hideMark/>
          </w:tcPr>
          <w:p w14:paraId="7AA91C9B" w14:textId="77777777" w:rsidR="00324725" w:rsidRPr="004C5471" w:rsidRDefault="00324725" w:rsidP="00324725">
            <w:pPr>
              <w:spacing w:after="0" w:line="240" w:lineRule="auto"/>
              <w:rPr>
                <w:rFonts w:ascii="Calibri" w:eastAsia="Times New Roman" w:hAnsi="Calibri" w:cs="Calibri"/>
                <w:color w:val="000000"/>
              </w:rPr>
            </w:pPr>
            <w:r w:rsidRPr="004C5471">
              <w:rPr>
                <w:rFonts w:ascii="Calibri" w:eastAsia="Times New Roman" w:hAnsi="Calibri" w:cs="Calibri"/>
                <w:color w:val="000000"/>
              </w:rPr>
              <w:t>Brevard</w:t>
            </w:r>
          </w:p>
        </w:tc>
      </w:tr>
      <w:tr w:rsidR="00324725" w:rsidRPr="00324725" w14:paraId="111892AA" w14:textId="77777777" w:rsidTr="00324725">
        <w:trPr>
          <w:trHeight w:val="280"/>
        </w:trPr>
        <w:tc>
          <w:tcPr>
            <w:tcW w:w="2854" w:type="dxa"/>
            <w:tcBorders>
              <w:top w:val="nil"/>
              <w:left w:val="single" w:sz="4" w:space="0" w:color="auto"/>
              <w:bottom w:val="single" w:sz="4" w:space="0" w:color="auto"/>
              <w:right w:val="single" w:sz="4" w:space="0" w:color="auto"/>
            </w:tcBorders>
            <w:shd w:val="clear" w:color="auto" w:fill="auto"/>
            <w:noWrap/>
            <w:vAlign w:val="bottom"/>
            <w:hideMark/>
          </w:tcPr>
          <w:p w14:paraId="63500D3C" w14:textId="77777777" w:rsidR="00324725" w:rsidRPr="004C5471" w:rsidRDefault="00324725" w:rsidP="00324725">
            <w:pPr>
              <w:spacing w:after="0" w:line="240" w:lineRule="auto"/>
              <w:rPr>
                <w:rFonts w:ascii="Calibri" w:eastAsia="Times New Roman" w:hAnsi="Calibri" w:cs="Calibri"/>
                <w:color w:val="000000"/>
              </w:rPr>
            </w:pPr>
            <w:r w:rsidRPr="004C5471">
              <w:rPr>
                <w:rFonts w:ascii="Calibri" w:eastAsia="Times New Roman" w:hAnsi="Calibri" w:cs="Calibri"/>
                <w:color w:val="000000"/>
              </w:rPr>
              <w:t>Duval</w:t>
            </w:r>
          </w:p>
        </w:tc>
      </w:tr>
      <w:tr w:rsidR="00324725" w:rsidRPr="00324725" w14:paraId="1EF09EE8" w14:textId="77777777" w:rsidTr="00324725">
        <w:trPr>
          <w:trHeight w:val="280"/>
        </w:trPr>
        <w:tc>
          <w:tcPr>
            <w:tcW w:w="2854" w:type="dxa"/>
            <w:tcBorders>
              <w:top w:val="nil"/>
              <w:left w:val="single" w:sz="4" w:space="0" w:color="auto"/>
              <w:bottom w:val="single" w:sz="4" w:space="0" w:color="auto"/>
              <w:right w:val="single" w:sz="4" w:space="0" w:color="auto"/>
            </w:tcBorders>
            <w:shd w:val="clear" w:color="auto" w:fill="auto"/>
            <w:noWrap/>
            <w:vAlign w:val="bottom"/>
            <w:hideMark/>
          </w:tcPr>
          <w:p w14:paraId="76BF2B64" w14:textId="77777777" w:rsidR="00324725" w:rsidRPr="004C5471" w:rsidRDefault="00324725" w:rsidP="00324725">
            <w:pPr>
              <w:spacing w:after="0" w:line="240" w:lineRule="auto"/>
              <w:rPr>
                <w:rFonts w:ascii="Calibri" w:eastAsia="Times New Roman" w:hAnsi="Calibri" w:cs="Calibri"/>
                <w:color w:val="000000"/>
              </w:rPr>
            </w:pPr>
            <w:r w:rsidRPr="004C5471">
              <w:rPr>
                <w:rFonts w:ascii="Calibri" w:eastAsia="Times New Roman" w:hAnsi="Calibri" w:cs="Calibri"/>
                <w:color w:val="000000"/>
              </w:rPr>
              <w:t>Flager</w:t>
            </w:r>
          </w:p>
        </w:tc>
      </w:tr>
      <w:tr w:rsidR="00324725" w:rsidRPr="00324725" w14:paraId="586AAFBC" w14:textId="77777777" w:rsidTr="00324725">
        <w:trPr>
          <w:trHeight w:val="280"/>
        </w:trPr>
        <w:tc>
          <w:tcPr>
            <w:tcW w:w="2854" w:type="dxa"/>
            <w:tcBorders>
              <w:top w:val="nil"/>
              <w:left w:val="single" w:sz="4" w:space="0" w:color="auto"/>
              <w:bottom w:val="single" w:sz="4" w:space="0" w:color="auto"/>
              <w:right w:val="single" w:sz="4" w:space="0" w:color="auto"/>
            </w:tcBorders>
            <w:shd w:val="clear" w:color="auto" w:fill="auto"/>
            <w:noWrap/>
            <w:vAlign w:val="bottom"/>
            <w:hideMark/>
          </w:tcPr>
          <w:p w14:paraId="100CDC43" w14:textId="77777777" w:rsidR="00324725" w:rsidRPr="004C5471" w:rsidRDefault="00324725" w:rsidP="00324725">
            <w:pPr>
              <w:spacing w:after="0" w:line="240" w:lineRule="auto"/>
              <w:rPr>
                <w:rFonts w:ascii="Calibri" w:eastAsia="Times New Roman" w:hAnsi="Calibri" w:cs="Calibri"/>
                <w:color w:val="000000"/>
              </w:rPr>
            </w:pPr>
            <w:r w:rsidRPr="004C5471">
              <w:rPr>
                <w:rFonts w:ascii="Calibri" w:eastAsia="Times New Roman" w:hAnsi="Calibri" w:cs="Calibri"/>
                <w:color w:val="000000"/>
              </w:rPr>
              <w:t>Hernando</w:t>
            </w:r>
          </w:p>
        </w:tc>
      </w:tr>
      <w:tr w:rsidR="00324725" w:rsidRPr="00324725" w14:paraId="509CDC55" w14:textId="77777777" w:rsidTr="00324725">
        <w:trPr>
          <w:trHeight w:val="280"/>
        </w:trPr>
        <w:tc>
          <w:tcPr>
            <w:tcW w:w="2854" w:type="dxa"/>
            <w:tcBorders>
              <w:top w:val="nil"/>
              <w:left w:val="single" w:sz="4" w:space="0" w:color="auto"/>
              <w:bottom w:val="single" w:sz="4" w:space="0" w:color="auto"/>
              <w:right w:val="single" w:sz="4" w:space="0" w:color="auto"/>
            </w:tcBorders>
            <w:shd w:val="clear" w:color="auto" w:fill="auto"/>
            <w:noWrap/>
            <w:vAlign w:val="bottom"/>
            <w:hideMark/>
          </w:tcPr>
          <w:p w14:paraId="0FE49E62" w14:textId="77777777" w:rsidR="00324725" w:rsidRPr="004C5471" w:rsidRDefault="00324725" w:rsidP="00324725">
            <w:pPr>
              <w:spacing w:after="0" w:line="240" w:lineRule="auto"/>
              <w:rPr>
                <w:rFonts w:ascii="Calibri" w:eastAsia="Times New Roman" w:hAnsi="Calibri" w:cs="Calibri"/>
                <w:color w:val="000000"/>
              </w:rPr>
            </w:pPr>
            <w:r w:rsidRPr="004C5471">
              <w:rPr>
                <w:rFonts w:ascii="Calibri" w:eastAsia="Times New Roman" w:hAnsi="Calibri" w:cs="Calibri"/>
                <w:color w:val="000000"/>
              </w:rPr>
              <w:t>Highlands</w:t>
            </w:r>
          </w:p>
        </w:tc>
      </w:tr>
      <w:tr w:rsidR="00324725" w:rsidRPr="00324725" w14:paraId="7FFE7F79" w14:textId="77777777" w:rsidTr="00324725">
        <w:trPr>
          <w:trHeight w:val="280"/>
        </w:trPr>
        <w:tc>
          <w:tcPr>
            <w:tcW w:w="2854" w:type="dxa"/>
            <w:tcBorders>
              <w:top w:val="nil"/>
              <w:left w:val="single" w:sz="4" w:space="0" w:color="auto"/>
              <w:bottom w:val="single" w:sz="4" w:space="0" w:color="auto"/>
              <w:right w:val="single" w:sz="4" w:space="0" w:color="auto"/>
            </w:tcBorders>
            <w:shd w:val="clear" w:color="auto" w:fill="auto"/>
            <w:noWrap/>
            <w:vAlign w:val="bottom"/>
            <w:hideMark/>
          </w:tcPr>
          <w:p w14:paraId="2CBD94B4" w14:textId="332A89E4" w:rsidR="00324725" w:rsidRPr="004C5471" w:rsidRDefault="00FE079E" w:rsidP="00324725">
            <w:pPr>
              <w:spacing w:after="0" w:line="240" w:lineRule="auto"/>
              <w:rPr>
                <w:rFonts w:ascii="Calibri" w:eastAsia="Times New Roman" w:hAnsi="Calibri" w:cs="Calibri"/>
                <w:color w:val="000000"/>
              </w:rPr>
            </w:pPr>
            <w:r w:rsidRPr="004C5471">
              <w:rPr>
                <w:rFonts w:ascii="Calibri" w:eastAsia="Times New Roman" w:hAnsi="Calibri" w:cs="Calibri"/>
                <w:color w:val="000000"/>
              </w:rPr>
              <w:t>Hillsborough</w:t>
            </w:r>
          </w:p>
        </w:tc>
      </w:tr>
      <w:tr w:rsidR="00324725" w:rsidRPr="00324725" w14:paraId="3933B9EF" w14:textId="77777777" w:rsidTr="00324725">
        <w:trPr>
          <w:trHeight w:val="280"/>
        </w:trPr>
        <w:tc>
          <w:tcPr>
            <w:tcW w:w="2854" w:type="dxa"/>
            <w:tcBorders>
              <w:top w:val="nil"/>
              <w:left w:val="single" w:sz="4" w:space="0" w:color="auto"/>
              <w:bottom w:val="single" w:sz="4" w:space="0" w:color="auto"/>
              <w:right w:val="single" w:sz="4" w:space="0" w:color="auto"/>
            </w:tcBorders>
            <w:shd w:val="clear" w:color="auto" w:fill="auto"/>
            <w:noWrap/>
            <w:vAlign w:val="bottom"/>
            <w:hideMark/>
          </w:tcPr>
          <w:p w14:paraId="616D4D1A" w14:textId="77777777" w:rsidR="00324725" w:rsidRPr="004C5471" w:rsidRDefault="00324725" w:rsidP="00324725">
            <w:pPr>
              <w:spacing w:after="0" w:line="240" w:lineRule="auto"/>
              <w:rPr>
                <w:rFonts w:ascii="Calibri" w:eastAsia="Times New Roman" w:hAnsi="Calibri" w:cs="Calibri"/>
                <w:color w:val="000000"/>
              </w:rPr>
            </w:pPr>
            <w:r w:rsidRPr="004C5471">
              <w:rPr>
                <w:rFonts w:ascii="Calibri" w:eastAsia="Times New Roman" w:hAnsi="Calibri" w:cs="Calibri"/>
                <w:color w:val="000000"/>
              </w:rPr>
              <w:t>Indian River</w:t>
            </w:r>
          </w:p>
        </w:tc>
      </w:tr>
      <w:tr w:rsidR="00324725" w:rsidRPr="00324725" w14:paraId="54023CC9" w14:textId="77777777" w:rsidTr="00324725">
        <w:trPr>
          <w:trHeight w:val="280"/>
        </w:trPr>
        <w:tc>
          <w:tcPr>
            <w:tcW w:w="2854" w:type="dxa"/>
            <w:tcBorders>
              <w:top w:val="nil"/>
              <w:left w:val="single" w:sz="4" w:space="0" w:color="auto"/>
              <w:bottom w:val="single" w:sz="4" w:space="0" w:color="auto"/>
              <w:right w:val="single" w:sz="4" w:space="0" w:color="auto"/>
            </w:tcBorders>
            <w:shd w:val="clear" w:color="auto" w:fill="auto"/>
            <w:noWrap/>
            <w:vAlign w:val="bottom"/>
            <w:hideMark/>
          </w:tcPr>
          <w:p w14:paraId="1070D759" w14:textId="77777777" w:rsidR="00324725" w:rsidRPr="004C5471" w:rsidRDefault="00324725" w:rsidP="00324725">
            <w:pPr>
              <w:spacing w:after="0" w:line="240" w:lineRule="auto"/>
              <w:rPr>
                <w:rFonts w:ascii="Calibri" w:eastAsia="Times New Roman" w:hAnsi="Calibri" w:cs="Calibri"/>
                <w:color w:val="000000"/>
              </w:rPr>
            </w:pPr>
            <w:r w:rsidRPr="004C5471">
              <w:rPr>
                <w:rFonts w:ascii="Calibri" w:eastAsia="Times New Roman" w:hAnsi="Calibri" w:cs="Calibri"/>
                <w:color w:val="000000"/>
              </w:rPr>
              <w:t>Lake</w:t>
            </w:r>
          </w:p>
        </w:tc>
      </w:tr>
      <w:tr w:rsidR="00324725" w:rsidRPr="00324725" w14:paraId="3A25A36A" w14:textId="77777777" w:rsidTr="00324725">
        <w:trPr>
          <w:trHeight w:val="280"/>
        </w:trPr>
        <w:tc>
          <w:tcPr>
            <w:tcW w:w="2854" w:type="dxa"/>
            <w:tcBorders>
              <w:top w:val="nil"/>
              <w:left w:val="single" w:sz="4" w:space="0" w:color="auto"/>
              <w:bottom w:val="single" w:sz="4" w:space="0" w:color="auto"/>
              <w:right w:val="single" w:sz="4" w:space="0" w:color="auto"/>
            </w:tcBorders>
            <w:shd w:val="clear" w:color="auto" w:fill="auto"/>
            <w:noWrap/>
            <w:vAlign w:val="bottom"/>
            <w:hideMark/>
          </w:tcPr>
          <w:p w14:paraId="74E2C17C" w14:textId="77777777" w:rsidR="00324725" w:rsidRPr="004C5471" w:rsidRDefault="00324725" w:rsidP="00324725">
            <w:pPr>
              <w:spacing w:after="0" w:line="240" w:lineRule="auto"/>
              <w:rPr>
                <w:rFonts w:ascii="Calibri" w:eastAsia="Times New Roman" w:hAnsi="Calibri" w:cs="Calibri"/>
                <w:color w:val="000000"/>
              </w:rPr>
            </w:pPr>
            <w:r w:rsidRPr="004C5471">
              <w:rPr>
                <w:rFonts w:ascii="Calibri" w:eastAsia="Times New Roman" w:hAnsi="Calibri" w:cs="Calibri"/>
                <w:color w:val="000000"/>
              </w:rPr>
              <w:t>Marion</w:t>
            </w:r>
          </w:p>
        </w:tc>
      </w:tr>
      <w:tr w:rsidR="00324725" w:rsidRPr="00324725" w14:paraId="4553BAA5" w14:textId="77777777" w:rsidTr="00324725">
        <w:trPr>
          <w:trHeight w:val="280"/>
        </w:trPr>
        <w:tc>
          <w:tcPr>
            <w:tcW w:w="2854" w:type="dxa"/>
            <w:tcBorders>
              <w:top w:val="nil"/>
              <w:left w:val="single" w:sz="4" w:space="0" w:color="auto"/>
              <w:bottom w:val="single" w:sz="4" w:space="0" w:color="auto"/>
              <w:right w:val="single" w:sz="4" w:space="0" w:color="auto"/>
            </w:tcBorders>
            <w:shd w:val="clear" w:color="auto" w:fill="auto"/>
            <w:noWrap/>
            <w:vAlign w:val="bottom"/>
            <w:hideMark/>
          </w:tcPr>
          <w:p w14:paraId="50FAEC9A" w14:textId="77777777" w:rsidR="00324725" w:rsidRPr="004C5471" w:rsidRDefault="00324725" w:rsidP="00324725">
            <w:pPr>
              <w:spacing w:after="0" w:line="240" w:lineRule="auto"/>
              <w:rPr>
                <w:rFonts w:ascii="Calibri" w:eastAsia="Times New Roman" w:hAnsi="Calibri" w:cs="Calibri"/>
                <w:color w:val="000000"/>
              </w:rPr>
            </w:pPr>
            <w:r w:rsidRPr="004C5471">
              <w:rPr>
                <w:rFonts w:ascii="Calibri" w:eastAsia="Times New Roman" w:hAnsi="Calibri" w:cs="Calibri"/>
                <w:color w:val="000000"/>
              </w:rPr>
              <w:t>Martin</w:t>
            </w:r>
          </w:p>
        </w:tc>
      </w:tr>
      <w:tr w:rsidR="00324725" w:rsidRPr="00324725" w14:paraId="0EB85218" w14:textId="77777777" w:rsidTr="00324725">
        <w:trPr>
          <w:trHeight w:val="280"/>
        </w:trPr>
        <w:tc>
          <w:tcPr>
            <w:tcW w:w="2854" w:type="dxa"/>
            <w:tcBorders>
              <w:top w:val="nil"/>
              <w:left w:val="single" w:sz="4" w:space="0" w:color="auto"/>
              <w:bottom w:val="single" w:sz="4" w:space="0" w:color="auto"/>
              <w:right w:val="single" w:sz="4" w:space="0" w:color="auto"/>
            </w:tcBorders>
            <w:shd w:val="clear" w:color="auto" w:fill="auto"/>
            <w:noWrap/>
            <w:vAlign w:val="bottom"/>
            <w:hideMark/>
          </w:tcPr>
          <w:p w14:paraId="382C1898" w14:textId="77777777" w:rsidR="00324725" w:rsidRPr="004C5471" w:rsidRDefault="00324725" w:rsidP="00324725">
            <w:pPr>
              <w:spacing w:after="0" w:line="240" w:lineRule="auto"/>
              <w:rPr>
                <w:rFonts w:ascii="Calibri" w:eastAsia="Times New Roman" w:hAnsi="Calibri" w:cs="Calibri"/>
                <w:color w:val="000000"/>
              </w:rPr>
            </w:pPr>
            <w:r w:rsidRPr="004C5471">
              <w:rPr>
                <w:rFonts w:ascii="Calibri" w:eastAsia="Times New Roman" w:hAnsi="Calibri" w:cs="Calibri"/>
                <w:color w:val="000000"/>
              </w:rPr>
              <w:t>Okeechobee</w:t>
            </w:r>
          </w:p>
        </w:tc>
      </w:tr>
      <w:tr w:rsidR="00324725" w:rsidRPr="00324725" w14:paraId="2BEF14D2" w14:textId="77777777" w:rsidTr="00324725">
        <w:trPr>
          <w:trHeight w:val="280"/>
        </w:trPr>
        <w:tc>
          <w:tcPr>
            <w:tcW w:w="2854" w:type="dxa"/>
            <w:tcBorders>
              <w:top w:val="nil"/>
              <w:left w:val="single" w:sz="4" w:space="0" w:color="auto"/>
              <w:bottom w:val="single" w:sz="4" w:space="0" w:color="auto"/>
              <w:right w:val="single" w:sz="4" w:space="0" w:color="auto"/>
            </w:tcBorders>
            <w:shd w:val="clear" w:color="auto" w:fill="auto"/>
            <w:noWrap/>
            <w:vAlign w:val="bottom"/>
            <w:hideMark/>
          </w:tcPr>
          <w:p w14:paraId="50321226" w14:textId="77777777" w:rsidR="00324725" w:rsidRPr="004C5471" w:rsidRDefault="00324725" w:rsidP="00324725">
            <w:pPr>
              <w:spacing w:after="0" w:line="240" w:lineRule="auto"/>
              <w:rPr>
                <w:rFonts w:ascii="Calibri" w:eastAsia="Times New Roman" w:hAnsi="Calibri" w:cs="Calibri"/>
                <w:color w:val="000000"/>
              </w:rPr>
            </w:pPr>
            <w:r w:rsidRPr="004C5471">
              <w:rPr>
                <w:rFonts w:ascii="Calibri" w:eastAsia="Times New Roman" w:hAnsi="Calibri" w:cs="Calibri"/>
                <w:color w:val="000000"/>
              </w:rPr>
              <w:t>Orange</w:t>
            </w:r>
          </w:p>
        </w:tc>
      </w:tr>
      <w:tr w:rsidR="00324725" w:rsidRPr="00324725" w14:paraId="799BCFA0" w14:textId="77777777" w:rsidTr="00324725">
        <w:trPr>
          <w:trHeight w:val="280"/>
        </w:trPr>
        <w:tc>
          <w:tcPr>
            <w:tcW w:w="2854" w:type="dxa"/>
            <w:tcBorders>
              <w:top w:val="nil"/>
              <w:left w:val="single" w:sz="4" w:space="0" w:color="auto"/>
              <w:bottom w:val="single" w:sz="4" w:space="0" w:color="auto"/>
              <w:right w:val="single" w:sz="4" w:space="0" w:color="auto"/>
            </w:tcBorders>
            <w:shd w:val="clear" w:color="auto" w:fill="auto"/>
            <w:noWrap/>
            <w:vAlign w:val="bottom"/>
            <w:hideMark/>
          </w:tcPr>
          <w:p w14:paraId="0DFE8E0A" w14:textId="77777777" w:rsidR="00324725" w:rsidRPr="004C5471" w:rsidRDefault="00324725" w:rsidP="00324725">
            <w:pPr>
              <w:spacing w:after="0" w:line="240" w:lineRule="auto"/>
              <w:rPr>
                <w:rFonts w:ascii="Calibri" w:eastAsia="Times New Roman" w:hAnsi="Calibri" w:cs="Calibri"/>
                <w:color w:val="000000"/>
              </w:rPr>
            </w:pPr>
            <w:r w:rsidRPr="004C5471">
              <w:rPr>
                <w:rFonts w:ascii="Calibri" w:eastAsia="Times New Roman" w:hAnsi="Calibri" w:cs="Calibri"/>
                <w:color w:val="000000"/>
              </w:rPr>
              <w:t>Osceola</w:t>
            </w:r>
          </w:p>
        </w:tc>
      </w:tr>
      <w:tr w:rsidR="00324725" w:rsidRPr="00324725" w14:paraId="66711C6B" w14:textId="77777777" w:rsidTr="00324725">
        <w:trPr>
          <w:trHeight w:val="280"/>
        </w:trPr>
        <w:tc>
          <w:tcPr>
            <w:tcW w:w="2854" w:type="dxa"/>
            <w:tcBorders>
              <w:top w:val="nil"/>
              <w:left w:val="single" w:sz="4" w:space="0" w:color="auto"/>
              <w:bottom w:val="single" w:sz="4" w:space="0" w:color="auto"/>
              <w:right w:val="single" w:sz="4" w:space="0" w:color="auto"/>
            </w:tcBorders>
            <w:shd w:val="clear" w:color="auto" w:fill="auto"/>
            <w:noWrap/>
            <w:vAlign w:val="bottom"/>
            <w:hideMark/>
          </w:tcPr>
          <w:p w14:paraId="69791D97" w14:textId="77777777" w:rsidR="00324725" w:rsidRPr="004C5471" w:rsidRDefault="00324725" w:rsidP="00324725">
            <w:pPr>
              <w:spacing w:after="0" w:line="240" w:lineRule="auto"/>
              <w:rPr>
                <w:rFonts w:ascii="Calibri" w:eastAsia="Times New Roman" w:hAnsi="Calibri" w:cs="Calibri"/>
                <w:color w:val="000000"/>
              </w:rPr>
            </w:pPr>
            <w:r w:rsidRPr="004C5471">
              <w:rPr>
                <w:rFonts w:ascii="Calibri" w:eastAsia="Times New Roman" w:hAnsi="Calibri" w:cs="Calibri"/>
                <w:color w:val="000000"/>
              </w:rPr>
              <w:t>Pasco</w:t>
            </w:r>
          </w:p>
        </w:tc>
      </w:tr>
      <w:tr w:rsidR="00324725" w:rsidRPr="00324725" w14:paraId="16DD5D8E" w14:textId="77777777" w:rsidTr="00324725">
        <w:trPr>
          <w:trHeight w:val="280"/>
        </w:trPr>
        <w:tc>
          <w:tcPr>
            <w:tcW w:w="2854" w:type="dxa"/>
            <w:tcBorders>
              <w:top w:val="nil"/>
              <w:left w:val="single" w:sz="4" w:space="0" w:color="auto"/>
              <w:bottom w:val="single" w:sz="4" w:space="0" w:color="auto"/>
              <w:right w:val="single" w:sz="4" w:space="0" w:color="auto"/>
            </w:tcBorders>
            <w:shd w:val="clear" w:color="auto" w:fill="auto"/>
            <w:noWrap/>
            <w:vAlign w:val="bottom"/>
            <w:hideMark/>
          </w:tcPr>
          <w:p w14:paraId="1C5C2AA9" w14:textId="77777777" w:rsidR="00324725" w:rsidRPr="004C5471" w:rsidRDefault="00324725" w:rsidP="00324725">
            <w:pPr>
              <w:spacing w:after="0" w:line="240" w:lineRule="auto"/>
              <w:rPr>
                <w:rFonts w:ascii="Calibri" w:eastAsia="Times New Roman" w:hAnsi="Calibri" w:cs="Calibri"/>
                <w:color w:val="000000"/>
              </w:rPr>
            </w:pPr>
            <w:r w:rsidRPr="004C5471">
              <w:rPr>
                <w:rFonts w:ascii="Calibri" w:eastAsia="Times New Roman" w:hAnsi="Calibri" w:cs="Calibri"/>
                <w:color w:val="000000"/>
              </w:rPr>
              <w:t>Pinellas</w:t>
            </w:r>
          </w:p>
        </w:tc>
      </w:tr>
      <w:tr w:rsidR="00324725" w:rsidRPr="00324725" w14:paraId="45AA90C9" w14:textId="77777777" w:rsidTr="00324725">
        <w:trPr>
          <w:trHeight w:val="280"/>
        </w:trPr>
        <w:tc>
          <w:tcPr>
            <w:tcW w:w="2854" w:type="dxa"/>
            <w:tcBorders>
              <w:top w:val="nil"/>
              <w:left w:val="single" w:sz="4" w:space="0" w:color="auto"/>
              <w:bottom w:val="single" w:sz="4" w:space="0" w:color="auto"/>
              <w:right w:val="single" w:sz="4" w:space="0" w:color="auto"/>
            </w:tcBorders>
            <w:shd w:val="clear" w:color="auto" w:fill="auto"/>
            <w:noWrap/>
            <w:vAlign w:val="bottom"/>
            <w:hideMark/>
          </w:tcPr>
          <w:p w14:paraId="455AC0FD" w14:textId="77777777" w:rsidR="00324725" w:rsidRPr="004C5471" w:rsidRDefault="00324725" w:rsidP="00324725">
            <w:pPr>
              <w:spacing w:after="0" w:line="240" w:lineRule="auto"/>
              <w:rPr>
                <w:rFonts w:ascii="Calibri" w:eastAsia="Times New Roman" w:hAnsi="Calibri" w:cs="Calibri"/>
                <w:color w:val="000000"/>
              </w:rPr>
            </w:pPr>
            <w:r w:rsidRPr="004C5471">
              <w:rPr>
                <w:rFonts w:ascii="Calibri" w:eastAsia="Times New Roman" w:hAnsi="Calibri" w:cs="Calibri"/>
                <w:color w:val="000000"/>
              </w:rPr>
              <w:t>Polk</w:t>
            </w:r>
          </w:p>
        </w:tc>
      </w:tr>
      <w:tr w:rsidR="00324725" w:rsidRPr="00324725" w14:paraId="6C16B799" w14:textId="77777777" w:rsidTr="00324725">
        <w:trPr>
          <w:trHeight w:val="280"/>
        </w:trPr>
        <w:tc>
          <w:tcPr>
            <w:tcW w:w="2854" w:type="dxa"/>
            <w:tcBorders>
              <w:top w:val="nil"/>
              <w:left w:val="single" w:sz="4" w:space="0" w:color="auto"/>
              <w:bottom w:val="single" w:sz="4" w:space="0" w:color="auto"/>
              <w:right w:val="single" w:sz="4" w:space="0" w:color="auto"/>
            </w:tcBorders>
            <w:shd w:val="clear" w:color="auto" w:fill="auto"/>
            <w:noWrap/>
            <w:vAlign w:val="bottom"/>
            <w:hideMark/>
          </w:tcPr>
          <w:p w14:paraId="3B8157EB" w14:textId="77777777" w:rsidR="00324725" w:rsidRPr="004C5471" w:rsidRDefault="00324725" w:rsidP="00324725">
            <w:pPr>
              <w:spacing w:after="0" w:line="240" w:lineRule="auto"/>
              <w:rPr>
                <w:rFonts w:ascii="Calibri" w:eastAsia="Times New Roman" w:hAnsi="Calibri" w:cs="Calibri"/>
                <w:color w:val="000000"/>
              </w:rPr>
            </w:pPr>
            <w:r w:rsidRPr="004C5471">
              <w:rPr>
                <w:rFonts w:ascii="Calibri" w:eastAsia="Times New Roman" w:hAnsi="Calibri" w:cs="Calibri"/>
                <w:color w:val="000000"/>
              </w:rPr>
              <w:t>Seminole</w:t>
            </w:r>
          </w:p>
        </w:tc>
      </w:tr>
      <w:tr w:rsidR="00324725" w:rsidRPr="00324725" w14:paraId="74DE80CD" w14:textId="77777777" w:rsidTr="00324725">
        <w:trPr>
          <w:trHeight w:val="280"/>
        </w:trPr>
        <w:tc>
          <w:tcPr>
            <w:tcW w:w="2854" w:type="dxa"/>
            <w:tcBorders>
              <w:top w:val="nil"/>
              <w:left w:val="single" w:sz="4" w:space="0" w:color="auto"/>
              <w:bottom w:val="single" w:sz="4" w:space="0" w:color="auto"/>
              <w:right w:val="single" w:sz="4" w:space="0" w:color="auto"/>
            </w:tcBorders>
            <w:shd w:val="clear" w:color="auto" w:fill="auto"/>
            <w:noWrap/>
            <w:vAlign w:val="bottom"/>
            <w:hideMark/>
          </w:tcPr>
          <w:p w14:paraId="3E8E51A2" w14:textId="77777777" w:rsidR="00324725" w:rsidRPr="004C5471" w:rsidRDefault="00324725" w:rsidP="00324725">
            <w:pPr>
              <w:spacing w:after="0" w:line="240" w:lineRule="auto"/>
              <w:rPr>
                <w:rFonts w:ascii="Calibri" w:eastAsia="Times New Roman" w:hAnsi="Calibri" w:cs="Calibri"/>
                <w:color w:val="000000"/>
              </w:rPr>
            </w:pPr>
            <w:r w:rsidRPr="004C5471">
              <w:rPr>
                <w:rFonts w:ascii="Calibri" w:eastAsia="Times New Roman" w:hAnsi="Calibri" w:cs="Calibri"/>
                <w:color w:val="000000"/>
              </w:rPr>
              <w:t>St. Johns</w:t>
            </w:r>
          </w:p>
        </w:tc>
      </w:tr>
      <w:tr w:rsidR="00324725" w:rsidRPr="00324725" w14:paraId="7BED54CD" w14:textId="77777777" w:rsidTr="00324725">
        <w:trPr>
          <w:trHeight w:val="280"/>
        </w:trPr>
        <w:tc>
          <w:tcPr>
            <w:tcW w:w="2854" w:type="dxa"/>
            <w:tcBorders>
              <w:top w:val="nil"/>
              <w:left w:val="single" w:sz="4" w:space="0" w:color="auto"/>
              <w:bottom w:val="single" w:sz="4" w:space="0" w:color="auto"/>
              <w:right w:val="single" w:sz="4" w:space="0" w:color="auto"/>
            </w:tcBorders>
            <w:shd w:val="clear" w:color="auto" w:fill="auto"/>
            <w:noWrap/>
            <w:vAlign w:val="bottom"/>
            <w:hideMark/>
          </w:tcPr>
          <w:p w14:paraId="17002738" w14:textId="77777777" w:rsidR="00324725" w:rsidRPr="004C5471" w:rsidRDefault="00324725" w:rsidP="00324725">
            <w:pPr>
              <w:spacing w:after="0" w:line="240" w:lineRule="auto"/>
              <w:rPr>
                <w:rFonts w:ascii="Calibri" w:eastAsia="Times New Roman" w:hAnsi="Calibri" w:cs="Calibri"/>
                <w:color w:val="000000"/>
              </w:rPr>
            </w:pPr>
            <w:r w:rsidRPr="004C5471">
              <w:rPr>
                <w:rFonts w:ascii="Calibri" w:eastAsia="Times New Roman" w:hAnsi="Calibri" w:cs="Calibri"/>
                <w:color w:val="000000"/>
              </w:rPr>
              <w:t>St. Lucie</w:t>
            </w:r>
          </w:p>
        </w:tc>
      </w:tr>
      <w:tr w:rsidR="00324725" w:rsidRPr="00324725" w14:paraId="242453AB" w14:textId="77777777" w:rsidTr="00324725">
        <w:trPr>
          <w:trHeight w:val="280"/>
        </w:trPr>
        <w:tc>
          <w:tcPr>
            <w:tcW w:w="2854" w:type="dxa"/>
            <w:tcBorders>
              <w:top w:val="nil"/>
              <w:left w:val="single" w:sz="4" w:space="0" w:color="auto"/>
              <w:bottom w:val="single" w:sz="4" w:space="0" w:color="auto"/>
              <w:right w:val="single" w:sz="4" w:space="0" w:color="auto"/>
            </w:tcBorders>
            <w:shd w:val="clear" w:color="auto" w:fill="auto"/>
            <w:noWrap/>
            <w:vAlign w:val="bottom"/>
            <w:hideMark/>
          </w:tcPr>
          <w:p w14:paraId="5ADB24EC" w14:textId="77777777" w:rsidR="00324725" w:rsidRPr="004C5471" w:rsidRDefault="00324725" w:rsidP="00324725">
            <w:pPr>
              <w:spacing w:after="0" w:line="240" w:lineRule="auto"/>
              <w:rPr>
                <w:rFonts w:ascii="Calibri" w:eastAsia="Times New Roman" w:hAnsi="Calibri" w:cs="Calibri"/>
                <w:color w:val="000000"/>
              </w:rPr>
            </w:pPr>
            <w:r w:rsidRPr="004C5471">
              <w:rPr>
                <w:rFonts w:ascii="Calibri" w:eastAsia="Times New Roman" w:hAnsi="Calibri" w:cs="Calibri"/>
                <w:color w:val="000000"/>
              </w:rPr>
              <w:t>Sumter</w:t>
            </w:r>
          </w:p>
        </w:tc>
      </w:tr>
      <w:tr w:rsidR="00324725" w:rsidRPr="00324725" w14:paraId="4981167C" w14:textId="77777777" w:rsidTr="00324725">
        <w:trPr>
          <w:trHeight w:val="280"/>
        </w:trPr>
        <w:tc>
          <w:tcPr>
            <w:tcW w:w="2854" w:type="dxa"/>
            <w:tcBorders>
              <w:top w:val="nil"/>
              <w:left w:val="single" w:sz="4" w:space="0" w:color="auto"/>
              <w:bottom w:val="single" w:sz="4" w:space="0" w:color="auto"/>
              <w:right w:val="single" w:sz="4" w:space="0" w:color="auto"/>
            </w:tcBorders>
            <w:shd w:val="clear" w:color="auto" w:fill="auto"/>
            <w:noWrap/>
            <w:vAlign w:val="bottom"/>
            <w:hideMark/>
          </w:tcPr>
          <w:p w14:paraId="20AA8A1C" w14:textId="77777777" w:rsidR="00324725" w:rsidRPr="004C5471" w:rsidRDefault="00324725" w:rsidP="00324725">
            <w:pPr>
              <w:spacing w:after="0" w:line="240" w:lineRule="auto"/>
              <w:rPr>
                <w:rFonts w:ascii="Calibri" w:eastAsia="Times New Roman" w:hAnsi="Calibri" w:cs="Calibri"/>
                <w:color w:val="000000"/>
              </w:rPr>
            </w:pPr>
            <w:r w:rsidRPr="004C5471">
              <w:rPr>
                <w:rFonts w:ascii="Calibri" w:eastAsia="Times New Roman" w:hAnsi="Calibri" w:cs="Calibri"/>
                <w:color w:val="000000"/>
              </w:rPr>
              <w:t>Volusia</w:t>
            </w:r>
          </w:p>
        </w:tc>
      </w:tr>
      <w:tr w:rsidR="00324725" w:rsidRPr="00324725" w14:paraId="0C190291" w14:textId="77777777" w:rsidTr="00324725">
        <w:trPr>
          <w:trHeight w:val="280"/>
        </w:trPr>
        <w:tc>
          <w:tcPr>
            <w:tcW w:w="2854" w:type="dxa"/>
            <w:tcBorders>
              <w:top w:val="nil"/>
              <w:left w:val="single" w:sz="4" w:space="0" w:color="auto"/>
              <w:bottom w:val="single" w:sz="4" w:space="0" w:color="auto"/>
              <w:right w:val="single" w:sz="4" w:space="0" w:color="auto"/>
            </w:tcBorders>
            <w:shd w:val="clear" w:color="auto" w:fill="auto"/>
            <w:noWrap/>
            <w:vAlign w:val="bottom"/>
            <w:hideMark/>
          </w:tcPr>
          <w:p w14:paraId="7848635E" w14:textId="77777777" w:rsidR="00324725" w:rsidRPr="004C5471" w:rsidRDefault="00324725" w:rsidP="00324725">
            <w:pPr>
              <w:spacing w:after="0" w:line="240" w:lineRule="auto"/>
              <w:rPr>
                <w:rFonts w:ascii="Calibri" w:eastAsia="Times New Roman" w:hAnsi="Calibri" w:cs="Calibri"/>
                <w:color w:val="000000"/>
              </w:rPr>
            </w:pPr>
            <w:r w:rsidRPr="004C5471">
              <w:rPr>
                <w:rFonts w:ascii="Calibri" w:eastAsia="Times New Roman" w:hAnsi="Calibri" w:cs="Calibri"/>
                <w:color w:val="000000"/>
              </w:rPr>
              <w:t>Manatee</w:t>
            </w:r>
          </w:p>
        </w:tc>
      </w:tr>
      <w:tr w:rsidR="00324725" w:rsidRPr="00324725" w14:paraId="04E8CA28" w14:textId="77777777" w:rsidTr="00324725">
        <w:trPr>
          <w:trHeight w:val="280"/>
        </w:trPr>
        <w:tc>
          <w:tcPr>
            <w:tcW w:w="2854" w:type="dxa"/>
            <w:tcBorders>
              <w:top w:val="nil"/>
              <w:left w:val="single" w:sz="4" w:space="0" w:color="auto"/>
              <w:bottom w:val="single" w:sz="4" w:space="0" w:color="auto"/>
              <w:right w:val="single" w:sz="4" w:space="0" w:color="auto"/>
            </w:tcBorders>
            <w:shd w:val="clear" w:color="auto" w:fill="auto"/>
            <w:noWrap/>
            <w:vAlign w:val="bottom"/>
            <w:hideMark/>
          </w:tcPr>
          <w:p w14:paraId="36841A11" w14:textId="77777777" w:rsidR="00324725" w:rsidRPr="004C5471" w:rsidRDefault="00324725" w:rsidP="00324725">
            <w:pPr>
              <w:spacing w:after="0" w:line="240" w:lineRule="auto"/>
              <w:rPr>
                <w:rFonts w:ascii="Calibri" w:eastAsia="Times New Roman" w:hAnsi="Calibri" w:cs="Calibri"/>
                <w:color w:val="000000"/>
              </w:rPr>
            </w:pPr>
            <w:r w:rsidRPr="004C5471">
              <w:rPr>
                <w:rFonts w:ascii="Calibri" w:eastAsia="Times New Roman" w:hAnsi="Calibri" w:cs="Calibri"/>
                <w:color w:val="000000"/>
              </w:rPr>
              <w:t>Sarasota</w:t>
            </w:r>
          </w:p>
        </w:tc>
      </w:tr>
    </w:tbl>
    <w:p w14:paraId="0C7A0A6D" w14:textId="77777777" w:rsidR="00324725" w:rsidRDefault="00324725" w:rsidP="00041E9A">
      <w:pPr>
        <w:rPr>
          <w:rFonts w:ascii="Tahoma" w:hAnsi="Tahoma" w:cs="Tahoma"/>
          <w:b/>
          <w:color w:val="004976"/>
          <w:sz w:val="20"/>
          <w:szCs w:val="20"/>
        </w:rPr>
      </w:pPr>
    </w:p>
    <w:tbl>
      <w:tblPr>
        <w:tblW w:w="2760" w:type="dxa"/>
        <w:tblLook w:val="04A0" w:firstRow="1" w:lastRow="0" w:firstColumn="1" w:lastColumn="0" w:noHBand="0" w:noVBand="1"/>
      </w:tblPr>
      <w:tblGrid>
        <w:gridCol w:w="2760"/>
      </w:tblGrid>
      <w:tr w:rsidR="008F5AFC" w:rsidRPr="00647734" w14:paraId="50B28C8C" w14:textId="77777777" w:rsidTr="008F5AFC">
        <w:trPr>
          <w:trHeight w:val="413"/>
        </w:trPr>
        <w:tc>
          <w:tcPr>
            <w:tcW w:w="2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6D2284" w14:textId="259BB15C" w:rsidR="008F5AFC" w:rsidRPr="004C5471" w:rsidRDefault="008F5AFC" w:rsidP="00647734">
            <w:pPr>
              <w:spacing w:after="0" w:line="240" w:lineRule="auto"/>
              <w:rPr>
                <w:rFonts w:ascii="Calibri" w:eastAsia="Times New Roman" w:hAnsi="Calibri" w:cs="Calibri"/>
                <w:b/>
                <w:bCs/>
                <w:color w:val="000000"/>
              </w:rPr>
            </w:pPr>
            <w:r w:rsidRPr="00AB1787">
              <w:rPr>
                <w:rFonts w:ascii="Calibri" w:eastAsia="Times New Roman" w:hAnsi="Calibri" w:cs="Calibri"/>
                <w:b/>
                <w:bCs/>
                <w:color w:val="000000"/>
                <w:sz w:val="28"/>
                <w:szCs w:val="28"/>
              </w:rPr>
              <w:t>Branch Names</w:t>
            </w:r>
          </w:p>
        </w:tc>
      </w:tr>
      <w:tr w:rsidR="008F5AFC" w:rsidRPr="00647734" w14:paraId="5E50B522" w14:textId="77777777" w:rsidTr="008F5AFC">
        <w:trPr>
          <w:trHeight w:val="288"/>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6CC6B45E" w14:textId="77777777" w:rsidR="008F5AFC" w:rsidRPr="004C5471" w:rsidRDefault="008F5AFC" w:rsidP="00647734">
            <w:pPr>
              <w:spacing w:after="0" w:line="240" w:lineRule="auto"/>
              <w:rPr>
                <w:rFonts w:ascii="Calibri" w:eastAsia="Times New Roman" w:hAnsi="Calibri" w:cs="Calibri"/>
                <w:color w:val="000000"/>
              </w:rPr>
            </w:pPr>
            <w:r w:rsidRPr="004C5471">
              <w:rPr>
                <w:rFonts w:ascii="Calibri" w:eastAsia="Times New Roman" w:hAnsi="Calibri" w:cs="Calibri"/>
                <w:color w:val="000000"/>
              </w:rPr>
              <w:t>Mills</w:t>
            </w:r>
          </w:p>
        </w:tc>
      </w:tr>
      <w:tr w:rsidR="008F5AFC" w:rsidRPr="00647734" w14:paraId="669A1D56" w14:textId="77777777" w:rsidTr="008F5AFC">
        <w:trPr>
          <w:trHeight w:val="288"/>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5941C0E7" w14:textId="77777777" w:rsidR="008F5AFC" w:rsidRPr="004C5471" w:rsidRDefault="008F5AFC" w:rsidP="00647734">
            <w:pPr>
              <w:spacing w:after="0" w:line="240" w:lineRule="auto"/>
              <w:rPr>
                <w:rFonts w:ascii="Calibri" w:eastAsia="Times New Roman" w:hAnsi="Calibri" w:cs="Calibri"/>
                <w:color w:val="000000"/>
              </w:rPr>
            </w:pPr>
            <w:r w:rsidRPr="004C5471">
              <w:rPr>
                <w:rFonts w:ascii="Calibri" w:eastAsia="Times New Roman" w:hAnsi="Calibri" w:cs="Calibri"/>
                <w:color w:val="000000"/>
              </w:rPr>
              <w:t>Winter Garden</w:t>
            </w:r>
          </w:p>
        </w:tc>
      </w:tr>
      <w:tr w:rsidR="008F5AFC" w:rsidRPr="00647734" w14:paraId="3C2EA93F" w14:textId="77777777" w:rsidTr="008F5AFC">
        <w:trPr>
          <w:trHeight w:val="288"/>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416458AA" w14:textId="77777777" w:rsidR="008F5AFC" w:rsidRPr="004C5471" w:rsidRDefault="008F5AFC" w:rsidP="00647734">
            <w:pPr>
              <w:spacing w:after="0" w:line="240" w:lineRule="auto"/>
              <w:rPr>
                <w:rFonts w:ascii="Calibri" w:eastAsia="Times New Roman" w:hAnsi="Calibri" w:cs="Calibri"/>
                <w:color w:val="000000"/>
              </w:rPr>
            </w:pPr>
            <w:r w:rsidRPr="004C5471">
              <w:rPr>
                <w:rFonts w:ascii="Calibri" w:eastAsia="Times New Roman" w:hAnsi="Calibri" w:cs="Calibri"/>
                <w:color w:val="000000"/>
              </w:rPr>
              <w:t>Clermont</w:t>
            </w:r>
          </w:p>
        </w:tc>
      </w:tr>
      <w:tr w:rsidR="008F5AFC" w:rsidRPr="00647734" w14:paraId="24FF133F" w14:textId="77777777" w:rsidTr="008F5AFC">
        <w:trPr>
          <w:trHeight w:val="288"/>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651FB44B" w14:textId="77777777" w:rsidR="008F5AFC" w:rsidRPr="004C5471" w:rsidRDefault="008F5AFC" w:rsidP="00647734">
            <w:pPr>
              <w:spacing w:after="0" w:line="240" w:lineRule="auto"/>
              <w:rPr>
                <w:rFonts w:ascii="Calibri" w:eastAsia="Times New Roman" w:hAnsi="Calibri" w:cs="Calibri"/>
                <w:color w:val="000000"/>
              </w:rPr>
            </w:pPr>
            <w:r w:rsidRPr="004C5471">
              <w:rPr>
                <w:rFonts w:ascii="Calibri" w:eastAsia="Times New Roman" w:hAnsi="Calibri" w:cs="Calibri"/>
                <w:color w:val="000000"/>
              </w:rPr>
              <w:t>Sanford</w:t>
            </w:r>
          </w:p>
        </w:tc>
      </w:tr>
      <w:tr w:rsidR="008F5AFC" w:rsidRPr="00647734" w14:paraId="2B882D7F" w14:textId="77777777" w:rsidTr="008F5AFC">
        <w:trPr>
          <w:trHeight w:val="288"/>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68921699" w14:textId="77777777" w:rsidR="008F5AFC" w:rsidRPr="004C5471" w:rsidRDefault="008F5AFC" w:rsidP="00647734">
            <w:pPr>
              <w:spacing w:after="0" w:line="240" w:lineRule="auto"/>
              <w:rPr>
                <w:rFonts w:ascii="Calibri" w:eastAsia="Times New Roman" w:hAnsi="Calibri" w:cs="Calibri"/>
                <w:color w:val="000000"/>
              </w:rPr>
            </w:pPr>
            <w:r w:rsidRPr="004C5471">
              <w:rPr>
                <w:rFonts w:ascii="Calibri" w:eastAsia="Times New Roman" w:hAnsi="Calibri" w:cs="Calibri"/>
                <w:color w:val="000000"/>
              </w:rPr>
              <w:t>Lake Mary</w:t>
            </w:r>
          </w:p>
        </w:tc>
      </w:tr>
      <w:tr w:rsidR="008F5AFC" w:rsidRPr="00647734" w14:paraId="2F09FA12" w14:textId="77777777" w:rsidTr="008F5AFC">
        <w:trPr>
          <w:trHeight w:val="288"/>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22461AD5" w14:textId="77777777" w:rsidR="008F5AFC" w:rsidRPr="004C5471" w:rsidRDefault="008F5AFC" w:rsidP="00647734">
            <w:pPr>
              <w:spacing w:after="0" w:line="240" w:lineRule="auto"/>
              <w:rPr>
                <w:rFonts w:ascii="Calibri" w:eastAsia="Times New Roman" w:hAnsi="Calibri" w:cs="Calibri"/>
                <w:color w:val="000000"/>
              </w:rPr>
            </w:pPr>
            <w:r w:rsidRPr="004C5471">
              <w:rPr>
                <w:rFonts w:ascii="Calibri" w:eastAsia="Times New Roman" w:hAnsi="Calibri" w:cs="Calibri"/>
                <w:color w:val="000000"/>
              </w:rPr>
              <w:t>Kissimmee</w:t>
            </w:r>
          </w:p>
        </w:tc>
      </w:tr>
      <w:tr w:rsidR="008F5AFC" w:rsidRPr="00647734" w14:paraId="683E0796" w14:textId="77777777" w:rsidTr="008F5AFC">
        <w:trPr>
          <w:trHeight w:val="288"/>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2CCB4B7F" w14:textId="77777777" w:rsidR="008F5AFC" w:rsidRPr="004C5471" w:rsidRDefault="008F5AFC" w:rsidP="00647734">
            <w:pPr>
              <w:spacing w:after="0" w:line="240" w:lineRule="auto"/>
              <w:rPr>
                <w:rFonts w:ascii="Calibri" w:eastAsia="Times New Roman" w:hAnsi="Calibri" w:cs="Calibri"/>
                <w:color w:val="000000"/>
              </w:rPr>
            </w:pPr>
            <w:r w:rsidRPr="004C5471">
              <w:rPr>
                <w:rFonts w:ascii="Calibri" w:eastAsia="Times New Roman" w:hAnsi="Calibri" w:cs="Calibri"/>
                <w:color w:val="000000"/>
              </w:rPr>
              <w:t>The Loop</w:t>
            </w:r>
          </w:p>
        </w:tc>
      </w:tr>
      <w:tr w:rsidR="008F5AFC" w:rsidRPr="00647734" w14:paraId="3135B462" w14:textId="77777777" w:rsidTr="008F5AFC">
        <w:trPr>
          <w:trHeight w:val="288"/>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2EB5E866" w14:textId="77777777" w:rsidR="008F5AFC" w:rsidRPr="004C5471" w:rsidRDefault="008F5AFC" w:rsidP="00647734">
            <w:pPr>
              <w:spacing w:after="0" w:line="240" w:lineRule="auto"/>
              <w:rPr>
                <w:rFonts w:ascii="Calibri" w:eastAsia="Times New Roman" w:hAnsi="Calibri" w:cs="Calibri"/>
                <w:color w:val="000000"/>
              </w:rPr>
            </w:pPr>
            <w:r w:rsidRPr="004C5471">
              <w:rPr>
                <w:rFonts w:ascii="Calibri" w:eastAsia="Times New Roman" w:hAnsi="Calibri" w:cs="Calibri"/>
                <w:color w:val="000000"/>
              </w:rPr>
              <w:t>Poinciana</w:t>
            </w:r>
          </w:p>
        </w:tc>
      </w:tr>
      <w:tr w:rsidR="008F5AFC" w:rsidRPr="00647734" w14:paraId="44D9C260" w14:textId="77777777" w:rsidTr="008F5AFC">
        <w:trPr>
          <w:trHeight w:val="288"/>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7455E8CB" w14:textId="77777777" w:rsidR="008F5AFC" w:rsidRPr="004C5471" w:rsidRDefault="008F5AFC" w:rsidP="00647734">
            <w:pPr>
              <w:spacing w:after="0" w:line="240" w:lineRule="auto"/>
              <w:rPr>
                <w:rFonts w:ascii="Calibri" w:eastAsia="Times New Roman" w:hAnsi="Calibri" w:cs="Calibri"/>
                <w:color w:val="000000"/>
              </w:rPr>
            </w:pPr>
            <w:r w:rsidRPr="004C5471">
              <w:rPr>
                <w:rFonts w:ascii="Calibri" w:eastAsia="Times New Roman" w:hAnsi="Calibri" w:cs="Calibri"/>
                <w:color w:val="000000"/>
              </w:rPr>
              <w:t>St. Cloud</w:t>
            </w:r>
          </w:p>
        </w:tc>
      </w:tr>
      <w:tr w:rsidR="008F5AFC" w:rsidRPr="00647734" w14:paraId="36518E7F" w14:textId="77777777" w:rsidTr="008F5AFC">
        <w:trPr>
          <w:trHeight w:val="288"/>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7102BA3C" w14:textId="77777777" w:rsidR="008F5AFC" w:rsidRPr="004C5471" w:rsidRDefault="008F5AFC" w:rsidP="00647734">
            <w:pPr>
              <w:spacing w:after="0" w:line="240" w:lineRule="auto"/>
              <w:rPr>
                <w:rFonts w:ascii="Calibri" w:eastAsia="Times New Roman" w:hAnsi="Calibri" w:cs="Calibri"/>
                <w:color w:val="000000"/>
              </w:rPr>
            </w:pPr>
            <w:r w:rsidRPr="004C5471">
              <w:rPr>
                <w:rFonts w:ascii="Calibri" w:eastAsia="Times New Roman" w:hAnsi="Calibri" w:cs="Calibri"/>
                <w:color w:val="000000"/>
              </w:rPr>
              <w:t>Pine Hills</w:t>
            </w:r>
          </w:p>
        </w:tc>
      </w:tr>
      <w:tr w:rsidR="008F5AFC" w:rsidRPr="00647734" w14:paraId="7082194D" w14:textId="77777777" w:rsidTr="008F5AFC">
        <w:trPr>
          <w:trHeight w:val="288"/>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71D45E93" w14:textId="77777777" w:rsidR="008F5AFC" w:rsidRPr="004C5471" w:rsidRDefault="008F5AFC" w:rsidP="00647734">
            <w:pPr>
              <w:spacing w:after="0" w:line="240" w:lineRule="auto"/>
              <w:rPr>
                <w:rFonts w:ascii="Calibri" w:eastAsia="Times New Roman" w:hAnsi="Calibri" w:cs="Calibri"/>
                <w:color w:val="000000"/>
              </w:rPr>
            </w:pPr>
            <w:r w:rsidRPr="004C5471">
              <w:rPr>
                <w:rFonts w:ascii="Calibri" w:eastAsia="Times New Roman" w:hAnsi="Calibri" w:cs="Calibri"/>
                <w:color w:val="000000"/>
              </w:rPr>
              <w:t>Altamonte Springs</w:t>
            </w:r>
          </w:p>
        </w:tc>
      </w:tr>
      <w:tr w:rsidR="008F5AFC" w:rsidRPr="00647734" w14:paraId="5F41A021" w14:textId="77777777" w:rsidTr="008F5AFC">
        <w:trPr>
          <w:trHeight w:val="288"/>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4A118EB1" w14:textId="77777777" w:rsidR="008F5AFC" w:rsidRPr="004C5471" w:rsidRDefault="008F5AFC" w:rsidP="00647734">
            <w:pPr>
              <w:spacing w:after="0" w:line="240" w:lineRule="auto"/>
              <w:rPr>
                <w:rFonts w:ascii="Calibri" w:eastAsia="Times New Roman" w:hAnsi="Calibri" w:cs="Calibri"/>
                <w:color w:val="000000"/>
              </w:rPr>
            </w:pPr>
            <w:r w:rsidRPr="004C5471">
              <w:rPr>
                <w:rFonts w:ascii="Calibri" w:eastAsia="Times New Roman" w:hAnsi="Calibri" w:cs="Calibri"/>
                <w:color w:val="000000"/>
              </w:rPr>
              <w:t>Apopka</w:t>
            </w:r>
          </w:p>
        </w:tc>
      </w:tr>
      <w:tr w:rsidR="008F5AFC" w:rsidRPr="00647734" w14:paraId="4CE6B59E" w14:textId="77777777" w:rsidTr="008F5AFC">
        <w:trPr>
          <w:trHeight w:val="288"/>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73A8FCC2" w14:textId="77777777" w:rsidR="008F5AFC" w:rsidRPr="004C5471" w:rsidRDefault="008F5AFC" w:rsidP="00647734">
            <w:pPr>
              <w:spacing w:after="0" w:line="240" w:lineRule="auto"/>
              <w:rPr>
                <w:rFonts w:ascii="Calibri" w:eastAsia="Times New Roman" w:hAnsi="Calibri" w:cs="Calibri"/>
                <w:color w:val="000000"/>
              </w:rPr>
            </w:pPr>
            <w:r w:rsidRPr="004C5471">
              <w:rPr>
                <w:rFonts w:ascii="Calibri" w:eastAsia="Times New Roman" w:hAnsi="Calibri" w:cs="Calibri"/>
                <w:color w:val="000000"/>
              </w:rPr>
              <w:t>MetroWest</w:t>
            </w:r>
          </w:p>
        </w:tc>
      </w:tr>
      <w:tr w:rsidR="008F5AFC" w:rsidRPr="00647734" w14:paraId="064D0921" w14:textId="77777777" w:rsidTr="008F5AFC">
        <w:trPr>
          <w:trHeight w:val="288"/>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49D24491" w14:textId="77777777" w:rsidR="008F5AFC" w:rsidRPr="004C5471" w:rsidRDefault="008F5AFC" w:rsidP="00647734">
            <w:pPr>
              <w:spacing w:after="0" w:line="240" w:lineRule="auto"/>
              <w:rPr>
                <w:rFonts w:ascii="Calibri" w:eastAsia="Times New Roman" w:hAnsi="Calibri" w:cs="Calibri"/>
                <w:color w:val="000000"/>
              </w:rPr>
            </w:pPr>
            <w:r w:rsidRPr="004C5471">
              <w:rPr>
                <w:rFonts w:ascii="Calibri" w:eastAsia="Times New Roman" w:hAnsi="Calibri" w:cs="Calibri"/>
                <w:color w:val="000000"/>
              </w:rPr>
              <w:t>Fern Park</w:t>
            </w:r>
          </w:p>
        </w:tc>
      </w:tr>
      <w:tr w:rsidR="008F5AFC" w:rsidRPr="00647734" w14:paraId="5CF8D30F" w14:textId="77777777" w:rsidTr="008F5AFC">
        <w:trPr>
          <w:trHeight w:val="288"/>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5463F2DB" w14:textId="77777777" w:rsidR="008F5AFC" w:rsidRPr="004C5471" w:rsidRDefault="008F5AFC" w:rsidP="00647734">
            <w:pPr>
              <w:spacing w:after="0" w:line="240" w:lineRule="auto"/>
              <w:rPr>
                <w:rFonts w:ascii="Calibri" w:eastAsia="Times New Roman" w:hAnsi="Calibri" w:cs="Calibri"/>
                <w:color w:val="000000"/>
              </w:rPr>
            </w:pPr>
            <w:r w:rsidRPr="004C5471">
              <w:rPr>
                <w:rFonts w:ascii="Calibri" w:eastAsia="Times New Roman" w:hAnsi="Calibri" w:cs="Calibri"/>
                <w:color w:val="000000"/>
              </w:rPr>
              <w:t>Leesburg</w:t>
            </w:r>
          </w:p>
        </w:tc>
      </w:tr>
      <w:tr w:rsidR="008F5AFC" w:rsidRPr="00647734" w14:paraId="1EAAAEB2" w14:textId="77777777" w:rsidTr="008F5AFC">
        <w:trPr>
          <w:trHeight w:val="288"/>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50C5DEA2" w14:textId="77777777" w:rsidR="008F5AFC" w:rsidRPr="004C5471" w:rsidRDefault="008F5AFC" w:rsidP="00647734">
            <w:pPr>
              <w:spacing w:after="0" w:line="240" w:lineRule="auto"/>
              <w:rPr>
                <w:rFonts w:ascii="Calibri" w:eastAsia="Times New Roman" w:hAnsi="Calibri" w:cs="Calibri"/>
                <w:color w:val="000000"/>
              </w:rPr>
            </w:pPr>
            <w:r w:rsidRPr="004C5471">
              <w:rPr>
                <w:rFonts w:ascii="Calibri" w:eastAsia="Times New Roman" w:hAnsi="Calibri" w:cs="Calibri"/>
                <w:color w:val="000000"/>
              </w:rPr>
              <w:t>Eustis</w:t>
            </w:r>
          </w:p>
        </w:tc>
      </w:tr>
      <w:tr w:rsidR="008F5AFC" w:rsidRPr="00647734" w14:paraId="63B92A9E" w14:textId="77777777" w:rsidTr="008F5AFC">
        <w:trPr>
          <w:trHeight w:val="288"/>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14FCAF2B" w14:textId="77777777" w:rsidR="008F5AFC" w:rsidRPr="004C5471" w:rsidRDefault="008F5AFC" w:rsidP="00647734">
            <w:pPr>
              <w:spacing w:after="0" w:line="240" w:lineRule="auto"/>
              <w:rPr>
                <w:rFonts w:ascii="Calibri" w:eastAsia="Times New Roman" w:hAnsi="Calibri" w:cs="Calibri"/>
                <w:color w:val="000000"/>
              </w:rPr>
            </w:pPr>
            <w:r w:rsidRPr="004C5471">
              <w:rPr>
                <w:rFonts w:ascii="Calibri" w:eastAsia="Times New Roman" w:hAnsi="Calibri" w:cs="Calibri"/>
                <w:color w:val="000000"/>
              </w:rPr>
              <w:t>Longwood</w:t>
            </w:r>
          </w:p>
        </w:tc>
      </w:tr>
      <w:tr w:rsidR="008F5AFC" w:rsidRPr="00647734" w14:paraId="6F58AF15" w14:textId="77777777" w:rsidTr="008F5AFC">
        <w:trPr>
          <w:trHeight w:val="288"/>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51A4EE07" w14:textId="77777777" w:rsidR="008F5AFC" w:rsidRPr="004C5471" w:rsidRDefault="008F5AFC" w:rsidP="00647734">
            <w:pPr>
              <w:spacing w:after="0" w:line="240" w:lineRule="auto"/>
              <w:rPr>
                <w:rFonts w:ascii="Calibri" w:eastAsia="Times New Roman" w:hAnsi="Calibri" w:cs="Calibri"/>
                <w:color w:val="000000"/>
              </w:rPr>
            </w:pPr>
            <w:r w:rsidRPr="004C5471">
              <w:rPr>
                <w:rFonts w:ascii="Calibri" w:eastAsia="Times New Roman" w:hAnsi="Calibri" w:cs="Calibri"/>
                <w:color w:val="000000"/>
              </w:rPr>
              <w:t>Orange City</w:t>
            </w:r>
          </w:p>
        </w:tc>
      </w:tr>
      <w:tr w:rsidR="008F5AFC" w:rsidRPr="00647734" w14:paraId="174E416A" w14:textId="77777777" w:rsidTr="008F5AFC">
        <w:trPr>
          <w:trHeight w:val="288"/>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3841A55A" w14:textId="77777777" w:rsidR="008F5AFC" w:rsidRPr="004C5471" w:rsidRDefault="008F5AFC" w:rsidP="00647734">
            <w:pPr>
              <w:spacing w:after="0" w:line="240" w:lineRule="auto"/>
              <w:rPr>
                <w:rFonts w:ascii="Calibri" w:eastAsia="Times New Roman" w:hAnsi="Calibri" w:cs="Calibri"/>
                <w:color w:val="000000"/>
              </w:rPr>
            </w:pPr>
            <w:r w:rsidRPr="004C5471">
              <w:rPr>
                <w:rFonts w:ascii="Calibri" w:eastAsia="Times New Roman" w:hAnsi="Calibri" w:cs="Calibri"/>
                <w:color w:val="000000"/>
              </w:rPr>
              <w:t>South Orlando</w:t>
            </w:r>
          </w:p>
        </w:tc>
      </w:tr>
      <w:tr w:rsidR="008F5AFC" w:rsidRPr="00647734" w14:paraId="6A7B61E3" w14:textId="77777777" w:rsidTr="008F5AFC">
        <w:trPr>
          <w:trHeight w:val="288"/>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303034EF" w14:textId="77777777" w:rsidR="008F5AFC" w:rsidRPr="004C5471" w:rsidRDefault="008F5AFC" w:rsidP="00647734">
            <w:pPr>
              <w:spacing w:after="0" w:line="240" w:lineRule="auto"/>
              <w:rPr>
                <w:rFonts w:ascii="Calibri" w:eastAsia="Times New Roman" w:hAnsi="Calibri" w:cs="Calibri"/>
                <w:color w:val="000000"/>
              </w:rPr>
            </w:pPr>
            <w:r w:rsidRPr="004C5471">
              <w:rPr>
                <w:rFonts w:ascii="Calibri" w:eastAsia="Times New Roman" w:hAnsi="Calibri" w:cs="Calibri"/>
                <w:color w:val="000000"/>
              </w:rPr>
              <w:t>Lake Nona</w:t>
            </w:r>
          </w:p>
        </w:tc>
      </w:tr>
      <w:tr w:rsidR="008F5AFC" w:rsidRPr="00647734" w14:paraId="5D1703DE" w14:textId="77777777" w:rsidTr="008F5AFC">
        <w:trPr>
          <w:trHeight w:val="288"/>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1A673FCC" w14:textId="77777777" w:rsidR="008F5AFC" w:rsidRPr="004C5471" w:rsidRDefault="008F5AFC" w:rsidP="00647734">
            <w:pPr>
              <w:spacing w:after="0" w:line="240" w:lineRule="auto"/>
              <w:rPr>
                <w:rFonts w:ascii="Calibri" w:eastAsia="Times New Roman" w:hAnsi="Calibri" w:cs="Calibri"/>
                <w:color w:val="000000"/>
              </w:rPr>
            </w:pPr>
            <w:r w:rsidRPr="004C5471">
              <w:rPr>
                <w:rFonts w:ascii="Calibri" w:eastAsia="Times New Roman" w:hAnsi="Calibri" w:cs="Calibri"/>
                <w:color w:val="000000"/>
              </w:rPr>
              <w:t>East Orlando</w:t>
            </w:r>
          </w:p>
        </w:tc>
      </w:tr>
      <w:tr w:rsidR="008F5AFC" w:rsidRPr="00647734" w14:paraId="1E6ACBA8" w14:textId="77777777" w:rsidTr="008F5AFC">
        <w:trPr>
          <w:trHeight w:val="288"/>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56FC46DF" w14:textId="77777777" w:rsidR="008F5AFC" w:rsidRPr="004C5471" w:rsidRDefault="008F5AFC" w:rsidP="00647734">
            <w:pPr>
              <w:spacing w:after="0" w:line="240" w:lineRule="auto"/>
              <w:rPr>
                <w:rFonts w:ascii="Calibri" w:eastAsia="Times New Roman" w:hAnsi="Calibri" w:cs="Calibri"/>
                <w:color w:val="000000"/>
              </w:rPr>
            </w:pPr>
            <w:r w:rsidRPr="004C5471">
              <w:rPr>
                <w:rFonts w:ascii="Calibri" w:eastAsia="Times New Roman" w:hAnsi="Calibri" w:cs="Calibri"/>
                <w:color w:val="000000"/>
              </w:rPr>
              <w:t>Addition Financial Arena</w:t>
            </w:r>
          </w:p>
        </w:tc>
      </w:tr>
      <w:tr w:rsidR="008F5AFC" w:rsidRPr="00647734" w14:paraId="50C3E806" w14:textId="77777777" w:rsidTr="008F5AFC">
        <w:trPr>
          <w:trHeight w:val="288"/>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02139E16" w14:textId="77777777" w:rsidR="008F5AFC" w:rsidRPr="004C5471" w:rsidRDefault="008F5AFC" w:rsidP="00647734">
            <w:pPr>
              <w:spacing w:after="0" w:line="240" w:lineRule="auto"/>
              <w:rPr>
                <w:rFonts w:ascii="Calibri" w:eastAsia="Times New Roman" w:hAnsi="Calibri" w:cs="Calibri"/>
                <w:color w:val="000000"/>
              </w:rPr>
            </w:pPr>
            <w:r w:rsidRPr="004C5471">
              <w:rPr>
                <w:rFonts w:ascii="Calibri" w:eastAsia="Times New Roman" w:hAnsi="Calibri" w:cs="Calibri"/>
                <w:color w:val="000000"/>
              </w:rPr>
              <w:t>UCF Commons</w:t>
            </w:r>
          </w:p>
        </w:tc>
      </w:tr>
      <w:tr w:rsidR="008F5AFC" w:rsidRPr="00647734" w14:paraId="7DE01D90" w14:textId="77777777" w:rsidTr="008F5AFC">
        <w:trPr>
          <w:trHeight w:val="288"/>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06A90C4B" w14:textId="77777777" w:rsidR="008F5AFC" w:rsidRPr="004C5471" w:rsidRDefault="008F5AFC" w:rsidP="00647734">
            <w:pPr>
              <w:spacing w:after="0" w:line="240" w:lineRule="auto"/>
              <w:rPr>
                <w:rFonts w:ascii="Calibri" w:eastAsia="Times New Roman" w:hAnsi="Calibri" w:cs="Calibri"/>
                <w:color w:val="000000"/>
              </w:rPr>
            </w:pPr>
            <w:r w:rsidRPr="004C5471">
              <w:rPr>
                <w:rFonts w:ascii="Calibri" w:eastAsia="Times New Roman" w:hAnsi="Calibri" w:cs="Calibri"/>
                <w:color w:val="000000"/>
              </w:rPr>
              <w:t>UCF Campus</w:t>
            </w:r>
          </w:p>
        </w:tc>
      </w:tr>
      <w:tr w:rsidR="008F5AFC" w:rsidRPr="00647734" w14:paraId="00E9D32D" w14:textId="77777777" w:rsidTr="008F5AFC">
        <w:trPr>
          <w:trHeight w:val="288"/>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19DB2742" w14:textId="77777777" w:rsidR="008F5AFC" w:rsidRPr="004C5471" w:rsidRDefault="008F5AFC" w:rsidP="00647734">
            <w:pPr>
              <w:spacing w:after="0" w:line="240" w:lineRule="auto"/>
              <w:rPr>
                <w:rFonts w:ascii="Calibri" w:eastAsia="Times New Roman" w:hAnsi="Calibri" w:cs="Calibri"/>
                <w:color w:val="000000"/>
              </w:rPr>
            </w:pPr>
            <w:r w:rsidRPr="004C5471">
              <w:rPr>
                <w:rFonts w:ascii="Calibri" w:eastAsia="Times New Roman" w:hAnsi="Calibri" w:cs="Calibri"/>
                <w:color w:val="000000"/>
              </w:rPr>
              <w:t>Downtown Campus</w:t>
            </w:r>
          </w:p>
        </w:tc>
      </w:tr>
      <w:tr w:rsidR="008F5AFC" w:rsidRPr="00647734" w14:paraId="152A14EB" w14:textId="77777777" w:rsidTr="008F5AFC">
        <w:trPr>
          <w:trHeight w:val="288"/>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2557136E" w14:textId="77777777" w:rsidR="008F5AFC" w:rsidRPr="004C5471" w:rsidRDefault="008F5AFC" w:rsidP="00647734">
            <w:pPr>
              <w:spacing w:after="0" w:line="240" w:lineRule="auto"/>
              <w:rPr>
                <w:rFonts w:ascii="Calibri" w:eastAsia="Times New Roman" w:hAnsi="Calibri" w:cs="Calibri"/>
                <w:color w:val="000000"/>
              </w:rPr>
            </w:pPr>
            <w:r w:rsidRPr="004C5471">
              <w:rPr>
                <w:rFonts w:ascii="Calibri" w:eastAsia="Times New Roman" w:hAnsi="Calibri" w:cs="Calibri"/>
                <w:color w:val="000000"/>
              </w:rPr>
              <w:t>Seminole State</w:t>
            </w:r>
          </w:p>
        </w:tc>
      </w:tr>
      <w:tr w:rsidR="008F5AFC" w:rsidRPr="00647734" w14:paraId="35222A35" w14:textId="77777777" w:rsidTr="008F5AFC">
        <w:trPr>
          <w:trHeight w:val="288"/>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0A713D46" w14:textId="77777777" w:rsidR="008F5AFC" w:rsidRPr="004C5471" w:rsidRDefault="008F5AFC" w:rsidP="00647734">
            <w:pPr>
              <w:spacing w:after="0" w:line="240" w:lineRule="auto"/>
              <w:rPr>
                <w:rFonts w:ascii="Calibri" w:eastAsia="Times New Roman" w:hAnsi="Calibri" w:cs="Calibri"/>
                <w:color w:val="000000"/>
              </w:rPr>
            </w:pPr>
            <w:r w:rsidRPr="004C5471">
              <w:rPr>
                <w:rFonts w:ascii="Calibri" w:eastAsia="Times New Roman" w:hAnsi="Calibri" w:cs="Calibri"/>
                <w:color w:val="000000"/>
              </w:rPr>
              <w:t>Merritt Island</w:t>
            </w:r>
          </w:p>
        </w:tc>
      </w:tr>
      <w:tr w:rsidR="008F5AFC" w:rsidRPr="00647734" w14:paraId="07EEFF6E" w14:textId="77777777" w:rsidTr="008F5AFC">
        <w:trPr>
          <w:trHeight w:val="288"/>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7AB9FCDE" w14:textId="77777777" w:rsidR="008F5AFC" w:rsidRPr="004C5471" w:rsidRDefault="008F5AFC" w:rsidP="00647734">
            <w:pPr>
              <w:spacing w:after="0" w:line="240" w:lineRule="auto"/>
              <w:rPr>
                <w:rFonts w:ascii="Calibri" w:eastAsia="Times New Roman" w:hAnsi="Calibri" w:cs="Calibri"/>
                <w:color w:val="000000"/>
              </w:rPr>
            </w:pPr>
            <w:r w:rsidRPr="004C5471">
              <w:rPr>
                <w:rFonts w:ascii="Calibri" w:eastAsia="Times New Roman" w:hAnsi="Calibri" w:cs="Calibri"/>
                <w:color w:val="000000"/>
              </w:rPr>
              <w:t>Oviedo</w:t>
            </w:r>
          </w:p>
        </w:tc>
      </w:tr>
      <w:tr w:rsidR="008F5AFC" w:rsidRPr="00647734" w14:paraId="22B24728" w14:textId="77777777" w:rsidTr="008F5AFC">
        <w:trPr>
          <w:trHeight w:val="288"/>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76C9D91A" w14:textId="6A19A718" w:rsidR="008F5AFC" w:rsidRPr="004C5471" w:rsidRDefault="008F5AFC" w:rsidP="00647734">
            <w:pPr>
              <w:spacing w:after="0" w:line="240" w:lineRule="auto"/>
              <w:rPr>
                <w:rFonts w:ascii="Calibri" w:eastAsia="Times New Roman" w:hAnsi="Calibri" w:cs="Calibri"/>
                <w:color w:val="000000"/>
              </w:rPr>
            </w:pPr>
            <w:r w:rsidRPr="00665117">
              <w:rPr>
                <w:rFonts w:ascii="Calibri" w:eastAsia="Times New Roman" w:hAnsi="Calibri" w:cs="Calibri"/>
                <w:color w:val="FFFF00"/>
              </w:rPr>
              <w:t>Virtual Branch</w:t>
            </w:r>
            <w:r w:rsidR="0011686B">
              <w:rPr>
                <w:rFonts w:ascii="Calibri" w:eastAsia="Times New Roman" w:hAnsi="Calibri" w:cs="Calibri"/>
                <w:color w:val="FFFF00"/>
              </w:rPr>
              <w:t>*</w:t>
            </w:r>
          </w:p>
        </w:tc>
      </w:tr>
      <w:tr w:rsidR="008F5AFC" w:rsidRPr="00647734" w14:paraId="33B79992" w14:textId="77777777" w:rsidTr="008F5AFC">
        <w:trPr>
          <w:trHeight w:val="288"/>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2C6099B5" w14:textId="77777777" w:rsidR="008F5AFC" w:rsidRPr="004C5471" w:rsidRDefault="008F5AFC" w:rsidP="00647734">
            <w:pPr>
              <w:spacing w:after="0" w:line="240" w:lineRule="auto"/>
              <w:rPr>
                <w:rFonts w:ascii="Calibri" w:eastAsia="Times New Roman" w:hAnsi="Calibri" w:cs="Calibri"/>
                <w:color w:val="000000"/>
              </w:rPr>
            </w:pPr>
            <w:r w:rsidRPr="004C5471">
              <w:rPr>
                <w:rFonts w:ascii="Calibri" w:eastAsia="Times New Roman" w:hAnsi="Calibri" w:cs="Calibri"/>
                <w:color w:val="000000"/>
              </w:rPr>
              <w:t>Timber Creek High School</w:t>
            </w:r>
          </w:p>
        </w:tc>
      </w:tr>
      <w:tr w:rsidR="008F5AFC" w:rsidRPr="00647734" w14:paraId="18D74107" w14:textId="77777777" w:rsidTr="008F5AFC">
        <w:trPr>
          <w:trHeight w:val="288"/>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258B3A4D" w14:textId="77777777" w:rsidR="008F5AFC" w:rsidRPr="004C5471" w:rsidRDefault="008F5AFC" w:rsidP="00647734">
            <w:pPr>
              <w:spacing w:after="0" w:line="240" w:lineRule="auto"/>
              <w:rPr>
                <w:rFonts w:ascii="Calibri" w:eastAsia="Times New Roman" w:hAnsi="Calibri" w:cs="Calibri"/>
                <w:color w:val="000000"/>
              </w:rPr>
            </w:pPr>
            <w:r w:rsidRPr="004C5471">
              <w:rPr>
                <w:rFonts w:ascii="Calibri" w:eastAsia="Times New Roman" w:hAnsi="Calibri" w:cs="Calibri"/>
                <w:color w:val="000000"/>
              </w:rPr>
              <w:t>Lake Brantley High School</w:t>
            </w:r>
          </w:p>
        </w:tc>
      </w:tr>
      <w:tr w:rsidR="008F5AFC" w:rsidRPr="00647734" w14:paraId="66E0DF40" w14:textId="77777777" w:rsidTr="008F5AFC">
        <w:trPr>
          <w:trHeight w:val="288"/>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14E6589A" w14:textId="77777777" w:rsidR="008F5AFC" w:rsidRPr="004C5471" w:rsidRDefault="008F5AFC" w:rsidP="00647734">
            <w:pPr>
              <w:spacing w:after="0" w:line="240" w:lineRule="auto"/>
              <w:rPr>
                <w:rFonts w:ascii="Calibri" w:eastAsia="Times New Roman" w:hAnsi="Calibri" w:cs="Calibri"/>
                <w:color w:val="000000"/>
              </w:rPr>
            </w:pPr>
            <w:r w:rsidRPr="004C5471">
              <w:rPr>
                <w:rFonts w:ascii="Calibri" w:eastAsia="Times New Roman" w:hAnsi="Calibri" w:cs="Calibri"/>
                <w:color w:val="000000"/>
              </w:rPr>
              <w:t>Poinciana High School</w:t>
            </w:r>
          </w:p>
        </w:tc>
      </w:tr>
      <w:tr w:rsidR="008F5AFC" w:rsidRPr="00647734" w14:paraId="31C45328" w14:textId="77777777" w:rsidTr="008F5AFC">
        <w:trPr>
          <w:trHeight w:val="288"/>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5BE178BC" w14:textId="77777777" w:rsidR="008F5AFC" w:rsidRPr="004C5471" w:rsidRDefault="008F5AFC" w:rsidP="00647734">
            <w:pPr>
              <w:spacing w:after="0" w:line="240" w:lineRule="auto"/>
              <w:rPr>
                <w:rFonts w:ascii="Calibri" w:eastAsia="Times New Roman" w:hAnsi="Calibri" w:cs="Calibri"/>
                <w:color w:val="000000"/>
              </w:rPr>
            </w:pPr>
            <w:r w:rsidRPr="004C5471">
              <w:rPr>
                <w:rFonts w:ascii="Calibri" w:eastAsia="Times New Roman" w:hAnsi="Calibri" w:cs="Calibri"/>
                <w:color w:val="000000"/>
              </w:rPr>
              <w:t>Boone High School</w:t>
            </w:r>
          </w:p>
        </w:tc>
      </w:tr>
      <w:tr w:rsidR="008F5AFC" w:rsidRPr="00647734" w14:paraId="3401F063" w14:textId="77777777" w:rsidTr="008F5AFC">
        <w:trPr>
          <w:trHeight w:val="288"/>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53B6E4B2" w14:textId="77777777" w:rsidR="008F5AFC" w:rsidRPr="004C5471" w:rsidRDefault="008F5AFC" w:rsidP="00647734">
            <w:pPr>
              <w:spacing w:after="0" w:line="240" w:lineRule="auto"/>
              <w:rPr>
                <w:rFonts w:ascii="Calibri" w:eastAsia="Times New Roman" w:hAnsi="Calibri" w:cs="Calibri"/>
                <w:color w:val="000000"/>
              </w:rPr>
            </w:pPr>
            <w:r w:rsidRPr="004C5471">
              <w:rPr>
                <w:rFonts w:ascii="Calibri" w:eastAsia="Times New Roman" w:hAnsi="Calibri" w:cs="Calibri"/>
                <w:color w:val="000000"/>
              </w:rPr>
              <w:t>Oak Ridge High School</w:t>
            </w:r>
          </w:p>
        </w:tc>
      </w:tr>
      <w:tr w:rsidR="008F5AFC" w:rsidRPr="00647734" w14:paraId="44AD1943" w14:textId="77777777" w:rsidTr="008F5AFC">
        <w:trPr>
          <w:trHeight w:val="288"/>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496FE845" w14:textId="77777777" w:rsidR="008F5AFC" w:rsidRPr="004C5471" w:rsidRDefault="008F5AFC" w:rsidP="00647734">
            <w:pPr>
              <w:spacing w:after="0" w:line="240" w:lineRule="auto"/>
              <w:rPr>
                <w:rFonts w:ascii="Calibri" w:eastAsia="Times New Roman" w:hAnsi="Calibri" w:cs="Calibri"/>
                <w:color w:val="000000"/>
              </w:rPr>
            </w:pPr>
            <w:r w:rsidRPr="004C5471">
              <w:rPr>
                <w:rFonts w:ascii="Calibri" w:eastAsia="Times New Roman" w:hAnsi="Calibri" w:cs="Calibri"/>
                <w:color w:val="000000"/>
              </w:rPr>
              <w:t>Colonial High School</w:t>
            </w:r>
          </w:p>
        </w:tc>
      </w:tr>
      <w:tr w:rsidR="008F5AFC" w:rsidRPr="00647734" w14:paraId="6370F724" w14:textId="77777777" w:rsidTr="008F5AFC">
        <w:trPr>
          <w:trHeight w:val="288"/>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3FAEF189" w14:textId="77777777" w:rsidR="008F5AFC" w:rsidRPr="004C5471" w:rsidRDefault="008F5AFC" w:rsidP="00647734">
            <w:pPr>
              <w:spacing w:after="0" w:line="240" w:lineRule="auto"/>
              <w:rPr>
                <w:rFonts w:ascii="Calibri" w:eastAsia="Times New Roman" w:hAnsi="Calibri" w:cs="Calibri"/>
                <w:color w:val="000000"/>
              </w:rPr>
            </w:pPr>
            <w:r w:rsidRPr="004C5471">
              <w:rPr>
                <w:rFonts w:ascii="Calibri" w:eastAsia="Times New Roman" w:hAnsi="Calibri" w:cs="Calibri"/>
                <w:color w:val="000000"/>
              </w:rPr>
              <w:t>St. Cloud High School</w:t>
            </w:r>
          </w:p>
        </w:tc>
      </w:tr>
      <w:tr w:rsidR="008F5AFC" w:rsidRPr="00647734" w14:paraId="03DBC436" w14:textId="77777777" w:rsidTr="008F5AFC">
        <w:trPr>
          <w:trHeight w:val="288"/>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7FC614D0" w14:textId="77777777" w:rsidR="008F5AFC" w:rsidRPr="004C5471" w:rsidRDefault="008F5AFC" w:rsidP="00647734">
            <w:pPr>
              <w:spacing w:after="0" w:line="240" w:lineRule="auto"/>
              <w:rPr>
                <w:rFonts w:ascii="Calibri" w:eastAsia="Times New Roman" w:hAnsi="Calibri" w:cs="Calibri"/>
                <w:color w:val="000000"/>
              </w:rPr>
            </w:pPr>
            <w:r w:rsidRPr="004C5471">
              <w:rPr>
                <w:rFonts w:ascii="Calibri" w:eastAsia="Times New Roman" w:hAnsi="Calibri" w:cs="Calibri"/>
                <w:color w:val="000000"/>
              </w:rPr>
              <w:t>Ocoee High School</w:t>
            </w:r>
          </w:p>
        </w:tc>
      </w:tr>
      <w:tr w:rsidR="008F5AFC" w:rsidRPr="00647734" w14:paraId="0CE17513" w14:textId="77777777" w:rsidTr="008F5AFC">
        <w:trPr>
          <w:trHeight w:val="288"/>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21030DEE" w14:textId="77777777" w:rsidR="008F5AFC" w:rsidRPr="004C5471" w:rsidRDefault="008F5AFC" w:rsidP="00647734">
            <w:pPr>
              <w:spacing w:after="0" w:line="240" w:lineRule="auto"/>
              <w:rPr>
                <w:rFonts w:ascii="Calibri" w:eastAsia="Times New Roman" w:hAnsi="Calibri" w:cs="Calibri"/>
                <w:color w:val="000000"/>
              </w:rPr>
            </w:pPr>
            <w:r w:rsidRPr="004C5471">
              <w:rPr>
                <w:rFonts w:ascii="Calibri" w:eastAsia="Times New Roman" w:hAnsi="Calibri" w:cs="Calibri"/>
                <w:color w:val="000000"/>
              </w:rPr>
              <w:t>Lake Howell High School</w:t>
            </w:r>
          </w:p>
        </w:tc>
      </w:tr>
      <w:tr w:rsidR="008F5AFC" w:rsidRPr="00647734" w14:paraId="19DF7DB4" w14:textId="77777777" w:rsidTr="008F5AFC">
        <w:trPr>
          <w:trHeight w:val="288"/>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4054FF38" w14:textId="77777777" w:rsidR="008F5AFC" w:rsidRPr="004C5471" w:rsidRDefault="008F5AFC" w:rsidP="00647734">
            <w:pPr>
              <w:spacing w:after="0" w:line="240" w:lineRule="auto"/>
              <w:rPr>
                <w:rFonts w:ascii="Calibri" w:eastAsia="Times New Roman" w:hAnsi="Calibri" w:cs="Calibri"/>
                <w:color w:val="000000"/>
              </w:rPr>
            </w:pPr>
            <w:r w:rsidRPr="004C5471">
              <w:rPr>
                <w:rFonts w:ascii="Calibri" w:eastAsia="Times New Roman" w:hAnsi="Calibri" w:cs="Calibri"/>
                <w:color w:val="000000"/>
              </w:rPr>
              <w:t>Edgewater High School</w:t>
            </w:r>
          </w:p>
        </w:tc>
      </w:tr>
    </w:tbl>
    <w:p w14:paraId="0DD28C2E" w14:textId="7E20FF78" w:rsidR="00324725" w:rsidRDefault="00324725" w:rsidP="00041E9A">
      <w:pPr>
        <w:rPr>
          <w:rFonts w:ascii="Tahoma" w:hAnsi="Tahoma" w:cs="Tahoma"/>
          <w:b/>
          <w:color w:val="004976"/>
          <w:sz w:val="20"/>
          <w:szCs w:val="20"/>
        </w:rPr>
      </w:pPr>
    </w:p>
    <w:p w14:paraId="7FA7AEF1" w14:textId="7A0EAC26" w:rsidR="0011686B" w:rsidRPr="000220BD" w:rsidRDefault="0011686B" w:rsidP="00041E9A">
      <w:pPr>
        <w:rPr>
          <w:rFonts w:ascii="Tahoma" w:hAnsi="Tahoma" w:cs="Tahoma"/>
          <w:b/>
          <w:color w:val="004976"/>
          <w:sz w:val="20"/>
          <w:szCs w:val="20"/>
        </w:rPr>
      </w:pPr>
      <w:r w:rsidRPr="00665117">
        <w:rPr>
          <w:rFonts w:ascii="Calibri" w:eastAsia="Times New Roman" w:hAnsi="Calibri" w:cs="Calibri"/>
          <w:color w:val="FFFF00"/>
        </w:rPr>
        <w:t>Virtual Branch</w:t>
      </w:r>
      <w:r>
        <w:rPr>
          <w:rFonts w:ascii="Calibri" w:eastAsia="Times New Roman" w:hAnsi="Calibri" w:cs="Calibri"/>
          <w:color w:val="FFFF00"/>
        </w:rPr>
        <w:t>* - Online Account Opening</w:t>
      </w:r>
    </w:p>
    <w:sectPr w:rsidR="0011686B" w:rsidRPr="000220BD" w:rsidSect="00B553AA">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CCC57" w14:textId="77777777" w:rsidR="00597EB5" w:rsidRDefault="00597EB5" w:rsidP="009F5BF2">
      <w:pPr>
        <w:spacing w:after="0" w:line="240" w:lineRule="auto"/>
      </w:pPr>
      <w:r>
        <w:separator/>
      </w:r>
    </w:p>
  </w:endnote>
  <w:endnote w:type="continuationSeparator" w:id="0">
    <w:p w14:paraId="288BB176" w14:textId="77777777" w:rsidR="00597EB5" w:rsidRDefault="00597EB5" w:rsidP="009F5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5656353"/>
      <w:docPartObj>
        <w:docPartGallery w:val="Page Numbers (Bottom of Page)"/>
        <w:docPartUnique/>
      </w:docPartObj>
    </w:sdtPr>
    <w:sdtEndPr/>
    <w:sdtContent>
      <w:sdt>
        <w:sdtPr>
          <w:id w:val="1438169269"/>
          <w:docPartObj>
            <w:docPartGallery w:val="Page Numbers (Top of Page)"/>
            <w:docPartUnique/>
          </w:docPartObj>
        </w:sdtPr>
        <w:sdtEndPr/>
        <w:sdtContent>
          <w:p w14:paraId="227688E4" w14:textId="05681A61" w:rsidR="00597EB5" w:rsidRDefault="00597EB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96E58">
              <w:rPr>
                <w:b/>
                <w:bCs/>
                <w:noProof/>
              </w:rPr>
              <w:t>1</w:t>
            </w:r>
            <w:r>
              <w:rPr>
                <w:b/>
                <w:bCs/>
                <w:sz w:val="24"/>
                <w:szCs w:val="24"/>
              </w:rPr>
              <w:fldChar w:fldCharType="end"/>
            </w:r>
            <w:r>
              <w:t xml:space="preserve"> of </w:t>
            </w:r>
            <w:r>
              <w:rPr>
                <w:b/>
                <w:bCs/>
                <w:sz w:val="24"/>
                <w:szCs w:val="24"/>
              </w:rPr>
              <w:fldChar w:fldCharType="begin"/>
            </w:r>
            <w:r>
              <w:rPr>
                <w:b/>
                <w:bCs/>
                <w:sz w:val="24"/>
                <w:szCs w:val="24"/>
              </w:rPr>
              <w:instrText xml:space="preserve"> SECTIONPAGES  </w:instrText>
            </w:r>
            <w:r>
              <w:rPr>
                <w:b/>
                <w:bCs/>
                <w:sz w:val="24"/>
                <w:szCs w:val="24"/>
              </w:rPr>
              <w:fldChar w:fldCharType="separate"/>
            </w:r>
            <w:r w:rsidR="00FE079E">
              <w:rPr>
                <w:b/>
                <w:bCs/>
                <w:noProof/>
                <w:sz w:val="24"/>
                <w:szCs w:val="24"/>
              </w:rPr>
              <w:t>6</w:t>
            </w:r>
            <w:r>
              <w:rPr>
                <w:b/>
                <w:bCs/>
                <w:sz w:val="24"/>
                <w:szCs w:val="24"/>
              </w:rPr>
              <w:fldChar w:fldCharType="end"/>
            </w:r>
          </w:p>
        </w:sdtContent>
      </w:sdt>
    </w:sdtContent>
  </w:sdt>
  <w:p w14:paraId="386E5BE2" w14:textId="77777777" w:rsidR="00597EB5" w:rsidRDefault="00597E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2C887" w14:textId="77777777" w:rsidR="00597EB5" w:rsidRDefault="00597EB5" w:rsidP="009F5BF2">
      <w:pPr>
        <w:spacing w:after="0" w:line="240" w:lineRule="auto"/>
      </w:pPr>
      <w:r>
        <w:separator/>
      </w:r>
    </w:p>
  </w:footnote>
  <w:footnote w:type="continuationSeparator" w:id="0">
    <w:p w14:paraId="011A4ED9" w14:textId="77777777" w:rsidR="00597EB5" w:rsidRDefault="00597EB5" w:rsidP="009F5B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14D23" w14:textId="2AC8DDBB" w:rsidR="00597EB5" w:rsidRPr="009B188C" w:rsidRDefault="00597EB5" w:rsidP="009549D7">
    <w:pPr>
      <w:pStyle w:val="Header"/>
      <w:ind w:firstLine="720"/>
      <w:jc w:val="center"/>
      <w:rPr>
        <w:rFonts w:ascii="Tahoma" w:hAnsi="Tahoma" w:cs="Tahoma"/>
        <w:b/>
        <w:sz w:val="24"/>
      </w:rPr>
    </w:pPr>
    <w:r w:rsidRPr="009B188C">
      <w:rPr>
        <w:rFonts w:ascii="Tahoma" w:hAnsi="Tahoma" w:cs="Tahoma"/>
        <w:noProof/>
      </w:rPr>
      <w:drawing>
        <wp:anchor distT="0" distB="0" distL="114300" distR="114300" simplePos="0" relativeHeight="251663360" behindDoc="0" locked="0" layoutInCell="1" allowOverlap="1" wp14:anchorId="6765C598" wp14:editId="465A4085">
          <wp:simplePos x="0" y="0"/>
          <wp:positionH relativeFrom="margin">
            <wp:posOffset>-285750</wp:posOffset>
          </wp:positionH>
          <wp:positionV relativeFrom="paragraph">
            <wp:posOffset>-238125</wp:posOffset>
          </wp:positionV>
          <wp:extent cx="1600200" cy="483742"/>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ELogoARCU.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00200" cy="483742"/>
                  </a:xfrm>
                  <a:prstGeom prst="rect">
                    <a:avLst/>
                  </a:prstGeom>
                </pic:spPr>
              </pic:pic>
            </a:graphicData>
          </a:graphic>
          <wp14:sizeRelH relativeFrom="page">
            <wp14:pctWidth>0</wp14:pctWidth>
          </wp14:sizeRelH>
          <wp14:sizeRelV relativeFrom="page">
            <wp14:pctHeight>0</wp14:pctHeight>
          </wp14:sizeRelV>
        </wp:anchor>
      </w:drawing>
    </w:r>
    <w:r w:rsidRPr="009B188C">
      <w:rPr>
        <w:rFonts w:ascii="Tahoma" w:hAnsi="Tahoma" w:cs="Tahoma"/>
        <w:b/>
        <w:noProof/>
        <w:sz w:val="24"/>
      </w:rPr>
      <mc:AlternateContent>
        <mc:Choice Requires="wps">
          <w:drawing>
            <wp:anchor distT="0" distB="0" distL="114300" distR="114300" simplePos="0" relativeHeight="251661312" behindDoc="0" locked="0" layoutInCell="1" allowOverlap="1" wp14:anchorId="0F6A022A" wp14:editId="70E1C28C">
              <wp:simplePos x="0" y="0"/>
              <wp:positionH relativeFrom="page">
                <wp:posOffset>-133350</wp:posOffset>
              </wp:positionH>
              <wp:positionV relativeFrom="paragraph">
                <wp:posOffset>285750</wp:posOffset>
              </wp:positionV>
              <wp:extent cx="10639425" cy="0"/>
              <wp:effectExtent l="76200" t="95250" r="47625" b="57150"/>
              <wp:wrapNone/>
              <wp:docPr id="6" name="Straight Connector 6"/>
              <wp:cNvGraphicFramePr/>
              <a:graphic xmlns:a="http://schemas.openxmlformats.org/drawingml/2006/main">
                <a:graphicData uri="http://schemas.microsoft.com/office/word/2010/wordprocessingShape">
                  <wps:wsp>
                    <wps:cNvCnPr/>
                    <wps:spPr>
                      <a:xfrm>
                        <a:off x="0" y="0"/>
                        <a:ext cx="10639425" cy="0"/>
                      </a:xfrm>
                      <a:prstGeom prst="line">
                        <a:avLst/>
                      </a:prstGeom>
                      <a:ln w="19050">
                        <a:solidFill>
                          <a:srgbClr val="004976"/>
                        </a:solidFill>
                      </a:ln>
                      <a:effectLst>
                        <a:outerShdw blurRad="50800" dist="38100" dir="13500000" algn="b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DDFB9"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0.5pt,22.5pt" to="827.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" strokecolor="#004976" strokeweight="1.5pt">
              <v:stroke joinstyle="miter"/>
              <v:shadow on="t" color="black" opacity="26214f" origin=".5,.5" offset="-.74836mm,-.74836mm"/>
              <w10:wrap anchorx="page"/>
            </v:line>
          </w:pict>
        </mc:Fallback>
      </mc:AlternateContent>
    </w:r>
    <w:r w:rsidRPr="009B188C">
      <w:rPr>
        <w:rFonts w:ascii="Tahoma" w:hAnsi="Tahoma" w:cs="Tahoma"/>
        <w:b/>
        <w:noProof/>
        <w:sz w:val="24"/>
      </w:rPr>
      <mc:AlternateContent>
        <mc:Choice Requires="wps">
          <w:drawing>
            <wp:anchor distT="0" distB="0" distL="114300" distR="114300" simplePos="0" relativeHeight="251659264" behindDoc="0" locked="0" layoutInCell="1" allowOverlap="1" wp14:anchorId="1FF16508" wp14:editId="0ABD943D">
              <wp:simplePos x="0" y="0"/>
              <wp:positionH relativeFrom="page">
                <wp:posOffset>-409575</wp:posOffset>
              </wp:positionH>
              <wp:positionV relativeFrom="paragraph">
                <wp:posOffset>266700</wp:posOffset>
              </wp:positionV>
              <wp:extent cx="10639425" cy="0"/>
              <wp:effectExtent l="76200" t="95250" r="47625" b="57150"/>
              <wp:wrapNone/>
              <wp:docPr id="4" name="Straight Connector 4"/>
              <wp:cNvGraphicFramePr/>
              <a:graphic xmlns:a="http://schemas.openxmlformats.org/drawingml/2006/main">
                <a:graphicData uri="http://schemas.microsoft.com/office/word/2010/wordprocessingShape">
                  <wps:wsp>
                    <wps:cNvCnPr/>
                    <wps:spPr>
                      <a:xfrm>
                        <a:off x="0" y="0"/>
                        <a:ext cx="10639425" cy="0"/>
                      </a:xfrm>
                      <a:prstGeom prst="line">
                        <a:avLst/>
                      </a:prstGeom>
                      <a:ln w="19050">
                        <a:solidFill>
                          <a:srgbClr val="00B5E2"/>
                        </a:solidFill>
                      </a:ln>
                      <a:effectLst>
                        <a:outerShdw blurRad="50800" dist="38100" dir="13500000" algn="b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B59BA"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2.25pt,21pt" to="805.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" strokecolor="#00b5e2" strokeweight="1.5pt">
              <v:stroke joinstyle="miter"/>
              <v:shadow on="t" color="black" opacity="26214f" origin=".5,.5" offset="-.74836mm,-.74836mm"/>
              <w10:wrap anchorx="page"/>
            </v:line>
          </w:pict>
        </mc:Fallback>
      </mc:AlternateContent>
    </w:r>
    <w:r w:rsidR="007C4576">
      <w:rPr>
        <w:rFonts w:ascii="Tahoma" w:hAnsi="Tahoma" w:cs="Tahoma"/>
        <w:b/>
        <w:sz w:val="24"/>
      </w:rPr>
      <w:t>202</w:t>
    </w:r>
    <w:r w:rsidR="00E03AC9">
      <w:rPr>
        <w:rFonts w:ascii="Tahoma" w:hAnsi="Tahoma" w:cs="Tahoma"/>
        <w:b/>
        <w:sz w:val="24"/>
      </w:rPr>
      <w:t>3</w:t>
    </w:r>
    <w:r w:rsidR="005030F1">
      <w:rPr>
        <w:rFonts w:ascii="Tahoma" w:hAnsi="Tahoma" w:cs="Tahoma"/>
        <w:b/>
        <w:sz w:val="24"/>
      </w:rPr>
      <w:t>-2</w:t>
    </w:r>
    <w:r w:rsidR="00E03AC9">
      <w:rPr>
        <w:rFonts w:ascii="Tahoma" w:hAnsi="Tahoma" w:cs="Tahoma"/>
        <w:b/>
        <w:sz w:val="24"/>
      </w:rPr>
      <w:t>4</w:t>
    </w:r>
    <w:r w:rsidR="009B188C" w:rsidRPr="009B188C">
      <w:rPr>
        <w:rFonts w:ascii="Tahoma" w:hAnsi="Tahoma" w:cs="Tahoma"/>
        <w:b/>
        <w:sz w:val="24"/>
      </w:rPr>
      <w:t xml:space="preserve"> </w:t>
    </w:r>
    <w:r w:rsidR="000465C4">
      <w:rPr>
        <w:rFonts w:ascii="Tahoma" w:hAnsi="Tahoma" w:cs="Tahoma"/>
        <w:b/>
        <w:sz w:val="24"/>
      </w:rPr>
      <w:t>Branch Research</w:t>
    </w:r>
    <w:r w:rsidR="00FE1F9C">
      <w:rPr>
        <w:rFonts w:ascii="Tahoma" w:hAnsi="Tahoma" w:cs="Tahoma"/>
        <w:b/>
        <w:sz w:val="24"/>
      </w:rPr>
      <w:t xml:space="preserve"> </w:t>
    </w:r>
    <w:r w:rsidR="009B188C" w:rsidRPr="009B188C">
      <w:rPr>
        <w:rFonts w:ascii="Tahoma" w:hAnsi="Tahoma" w:cs="Tahoma"/>
        <w:b/>
        <w:sz w:val="24"/>
      </w:rPr>
      <w:t>Competition</w:t>
    </w:r>
    <w:r w:rsidR="009549D7">
      <w:rPr>
        <w:rFonts w:ascii="Tahoma" w:hAnsi="Tahoma" w:cs="Tahoma"/>
        <w:b/>
        <w:sz w:val="24"/>
      </w:rPr>
      <w:t xml:space="preserve"> Description</w:t>
    </w:r>
  </w:p>
  <w:p w14:paraId="72E92EA0" w14:textId="77777777" w:rsidR="00597EB5" w:rsidRPr="00143DFF" w:rsidRDefault="00597EB5" w:rsidP="009F5BF2">
    <w:pPr>
      <w:pStyle w:val="Header"/>
      <w:jc w:val="center"/>
      <w:rPr>
        <w:rFonts w:ascii="Segoe UI" w:hAnsi="Segoe UI" w:cs="Segoe UI"/>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2DD0"/>
    <w:multiLevelType w:val="hybridMultilevel"/>
    <w:tmpl w:val="6530506C"/>
    <w:lvl w:ilvl="0" w:tplc="F6D01B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43A34"/>
    <w:multiLevelType w:val="hybridMultilevel"/>
    <w:tmpl w:val="A5DEB4B0"/>
    <w:lvl w:ilvl="0" w:tplc="8DCA100A">
      <w:numFmt w:val="bullet"/>
      <w:lvlText w:val="•"/>
      <w:lvlJc w:val="left"/>
      <w:pPr>
        <w:ind w:left="1080" w:hanging="72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4518E3"/>
    <w:multiLevelType w:val="hybridMultilevel"/>
    <w:tmpl w:val="D5D4BDB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C34338"/>
    <w:multiLevelType w:val="hybridMultilevel"/>
    <w:tmpl w:val="E3B8AFAE"/>
    <w:lvl w:ilvl="0" w:tplc="F6D01BF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00FBB"/>
    <w:multiLevelType w:val="hybridMultilevel"/>
    <w:tmpl w:val="4364A30E"/>
    <w:lvl w:ilvl="0" w:tplc="F6D01BF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DC7B00"/>
    <w:multiLevelType w:val="hybridMultilevel"/>
    <w:tmpl w:val="E3B8AFAE"/>
    <w:lvl w:ilvl="0" w:tplc="F6D01BF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22729A"/>
    <w:multiLevelType w:val="hybridMultilevel"/>
    <w:tmpl w:val="3A36984A"/>
    <w:lvl w:ilvl="0" w:tplc="F6D01BF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AB136E"/>
    <w:multiLevelType w:val="hybridMultilevel"/>
    <w:tmpl w:val="28B2AC42"/>
    <w:lvl w:ilvl="0" w:tplc="F6D01BF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E71339"/>
    <w:multiLevelType w:val="hybridMultilevel"/>
    <w:tmpl w:val="0BF04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FE5736"/>
    <w:multiLevelType w:val="hybridMultilevel"/>
    <w:tmpl w:val="E3B8AFAE"/>
    <w:lvl w:ilvl="0" w:tplc="F6D01BF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5D068C"/>
    <w:multiLevelType w:val="hybridMultilevel"/>
    <w:tmpl w:val="E3B8AFAE"/>
    <w:lvl w:ilvl="0" w:tplc="F6D01BF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1D53CA"/>
    <w:multiLevelType w:val="hybridMultilevel"/>
    <w:tmpl w:val="E3B8AFAE"/>
    <w:lvl w:ilvl="0" w:tplc="F6D01BF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63678"/>
    <w:multiLevelType w:val="hybridMultilevel"/>
    <w:tmpl w:val="7954176A"/>
    <w:lvl w:ilvl="0" w:tplc="F6D01B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BE0F71"/>
    <w:multiLevelType w:val="hybridMultilevel"/>
    <w:tmpl w:val="540CE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7C3573"/>
    <w:multiLevelType w:val="hybridMultilevel"/>
    <w:tmpl w:val="3A36984A"/>
    <w:lvl w:ilvl="0" w:tplc="F6D01BF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0604A2"/>
    <w:multiLevelType w:val="hybridMultilevel"/>
    <w:tmpl w:val="C3B2FF86"/>
    <w:lvl w:ilvl="0" w:tplc="F6D01BF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9C4B94"/>
    <w:multiLevelType w:val="hybridMultilevel"/>
    <w:tmpl w:val="6F4298E8"/>
    <w:lvl w:ilvl="0" w:tplc="F6D01BF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15F2CDF"/>
    <w:multiLevelType w:val="hybridMultilevel"/>
    <w:tmpl w:val="B0DA2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12657F"/>
    <w:multiLevelType w:val="hybridMultilevel"/>
    <w:tmpl w:val="4DA4DA24"/>
    <w:lvl w:ilvl="0" w:tplc="292CC376">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6707CF"/>
    <w:multiLevelType w:val="hybridMultilevel"/>
    <w:tmpl w:val="36802834"/>
    <w:lvl w:ilvl="0" w:tplc="37901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D5188F"/>
    <w:multiLevelType w:val="hybridMultilevel"/>
    <w:tmpl w:val="C3B2FF86"/>
    <w:lvl w:ilvl="0" w:tplc="F6D01BF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761ABD"/>
    <w:multiLevelType w:val="hybridMultilevel"/>
    <w:tmpl w:val="6518A17C"/>
    <w:lvl w:ilvl="0" w:tplc="F6D01BF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AD6496D"/>
    <w:multiLevelType w:val="hybridMultilevel"/>
    <w:tmpl w:val="6316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733048"/>
    <w:multiLevelType w:val="hybridMultilevel"/>
    <w:tmpl w:val="0C7C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89550D"/>
    <w:multiLevelType w:val="hybridMultilevel"/>
    <w:tmpl w:val="F6EEB018"/>
    <w:lvl w:ilvl="0" w:tplc="F6D01BF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236804"/>
    <w:multiLevelType w:val="hybridMultilevel"/>
    <w:tmpl w:val="4DA4DA24"/>
    <w:lvl w:ilvl="0" w:tplc="292CC376">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F9F4D47"/>
    <w:multiLevelType w:val="hybridMultilevel"/>
    <w:tmpl w:val="4DA4DA24"/>
    <w:lvl w:ilvl="0" w:tplc="292CC376">
      <w:start w:val="1"/>
      <w:numFmt w:val="bullet"/>
      <w:lvlText w:val=""/>
      <w:lvlJc w:val="left"/>
      <w:pPr>
        <w:ind w:left="10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0796796"/>
    <w:multiLevelType w:val="hybridMultilevel"/>
    <w:tmpl w:val="81AADD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4190BC4"/>
    <w:multiLevelType w:val="hybridMultilevel"/>
    <w:tmpl w:val="29946368"/>
    <w:lvl w:ilvl="0" w:tplc="F6D01BF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D3191F"/>
    <w:multiLevelType w:val="hybridMultilevel"/>
    <w:tmpl w:val="DD5804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90A1526"/>
    <w:multiLevelType w:val="hybridMultilevel"/>
    <w:tmpl w:val="7954176A"/>
    <w:lvl w:ilvl="0" w:tplc="F6D01BF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E9E2E45"/>
    <w:multiLevelType w:val="hybridMultilevel"/>
    <w:tmpl w:val="7714D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271621"/>
    <w:multiLevelType w:val="hybridMultilevel"/>
    <w:tmpl w:val="65224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847D46"/>
    <w:multiLevelType w:val="hybridMultilevel"/>
    <w:tmpl w:val="DD580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B5111A"/>
    <w:multiLevelType w:val="hybridMultilevel"/>
    <w:tmpl w:val="6518A17C"/>
    <w:lvl w:ilvl="0" w:tplc="F6D01B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3795929">
    <w:abstractNumId w:val="28"/>
  </w:num>
  <w:num w:numId="2" w16cid:durableId="755630538">
    <w:abstractNumId w:val="22"/>
  </w:num>
  <w:num w:numId="3" w16cid:durableId="629630789">
    <w:abstractNumId w:val="8"/>
  </w:num>
  <w:num w:numId="4" w16cid:durableId="1960064261">
    <w:abstractNumId w:val="13"/>
  </w:num>
  <w:num w:numId="5" w16cid:durableId="1920019268">
    <w:abstractNumId w:val="26"/>
  </w:num>
  <w:num w:numId="6" w16cid:durableId="623774039">
    <w:abstractNumId w:val="17"/>
  </w:num>
  <w:num w:numId="7" w16cid:durableId="1710832927">
    <w:abstractNumId w:val="18"/>
  </w:num>
  <w:num w:numId="8" w16cid:durableId="137920321">
    <w:abstractNumId w:val="25"/>
  </w:num>
  <w:num w:numId="9" w16cid:durableId="556281519">
    <w:abstractNumId w:val="20"/>
  </w:num>
  <w:num w:numId="10" w16cid:durableId="1107773007">
    <w:abstractNumId w:val="24"/>
  </w:num>
  <w:num w:numId="11" w16cid:durableId="1645282232">
    <w:abstractNumId w:val="6"/>
  </w:num>
  <w:num w:numId="12" w16cid:durableId="1223443848">
    <w:abstractNumId w:val="15"/>
  </w:num>
  <w:num w:numId="13" w16cid:durableId="1390106766">
    <w:abstractNumId w:val="14"/>
  </w:num>
  <w:num w:numId="14" w16cid:durableId="2026445591">
    <w:abstractNumId w:val="12"/>
  </w:num>
  <w:num w:numId="15" w16cid:durableId="191458738">
    <w:abstractNumId w:val="16"/>
  </w:num>
  <w:num w:numId="16" w16cid:durableId="1953436628">
    <w:abstractNumId w:val="34"/>
  </w:num>
  <w:num w:numId="17" w16cid:durableId="268900892">
    <w:abstractNumId w:val="4"/>
  </w:num>
  <w:num w:numId="18" w16cid:durableId="702941481">
    <w:abstractNumId w:val="7"/>
  </w:num>
  <w:num w:numId="19" w16cid:durableId="1962491975">
    <w:abstractNumId w:val="30"/>
  </w:num>
  <w:num w:numId="20" w16cid:durableId="1475559820">
    <w:abstractNumId w:val="21"/>
  </w:num>
  <w:num w:numId="21" w16cid:durableId="726344211">
    <w:abstractNumId w:val="3"/>
  </w:num>
  <w:num w:numId="22" w16cid:durableId="2078745258">
    <w:abstractNumId w:val="10"/>
  </w:num>
  <w:num w:numId="23" w16cid:durableId="919563146">
    <w:abstractNumId w:val="9"/>
  </w:num>
  <w:num w:numId="24" w16cid:durableId="13314018">
    <w:abstractNumId w:val="5"/>
  </w:num>
  <w:num w:numId="25" w16cid:durableId="603345239">
    <w:abstractNumId w:val="11"/>
  </w:num>
  <w:num w:numId="26" w16cid:durableId="2028018464">
    <w:abstractNumId w:val="23"/>
  </w:num>
  <w:num w:numId="27" w16cid:durableId="1919707112">
    <w:abstractNumId w:val="0"/>
  </w:num>
  <w:num w:numId="28" w16cid:durableId="559949362">
    <w:abstractNumId w:val="31"/>
  </w:num>
  <w:num w:numId="29" w16cid:durableId="302202058">
    <w:abstractNumId w:val="33"/>
  </w:num>
  <w:num w:numId="30" w16cid:durableId="1691878094">
    <w:abstractNumId w:val="27"/>
  </w:num>
  <w:num w:numId="31" w16cid:durableId="1447504755">
    <w:abstractNumId w:val="2"/>
  </w:num>
  <w:num w:numId="32" w16cid:durableId="1077288615">
    <w:abstractNumId w:val="19"/>
  </w:num>
  <w:num w:numId="33" w16cid:durableId="176430706">
    <w:abstractNumId w:val="29"/>
  </w:num>
  <w:num w:numId="34" w16cid:durableId="1254896716">
    <w:abstractNumId w:val="32"/>
  </w:num>
  <w:num w:numId="35" w16cid:durableId="1523009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80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ACB"/>
    <w:rsid w:val="00015070"/>
    <w:rsid w:val="000220BD"/>
    <w:rsid w:val="00025CA5"/>
    <w:rsid w:val="00027365"/>
    <w:rsid w:val="00035FF6"/>
    <w:rsid w:val="00041E9A"/>
    <w:rsid w:val="00045ACB"/>
    <w:rsid w:val="000465C4"/>
    <w:rsid w:val="00046F9F"/>
    <w:rsid w:val="00047D80"/>
    <w:rsid w:val="00057D22"/>
    <w:rsid w:val="000713E2"/>
    <w:rsid w:val="00075F58"/>
    <w:rsid w:val="000910E0"/>
    <w:rsid w:val="00095F63"/>
    <w:rsid w:val="000B3F52"/>
    <w:rsid w:val="000C6557"/>
    <w:rsid w:val="000E02C5"/>
    <w:rsid w:val="000E0465"/>
    <w:rsid w:val="000F011A"/>
    <w:rsid w:val="000F5049"/>
    <w:rsid w:val="001071F4"/>
    <w:rsid w:val="00112BA6"/>
    <w:rsid w:val="0011686B"/>
    <w:rsid w:val="0012232E"/>
    <w:rsid w:val="00122A8F"/>
    <w:rsid w:val="00127F52"/>
    <w:rsid w:val="00137E38"/>
    <w:rsid w:val="00143DFF"/>
    <w:rsid w:val="001560D9"/>
    <w:rsid w:val="00157C25"/>
    <w:rsid w:val="00166F4E"/>
    <w:rsid w:val="00177A89"/>
    <w:rsid w:val="00187B48"/>
    <w:rsid w:val="00191AC2"/>
    <w:rsid w:val="0019248D"/>
    <w:rsid w:val="00195A82"/>
    <w:rsid w:val="001C360B"/>
    <w:rsid w:val="001D47DB"/>
    <w:rsid w:val="001E4AA6"/>
    <w:rsid w:val="001E7D01"/>
    <w:rsid w:val="002110C2"/>
    <w:rsid w:val="0021366C"/>
    <w:rsid w:val="002211F7"/>
    <w:rsid w:val="00232D83"/>
    <w:rsid w:val="00233291"/>
    <w:rsid w:val="00280E12"/>
    <w:rsid w:val="002858B2"/>
    <w:rsid w:val="00285DD2"/>
    <w:rsid w:val="002C3979"/>
    <w:rsid w:val="002C59A2"/>
    <w:rsid w:val="002C65FE"/>
    <w:rsid w:val="002E76E2"/>
    <w:rsid w:val="003132AB"/>
    <w:rsid w:val="00321E61"/>
    <w:rsid w:val="00324725"/>
    <w:rsid w:val="00333995"/>
    <w:rsid w:val="00343BE2"/>
    <w:rsid w:val="00366B1B"/>
    <w:rsid w:val="0037397D"/>
    <w:rsid w:val="00377B6D"/>
    <w:rsid w:val="003A0CEC"/>
    <w:rsid w:val="003B22EC"/>
    <w:rsid w:val="003E51F9"/>
    <w:rsid w:val="003F730F"/>
    <w:rsid w:val="004202B4"/>
    <w:rsid w:val="004414CC"/>
    <w:rsid w:val="00470400"/>
    <w:rsid w:val="00471564"/>
    <w:rsid w:val="00472FEB"/>
    <w:rsid w:val="004769D6"/>
    <w:rsid w:val="00486910"/>
    <w:rsid w:val="00486C3B"/>
    <w:rsid w:val="00487879"/>
    <w:rsid w:val="00490255"/>
    <w:rsid w:val="00493F54"/>
    <w:rsid w:val="004B25D4"/>
    <w:rsid w:val="004C5471"/>
    <w:rsid w:val="004D6554"/>
    <w:rsid w:val="004E266D"/>
    <w:rsid w:val="004E51B0"/>
    <w:rsid w:val="004F3278"/>
    <w:rsid w:val="004F6998"/>
    <w:rsid w:val="005030F1"/>
    <w:rsid w:val="00503382"/>
    <w:rsid w:val="00512B94"/>
    <w:rsid w:val="005270B1"/>
    <w:rsid w:val="00551246"/>
    <w:rsid w:val="00556BF8"/>
    <w:rsid w:val="00557E74"/>
    <w:rsid w:val="005939E4"/>
    <w:rsid w:val="0059674E"/>
    <w:rsid w:val="00597851"/>
    <w:rsid w:val="00597EB5"/>
    <w:rsid w:val="005A5ACB"/>
    <w:rsid w:val="005B765C"/>
    <w:rsid w:val="005E0746"/>
    <w:rsid w:val="005E1A15"/>
    <w:rsid w:val="005F540F"/>
    <w:rsid w:val="00614D97"/>
    <w:rsid w:val="006278CE"/>
    <w:rsid w:val="00634DCD"/>
    <w:rsid w:val="00643243"/>
    <w:rsid w:val="00647734"/>
    <w:rsid w:val="006502AF"/>
    <w:rsid w:val="00662857"/>
    <w:rsid w:val="00665117"/>
    <w:rsid w:val="00665E0C"/>
    <w:rsid w:val="00675C1F"/>
    <w:rsid w:val="0068546A"/>
    <w:rsid w:val="00687D9D"/>
    <w:rsid w:val="006A241A"/>
    <w:rsid w:val="006C42C5"/>
    <w:rsid w:val="006D0697"/>
    <w:rsid w:val="006D72AC"/>
    <w:rsid w:val="006F1F01"/>
    <w:rsid w:val="00707D7A"/>
    <w:rsid w:val="007218B0"/>
    <w:rsid w:val="0074561F"/>
    <w:rsid w:val="00756400"/>
    <w:rsid w:val="007614D3"/>
    <w:rsid w:val="00761CBB"/>
    <w:rsid w:val="00761D27"/>
    <w:rsid w:val="00762F58"/>
    <w:rsid w:val="00766637"/>
    <w:rsid w:val="0076738F"/>
    <w:rsid w:val="00794794"/>
    <w:rsid w:val="007956A5"/>
    <w:rsid w:val="007960E4"/>
    <w:rsid w:val="007A3344"/>
    <w:rsid w:val="007C2ADD"/>
    <w:rsid w:val="007C4576"/>
    <w:rsid w:val="007C7491"/>
    <w:rsid w:val="007E62A1"/>
    <w:rsid w:val="007F2744"/>
    <w:rsid w:val="00814109"/>
    <w:rsid w:val="008241A2"/>
    <w:rsid w:val="008246A7"/>
    <w:rsid w:val="008277A0"/>
    <w:rsid w:val="008467C1"/>
    <w:rsid w:val="0085040B"/>
    <w:rsid w:val="00851A54"/>
    <w:rsid w:val="008568DD"/>
    <w:rsid w:val="00882A08"/>
    <w:rsid w:val="00885793"/>
    <w:rsid w:val="008860B8"/>
    <w:rsid w:val="008923D1"/>
    <w:rsid w:val="00896E58"/>
    <w:rsid w:val="008B3A5B"/>
    <w:rsid w:val="008B5463"/>
    <w:rsid w:val="008D1BAB"/>
    <w:rsid w:val="008D3221"/>
    <w:rsid w:val="008E17BA"/>
    <w:rsid w:val="008E2AE0"/>
    <w:rsid w:val="008F5AFC"/>
    <w:rsid w:val="00900FB8"/>
    <w:rsid w:val="009014A8"/>
    <w:rsid w:val="00902A7C"/>
    <w:rsid w:val="00905B24"/>
    <w:rsid w:val="00913961"/>
    <w:rsid w:val="00915E99"/>
    <w:rsid w:val="00945EB1"/>
    <w:rsid w:val="00947023"/>
    <w:rsid w:val="009549D7"/>
    <w:rsid w:val="0095540E"/>
    <w:rsid w:val="00965E99"/>
    <w:rsid w:val="009B188C"/>
    <w:rsid w:val="009B2C63"/>
    <w:rsid w:val="009C19EF"/>
    <w:rsid w:val="009C50AA"/>
    <w:rsid w:val="009D190A"/>
    <w:rsid w:val="009D612D"/>
    <w:rsid w:val="009D6EC9"/>
    <w:rsid w:val="009E26CF"/>
    <w:rsid w:val="009E508A"/>
    <w:rsid w:val="009F34FF"/>
    <w:rsid w:val="009F5BF2"/>
    <w:rsid w:val="00A3074A"/>
    <w:rsid w:val="00A37CF3"/>
    <w:rsid w:val="00A44E00"/>
    <w:rsid w:val="00A46687"/>
    <w:rsid w:val="00A63365"/>
    <w:rsid w:val="00A70D28"/>
    <w:rsid w:val="00A765CD"/>
    <w:rsid w:val="00A83D69"/>
    <w:rsid w:val="00A84D01"/>
    <w:rsid w:val="00A91FD3"/>
    <w:rsid w:val="00AA71E0"/>
    <w:rsid w:val="00AB1787"/>
    <w:rsid w:val="00AC2D43"/>
    <w:rsid w:val="00AD2013"/>
    <w:rsid w:val="00AF2CA9"/>
    <w:rsid w:val="00B16F47"/>
    <w:rsid w:val="00B45AA1"/>
    <w:rsid w:val="00B553AA"/>
    <w:rsid w:val="00B62AC6"/>
    <w:rsid w:val="00B75896"/>
    <w:rsid w:val="00B82FF7"/>
    <w:rsid w:val="00B85E09"/>
    <w:rsid w:val="00B90BF2"/>
    <w:rsid w:val="00BA7D59"/>
    <w:rsid w:val="00BE057D"/>
    <w:rsid w:val="00BE5A31"/>
    <w:rsid w:val="00C14712"/>
    <w:rsid w:val="00C2508C"/>
    <w:rsid w:val="00C3355C"/>
    <w:rsid w:val="00C3460D"/>
    <w:rsid w:val="00C66865"/>
    <w:rsid w:val="00C80660"/>
    <w:rsid w:val="00C8626E"/>
    <w:rsid w:val="00CA04FE"/>
    <w:rsid w:val="00CA3BB6"/>
    <w:rsid w:val="00CE550A"/>
    <w:rsid w:val="00CE7952"/>
    <w:rsid w:val="00CF5918"/>
    <w:rsid w:val="00CF596B"/>
    <w:rsid w:val="00D02D0E"/>
    <w:rsid w:val="00D12937"/>
    <w:rsid w:val="00D34AF2"/>
    <w:rsid w:val="00D549E9"/>
    <w:rsid w:val="00D60C5B"/>
    <w:rsid w:val="00D61A80"/>
    <w:rsid w:val="00D807A9"/>
    <w:rsid w:val="00D928E5"/>
    <w:rsid w:val="00D9694B"/>
    <w:rsid w:val="00DA775D"/>
    <w:rsid w:val="00DA7E59"/>
    <w:rsid w:val="00DC7D04"/>
    <w:rsid w:val="00DE483F"/>
    <w:rsid w:val="00DF0772"/>
    <w:rsid w:val="00DF09FC"/>
    <w:rsid w:val="00DF66B1"/>
    <w:rsid w:val="00DF7D9D"/>
    <w:rsid w:val="00E03AC9"/>
    <w:rsid w:val="00E06A59"/>
    <w:rsid w:val="00E33D01"/>
    <w:rsid w:val="00E56221"/>
    <w:rsid w:val="00E564D3"/>
    <w:rsid w:val="00E63DB4"/>
    <w:rsid w:val="00E65E07"/>
    <w:rsid w:val="00E74041"/>
    <w:rsid w:val="00E83681"/>
    <w:rsid w:val="00EB2D95"/>
    <w:rsid w:val="00EB4D93"/>
    <w:rsid w:val="00EC7CDB"/>
    <w:rsid w:val="00EF5EC5"/>
    <w:rsid w:val="00F048E9"/>
    <w:rsid w:val="00F1074A"/>
    <w:rsid w:val="00F16AC4"/>
    <w:rsid w:val="00F1729A"/>
    <w:rsid w:val="00F318C6"/>
    <w:rsid w:val="00F47DA8"/>
    <w:rsid w:val="00F64DEE"/>
    <w:rsid w:val="00F72923"/>
    <w:rsid w:val="00F77792"/>
    <w:rsid w:val="00F82D67"/>
    <w:rsid w:val="00F91B6C"/>
    <w:rsid w:val="00F97813"/>
    <w:rsid w:val="00FA239A"/>
    <w:rsid w:val="00FA2830"/>
    <w:rsid w:val="00FC5988"/>
    <w:rsid w:val="00FD3E45"/>
    <w:rsid w:val="00FE079E"/>
    <w:rsid w:val="00FE1F9C"/>
    <w:rsid w:val="00FF2EB0"/>
    <w:rsid w:val="00FF4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8065"/>
    <o:shapelayout v:ext="edit">
      <o:idmap v:ext="edit" data="1"/>
    </o:shapelayout>
  </w:shapeDefaults>
  <w:decimalSymbol w:val="."/>
  <w:listSeparator w:val=","/>
  <w14:docId w14:val="0204636A"/>
  <w15:chartTrackingRefBased/>
  <w15:docId w15:val="{F426046C-7C4B-47E9-9933-4A9704534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F2"/>
  </w:style>
  <w:style w:type="paragraph" w:styleId="Footer">
    <w:name w:val="footer"/>
    <w:basedOn w:val="Normal"/>
    <w:link w:val="FooterChar"/>
    <w:uiPriority w:val="99"/>
    <w:unhideWhenUsed/>
    <w:rsid w:val="009F5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F2"/>
  </w:style>
  <w:style w:type="character" w:styleId="PlaceholderText">
    <w:name w:val="Placeholder Text"/>
    <w:basedOn w:val="DefaultParagraphFont"/>
    <w:uiPriority w:val="99"/>
    <w:semiHidden/>
    <w:rsid w:val="009F5BF2"/>
    <w:rPr>
      <w:color w:val="808080"/>
    </w:rPr>
  </w:style>
  <w:style w:type="paragraph" w:styleId="ListParagraph">
    <w:name w:val="List Paragraph"/>
    <w:basedOn w:val="Normal"/>
    <w:uiPriority w:val="34"/>
    <w:qFormat/>
    <w:rsid w:val="00F72923"/>
    <w:pPr>
      <w:ind w:left="720"/>
      <w:contextualSpacing/>
    </w:pPr>
  </w:style>
  <w:style w:type="character" w:styleId="Hyperlink">
    <w:name w:val="Hyperlink"/>
    <w:basedOn w:val="DefaultParagraphFont"/>
    <w:uiPriority w:val="99"/>
    <w:unhideWhenUsed/>
    <w:rsid w:val="00DA775D"/>
    <w:rPr>
      <w:color w:val="0000FF"/>
      <w:u w:val="single"/>
    </w:rPr>
  </w:style>
  <w:style w:type="table" w:styleId="TableGrid">
    <w:name w:val="Table Grid"/>
    <w:basedOn w:val="TableNormal"/>
    <w:uiPriority w:val="39"/>
    <w:rsid w:val="00C34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F730F"/>
    <w:rPr>
      <w:color w:val="954F72" w:themeColor="followedHyperlink"/>
      <w:u w:val="single"/>
    </w:rPr>
  </w:style>
  <w:style w:type="character" w:styleId="UnresolvedMention">
    <w:name w:val="Unresolved Mention"/>
    <w:basedOn w:val="DefaultParagraphFont"/>
    <w:uiPriority w:val="99"/>
    <w:semiHidden/>
    <w:unhideWhenUsed/>
    <w:rsid w:val="006628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9999">
      <w:bodyDiv w:val="1"/>
      <w:marLeft w:val="0"/>
      <w:marRight w:val="0"/>
      <w:marTop w:val="0"/>
      <w:marBottom w:val="0"/>
      <w:divBdr>
        <w:top w:val="none" w:sz="0" w:space="0" w:color="auto"/>
        <w:left w:val="none" w:sz="0" w:space="0" w:color="auto"/>
        <w:bottom w:val="none" w:sz="0" w:space="0" w:color="auto"/>
        <w:right w:val="none" w:sz="0" w:space="0" w:color="auto"/>
      </w:divBdr>
    </w:div>
    <w:div w:id="122509291">
      <w:bodyDiv w:val="1"/>
      <w:marLeft w:val="0"/>
      <w:marRight w:val="0"/>
      <w:marTop w:val="0"/>
      <w:marBottom w:val="0"/>
      <w:divBdr>
        <w:top w:val="none" w:sz="0" w:space="0" w:color="auto"/>
        <w:left w:val="none" w:sz="0" w:space="0" w:color="auto"/>
        <w:bottom w:val="none" w:sz="0" w:space="0" w:color="auto"/>
        <w:right w:val="none" w:sz="0" w:space="0" w:color="auto"/>
      </w:divBdr>
    </w:div>
    <w:div w:id="195433856">
      <w:bodyDiv w:val="1"/>
      <w:marLeft w:val="0"/>
      <w:marRight w:val="0"/>
      <w:marTop w:val="0"/>
      <w:marBottom w:val="0"/>
      <w:divBdr>
        <w:top w:val="none" w:sz="0" w:space="0" w:color="auto"/>
        <w:left w:val="none" w:sz="0" w:space="0" w:color="auto"/>
        <w:bottom w:val="none" w:sz="0" w:space="0" w:color="auto"/>
        <w:right w:val="none" w:sz="0" w:space="0" w:color="auto"/>
      </w:divBdr>
    </w:div>
    <w:div w:id="252931567">
      <w:bodyDiv w:val="1"/>
      <w:marLeft w:val="0"/>
      <w:marRight w:val="0"/>
      <w:marTop w:val="0"/>
      <w:marBottom w:val="0"/>
      <w:divBdr>
        <w:top w:val="none" w:sz="0" w:space="0" w:color="auto"/>
        <w:left w:val="none" w:sz="0" w:space="0" w:color="auto"/>
        <w:bottom w:val="none" w:sz="0" w:space="0" w:color="auto"/>
        <w:right w:val="none" w:sz="0" w:space="0" w:color="auto"/>
      </w:divBdr>
    </w:div>
    <w:div w:id="263804911">
      <w:bodyDiv w:val="1"/>
      <w:marLeft w:val="0"/>
      <w:marRight w:val="0"/>
      <w:marTop w:val="0"/>
      <w:marBottom w:val="0"/>
      <w:divBdr>
        <w:top w:val="none" w:sz="0" w:space="0" w:color="auto"/>
        <w:left w:val="none" w:sz="0" w:space="0" w:color="auto"/>
        <w:bottom w:val="none" w:sz="0" w:space="0" w:color="auto"/>
        <w:right w:val="none" w:sz="0" w:space="0" w:color="auto"/>
      </w:divBdr>
    </w:div>
    <w:div w:id="331840100">
      <w:bodyDiv w:val="1"/>
      <w:marLeft w:val="0"/>
      <w:marRight w:val="0"/>
      <w:marTop w:val="0"/>
      <w:marBottom w:val="0"/>
      <w:divBdr>
        <w:top w:val="none" w:sz="0" w:space="0" w:color="auto"/>
        <w:left w:val="none" w:sz="0" w:space="0" w:color="auto"/>
        <w:bottom w:val="none" w:sz="0" w:space="0" w:color="auto"/>
        <w:right w:val="none" w:sz="0" w:space="0" w:color="auto"/>
      </w:divBdr>
    </w:div>
    <w:div w:id="432827784">
      <w:bodyDiv w:val="1"/>
      <w:marLeft w:val="0"/>
      <w:marRight w:val="0"/>
      <w:marTop w:val="0"/>
      <w:marBottom w:val="0"/>
      <w:divBdr>
        <w:top w:val="none" w:sz="0" w:space="0" w:color="auto"/>
        <w:left w:val="none" w:sz="0" w:space="0" w:color="auto"/>
        <w:bottom w:val="none" w:sz="0" w:space="0" w:color="auto"/>
        <w:right w:val="none" w:sz="0" w:space="0" w:color="auto"/>
      </w:divBdr>
    </w:div>
    <w:div w:id="479855014">
      <w:bodyDiv w:val="1"/>
      <w:marLeft w:val="0"/>
      <w:marRight w:val="0"/>
      <w:marTop w:val="0"/>
      <w:marBottom w:val="0"/>
      <w:divBdr>
        <w:top w:val="none" w:sz="0" w:space="0" w:color="auto"/>
        <w:left w:val="none" w:sz="0" w:space="0" w:color="auto"/>
        <w:bottom w:val="none" w:sz="0" w:space="0" w:color="auto"/>
        <w:right w:val="none" w:sz="0" w:space="0" w:color="auto"/>
      </w:divBdr>
    </w:div>
    <w:div w:id="605891812">
      <w:bodyDiv w:val="1"/>
      <w:marLeft w:val="0"/>
      <w:marRight w:val="0"/>
      <w:marTop w:val="0"/>
      <w:marBottom w:val="0"/>
      <w:divBdr>
        <w:top w:val="none" w:sz="0" w:space="0" w:color="auto"/>
        <w:left w:val="none" w:sz="0" w:space="0" w:color="auto"/>
        <w:bottom w:val="none" w:sz="0" w:space="0" w:color="auto"/>
        <w:right w:val="none" w:sz="0" w:space="0" w:color="auto"/>
      </w:divBdr>
    </w:div>
    <w:div w:id="694968177">
      <w:bodyDiv w:val="1"/>
      <w:marLeft w:val="0"/>
      <w:marRight w:val="0"/>
      <w:marTop w:val="0"/>
      <w:marBottom w:val="0"/>
      <w:divBdr>
        <w:top w:val="none" w:sz="0" w:space="0" w:color="auto"/>
        <w:left w:val="none" w:sz="0" w:space="0" w:color="auto"/>
        <w:bottom w:val="none" w:sz="0" w:space="0" w:color="auto"/>
        <w:right w:val="none" w:sz="0" w:space="0" w:color="auto"/>
      </w:divBdr>
    </w:div>
    <w:div w:id="696352602">
      <w:bodyDiv w:val="1"/>
      <w:marLeft w:val="0"/>
      <w:marRight w:val="0"/>
      <w:marTop w:val="0"/>
      <w:marBottom w:val="0"/>
      <w:divBdr>
        <w:top w:val="none" w:sz="0" w:space="0" w:color="auto"/>
        <w:left w:val="none" w:sz="0" w:space="0" w:color="auto"/>
        <w:bottom w:val="none" w:sz="0" w:space="0" w:color="auto"/>
        <w:right w:val="none" w:sz="0" w:space="0" w:color="auto"/>
      </w:divBdr>
    </w:div>
    <w:div w:id="750854750">
      <w:bodyDiv w:val="1"/>
      <w:marLeft w:val="0"/>
      <w:marRight w:val="0"/>
      <w:marTop w:val="0"/>
      <w:marBottom w:val="0"/>
      <w:divBdr>
        <w:top w:val="none" w:sz="0" w:space="0" w:color="auto"/>
        <w:left w:val="none" w:sz="0" w:space="0" w:color="auto"/>
        <w:bottom w:val="none" w:sz="0" w:space="0" w:color="auto"/>
        <w:right w:val="none" w:sz="0" w:space="0" w:color="auto"/>
      </w:divBdr>
    </w:div>
    <w:div w:id="811413338">
      <w:bodyDiv w:val="1"/>
      <w:marLeft w:val="0"/>
      <w:marRight w:val="0"/>
      <w:marTop w:val="0"/>
      <w:marBottom w:val="0"/>
      <w:divBdr>
        <w:top w:val="none" w:sz="0" w:space="0" w:color="auto"/>
        <w:left w:val="none" w:sz="0" w:space="0" w:color="auto"/>
        <w:bottom w:val="none" w:sz="0" w:space="0" w:color="auto"/>
        <w:right w:val="none" w:sz="0" w:space="0" w:color="auto"/>
      </w:divBdr>
    </w:div>
    <w:div w:id="1091897401">
      <w:bodyDiv w:val="1"/>
      <w:marLeft w:val="0"/>
      <w:marRight w:val="0"/>
      <w:marTop w:val="0"/>
      <w:marBottom w:val="0"/>
      <w:divBdr>
        <w:top w:val="none" w:sz="0" w:space="0" w:color="auto"/>
        <w:left w:val="none" w:sz="0" w:space="0" w:color="auto"/>
        <w:bottom w:val="none" w:sz="0" w:space="0" w:color="auto"/>
        <w:right w:val="none" w:sz="0" w:space="0" w:color="auto"/>
      </w:divBdr>
    </w:div>
    <w:div w:id="1142429662">
      <w:bodyDiv w:val="1"/>
      <w:marLeft w:val="0"/>
      <w:marRight w:val="0"/>
      <w:marTop w:val="0"/>
      <w:marBottom w:val="0"/>
      <w:divBdr>
        <w:top w:val="none" w:sz="0" w:space="0" w:color="auto"/>
        <w:left w:val="none" w:sz="0" w:space="0" w:color="auto"/>
        <w:bottom w:val="none" w:sz="0" w:space="0" w:color="auto"/>
        <w:right w:val="none" w:sz="0" w:space="0" w:color="auto"/>
      </w:divBdr>
    </w:div>
    <w:div w:id="1146047659">
      <w:bodyDiv w:val="1"/>
      <w:marLeft w:val="0"/>
      <w:marRight w:val="0"/>
      <w:marTop w:val="0"/>
      <w:marBottom w:val="0"/>
      <w:divBdr>
        <w:top w:val="none" w:sz="0" w:space="0" w:color="auto"/>
        <w:left w:val="none" w:sz="0" w:space="0" w:color="auto"/>
        <w:bottom w:val="none" w:sz="0" w:space="0" w:color="auto"/>
        <w:right w:val="none" w:sz="0" w:space="0" w:color="auto"/>
      </w:divBdr>
    </w:div>
    <w:div w:id="1163855387">
      <w:bodyDiv w:val="1"/>
      <w:marLeft w:val="0"/>
      <w:marRight w:val="0"/>
      <w:marTop w:val="0"/>
      <w:marBottom w:val="0"/>
      <w:divBdr>
        <w:top w:val="none" w:sz="0" w:space="0" w:color="auto"/>
        <w:left w:val="none" w:sz="0" w:space="0" w:color="auto"/>
        <w:bottom w:val="none" w:sz="0" w:space="0" w:color="auto"/>
        <w:right w:val="none" w:sz="0" w:space="0" w:color="auto"/>
      </w:divBdr>
    </w:div>
    <w:div w:id="1219509899">
      <w:bodyDiv w:val="1"/>
      <w:marLeft w:val="0"/>
      <w:marRight w:val="0"/>
      <w:marTop w:val="0"/>
      <w:marBottom w:val="0"/>
      <w:divBdr>
        <w:top w:val="none" w:sz="0" w:space="0" w:color="auto"/>
        <w:left w:val="none" w:sz="0" w:space="0" w:color="auto"/>
        <w:bottom w:val="none" w:sz="0" w:space="0" w:color="auto"/>
        <w:right w:val="none" w:sz="0" w:space="0" w:color="auto"/>
      </w:divBdr>
    </w:div>
    <w:div w:id="1285967302">
      <w:bodyDiv w:val="1"/>
      <w:marLeft w:val="0"/>
      <w:marRight w:val="0"/>
      <w:marTop w:val="0"/>
      <w:marBottom w:val="0"/>
      <w:divBdr>
        <w:top w:val="none" w:sz="0" w:space="0" w:color="auto"/>
        <w:left w:val="none" w:sz="0" w:space="0" w:color="auto"/>
        <w:bottom w:val="none" w:sz="0" w:space="0" w:color="auto"/>
        <w:right w:val="none" w:sz="0" w:space="0" w:color="auto"/>
      </w:divBdr>
    </w:div>
    <w:div w:id="1507087678">
      <w:bodyDiv w:val="1"/>
      <w:marLeft w:val="0"/>
      <w:marRight w:val="0"/>
      <w:marTop w:val="0"/>
      <w:marBottom w:val="0"/>
      <w:divBdr>
        <w:top w:val="none" w:sz="0" w:space="0" w:color="auto"/>
        <w:left w:val="none" w:sz="0" w:space="0" w:color="auto"/>
        <w:bottom w:val="none" w:sz="0" w:space="0" w:color="auto"/>
        <w:right w:val="none" w:sz="0" w:space="0" w:color="auto"/>
      </w:divBdr>
    </w:div>
    <w:div w:id="1745250740">
      <w:bodyDiv w:val="1"/>
      <w:marLeft w:val="0"/>
      <w:marRight w:val="0"/>
      <w:marTop w:val="0"/>
      <w:marBottom w:val="0"/>
      <w:divBdr>
        <w:top w:val="none" w:sz="0" w:space="0" w:color="auto"/>
        <w:left w:val="none" w:sz="0" w:space="0" w:color="auto"/>
        <w:bottom w:val="none" w:sz="0" w:space="0" w:color="auto"/>
        <w:right w:val="none" w:sz="0" w:space="0" w:color="auto"/>
      </w:divBdr>
    </w:div>
    <w:div w:id="1758479309">
      <w:bodyDiv w:val="1"/>
      <w:marLeft w:val="0"/>
      <w:marRight w:val="0"/>
      <w:marTop w:val="0"/>
      <w:marBottom w:val="0"/>
      <w:divBdr>
        <w:top w:val="none" w:sz="0" w:space="0" w:color="auto"/>
        <w:left w:val="none" w:sz="0" w:space="0" w:color="auto"/>
        <w:bottom w:val="none" w:sz="0" w:space="0" w:color="auto"/>
        <w:right w:val="none" w:sz="0" w:space="0" w:color="auto"/>
      </w:divBdr>
    </w:div>
    <w:div w:id="1770193753">
      <w:bodyDiv w:val="1"/>
      <w:marLeft w:val="0"/>
      <w:marRight w:val="0"/>
      <w:marTop w:val="0"/>
      <w:marBottom w:val="0"/>
      <w:divBdr>
        <w:top w:val="none" w:sz="0" w:space="0" w:color="auto"/>
        <w:left w:val="none" w:sz="0" w:space="0" w:color="auto"/>
        <w:bottom w:val="none" w:sz="0" w:space="0" w:color="auto"/>
        <w:right w:val="none" w:sz="0" w:space="0" w:color="auto"/>
      </w:divBdr>
    </w:div>
    <w:div w:id="196080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pt-BusinessIntelligence@additionfi.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dditionfi.sharefile.com/r-rcffc4749b15a46cf9a6b25b5bd2edf09" TargetMode="External"/><Relationship Id="rId4" Type="http://schemas.openxmlformats.org/officeDocument/2006/relationships/settings" Target="settings.xml"/><Relationship Id="rId9" Type="http://schemas.openxmlformats.org/officeDocument/2006/relationships/hyperlink" Target="https://additionfi.sharefile.com/d-s5d7fb72a74954b97896548c7f7780f08"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1EEB3-D23D-4DED-A3F8-A712CD16B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2258</TotalTime>
  <Pages>6</Pages>
  <Words>2081</Words>
  <Characters>11866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Bashar F. El Masri</dc:creator>
  <cp:keywords/>
  <dc:description/>
  <cp:lastModifiedBy>Sital B. Nayee</cp:lastModifiedBy>
  <cp:revision>46</cp:revision>
  <cp:lastPrinted>2021-08-30T15:18:00Z</cp:lastPrinted>
  <dcterms:created xsi:type="dcterms:W3CDTF">2022-08-29T15:13:00Z</dcterms:created>
  <dcterms:modified xsi:type="dcterms:W3CDTF">2023-09-22T18:55:00Z</dcterms:modified>
</cp:coreProperties>
</file>