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24.09.24 Практика</w:t>
      </w:r>
    </w:p>
    <w:p>
      <w:pPr>
        <w:pStyle w:val="FirstParagraph"/>
      </w:pPr>
      <w:r>
        <w:t xml:space="preserve">Будет км по кинематике mecanum</w:t>
      </w:r>
      <w:r>
        <w:br/>
      </w:r>
    </w:p>
    <w:p>
      <w:pPr>
        <w:pStyle w:val="BodyText"/>
      </w:pPr>
    </w:p>
    <w:p>
      <w:pPr>
        <w:pStyle w:val="BodyText"/>
      </w:pPr>
      <w:r>
        <w:br/>
      </w:r>
      <w:r>
        <w:t xml:space="preserve">Дана такая платформа</w:t>
      </w:r>
      <w:r>
        <w:br/>
      </w:r>
      <w:r>
        <w:t xml:space="preserve">С двумя колесами омни и меканум</w:t>
      </w:r>
      <w:r>
        <w:br/>
      </w:r>
      <w:r>
        <w:t xml:space="preserve">Даны радиусы колес, ширина и высота</w:t>
      </w:r>
      <w:r>
        <w:br/>
      </w:r>
      <w:r>
        <w:t xml:space="preserve">Найти зависимость вращения колес от вектора движения</w:t>
      </w:r>
    </w:p>
    <w:p>
      <w:pPr>
        <w:pStyle w:val="BodyText"/>
      </w:pPr>
      <w:r>
        <w:t xml:space="preserve">Собсна, решаем:</w:t>
      </w:r>
      <w:r>
        <w:br/>
      </w:r>
    </w:p>
    <w:p>
      <w:pPr>
        <w:pStyle w:val="BodyText"/>
      </w:pPr>
    </w:p>
    <w:p>
      <w:pPr>
        <w:pStyle w:val="BodyText"/>
      </w:pPr>
      <w:r>
        <w:br/>
      </w:r>
      <w:r>
        <w:t xml:space="preserve">Если схема меканумов упрощенная:</w:t>
      </w:r>
    </w:p>
    <w:p>
      <w:pPr>
        <w:pStyle w:val="Compact"/>
        <w:numPr>
          <w:ilvl w:val="0"/>
          <w:numId w:val="1001"/>
        </w:numPr>
      </w:pPr>
      <w:r>
        <w:t xml:space="preserve"> </w:t>
      </w:r>
      <w:r>
        <w:t xml:space="preserve">через</w:t>
      </w:r>
      <w:r>
        <w:t xml:space="preserve"> </w:t>
      </w:r>
    </w:p>
    <w:p>
      <w:pPr>
        <w:pStyle w:val="Compact"/>
        <w:numPr>
          <w:ilvl w:val="0"/>
          <w:numId w:val="1001"/>
        </w:numPr>
      </w:pPr>
      <w:r>
        <w:t xml:space="preserve"> </w:t>
      </w:r>
      <w:r>
        <w:t xml:space="preserve">если :</w:t>
      </w:r>
      <w:r>
        <w:br/>
      </w:r>
      <w:r>
        <w:t xml:space="preserve">1.</w:t>
      </w:r>
      <w:r>
        <w:t xml:space="preserve"> </w:t>
      </w:r>
      <w:r>
        <w:br/>
      </w:r>
      <w:r>
        <w:t xml:space="preserve">2.</w:t>
      </w:r>
      <w:r>
        <w:t xml:space="preserve"> </w:t>
      </w:r>
      <w:r>
        <w:br/>
      </w:r>
      <w:r>
        <w:t xml:space="preserve">3.</w:t>
      </w:r>
      <w:r>
        <w:t xml:space="preserve"> </w:t>
      </w:r>
    </w:p>
    <w:p>
      <w:pPr>
        <w:pStyle w:val="Compact"/>
        <w:numPr>
          <w:ilvl w:val="0"/>
          <w:numId w:val="1000"/>
        </w:numPr>
      </w:pPr>
      <w:r>
        <w:t xml:space="preserve">кол</w:t>
      </w:r>
    </w:p>
    <w:p>
      <w:pPr>
        <w:pStyle w:val="Compact"/>
        <w:numPr>
          <w:ilvl w:val="0"/>
          <w:numId w:val="1000"/>
        </w:numPr>
      </w:pPr>
      <w:r>
        <w:t xml:space="preserve">платформыос</w:t>
      </w:r>
    </w:p>
    <w:p>
      <w:pPr>
        <w:pStyle w:val="Compact"/>
        <w:numPr>
          <w:ilvl w:val="0"/>
          <w:numId w:val="1000"/>
        </w:numPr>
      </w:pPr>
      <w:r>
        <w:t xml:space="preserve">для первого колеса:</w:t>
      </w:r>
    </w:p>
    <w:p>
      <w:pPr>
        <w:pStyle w:val="Compact"/>
        <w:numPr>
          <w:ilvl w:val="0"/>
          <w:numId w:val="1000"/>
        </w:numPr>
      </w:pPr>
      <w:r>
        <w:t xml:space="preserve">осплкол</w:t>
      </w:r>
    </w:p>
    <w:p>
      <w:pPr>
        <w:pStyle w:val="Compact"/>
        <w:numPr>
          <w:ilvl w:val="0"/>
          <w:numId w:val="1000"/>
        </w:numPr>
      </w:pPr>
      <w:r>
        <w:t xml:space="preserve">Итого:</w:t>
      </w:r>
    </w:p>
    <w:p>
      <w:pPr>
        <w:pStyle w:val="Compact"/>
        <w:numPr>
          <w:ilvl w:val="0"/>
          <w:numId w:val="1000"/>
        </w:numPr>
      </w:pPr>
      <w:r>
        <w:t xml:space="preserve">Теперь остается умножить это на</w:t>
      </w:r>
      <w:r>
        <w:t xml:space="preserve"> </w:t>
      </w:r>
      <w:r>
        <w:t xml:space="preserve">:</w:t>
      </w:r>
    </w:p>
    <w:p>
      <w:pPr>
        <w:pStyle w:val="FirstParagraph"/>
      </w:pPr>
      <w:r>
        <w:t xml:space="preserve">Аналогично:</w:t>
      </w:r>
    </w:p>
    <w:p>
      <w:pPr>
        <w:pStyle w:val="Compact"/>
        <w:numPr>
          <w:ilvl w:val="0"/>
          <w:numId w:val="1002"/>
        </w:numPr>
      </w:pPr>
      <w:r>
        <w:t xml:space="preserve">Частные случаи:</w:t>
      </w:r>
    </w:p>
    <w:p>
      <w:pPr>
        <w:pStyle w:val="Compact"/>
        <w:numPr>
          <w:ilvl w:val="1"/>
          <w:numId w:val="1003"/>
        </w:numPr>
      </w:pPr>
      <w:r>
        <w:t xml:space="preserve">Вперед:</w:t>
      </w:r>
      <w:r>
        <w:br/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Влево:</w:t>
      </w:r>
      <w:r>
        <w:br/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Вращение:</w:t>
      </w:r>
      <w:r>
        <w:br/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24.09.24 Практика</dc:title>
  <dc:creator/>
  <cp:keywords/>
  <dcterms:created xsi:type="dcterms:W3CDTF">2024-10-09T16:16:39Z</dcterms:created>
  <dcterms:modified xsi:type="dcterms:W3CDTF">2024-10-09T16:16:39Z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