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172C" w14:textId="1A633922" w:rsidR="00122AC6" w:rsidRDefault="00A6446C" w:rsidP="00A6446C">
      <w:pPr>
        <w:pStyle w:val="Ttulo"/>
      </w:pPr>
      <w:r w:rsidRPr="00A6446C">
        <w:t>Gu</w:t>
      </w:r>
      <w:r>
        <w:t>ía de Implementación de Bootstrap</w:t>
      </w:r>
    </w:p>
    <w:p w14:paraId="6B938F49" w14:textId="4FE0325C" w:rsidR="00A6446C" w:rsidRPr="00A6446C" w:rsidRDefault="00A6446C" w:rsidP="00A6446C">
      <w:pPr>
        <w:jc w:val="both"/>
      </w:pPr>
      <w:r>
        <w:t xml:space="preserve">Bootstrap es una herramienta para diseñar paginas </w:t>
      </w:r>
      <w:proofErr w:type="spellStart"/>
      <w:r>
        <w:t>html</w:t>
      </w:r>
      <w:proofErr w:type="spellEnd"/>
      <w:r>
        <w:t xml:space="preserve"> por medio de librerías elaboradas con el objetivo de facilitar la creación del diseño de las páginas web y al mismo tiempo tenga un diseño simple y decente. </w:t>
      </w:r>
      <w:r w:rsidR="00D56093">
        <w:t xml:space="preserve">La ventaja de usar Bootstrap es que ya no se pierde tanto tiempo programando diseño en archivos </w:t>
      </w:r>
      <w:proofErr w:type="spellStart"/>
      <w:r w:rsidR="00D56093">
        <w:t>css</w:t>
      </w:r>
      <w:proofErr w:type="spellEnd"/>
      <w:r w:rsidR="00D56093">
        <w:t xml:space="preserve">. </w:t>
      </w:r>
    </w:p>
    <w:p w14:paraId="2C4FB32A" w14:textId="16D77B94" w:rsidR="00A6446C" w:rsidRDefault="00A6446C" w:rsidP="00A6446C">
      <w:pPr>
        <w:pStyle w:val="Ttulo1"/>
      </w:pPr>
      <w:r>
        <w:t>Implementación por medio de CDN</w:t>
      </w:r>
    </w:p>
    <w:p w14:paraId="63AC909D" w14:textId="4E533F46" w:rsidR="00A6446C" w:rsidRDefault="00A6446C" w:rsidP="00A6446C">
      <w:pPr>
        <w:jc w:val="both"/>
      </w:pPr>
      <w:r>
        <w:t xml:space="preserve">Para esta guía se utilizará solamente la referencia en el CDN para utilizar Bootstrap. Para ello se debe dirigir a la pagina web oficial de Bootstrap: getboostrap.com y dirigirse a la sección de </w:t>
      </w:r>
      <w:proofErr w:type="spellStart"/>
      <w:r>
        <w:t>download</w:t>
      </w:r>
      <w:proofErr w:type="spellEnd"/>
      <w:r>
        <w:t xml:space="preserve">. </w:t>
      </w:r>
    </w:p>
    <w:p w14:paraId="6AAF497A" w14:textId="582CAB0F" w:rsidR="00A6446C" w:rsidRDefault="00A6446C" w:rsidP="00A644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C518695" wp14:editId="7A6F9FF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0822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5C33C" w14:textId="77777777" w:rsidR="00D56093" w:rsidRDefault="00D56093" w:rsidP="00D56093"/>
    <w:p w14:paraId="036F1471" w14:textId="19FCFB7C" w:rsidR="00D56093" w:rsidRDefault="00D56093" w:rsidP="0074474F">
      <w:pPr>
        <w:jc w:val="both"/>
      </w:pPr>
      <w:r>
        <w:t xml:space="preserve">Luego se dirige al apartado con el titulo CDN </w:t>
      </w:r>
      <w:proofErr w:type="spellStart"/>
      <w:r>
        <w:t>via</w:t>
      </w:r>
      <w:proofErr w:type="spellEnd"/>
      <w:r>
        <w:t xml:space="preserve"> </w:t>
      </w:r>
      <w:proofErr w:type="spellStart"/>
      <w:r>
        <w:t>jsDelivr</w:t>
      </w:r>
      <w:proofErr w:type="spellEnd"/>
      <w:r>
        <w:t xml:space="preserve"> en donde se encuentran dos espacios con las etiquetas de </w:t>
      </w:r>
      <w:proofErr w:type="spellStart"/>
      <w:r>
        <w:t>html</w:t>
      </w:r>
      <w:proofErr w:type="spellEnd"/>
      <w:r>
        <w:t xml:space="preserve"> necesarias para trabajar con Bootstrap. Es importante recalcar que para que las librerías de Bootstrap funcionen en el proyecto es necesario estar conectado a internet, </w:t>
      </w:r>
      <w:r w:rsidR="0074474F">
        <w:t xml:space="preserve">ya que las librerías están en la red del CDN y no están instaladas en el proyecto. </w:t>
      </w:r>
      <w:r>
        <w:t xml:space="preserve"> </w:t>
      </w:r>
    </w:p>
    <w:p w14:paraId="3A2727F9" w14:textId="33B605AE" w:rsidR="00D56093" w:rsidRDefault="00D56093" w:rsidP="0074474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8CF461" wp14:editId="13A31437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943600" cy="2971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74F">
        <w:t xml:space="preserve">Debe copiar estos tramos de código </w:t>
      </w:r>
      <w:proofErr w:type="spellStart"/>
      <w:r w:rsidR="0074474F">
        <w:t>html</w:t>
      </w:r>
      <w:proofErr w:type="spellEnd"/>
      <w:r w:rsidR="0074474F">
        <w:t xml:space="preserve"> y pegarlos en el archivo </w:t>
      </w:r>
      <w:proofErr w:type="spellStart"/>
      <w:r w:rsidR="0074474F">
        <w:t>html</w:t>
      </w:r>
      <w:proofErr w:type="spellEnd"/>
      <w:r w:rsidR="0074474F">
        <w:t xml:space="preserve"> en el que se quiere trabajar con las librerías de Bootstrap. La etiqueta </w:t>
      </w:r>
      <w:proofErr w:type="gramStart"/>
      <w:r w:rsidR="0074474F">
        <w:t>link</w:t>
      </w:r>
      <w:proofErr w:type="gramEnd"/>
      <w:r w:rsidR="0074474F">
        <w:t xml:space="preserve"> se localizará dentro de la etiqueta head del archivo, mientras que las de script pueden ir dentro de la etiqueta </w:t>
      </w:r>
      <w:proofErr w:type="spellStart"/>
      <w:r w:rsidR="0074474F">
        <w:t>body</w:t>
      </w:r>
      <w:proofErr w:type="spellEnd"/>
      <w:r w:rsidR="0074474F">
        <w:t>.</w:t>
      </w:r>
    </w:p>
    <w:p w14:paraId="189D83C6" w14:textId="0DCD4623" w:rsidR="006740F3" w:rsidRDefault="006740F3" w:rsidP="0074474F">
      <w:pPr>
        <w:jc w:val="both"/>
      </w:pPr>
      <w:r>
        <w:rPr>
          <w:noProof/>
        </w:rPr>
        <w:drawing>
          <wp:inline distT="0" distB="0" distL="0" distR="0" wp14:anchorId="750C5A49" wp14:editId="3F7D1AD3">
            <wp:extent cx="5943600" cy="2332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BDB9" w14:textId="7671C55B" w:rsidR="006740F3" w:rsidRDefault="006740F3" w:rsidP="0074474F">
      <w:pPr>
        <w:jc w:val="both"/>
      </w:pPr>
      <w:r>
        <w:t xml:space="preserve">Luego de copiar las etiquetas, es necesario recargar la pagina </w:t>
      </w:r>
      <w:proofErr w:type="spellStart"/>
      <w:r>
        <w:t>html</w:t>
      </w:r>
      <w:proofErr w:type="spellEnd"/>
      <w:r>
        <w:t xml:space="preserve"> para ver los cambios con las librerías de Bootstrap en lugar de las predeterminadas de </w:t>
      </w:r>
      <w:proofErr w:type="spellStart"/>
      <w:r>
        <w:t>html</w:t>
      </w:r>
      <w:proofErr w:type="spellEnd"/>
      <w:r>
        <w:t>. Con un simple “hola mundo” se puede apreciar el cambio a Bootstrap.</w:t>
      </w:r>
    </w:p>
    <w:p w14:paraId="37035735" w14:textId="77777777" w:rsidR="006740F3" w:rsidRDefault="006740F3" w:rsidP="0074474F">
      <w:pPr>
        <w:jc w:val="both"/>
      </w:pPr>
    </w:p>
    <w:p w14:paraId="3953562B" w14:textId="3C56109D" w:rsidR="006740F3" w:rsidRDefault="006740F3" w:rsidP="0074474F">
      <w:pPr>
        <w:jc w:val="both"/>
        <w:rPr>
          <w:noProof/>
        </w:rPr>
      </w:pPr>
    </w:p>
    <w:p w14:paraId="54937F1B" w14:textId="6DF88B56" w:rsidR="0074474F" w:rsidRDefault="0074474F" w:rsidP="0074474F">
      <w:pPr>
        <w:jc w:val="both"/>
        <w:rPr>
          <w:noProof/>
        </w:rPr>
      </w:pPr>
    </w:p>
    <w:p w14:paraId="626F1AE9" w14:textId="5B684C5C" w:rsidR="006740F3" w:rsidRDefault="006740F3" w:rsidP="006740F3">
      <w:pPr>
        <w:rPr>
          <w:noProof/>
        </w:rPr>
      </w:pPr>
    </w:p>
    <w:p w14:paraId="4B465EF5" w14:textId="01DDD5C7" w:rsidR="006740F3" w:rsidRDefault="006740F3" w:rsidP="006740F3">
      <w:pPr>
        <w:tabs>
          <w:tab w:val="left" w:pos="2184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95F254" wp14:editId="020FFE2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6781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50"/>
                    <a:stretch/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3D3E6B" wp14:editId="7AF076A8">
            <wp:extent cx="5943600" cy="687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2EA5" w14:textId="16617B42" w:rsidR="006740F3" w:rsidRDefault="006740F3" w:rsidP="006740F3">
      <w:pPr>
        <w:tabs>
          <w:tab w:val="left" w:pos="2268"/>
        </w:tabs>
        <w:jc w:val="both"/>
        <w:rPr>
          <w:noProof/>
        </w:rPr>
      </w:pPr>
      <w:r>
        <w:rPr>
          <w:noProof/>
        </w:rPr>
        <w:t>Ahora que las librerias de Bootsrap estan implementadas, el proyecto esta listo para seguir con los nuevos diseños. Para saber todo lo que Bootstrap proporciona a los desarrolladores, se puede dirigir al apartado de docs en la pagina getbootstrap.com y aprender a usar sus clases.</w:t>
      </w:r>
    </w:p>
    <w:p w14:paraId="34C24614" w14:textId="42BC2D9E" w:rsidR="006740F3" w:rsidRDefault="006740F3" w:rsidP="006740F3">
      <w:pPr>
        <w:tabs>
          <w:tab w:val="left" w:pos="2268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49809D17" wp14:editId="352760DF">
            <wp:extent cx="5943600" cy="3054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E1BC" w14:textId="4D82BEE1" w:rsidR="006740F3" w:rsidRDefault="006740F3" w:rsidP="006740F3">
      <w:pPr>
        <w:rPr>
          <w:noProof/>
        </w:rPr>
      </w:pPr>
    </w:p>
    <w:p w14:paraId="2BE1939C" w14:textId="35697D0A" w:rsidR="006740F3" w:rsidRPr="006740F3" w:rsidRDefault="006740F3" w:rsidP="006740F3">
      <w:pPr>
        <w:tabs>
          <w:tab w:val="left" w:pos="4080"/>
        </w:tabs>
        <w:jc w:val="both"/>
      </w:pPr>
      <w:r>
        <w:t xml:space="preserve">En el menú del lado izquierdo se puede navegar para ver la documentación de todas las herramientas de Bootstrap, entonces uno puede ubicarse en esas opciones dependiendo de sus necesidades. </w:t>
      </w:r>
    </w:p>
    <w:sectPr w:rsidR="006740F3" w:rsidRPr="006740F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67DDB" w14:textId="77777777" w:rsidR="00EC5AE8" w:rsidRDefault="00EC5AE8" w:rsidP="00A6446C">
      <w:pPr>
        <w:spacing w:after="0" w:line="240" w:lineRule="auto"/>
      </w:pPr>
      <w:r>
        <w:separator/>
      </w:r>
    </w:p>
  </w:endnote>
  <w:endnote w:type="continuationSeparator" w:id="0">
    <w:p w14:paraId="01707DE2" w14:textId="77777777" w:rsidR="00EC5AE8" w:rsidRDefault="00EC5AE8" w:rsidP="00A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D06C6" w14:textId="77777777" w:rsidR="00EC5AE8" w:rsidRDefault="00EC5AE8" w:rsidP="00A6446C">
      <w:pPr>
        <w:spacing w:after="0" w:line="240" w:lineRule="auto"/>
      </w:pPr>
      <w:r>
        <w:separator/>
      </w:r>
    </w:p>
  </w:footnote>
  <w:footnote w:type="continuationSeparator" w:id="0">
    <w:p w14:paraId="396D4C8A" w14:textId="77777777" w:rsidR="00EC5AE8" w:rsidRDefault="00EC5AE8" w:rsidP="00A6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BE42E" w14:textId="0D87BD6C" w:rsidR="00A6446C" w:rsidRPr="00A6446C" w:rsidRDefault="00A6446C">
    <w:pPr>
      <w:pStyle w:val="Encabezado"/>
    </w:pPr>
    <w:r>
      <w:rPr>
        <w:lang w:val="en-US"/>
      </w:rPr>
      <w:t>Jorge Antonio P</w:t>
    </w:r>
    <w:proofErr w:type="spellStart"/>
    <w:r>
      <w:t>érez</w:t>
    </w:r>
    <w:proofErr w:type="spellEnd"/>
    <w:r>
      <w:t xml:space="preserve"> Ordóñez </w:t>
    </w:r>
    <w:r>
      <w:tab/>
      <w:t>201900810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6C"/>
    <w:rsid w:val="006740F3"/>
    <w:rsid w:val="0074474F"/>
    <w:rsid w:val="00A6446C"/>
    <w:rsid w:val="00A659A7"/>
    <w:rsid w:val="00D56093"/>
    <w:rsid w:val="00EC5AE8"/>
    <w:rsid w:val="00F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35E5"/>
  <w15:chartTrackingRefBased/>
  <w15:docId w15:val="{5B63824E-7CFE-4F5E-B87C-A9A04BF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6C"/>
    <w:rPr>
      <w:rFonts w:ascii="Microsoft PhagsPa" w:hAnsi="Microsoft PhagsP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6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46C"/>
  </w:style>
  <w:style w:type="paragraph" w:styleId="Piedepgina">
    <w:name w:val="footer"/>
    <w:basedOn w:val="Normal"/>
    <w:link w:val="PiedepginaCar"/>
    <w:uiPriority w:val="99"/>
    <w:unhideWhenUsed/>
    <w:rsid w:val="00A64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46C"/>
  </w:style>
  <w:style w:type="paragraph" w:styleId="Ttulo">
    <w:name w:val="Title"/>
    <w:basedOn w:val="Normal"/>
    <w:next w:val="Normal"/>
    <w:link w:val="TtuloCar"/>
    <w:uiPriority w:val="10"/>
    <w:qFormat/>
    <w:rsid w:val="00A64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</dc:creator>
  <cp:keywords/>
  <dc:description/>
  <cp:lastModifiedBy>Jorge Perez</cp:lastModifiedBy>
  <cp:revision>1</cp:revision>
  <dcterms:created xsi:type="dcterms:W3CDTF">2021-03-06T18:36:00Z</dcterms:created>
  <dcterms:modified xsi:type="dcterms:W3CDTF">2021-03-06T19:16:00Z</dcterms:modified>
</cp:coreProperties>
</file>