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AB021" w14:textId="77777777" w:rsidR="00272FC9" w:rsidRPr="00C8515E" w:rsidRDefault="00272FC9" w:rsidP="00272FC9">
      <w:pPr>
        <w:rPr>
          <w:b/>
          <w:bCs/>
        </w:rPr>
      </w:pPr>
      <w:r w:rsidRPr="00C8515E">
        <w:rPr>
          <w:b/>
          <w:bCs/>
        </w:rPr>
        <w:t>Universidad de San Carlos de Guatemala</w:t>
      </w:r>
    </w:p>
    <w:p w14:paraId="27939AC9" w14:textId="77777777" w:rsidR="00272FC9" w:rsidRPr="00C8515E" w:rsidRDefault="00272FC9" w:rsidP="00272FC9">
      <w:pPr>
        <w:rPr>
          <w:b/>
          <w:bCs/>
        </w:rPr>
      </w:pPr>
      <w:r w:rsidRPr="00C8515E">
        <w:rPr>
          <w:b/>
          <w:bCs/>
        </w:rPr>
        <w:t>Facultad de Ingeniería</w:t>
      </w:r>
    </w:p>
    <w:p w14:paraId="64A5DEB8" w14:textId="77777777" w:rsidR="00272FC9" w:rsidRPr="00C8515E" w:rsidRDefault="00272FC9" w:rsidP="00272FC9">
      <w:pPr>
        <w:rPr>
          <w:b/>
          <w:bCs/>
        </w:rPr>
      </w:pPr>
      <w:r w:rsidRPr="00C8515E">
        <w:rPr>
          <w:b/>
          <w:bCs/>
        </w:rPr>
        <w:t>Escuela de Ciencias y Sistemas</w:t>
      </w:r>
    </w:p>
    <w:p w14:paraId="4A5E208B" w14:textId="77777777" w:rsidR="00272FC9" w:rsidRPr="00C8515E" w:rsidRDefault="00272FC9" w:rsidP="00272FC9">
      <w:pPr>
        <w:rPr>
          <w:b/>
          <w:bCs/>
        </w:rPr>
      </w:pPr>
      <w:r w:rsidRPr="00C8515E">
        <w:rPr>
          <w:b/>
          <w:bCs/>
        </w:rPr>
        <w:t xml:space="preserve">Laboratorio de </w:t>
      </w:r>
      <w:r>
        <w:rPr>
          <w:b/>
          <w:bCs/>
        </w:rPr>
        <w:t>Seminario de Sistemas</w:t>
      </w:r>
    </w:p>
    <w:p w14:paraId="18135D53" w14:textId="77777777" w:rsidR="00272FC9" w:rsidRPr="00C8515E" w:rsidRDefault="00272FC9" w:rsidP="00272FC9">
      <w:r w:rsidRPr="00C8515E">
        <w:t>Jorge Antonio Pérez Ordóñez - 201900810</w:t>
      </w:r>
    </w:p>
    <w:p w14:paraId="39EFF10D" w14:textId="0DE2CD64" w:rsidR="00272FC9" w:rsidRPr="00C8515E" w:rsidRDefault="00272FC9" w:rsidP="00272FC9">
      <w:pPr>
        <w:pStyle w:val="Title"/>
      </w:pPr>
      <w:r>
        <w:t>Proyecto: Fase 1</w:t>
      </w:r>
    </w:p>
    <w:p w14:paraId="44FF4688" w14:textId="77777777" w:rsidR="00272FC9" w:rsidRPr="00C8515E" w:rsidRDefault="00272FC9" w:rsidP="00272FC9">
      <w:r>
        <w:pict w14:anchorId="221180E6">
          <v:rect id="_x0000_i1025" style="width:0;height:3pt" o:hralign="center" o:hrstd="t" o:hrnoshade="t" o:hr="t" fillcolor="#333" stroked="f"/>
        </w:pict>
      </w:r>
    </w:p>
    <w:p w14:paraId="7EBE2F8A" w14:textId="7331E533" w:rsidR="00170F63" w:rsidRDefault="00272FC9" w:rsidP="00272FC9">
      <w:pPr>
        <w:pStyle w:val="Heading2"/>
      </w:pPr>
      <w:r>
        <w:t>Nombre</w:t>
      </w:r>
    </w:p>
    <w:p w14:paraId="2407C6A6" w14:textId="0314F346" w:rsidR="00272FC9" w:rsidRDefault="00272FC9">
      <w:r>
        <w:t>SG-</w:t>
      </w:r>
      <w:proofErr w:type="spellStart"/>
      <w:r>
        <w:t>Food</w:t>
      </w:r>
      <w:proofErr w:type="spellEnd"/>
      <w:r>
        <w:t xml:space="preserve"> DW</w:t>
      </w:r>
    </w:p>
    <w:p w14:paraId="0FE2E0C7" w14:textId="6F0DED94" w:rsidR="00272FC9" w:rsidRDefault="00272FC9" w:rsidP="00272FC9">
      <w:pPr>
        <w:pStyle w:val="Heading2"/>
      </w:pPr>
      <w:r>
        <w:t xml:space="preserve">Modelo del Data </w:t>
      </w:r>
      <w:proofErr w:type="spellStart"/>
      <w:r>
        <w:t>Warehouse</w:t>
      </w:r>
      <w:proofErr w:type="spellEnd"/>
    </w:p>
    <w:p w14:paraId="78FD52F7" w14:textId="07412264" w:rsidR="00272FC9" w:rsidRDefault="00272FC9">
      <w:r>
        <w:rPr>
          <w:noProof/>
        </w:rPr>
        <w:drawing>
          <wp:inline distT="0" distB="0" distL="0" distR="0" wp14:anchorId="68D10B13" wp14:editId="30E3C220">
            <wp:extent cx="5943600" cy="3176270"/>
            <wp:effectExtent l="0" t="0" r="0" b="5080"/>
            <wp:docPr id="7471971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7149" name="Picture 1" descr="A computer screen shot of a computer&#10;&#10;Description automatically generated"/>
                    <pic:cNvPicPr/>
                  </pic:nvPicPr>
                  <pic:blipFill>
                    <a:blip r:embed="rId6"/>
                    <a:stretch>
                      <a:fillRect/>
                    </a:stretch>
                  </pic:blipFill>
                  <pic:spPr>
                    <a:xfrm>
                      <a:off x="0" y="0"/>
                      <a:ext cx="5943600" cy="3176270"/>
                    </a:xfrm>
                    <a:prstGeom prst="rect">
                      <a:avLst/>
                    </a:prstGeom>
                  </pic:spPr>
                </pic:pic>
              </a:graphicData>
            </a:graphic>
          </wp:inline>
        </w:drawing>
      </w:r>
    </w:p>
    <w:p w14:paraId="6066D90D" w14:textId="6015F3EE" w:rsidR="00272FC9" w:rsidRDefault="00272FC9">
      <w:r>
        <w:t xml:space="preserve">El modelo del Data </w:t>
      </w:r>
      <w:proofErr w:type="spellStart"/>
      <w:r>
        <w:t>Warehouse</w:t>
      </w:r>
      <w:proofErr w:type="spellEnd"/>
      <w:r>
        <w:t xml:space="preserve"> sigue la estructura de un esquema de tipo constelación. Es de tipo constelación porque maneja dos tablas de hechos, una para compras y otra para ventas. Las tablas de hechos tienen algunas dimensiones en común y otras que son únicas para cada tabla de hechos. En total hay 6 dimensiones y algunas tienen más de un nivel por </w:t>
      </w:r>
      <w:r w:rsidR="00CF4343">
        <w:t>los que</w:t>
      </w:r>
      <w:r>
        <w:t xml:space="preserve"> se podrá</w:t>
      </w:r>
      <w:r w:rsidR="00CF4343">
        <w:t>n</w:t>
      </w:r>
      <w:r>
        <w:t xml:space="preserve"> filtrar </w:t>
      </w:r>
      <w:r w:rsidR="00CF4343">
        <w:t>en el momento de análisis de datos.</w:t>
      </w:r>
    </w:p>
    <w:p w14:paraId="239C8782" w14:textId="77777777" w:rsidR="00CF4343" w:rsidRDefault="00CF4343"/>
    <w:p w14:paraId="7BC1BA1C" w14:textId="217AE23F" w:rsidR="00CF4343" w:rsidRDefault="00CF4343" w:rsidP="00CF4343">
      <w:pPr>
        <w:pStyle w:val="Heading3"/>
      </w:pPr>
      <w:r>
        <w:lastRenderedPageBreak/>
        <w:t xml:space="preserve">Tabla Dimensional </w:t>
      </w:r>
      <w:proofErr w:type="spellStart"/>
      <w:r>
        <w:t>DimTiempo</w:t>
      </w:r>
      <w:proofErr w:type="spellEnd"/>
    </w:p>
    <w:p w14:paraId="3C26BFA4" w14:textId="0BD0C896" w:rsidR="00CF4343" w:rsidRDefault="00CF4343">
      <w:r>
        <w:t xml:space="preserve">La tabla </w:t>
      </w:r>
      <w:proofErr w:type="spellStart"/>
      <w:r>
        <w:t>DimTiempo</w:t>
      </w:r>
      <w:proofErr w:type="spellEnd"/>
      <w:r>
        <w:t xml:space="preserve"> hace referencia a la fecha en la que ocurrió el hecho. Es una dimensión de un solo nivel y su tabla tiene la </w:t>
      </w:r>
      <w:proofErr w:type="spellStart"/>
      <w:r>
        <w:t>llava</w:t>
      </w:r>
      <w:proofErr w:type="spellEnd"/>
      <w:r>
        <w:t xml:space="preserve"> primaria y su fecha correspondiente.</w:t>
      </w:r>
    </w:p>
    <w:tbl>
      <w:tblPr>
        <w:tblStyle w:val="ListTable3-Accent4"/>
        <w:tblW w:w="0" w:type="auto"/>
        <w:tblLook w:val="04A0" w:firstRow="1" w:lastRow="0" w:firstColumn="1" w:lastColumn="0" w:noHBand="0" w:noVBand="1"/>
      </w:tblPr>
      <w:tblGrid>
        <w:gridCol w:w="4675"/>
        <w:gridCol w:w="4675"/>
      </w:tblGrid>
      <w:tr w:rsidR="00CF4343" w14:paraId="506FC44A" w14:textId="77777777" w:rsidTr="00CF43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E443D1F" w14:textId="4AAE9A4D" w:rsidR="00CF4343" w:rsidRDefault="00CF4343">
            <w:r>
              <w:t>Nombre</w:t>
            </w:r>
          </w:p>
        </w:tc>
        <w:tc>
          <w:tcPr>
            <w:tcW w:w="4675" w:type="dxa"/>
          </w:tcPr>
          <w:p w14:paraId="5AE9A51A" w14:textId="3074CE75" w:rsidR="00CF4343" w:rsidRDefault="00CF4343">
            <w:pPr>
              <w:cnfStyle w:val="100000000000" w:firstRow="1" w:lastRow="0" w:firstColumn="0" w:lastColumn="0" w:oddVBand="0" w:evenVBand="0" w:oddHBand="0" w:evenHBand="0" w:firstRowFirstColumn="0" w:firstRowLastColumn="0" w:lastRowFirstColumn="0" w:lastRowLastColumn="0"/>
            </w:pPr>
            <w:r>
              <w:t>Tipo</w:t>
            </w:r>
          </w:p>
        </w:tc>
      </w:tr>
      <w:tr w:rsidR="00CF4343" w14:paraId="52D75B2A" w14:textId="77777777" w:rsidTr="00CF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CA2FA9" w14:textId="653AF988" w:rsidR="00CF4343" w:rsidRDefault="00CF4343">
            <w:proofErr w:type="spellStart"/>
            <w:r>
              <w:t>TiempoID</w:t>
            </w:r>
            <w:proofErr w:type="spellEnd"/>
          </w:p>
        </w:tc>
        <w:tc>
          <w:tcPr>
            <w:tcW w:w="4675" w:type="dxa"/>
          </w:tcPr>
          <w:p w14:paraId="69934BFF" w14:textId="252AD2E7" w:rsidR="00CF4343" w:rsidRDefault="00CF4343">
            <w:pPr>
              <w:cnfStyle w:val="000000100000" w:firstRow="0" w:lastRow="0" w:firstColumn="0" w:lastColumn="0" w:oddVBand="0" w:evenVBand="0" w:oddHBand="1" w:evenHBand="0" w:firstRowFirstColumn="0" w:firstRowLastColumn="0" w:lastRowFirstColumn="0" w:lastRowLastColumn="0"/>
            </w:pPr>
            <w:r>
              <w:t>INT</w:t>
            </w:r>
          </w:p>
        </w:tc>
      </w:tr>
      <w:tr w:rsidR="00CF4343" w14:paraId="6687F89D" w14:textId="77777777" w:rsidTr="00CF4343">
        <w:tc>
          <w:tcPr>
            <w:cnfStyle w:val="001000000000" w:firstRow="0" w:lastRow="0" w:firstColumn="1" w:lastColumn="0" w:oddVBand="0" w:evenVBand="0" w:oddHBand="0" w:evenHBand="0" w:firstRowFirstColumn="0" w:firstRowLastColumn="0" w:lastRowFirstColumn="0" w:lastRowLastColumn="0"/>
            <w:tcW w:w="4675" w:type="dxa"/>
          </w:tcPr>
          <w:p w14:paraId="2AD138D2" w14:textId="1B389B33" w:rsidR="00CF4343" w:rsidRDefault="00CF4343">
            <w:r>
              <w:t>Fecha</w:t>
            </w:r>
          </w:p>
        </w:tc>
        <w:tc>
          <w:tcPr>
            <w:tcW w:w="4675" w:type="dxa"/>
          </w:tcPr>
          <w:p w14:paraId="377D8C9B" w14:textId="58CA9FCC" w:rsidR="00CF4343" w:rsidRDefault="00CF4343">
            <w:pPr>
              <w:cnfStyle w:val="000000000000" w:firstRow="0" w:lastRow="0" w:firstColumn="0" w:lastColumn="0" w:oddVBand="0" w:evenVBand="0" w:oddHBand="0" w:evenHBand="0" w:firstRowFirstColumn="0" w:firstRowLastColumn="0" w:lastRowFirstColumn="0" w:lastRowLastColumn="0"/>
            </w:pPr>
            <w:r>
              <w:t>DATE</w:t>
            </w:r>
          </w:p>
        </w:tc>
      </w:tr>
    </w:tbl>
    <w:p w14:paraId="5087706C" w14:textId="77777777" w:rsidR="00CF4343" w:rsidRDefault="00CF4343"/>
    <w:p w14:paraId="4218AEB9" w14:textId="1AF77F8D" w:rsidR="00272FC9" w:rsidRDefault="00CF4343" w:rsidP="00CF4343">
      <w:pPr>
        <w:pStyle w:val="Heading3"/>
      </w:pPr>
      <w:r>
        <w:t xml:space="preserve">Tabla Dimensional </w:t>
      </w:r>
      <w:proofErr w:type="spellStart"/>
      <w:r>
        <w:t>DimProveedor</w:t>
      </w:r>
      <w:proofErr w:type="spellEnd"/>
    </w:p>
    <w:p w14:paraId="47E6A61C" w14:textId="306A9509" w:rsidR="00CF4343" w:rsidRDefault="00CF4343" w:rsidP="00CF4343">
      <w:r>
        <w:t xml:space="preserve">La tabla </w:t>
      </w:r>
      <w:proofErr w:type="spellStart"/>
      <w:r>
        <w:t>DimProveedor</w:t>
      </w:r>
      <w:proofErr w:type="spellEnd"/>
      <w:r>
        <w:t xml:space="preserve"> hace referencia al proveedor del cual se compraron los productos. Es una dimensión de un solo nivel y aparece solo en la tabla de </w:t>
      </w:r>
      <w:proofErr w:type="spellStart"/>
      <w:r>
        <w:t>FactCompras</w:t>
      </w:r>
      <w:proofErr w:type="spellEnd"/>
      <w:r>
        <w:t>.</w:t>
      </w:r>
    </w:p>
    <w:tbl>
      <w:tblPr>
        <w:tblStyle w:val="ListTable3-Accent4"/>
        <w:tblW w:w="0" w:type="auto"/>
        <w:tblLook w:val="04A0" w:firstRow="1" w:lastRow="0" w:firstColumn="1" w:lastColumn="0" w:noHBand="0" w:noVBand="1"/>
      </w:tblPr>
      <w:tblGrid>
        <w:gridCol w:w="4675"/>
        <w:gridCol w:w="4675"/>
      </w:tblGrid>
      <w:tr w:rsidR="00CF4343" w14:paraId="0A68CF24" w14:textId="77777777" w:rsidTr="00F85B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284F966" w14:textId="1A8BEE2B" w:rsidR="00CF4343" w:rsidRDefault="00CF4343" w:rsidP="00CF4343">
            <w:r>
              <w:t>Nombre</w:t>
            </w:r>
          </w:p>
        </w:tc>
        <w:tc>
          <w:tcPr>
            <w:tcW w:w="4675" w:type="dxa"/>
          </w:tcPr>
          <w:p w14:paraId="42607B59" w14:textId="10655F5A" w:rsidR="00CF4343" w:rsidRDefault="00CF4343" w:rsidP="00CF4343">
            <w:pPr>
              <w:cnfStyle w:val="100000000000" w:firstRow="1" w:lastRow="0" w:firstColumn="0" w:lastColumn="0" w:oddVBand="0" w:evenVBand="0" w:oddHBand="0" w:evenHBand="0" w:firstRowFirstColumn="0" w:firstRowLastColumn="0" w:lastRowFirstColumn="0" w:lastRowLastColumn="0"/>
            </w:pPr>
            <w:r>
              <w:t>Tipo</w:t>
            </w:r>
          </w:p>
        </w:tc>
      </w:tr>
      <w:tr w:rsidR="00CF4343" w14:paraId="767DE8A6" w14:textId="77777777" w:rsidTr="00F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DF5F55" w14:textId="09929934" w:rsidR="00CF4343" w:rsidRDefault="00CF4343" w:rsidP="00CF4343">
            <w:proofErr w:type="spellStart"/>
            <w:r>
              <w:t>ProveedorID</w:t>
            </w:r>
            <w:proofErr w:type="spellEnd"/>
          </w:p>
        </w:tc>
        <w:tc>
          <w:tcPr>
            <w:tcW w:w="4675" w:type="dxa"/>
          </w:tcPr>
          <w:p w14:paraId="2159361E" w14:textId="28F660B9" w:rsidR="00CF4343" w:rsidRDefault="00CF4343" w:rsidP="00CF4343">
            <w:pPr>
              <w:cnfStyle w:val="000000100000" w:firstRow="0" w:lastRow="0" w:firstColumn="0" w:lastColumn="0" w:oddVBand="0" w:evenVBand="0" w:oddHBand="1" w:evenHBand="0" w:firstRowFirstColumn="0" w:firstRowLastColumn="0" w:lastRowFirstColumn="0" w:lastRowLastColumn="0"/>
            </w:pPr>
            <w:r>
              <w:t>INT</w:t>
            </w:r>
          </w:p>
        </w:tc>
      </w:tr>
      <w:tr w:rsidR="00CF4343" w14:paraId="5D288EE9" w14:textId="77777777" w:rsidTr="00F85BEE">
        <w:tc>
          <w:tcPr>
            <w:cnfStyle w:val="001000000000" w:firstRow="0" w:lastRow="0" w:firstColumn="1" w:lastColumn="0" w:oddVBand="0" w:evenVBand="0" w:oddHBand="0" w:evenHBand="0" w:firstRowFirstColumn="0" w:firstRowLastColumn="0" w:lastRowFirstColumn="0" w:lastRowLastColumn="0"/>
            <w:tcW w:w="4675" w:type="dxa"/>
          </w:tcPr>
          <w:p w14:paraId="57531AA5" w14:textId="4739BFC3" w:rsidR="00CF4343" w:rsidRDefault="00CF4343" w:rsidP="00CF4343">
            <w:proofErr w:type="spellStart"/>
            <w:r>
              <w:t>CodProveedor</w:t>
            </w:r>
            <w:proofErr w:type="spellEnd"/>
          </w:p>
        </w:tc>
        <w:tc>
          <w:tcPr>
            <w:tcW w:w="4675" w:type="dxa"/>
          </w:tcPr>
          <w:p w14:paraId="2A320CFA" w14:textId="788DF233" w:rsidR="00CF4343" w:rsidRDefault="00CF4343" w:rsidP="00CF4343">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r>
      <w:tr w:rsidR="00CF4343" w14:paraId="0CCF4268" w14:textId="77777777" w:rsidTr="00F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FF7468" w14:textId="58134440" w:rsidR="00CF4343" w:rsidRDefault="00CF4343" w:rsidP="00CF4343">
            <w:proofErr w:type="spellStart"/>
            <w:r>
              <w:t>NombreProveedor</w:t>
            </w:r>
            <w:proofErr w:type="spellEnd"/>
          </w:p>
        </w:tc>
        <w:tc>
          <w:tcPr>
            <w:tcW w:w="4675" w:type="dxa"/>
          </w:tcPr>
          <w:p w14:paraId="1E21ABF9" w14:textId="113B4E34" w:rsidR="00CF4343" w:rsidRDefault="00CF4343" w:rsidP="00CF4343">
            <w:pPr>
              <w:cnfStyle w:val="000000100000" w:firstRow="0" w:lastRow="0" w:firstColumn="0" w:lastColumn="0" w:oddVBand="0" w:evenVBand="0" w:oddHBand="1" w:evenHBand="0" w:firstRowFirstColumn="0" w:firstRowLastColumn="0" w:lastRowFirstColumn="0" w:lastRowLastColumn="0"/>
            </w:pPr>
            <w:proofErr w:type="gramStart"/>
            <w:r>
              <w:t>NVARCHAR(</w:t>
            </w:r>
            <w:proofErr w:type="gramEnd"/>
            <w:r>
              <w:t>255)</w:t>
            </w:r>
          </w:p>
        </w:tc>
      </w:tr>
      <w:tr w:rsidR="00CF4343" w14:paraId="51B4376E" w14:textId="77777777" w:rsidTr="00F85BEE">
        <w:tc>
          <w:tcPr>
            <w:cnfStyle w:val="001000000000" w:firstRow="0" w:lastRow="0" w:firstColumn="1" w:lastColumn="0" w:oddVBand="0" w:evenVBand="0" w:oddHBand="0" w:evenHBand="0" w:firstRowFirstColumn="0" w:firstRowLastColumn="0" w:lastRowFirstColumn="0" w:lastRowLastColumn="0"/>
            <w:tcW w:w="4675" w:type="dxa"/>
          </w:tcPr>
          <w:p w14:paraId="0633462F" w14:textId="61F77116" w:rsidR="00CF4343" w:rsidRDefault="00CF4343" w:rsidP="00CF4343">
            <w:proofErr w:type="spellStart"/>
            <w:r>
              <w:t>DireccionProveedor</w:t>
            </w:r>
            <w:proofErr w:type="spellEnd"/>
          </w:p>
        </w:tc>
        <w:tc>
          <w:tcPr>
            <w:tcW w:w="4675" w:type="dxa"/>
          </w:tcPr>
          <w:p w14:paraId="7818279A" w14:textId="3212D776" w:rsidR="00CF4343" w:rsidRDefault="00CF4343" w:rsidP="00CF4343">
            <w:pPr>
              <w:cnfStyle w:val="000000000000" w:firstRow="0" w:lastRow="0" w:firstColumn="0" w:lastColumn="0" w:oddVBand="0" w:evenVBand="0" w:oddHBand="0" w:evenHBand="0" w:firstRowFirstColumn="0" w:firstRowLastColumn="0" w:lastRowFirstColumn="0" w:lastRowLastColumn="0"/>
            </w:pPr>
            <w:proofErr w:type="gramStart"/>
            <w:r>
              <w:t>NVARCHAR(</w:t>
            </w:r>
            <w:proofErr w:type="gramEnd"/>
            <w:r>
              <w:t>255)</w:t>
            </w:r>
          </w:p>
        </w:tc>
      </w:tr>
      <w:tr w:rsidR="00CF4343" w14:paraId="40A5E275" w14:textId="77777777" w:rsidTr="00F8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F53CD" w14:textId="336B1CCE" w:rsidR="00CF4343" w:rsidRDefault="00CF4343" w:rsidP="00CF4343">
            <w:proofErr w:type="spellStart"/>
            <w:r>
              <w:t>NumeroProveedor</w:t>
            </w:r>
            <w:proofErr w:type="spellEnd"/>
          </w:p>
        </w:tc>
        <w:tc>
          <w:tcPr>
            <w:tcW w:w="4675" w:type="dxa"/>
          </w:tcPr>
          <w:p w14:paraId="0BFE94FA" w14:textId="5AE9F017" w:rsidR="00CF4343" w:rsidRDefault="00CF4343" w:rsidP="00CF4343">
            <w:pP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8)</w:t>
            </w:r>
          </w:p>
        </w:tc>
      </w:tr>
      <w:tr w:rsidR="00CF4343" w14:paraId="0270911B" w14:textId="77777777" w:rsidTr="00F85BEE">
        <w:tc>
          <w:tcPr>
            <w:cnfStyle w:val="001000000000" w:firstRow="0" w:lastRow="0" w:firstColumn="1" w:lastColumn="0" w:oddVBand="0" w:evenVBand="0" w:oddHBand="0" w:evenHBand="0" w:firstRowFirstColumn="0" w:firstRowLastColumn="0" w:lastRowFirstColumn="0" w:lastRowLastColumn="0"/>
            <w:tcW w:w="4675" w:type="dxa"/>
          </w:tcPr>
          <w:p w14:paraId="314E4DE8" w14:textId="00D5250D" w:rsidR="00CF4343" w:rsidRDefault="00CF4343" w:rsidP="00CF4343">
            <w:proofErr w:type="spellStart"/>
            <w:r>
              <w:t>WebProveedor</w:t>
            </w:r>
            <w:proofErr w:type="spellEnd"/>
          </w:p>
        </w:tc>
        <w:tc>
          <w:tcPr>
            <w:tcW w:w="4675" w:type="dxa"/>
          </w:tcPr>
          <w:p w14:paraId="240F8511" w14:textId="4C542F26" w:rsidR="00CF4343" w:rsidRDefault="00F85BEE" w:rsidP="00CF4343">
            <w:pPr>
              <w:cnfStyle w:val="000000000000" w:firstRow="0" w:lastRow="0" w:firstColumn="0" w:lastColumn="0" w:oddVBand="0" w:evenVBand="0" w:oddHBand="0" w:evenHBand="0" w:firstRowFirstColumn="0" w:firstRowLastColumn="0" w:lastRowFirstColumn="0" w:lastRowLastColumn="0"/>
            </w:pPr>
            <w:r>
              <w:t>BOOL</w:t>
            </w:r>
          </w:p>
        </w:tc>
      </w:tr>
    </w:tbl>
    <w:p w14:paraId="6825773B" w14:textId="77777777" w:rsidR="00CF4343" w:rsidRPr="00CF4343" w:rsidRDefault="00CF4343" w:rsidP="00CF4343"/>
    <w:p w14:paraId="2391CD98" w14:textId="6DBEA707" w:rsidR="00CF4343" w:rsidRDefault="00CF4343" w:rsidP="00CF4343">
      <w:pPr>
        <w:pStyle w:val="Heading3"/>
      </w:pPr>
      <w:r>
        <w:t xml:space="preserve">Tabla Dimensional </w:t>
      </w:r>
      <w:proofErr w:type="spellStart"/>
      <w:r>
        <w:t>DimCategoria</w:t>
      </w:r>
      <w:proofErr w:type="spellEnd"/>
    </w:p>
    <w:p w14:paraId="235E18AC" w14:textId="7121D794" w:rsidR="00F85BEE" w:rsidRPr="00F85BEE" w:rsidRDefault="00F85BEE" w:rsidP="00F85BEE">
      <w:r>
        <w:t xml:space="preserve">La tabla </w:t>
      </w:r>
      <w:proofErr w:type="spellStart"/>
      <w:r>
        <w:t>DimCategoria</w:t>
      </w:r>
      <w:proofErr w:type="spellEnd"/>
      <w:r>
        <w:t xml:space="preserve"> hace referencia a las categorías en las que pueden estar los productos. Esta tabla es un nivel de la dimensión producto.</w:t>
      </w:r>
    </w:p>
    <w:tbl>
      <w:tblPr>
        <w:tblStyle w:val="ListTable3-Accent4"/>
        <w:tblW w:w="0" w:type="auto"/>
        <w:tblLook w:val="04A0" w:firstRow="1" w:lastRow="0" w:firstColumn="1" w:lastColumn="0" w:noHBand="0" w:noVBand="1"/>
      </w:tblPr>
      <w:tblGrid>
        <w:gridCol w:w="4675"/>
        <w:gridCol w:w="4675"/>
      </w:tblGrid>
      <w:tr w:rsidR="00F85BEE" w14:paraId="68D612F8"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6154F53" w14:textId="77777777" w:rsidR="00F85BEE" w:rsidRDefault="00F85BEE" w:rsidP="00C641E1">
            <w:r>
              <w:t>Nombre</w:t>
            </w:r>
          </w:p>
        </w:tc>
        <w:tc>
          <w:tcPr>
            <w:tcW w:w="4675" w:type="dxa"/>
          </w:tcPr>
          <w:p w14:paraId="3A910769" w14:textId="77777777" w:rsidR="00F85BEE" w:rsidRDefault="00F85BEE" w:rsidP="00C641E1">
            <w:pPr>
              <w:cnfStyle w:val="100000000000" w:firstRow="1" w:lastRow="0" w:firstColumn="0" w:lastColumn="0" w:oddVBand="0" w:evenVBand="0" w:oddHBand="0" w:evenHBand="0" w:firstRowFirstColumn="0" w:firstRowLastColumn="0" w:lastRowFirstColumn="0" w:lastRowLastColumn="0"/>
            </w:pPr>
            <w:r>
              <w:t>Tipo</w:t>
            </w:r>
          </w:p>
        </w:tc>
      </w:tr>
      <w:tr w:rsidR="00F85BEE" w14:paraId="43162AC1"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A2AD66" w14:textId="6BABA1A5" w:rsidR="00F85BEE" w:rsidRDefault="00F85BEE" w:rsidP="00C641E1">
            <w:proofErr w:type="spellStart"/>
            <w:r>
              <w:t>CategoriaID</w:t>
            </w:r>
            <w:proofErr w:type="spellEnd"/>
          </w:p>
        </w:tc>
        <w:tc>
          <w:tcPr>
            <w:tcW w:w="4675" w:type="dxa"/>
          </w:tcPr>
          <w:p w14:paraId="36E3252E" w14:textId="77777777" w:rsidR="00F85BEE" w:rsidRDefault="00F85BEE" w:rsidP="00C641E1">
            <w:pPr>
              <w:cnfStyle w:val="000000100000" w:firstRow="0" w:lastRow="0" w:firstColumn="0" w:lastColumn="0" w:oddVBand="0" w:evenVBand="0" w:oddHBand="1" w:evenHBand="0" w:firstRowFirstColumn="0" w:firstRowLastColumn="0" w:lastRowFirstColumn="0" w:lastRowLastColumn="0"/>
            </w:pPr>
            <w:r>
              <w:t>INT</w:t>
            </w:r>
          </w:p>
        </w:tc>
      </w:tr>
      <w:tr w:rsidR="00F85BEE" w14:paraId="0AB41301"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1A7D0433" w14:textId="03F5BFB4" w:rsidR="00F85BEE" w:rsidRDefault="00F85BEE" w:rsidP="00C641E1">
            <w:proofErr w:type="spellStart"/>
            <w:r>
              <w:t>NombreCategoria</w:t>
            </w:r>
            <w:proofErr w:type="spellEnd"/>
          </w:p>
        </w:tc>
        <w:tc>
          <w:tcPr>
            <w:tcW w:w="4675" w:type="dxa"/>
          </w:tcPr>
          <w:p w14:paraId="4916CC9A" w14:textId="77777777"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NVARCHAR(</w:t>
            </w:r>
            <w:proofErr w:type="gramEnd"/>
            <w:r>
              <w:t>255)</w:t>
            </w:r>
          </w:p>
        </w:tc>
      </w:tr>
    </w:tbl>
    <w:p w14:paraId="0321E330" w14:textId="77777777" w:rsidR="00F85BEE" w:rsidRPr="00F85BEE" w:rsidRDefault="00F85BEE" w:rsidP="00F85BEE"/>
    <w:p w14:paraId="0508C5C3" w14:textId="6CA93A3D" w:rsidR="00CF4343" w:rsidRDefault="00CF4343" w:rsidP="00CF4343">
      <w:pPr>
        <w:pStyle w:val="Heading3"/>
      </w:pPr>
      <w:r>
        <w:t xml:space="preserve">Tabla Dimensional </w:t>
      </w:r>
      <w:proofErr w:type="spellStart"/>
      <w:r>
        <w:t>DimProducto</w:t>
      </w:r>
      <w:proofErr w:type="spellEnd"/>
    </w:p>
    <w:p w14:paraId="1C67ADED" w14:textId="120D11F1" w:rsidR="00F85BEE" w:rsidRPr="00F85BEE" w:rsidRDefault="00F85BEE" w:rsidP="00F85BEE">
      <w:r>
        <w:t xml:space="preserve">La tabla </w:t>
      </w:r>
      <w:proofErr w:type="spellStart"/>
      <w:r>
        <w:t>DimProducto</w:t>
      </w:r>
      <w:proofErr w:type="spellEnd"/>
      <w:r>
        <w:t xml:space="preserve"> hace referencia a los productos que aparecen en las compras y ventas de la organización. Esta dimensión cuenta con el nivel de categoría. </w:t>
      </w:r>
    </w:p>
    <w:tbl>
      <w:tblPr>
        <w:tblStyle w:val="ListTable3-Accent4"/>
        <w:tblW w:w="0" w:type="auto"/>
        <w:tblLook w:val="04A0" w:firstRow="1" w:lastRow="0" w:firstColumn="1" w:lastColumn="0" w:noHBand="0" w:noVBand="1"/>
      </w:tblPr>
      <w:tblGrid>
        <w:gridCol w:w="4675"/>
        <w:gridCol w:w="4675"/>
      </w:tblGrid>
      <w:tr w:rsidR="00F85BEE" w14:paraId="24264AED"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F549D78" w14:textId="77777777" w:rsidR="00F85BEE" w:rsidRDefault="00F85BEE" w:rsidP="00C641E1">
            <w:r>
              <w:t>Nombre</w:t>
            </w:r>
          </w:p>
        </w:tc>
        <w:tc>
          <w:tcPr>
            <w:tcW w:w="4675" w:type="dxa"/>
          </w:tcPr>
          <w:p w14:paraId="6C2A0C49" w14:textId="77777777" w:rsidR="00F85BEE" w:rsidRDefault="00F85BEE" w:rsidP="00C641E1">
            <w:pPr>
              <w:cnfStyle w:val="100000000000" w:firstRow="1" w:lastRow="0" w:firstColumn="0" w:lastColumn="0" w:oddVBand="0" w:evenVBand="0" w:oddHBand="0" w:evenHBand="0" w:firstRowFirstColumn="0" w:firstRowLastColumn="0" w:lastRowFirstColumn="0" w:lastRowLastColumn="0"/>
            </w:pPr>
            <w:r>
              <w:t>Tipo</w:t>
            </w:r>
          </w:p>
        </w:tc>
      </w:tr>
      <w:tr w:rsidR="00F85BEE" w14:paraId="7E772862"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152A0E" w14:textId="49037735" w:rsidR="00F85BEE" w:rsidRDefault="00F85BEE" w:rsidP="00C641E1">
            <w:proofErr w:type="spellStart"/>
            <w:r>
              <w:t>ProductoID</w:t>
            </w:r>
            <w:proofErr w:type="spellEnd"/>
          </w:p>
        </w:tc>
        <w:tc>
          <w:tcPr>
            <w:tcW w:w="4675" w:type="dxa"/>
          </w:tcPr>
          <w:p w14:paraId="02FB51A0" w14:textId="77777777" w:rsidR="00F85BEE" w:rsidRDefault="00F85BEE" w:rsidP="00C641E1">
            <w:pPr>
              <w:cnfStyle w:val="000000100000" w:firstRow="0" w:lastRow="0" w:firstColumn="0" w:lastColumn="0" w:oddVBand="0" w:evenVBand="0" w:oddHBand="1" w:evenHBand="0" w:firstRowFirstColumn="0" w:firstRowLastColumn="0" w:lastRowFirstColumn="0" w:lastRowLastColumn="0"/>
            </w:pPr>
            <w:r>
              <w:t>INT</w:t>
            </w:r>
          </w:p>
        </w:tc>
      </w:tr>
      <w:tr w:rsidR="00F85BEE" w14:paraId="62860E15"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3C553FD3" w14:textId="56F7275E" w:rsidR="00F85BEE" w:rsidRDefault="00F85BEE" w:rsidP="00C641E1">
            <w:proofErr w:type="spellStart"/>
            <w:r>
              <w:t>CodProducto</w:t>
            </w:r>
            <w:proofErr w:type="spellEnd"/>
          </w:p>
        </w:tc>
        <w:tc>
          <w:tcPr>
            <w:tcW w:w="4675" w:type="dxa"/>
          </w:tcPr>
          <w:p w14:paraId="2D7E54C0" w14:textId="4E5F15C9"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r>
              <w:t>)</w:t>
            </w:r>
          </w:p>
        </w:tc>
      </w:tr>
      <w:tr w:rsidR="00F85BEE" w14:paraId="4580FB5B"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D72EA5" w14:textId="2E83B08E" w:rsidR="00F85BEE" w:rsidRDefault="00F85BEE" w:rsidP="00C641E1">
            <w:proofErr w:type="spellStart"/>
            <w:r>
              <w:t>NombrePro</w:t>
            </w:r>
            <w:r>
              <w:t>ducto</w:t>
            </w:r>
            <w:proofErr w:type="spellEnd"/>
          </w:p>
        </w:tc>
        <w:tc>
          <w:tcPr>
            <w:tcW w:w="4675" w:type="dxa"/>
          </w:tcPr>
          <w:p w14:paraId="192542D1" w14:textId="77777777" w:rsidR="00F85BEE" w:rsidRDefault="00F85BEE" w:rsidP="00C641E1">
            <w:pPr>
              <w:cnfStyle w:val="000000100000" w:firstRow="0" w:lastRow="0" w:firstColumn="0" w:lastColumn="0" w:oddVBand="0" w:evenVBand="0" w:oddHBand="1" w:evenHBand="0" w:firstRowFirstColumn="0" w:firstRowLastColumn="0" w:lastRowFirstColumn="0" w:lastRowLastColumn="0"/>
            </w:pPr>
            <w:proofErr w:type="gramStart"/>
            <w:r>
              <w:t>NVARCHAR(</w:t>
            </w:r>
            <w:proofErr w:type="gramEnd"/>
            <w:r>
              <w:t>255)</w:t>
            </w:r>
          </w:p>
        </w:tc>
      </w:tr>
      <w:tr w:rsidR="00F85BEE" w14:paraId="1D06C5AB"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0037AB14" w14:textId="343BB4E1" w:rsidR="00F85BEE" w:rsidRDefault="00F85BEE" w:rsidP="00C641E1">
            <w:proofErr w:type="spellStart"/>
            <w:r>
              <w:t>MarcaProducto</w:t>
            </w:r>
            <w:proofErr w:type="spellEnd"/>
          </w:p>
        </w:tc>
        <w:tc>
          <w:tcPr>
            <w:tcW w:w="4675" w:type="dxa"/>
          </w:tcPr>
          <w:p w14:paraId="72AAC9A5" w14:textId="77777777"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NVARCHAR(</w:t>
            </w:r>
            <w:proofErr w:type="gramEnd"/>
            <w:r>
              <w:t>255)</w:t>
            </w:r>
          </w:p>
        </w:tc>
      </w:tr>
      <w:tr w:rsidR="00F85BEE" w14:paraId="47E18BF8"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D9E340" w14:textId="71EF4C7E" w:rsidR="00F85BEE" w:rsidRDefault="00F85BEE" w:rsidP="00C641E1">
            <w:proofErr w:type="spellStart"/>
            <w:r>
              <w:t>CategoriaID</w:t>
            </w:r>
            <w:proofErr w:type="spellEnd"/>
          </w:p>
        </w:tc>
        <w:tc>
          <w:tcPr>
            <w:tcW w:w="4675" w:type="dxa"/>
          </w:tcPr>
          <w:p w14:paraId="6CEFD594" w14:textId="7B29F359" w:rsidR="00F85BEE" w:rsidRDefault="00F85BEE" w:rsidP="00C641E1">
            <w:pPr>
              <w:cnfStyle w:val="000000100000" w:firstRow="0" w:lastRow="0" w:firstColumn="0" w:lastColumn="0" w:oddVBand="0" w:evenVBand="0" w:oddHBand="1" w:evenHBand="0" w:firstRowFirstColumn="0" w:firstRowLastColumn="0" w:lastRowFirstColumn="0" w:lastRowLastColumn="0"/>
            </w:pPr>
            <w:r>
              <w:t>INT</w:t>
            </w:r>
          </w:p>
        </w:tc>
      </w:tr>
    </w:tbl>
    <w:p w14:paraId="1930C725" w14:textId="77777777" w:rsidR="00F85BEE" w:rsidRPr="00F85BEE" w:rsidRDefault="00F85BEE" w:rsidP="00F85BEE"/>
    <w:p w14:paraId="3F9EFD05" w14:textId="092CECDB" w:rsidR="00CF4343" w:rsidRDefault="00CF4343" w:rsidP="00CF4343">
      <w:pPr>
        <w:pStyle w:val="Heading3"/>
      </w:pPr>
      <w:r>
        <w:lastRenderedPageBreak/>
        <w:t xml:space="preserve">Tabla Dimensional </w:t>
      </w:r>
      <w:proofErr w:type="spellStart"/>
      <w:r>
        <w:t>DimCliente</w:t>
      </w:r>
      <w:proofErr w:type="spellEnd"/>
    </w:p>
    <w:p w14:paraId="53D0997B" w14:textId="14071E65" w:rsidR="00F85BEE" w:rsidRDefault="00F85BEE" w:rsidP="00F85BEE">
      <w:r>
        <w:t xml:space="preserve">La tabla </w:t>
      </w:r>
      <w:proofErr w:type="spellStart"/>
      <w:r>
        <w:t>DimCliente</w:t>
      </w:r>
      <w:proofErr w:type="spellEnd"/>
      <w:r>
        <w:t xml:space="preserve"> hace referencia a los clientes a los que se les venden los productos. Esta es una dimensión de un solo nivel.</w:t>
      </w:r>
    </w:p>
    <w:tbl>
      <w:tblPr>
        <w:tblStyle w:val="ListTable3-Accent4"/>
        <w:tblW w:w="0" w:type="auto"/>
        <w:tblLook w:val="04A0" w:firstRow="1" w:lastRow="0" w:firstColumn="1" w:lastColumn="0" w:noHBand="0" w:noVBand="1"/>
      </w:tblPr>
      <w:tblGrid>
        <w:gridCol w:w="4675"/>
        <w:gridCol w:w="4675"/>
      </w:tblGrid>
      <w:tr w:rsidR="00F85BEE" w14:paraId="12CA7DD3"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98E0D1E" w14:textId="77777777" w:rsidR="00F85BEE" w:rsidRDefault="00F85BEE" w:rsidP="00C641E1">
            <w:r>
              <w:t>Nombre</w:t>
            </w:r>
          </w:p>
        </w:tc>
        <w:tc>
          <w:tcPr>
            <w:tcW w:w="4675" w:type="dxa"/>
          </w:tcPr>
          <w:p w14:paraId="2999F7F7" w14:textId="77777777" w:rsidR="00F85BEE" w:rsidRDefault="00F85BEE" w:rsidP="00C641E1">
            <w:pPr>
              <w:cnfStyle w:val="100000000000" w:firstRow="1" w:lastRow="0" w:firstColumn="0" w:lastColumn="0" w:oddVBand="0" w:evenVBand="0" w:oddHBand="0" w:evenHBand="0" w:firstRowFirstColumn="0" w:firstRowLastColumn="0" w:lastRowFirstColumn="0" w:lastRowLastColumn="0"/>
            </w:pPr>
            <w:r>
              <w:t>Tipo</w:t>
            </w:r>
          </w:p>
        </w:tc>
      </w:tr>
      <w:tr w:rsidR="00F85BEE" w14:paraId="7A3E6E10"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9B8E0" w14:textId="40FA1D2C" w:rsidR="00F85BEE" w:rsidRDefault="00F85BEE" w:rsidP="00C641E1">
            <w:proofErr w:type="spellStart"/>
            <w:r>
              <w:t>ClienteID</w:t>
            </w:r>
            <w:proofErr w:type="spellEnd"/>
          </w:p>
        </w:tc>
        <w:tc>
          <w:tcPr>
            <w:tcW w:w="4675" w:type="dxa"/>
          </w:tcPr>
          <w:p w14:paraId="1046768B" w14:textId="77777777" w:rsidR="00F85BEE" w:rsidRDefault="00F85BEE" w:rsidP="00C641E1">
            <w:pPr>
              <w:cnfStyle w:val="000000100000" w:firstRow="0" w:lastRow="0" w:firstColumn="0" w:lastColumn="0" w:oddVBand="0" w:evenVBand="0" w:oddHBand="1" w:evenHBand="0" w:firstRowFirstColumn="0" w:firstRowLastColumn="0" w:lastRowFirstColumn="0" w:lastRowLastColumn="0"/>
            </w:pPr>
            <w:r>
              <w:t>INT</w:t>
            </w:r>
          </w:p>
        </w:tc>
      </w:tr>
      <w:tr w:rsidR="00F85BEE" w14:paraId="1582571B"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48114529" w14:textId="02AA96D3" w:rsidR="00F85BEE" w:rsidRDefault="00F85BEE" w:rsidP="00C641E1">
            <w:proofErr w:type="spellStart"/>
            <w:r>
              <w:t>Cod</w:t>
            </w:r>
            <w:r>
              <w:t>igoCliente</w:t>
            </w:r>
            <w:proofErr w:type="spellEnd"/>
          </w:p>
        </w:tc>
        <w:tc>
          <w:tcPr>
            <w:tcW w:w="4675" w:type="dxa"/>
          </w:tcPr>
          <w:p w14:paraId="59971EB8" w14:textId="77777777"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r>
      <w:tr w:rsidR="00F85BEE" w14:paraId="2F250CFC"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546D9E" w14:textId="77EB6C7F" w:rsidR="00F85BEE" w:rsidRDefault="00F85BEE" w:rsidP="00C641E1">
            <w:proofErr w:type="spellStart"/>
            <w:r>
              <w:t>NombreCliente</w:t>
            </w:r>
            <w:proofErr w:type="spellEnd"/>
          </w:p>
        </w:tc>
        <w:tc>
          <w:tcPr>
            <w:tcW w:w="4675" w:type="dxa"/>
          </w:tcPr>
          <w:p w14:paraId="75FE12D3" w14:textId="77777777" w:rsidR="00F85BEE" w:rsidRDefault="00F85BEE" w:rsidP="00C641E1">
            <w:pPr>
              <w:cnfStyle w:val="000000100000" w:firstRow="0" w:lastRow="0" w:firstColumn="0" w:lastColumn="0" w:oddVBand="0" w:evenVBand="0" w:oddHBand="1" w:evenHBand="0" w:firstRowFirstColumn="0" w:firstRowLastColumn="0" w:lastRowFirstColumn="0" w:lastRowLastColumn="0"/>
            </w:pPr>
            <w:proofErr w:type="gramStart"/>
            <w:r>
              <w:t>NVARCHAR(</w:t>
            </w:r>
            <w:proofErr w:type="gramEnd"/>
            <w:r>
              <w:t>255)</w:t>
            </w:r>
          </w:p>
        </w:tc>
      </w:tr>
      <w:tr w:rsidR="00F85BEE" w14:paraId="5DB4FE56"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3B6FDB6A" w14:textId="10D21C1F" w:rsidR="00F85BEE" w:rsidRDefault="00F85BEE" w:rsidP="00C641E1">
            <w:proofErr w:type="spellStart"/>
            <w:r>
              <w:t>TipoCliente</w:t>
            </w:r>
            <w:proofErr w:type="spellEnd"/>
          </w:p>
        </w:tc>
        <w:tc>
          <w:tcPr>
            <w:tcW w:w="4675" w:type="dxa"/>
          </w:tcPr>
          <w:p w14:paraId="4D41505E" w14:textId="77777777"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NVARCHAR(</w:t>
            </w:r>
            <w:proofErr w:type="gramEnd"/>
            <w:r>
              <w:t>255)</w:t>
            </w:r>
          </w:p>
        </w:tc>
      </w:tr>
      <w:tr w:rsidR="00F85BEE" w14:paraId="23ABFF15"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8E216E" w14:textId="4E933E62" w:rsidR="00F85BEE" w:rsidRDefault="00F85BEE" w:rsidP="00C641E1">
            <w:proofErr w:type="spellStart"/>
            <w:r>
              <w:t>DireccionCliente</w:t>
            </w:r>
            <w:proofErr w:type="spellEnd"/>
          </w:p>
        </w:tc>
        <w:tc>
          <w:tcPr>
            <w:tcW w:w="4675" w:type="dxa"/>
          </w:tcPr>
          <w:p w14:paraId="7EA539EC" w14:textId="100343B5" w:rsidR="00F85BEE" w:rsidRDefault="00F85BEE" w:rsidP="00C641E1">
            <w:pPr>
              <w:cnfStyle w:val="000000100000" w:firstRow="0" w:lastRow="0" w:firstColumn="0" w:lastColumn="0" w:oddVBand="0" w:evenVBand="0" w:oddHBand="1" w:evenHBand="0" w:firstRowFirstColumn="0" w:firstRowLastColumn="0" w:lastRowFirstColumn="0" w:lastRowLastColumn="0"/>
            </w:pPr>
            <w:proofErr w:type="gramStart"/>
            <w:r>
              <w:t>NVARCHAR</w:t>
            </w:r>
            <w:r>
              <w:t>(</w:t>
            </w:r>
            <w:proofErr w:type="gramEnd"/>
            <w:r>
              <w:t>255</w:t>
            </w:r>
            <w:r>
              <w:t>)</w:t>
            </w:r>
          </w:p>
        </w:tc>
      </w:tr>
      <w:tr w:rsidR="00F85BEE" w14:paraId="45B2E856"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18659549" w14:textId="52010039" w:rsidR="00F85BEE" w:rsidRDefault="00F85BEE" w:rsidP="00C641E1">
            <w:proofErr w:type="spellStart"/>
            <w:r>
              <w:t>NumeroCliente</w:t>
            </w:r>
            <w:proofErr w:type="spellEnd"/>
          </w:p>
        </w:tc>
        <w:tc>
          <w:tcPr>
            <w:tcW w:w="4675" w:type="dxa"/>
          </w:tcPr>
          <w:p w14:paraId="0C1CBE08" w14:textId="5F55423E" w:rsidR="00F85BEE" w:rsidRDefault="00F85BEE" w:rsidP="00C641E1">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p>
        </w:tc>
      </w:tr>
    </w:tbl>
    <w:p w14:paraId="76A741A3" w14:textId="77777777" w:rsidR="00F85BEE" w:rsidRPr="00F85BEE" w:rsidRDefault="00F85BEE" w:rsidP="00F85BEE"/>
    <w:p w14:paraId="2FFBFAC0" w14:textId="13D47932" w:rsidR="00CF4343" w:rsidRDefault="00CF4343" w:rsidP="00CF4343">
      <w:pPr>
        <w:pStyle w:val="Heading3"/>
      </w:pPr>
      <w:r>
        <w:t xml:space="preserve">Tabla Dimensional </w:t>
      </w:r>
      <w:proofErr w:type="spellStart"/>
      <w:r>
        <w:t>DimVendedor</w:t>
      </w:r>
      <w:proofErr w:type="spellEnd"/>
    </w:p>
    <w:p w14:paraId="45A16206" w14:textId="7822A382" w:rsidR="00F85BEE" w:rsidRDefault="00F85BEE" w:rsidP="00F85BEE">
      <w:r>
        <w:t xml:space="preserve">La tabla </w:t>
      </w:r>
      <w:proofErr w:type="spellStart"/>
      <w:r>
        <w:t>DimVendedor</w:t>
      </w:r>
      <w:proofErr w:type="spellEnd"/>
      <w:r>
        <w:t xml:space="preserve"> hace referencia a los vendedores que ejecutan la venta de los productos a los clientes. Es un</w:t>
      </w:r>
      <w:r w:rsidR="003D36B3">
        <w:t>a dimensión de un solo nivel.</w:t>
      </w:r>
    </w:p>
    <w:tbl>
      <w:tblPr>
        <w:tblStyle w:val="ListTable3-Accent4"/>
        <w:tblW w:w="0" w:type="auto"/>
        <w:tblLook w:val="04A0" w:firstRow="1" w:lastRow="0" w:firstColumn="1" w:lastColumn="0" w:noHBand="0" w:noVBand="1"/>
      </w:tblPr>
      <w:tblGrid>
        <w:gridCol w:w="4675"/>
        <w:gridCol w:w="4675"/>
      </w:tblGrid>
      <w:tr w:rsidR="003D36B3" w14:paraId="69028300"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6F945" w14:textId="77777777" w:rsidR="003D36B3" w:rsidRDefault="003D36B3" w:rsidP="00C641E1">
            <w:r>
              <w:t>Nombre</w:t>
            </w:r>
          </w:p>
        </w:tc>
        <w:tc>
          <w:tcPr>
            <w:tcW w:w="4675" w:type="dxa"/>
          </w:tcPr>
          <w:p w14:paraId="76E5CD51" w14:textId="77777777" w:rsidR="003D36B3" w:rsidRDefault="003D36B3" w:rsidP="00C641E1">
            <w:pPr>
              <w:cnfStyle w:val="100000000000" w:firstRow="1" w:lastRow="0" w:firstColumn="0" w:lastColumn="0" w:oddVBand="0" w:evenVBand="0" w:oddHBand="0" w:evenHBand="0" w:firstRowFirstColumn="0" w:firstRowLastColumn="0" w:lastRowFirstColumn="0" w:lastRowLastColumn="0"/>
            </w:pPr>
            <w:r>
              <w:t>Tipo</w:t>
            </w:r>
          </w:p>
        </w:tc>
      </w:tr>
      <w:tr w:rsidR="003D36B3" w14:paraId="189E574B"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88A77" w14:textId="3B3E64D9" w:rsidR="003D36B3" w:rsidRDefault="003D36B3" w:rsidP="00C641E1">
            <w:proofErr w:type="spellStart"/>
            <w:r>
              <w:t>VendedorID</w:t>
            </w:r>
            <w:proofErr w:type="spellEnd"/>
          </w:p>
        </w:tc>
        <w:tc>
          <w:tcPr>
            <w:tcW w:w="4675" w:type="dxa"/>
          </w:tcPr>
          <w:p w14:paraId="6594CD8C"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12A9B20E"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0D878D26" w14:textId="4D9238DF" w:rsidR="003D36B3" w:rsidRDefault="003D36B3" w:rsidP="00C641E1">
            <w:proofErr w:type="spellStart"/>
            <w:r>
              <w:t>CodigoVendedor</w:t>
            </w:r>
            <w:proofErr w:type="spellEnd"/>
          </w:p>
        </w:tc>
        <w:tc>
          <w:tcPr>
            <w:tcW w:w="4675" w:type="dxa"/>
          </w:tcPr>
          <w:p w14:paraId="243EA76C" w14:textId="77777777" w:rsidR="003D36B3" w:rsidRDefault="003D36B3" w:rsidP="00C641E1">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r>
      <w:tr w:rsidR="003D36B3" w14:paraId="3EC9227F"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07212" w14:textId="1BCD3812" w:rsidR="003D36B3" w:rsidRDefault="003D36B3" w:rsidP="00C641E1">
            <w:proofErr w:type="spellStart"/>
            <w:r>
              <w:t>NombreVendedor</w:t>
            </w:r>
            <w:proofErr w:type="spellEnd"/>
          </w:p>
        </w:tc>
        <w:tc>
          <w:tcPr>
            <w:tcW w:w="4675" w:type="dxa"/>
          </w:tcPr>
          <w:p w14:paraId="5EC4CBBE"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proofErr w:type="gramStart"/>
            <w:r>
              <w:t>NVARCHAR(</w:t>
            </w:r>
            <w:proofErr w:type="gramEnd"/>
            <w:r>
              <w:t>255)</w:t>
            </w:r>
          </w:p>
        </w:tc>
      </w:tr>
      <w:tr w:rsidR="003D36B3" w14:paraId="1763C9EF"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453D403F" w14:textId="5C336B3D" w:rsidR="003D36B3" w:rsidRDefault="003D36B3" w:rsidP="00C641E1">
            <w:r>
              <w:t>Vacacionista</w:t>
            </w:r>
          </w:p>
        </w:tc>
        <w:tc>
          <w:tcPr>
            <w:tcW w:w="4675" w:type="dxa"/>
          </w:tcPr>
          <w:p w14:paraId="59D6901F" w14:textId="030E877C" w:rsidR="003D36B3" w:rsidRDefault="003D36B3" w:rsidP="00C641E1">
            <w:pPr>
              <w:cnfStyle w:val="000000000000" w:firstRow="0" w:lastRow="0" w:firstColumn="0" w:lastColumn="0" w:oddVBand="0" w:evenVBand="0" w:oddHBand="0" w:evenHBand="0" w:firstRowFirstColumn="0" w:firstRowLastColumn="0" w:lastRowFirstColumn="0" w:lastRowLastColumn="0"/>
            </w:pPr>
            <w:r>
              <w:t>BOOL</w:t>
            </w:r>
          </w:p>
        </w:tc>
      </w:tr>
    </w:tbl>
    <w:p w14:paraId="4908AB0D" w14:textId="77777777" w:rsidR="003D36B3" w:rsidRPr="00F85BEE" w:rsidRDefault="003D36B3" w:rsidP="00F85BEE"/>
    <w:p w14:paraId="26E37383" w14:textId="71B17F54" w:rsidR="00CF4343" w:rsidRDefault="00CF4343" w:rsidP="00CF4343">
      <w:pPr>
        <w:pStyle w:val="Heading3"/>
      </w:pPr>
      <w:r>
        <w:t xml:space="preserve">Tabla Dimensional </w:t>
      </w:r>
      <w:proofErr w:type="spellStart"/>
      <w:r>
        <w:t>DimRegion</w:t>
      </w:r>
      <w:proofErr w:type="spellEnd"/>
    </w:p>
    <w:p w14:paraId="4D147967" w14:textId="4AE334CE" w:rsidR="003D36B3" w:rsidRDefault="003D36B3" w:rsidP="003D36B3">
      <w:r>
        <w:t xml:space="preserve">La tabla </w:t>
      </w:r>
      <w:proofErr w:type="spellStart"/>
      <w:r>
        <w:t>DimRegion</w:t>
      </w:r>
      <w:proofErr w:type="spellEnd"/>
      <w:r>
        <w:t xml:space="preserve"> hace referencia a las regiones en donde se encuentran las sucursales. Es </w:t>
      </w:r>
      <w:proofErr w:type="gramStart"/>
      <w:r>
        <w:t>una nivel</w:t>
      </w:r>
      <w:proofErr w:type="gramEnd"/>
      <w:r>
        <w:t xml:space="preserve"> de la dimensión Sucursal.</w:t>
      </w:r>
    </w:p>
    <w:tbl>
      <w:tblPr>
        <w:tblStyle w:val="ListTable3-Accent4"/>
        <w:tblW w:w="0" w:type="auto"/>
        <w:tblLook w:val="04A0" w:firstRow="1" w:lastRow="0" w:firstColumn="1" w:lastColumn="0" w:noHBand="0" w:noVBand="1"/>
      </w:tblPr>
      <w:tblGrid>
        <w:gridCol w:w="4675"/>
        <w:gridCol w:w="4675"/>
      </w:tblGrid>
      <w:tr w:rsidR="003D36B3" w14:paraId="63E7518E"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F925D72" w14:textId="77777777" w:rsidR="003D36B3" w:rsidRDefault="003D36B3" w:rsidP="00C641E1">
            <w:r>
              <w:t>Nombre</w:t>
            </w:r>
          </w:p>
        </w:tc>
        <w:tc>
          <w:tcPr>
            <w:tcW w:w="4675" w:type="dxa"/>
          </w:tcPr>
          <w:p w14:paraId="0D17C4D8" w14:textId="77777777" w:rsidR="003D36B3" w:rsidRDefault="003D36B3" w:rsidP="00C641E1">
            <w:pPr>
              <w:cnfStyle w:val="100000000000" w:firstRow="1" w:lastRow="0" w:firstColumn="0" w:lastColumn="0" w:oddVBand="0" w:evenVBand="0" w:oddHBand="0" w:evenHBand="0" w:firstRowFirstColumn="0" w:firstRowLastColumn="0" w:lastRowFirstColumn="0" w:lastRowLastColumn="0"/>
            </w:pPr>
            <w:r>
              <w:t>Tipo</w:t>
            </w:r>
          </w:p>
        </w:tc>
      </w:tr>
      <w:tr w:rsidR="003D36B3" w14:paraId="760138C1"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0B28A" w14:textId="69CD3FE2" w:rsidR="003D36B3" w:rsidRDefault="003D36B3" w:rsidP="00C641E1">
            <w:proofErr w:type="spellStart"/>
            <w:r>
              <w:t>RegionID</w:t>
            </w:r>
            <w:proofErr w:type="spellEnd"/>
          </w:p>
        </w:tc>
        <w:tc>
          <w:tcPr>
            <w:tcW w:w="4675" w:type="dxa"/>
          </w:tcPr>
          <w:p w14:paraId="333E3EEF"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0A8D9490"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27EB2D77" w14:textId="41346F66" w:rsidR="003D36B3" w:rsidRDefault="003D36B3" w:rsidP="00C641E1">
            <w:proofErr w:type="spellStart"/>
            <w:r>
              <w:t>NombreRegion</w:t>
            </w:r>
            <w:proofErr w:type="spellEnd"/>
          </w:p>
        </w:tc>
        <w:tc>
          <w:tcPr>
            <w:tcW w:w="4675" w:type="dxa"/>
          </w:tcPr>
          <w:p w14:paraId="043BF0B2" w14:textId="4DA2CC21" w:rsidR="003D36B3" w:rsidRDefault="003D36B3" w:rsidP="00C641E1">
            <w:pPr>
              <w:cnfStyle w:val="000000000000" w:firstRow="0" w:lastRow="0" w:firstColumn="0" w:lastColumn="0" w:oddVBand="0" w:evenVBand="0" w:oddHBand="0" w:evenHBand="0" w:firstRowFirstColumn="0" w:firstRowLastColumn="0" w:lastRowFirstColumn="0" w:lastRowLastColumn="0"/>
            </w:pPr>
            <w:proofErr w:type="gramStart"/>
            <w:r>
              <w:t>NVAR</w:t>
            </w:r>
            <w:r>
              <w:t>CHAR(</w:t>
            </w:r>
            <w:proofErr w:type="gramEnd"/>
            <w:r>
              <w:t>25</w:t>
            </w:r>
            <w:r>
              <w:t>5)</w:t>
            </w:r>
          </w:p>
        </w:tc>
      </w:tr>
    </w:tbl>
    <w:p w14:paraId="4F0074EC" w14:textId="77777777" w:rsidR="003D36B3" w:rsidRPr="003D36B3" w:rsidRDefault="003D36B3" w:rsidP="003D36B3"/>
    <w:p w14:paraId="1E9E19B2" w14:textId="1BEE9F71" w:rsidR="00CF4343" w:rsidRDefault="00CF4343" w:rsidP="00CF4343">
      <w:pPr>
        <w:pStyle w:val="Heading3"/>
      </w:pPr>
      <w:r>
        <w:t xml:space="preserve">Tabla Dimensional </w:t>
      </w:r>
      <w:proofErr w:type="spellStart"/>
      <w:r>
        <w:t>DimDepartamento</w:t>
      </w:r>
      <w:proofErr w:type="spellEnd"/>
    </w:p>
    <w:p w14:paraId="6F2AB690" w14:textId="2648AAB3" w:rsidR="003D36B3" w:rsidRDefault="003D36B3" w:rsidP="003D36B3">
      <w:r>
        <w:t xml:space="preserve">La tabla </w:t>
      </w:r>
      <w:proofErr w:type="spellStart"/>
      <w:r>
        <w:t>DimDepartamento</w:t>
      </w:r>
      <w:proofErr w:type="spellEnd"/>
      <w:r>
        <w:t xml:space="preserve"> hace referencia a los departamentos en donde se encuentran las sucursales. Es un nivel de la dimensión sucursal.</w:t>
      </w:r>
    </w:p>
    <w:tbl>
      <w:tblPr>
        <w:tblStyle w:val="ListTable3-Accent4"/>
        <w:tblW w:w="0" w:type="auto"/>
        <w:tblLook w:val="04A0" w:firstRow="1" w:lastRow="0" w:firstColumn="1" w:lastColumn="0" w:noHBand="0" w:noVBand="1"/>
      </w:tblPr>
      <w:tblGrid>
        <w:gridCol w:w="4675"/>
        <w:gridCol w:w="4675"/>
      </w:tblGrid>
      <w:tr w:rsidR="003D36B3" w14:paraId="1555BDFF"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32A713D" w14:textId="77777777" w:rsidR="003D36B3" w:rsidRDefault="003D36B3" w:rsidP="00C641E1">
            <w:r>
              <w:t>Nombre</w:t>
            </w:r>
          </w:p>
        </w:tc>
        <w:tc>
          <w:tcPr>
            <w:tcW w:w="4675" w:type="dxa"/>
          </w:tcPr>
          <w:p w14:paraId="4E470348" w14:textId="77777777" w:rsidR="003D36B3" w:rsidRDefault="003D36B3" w:rsidP="00C641E1">
            <w:pPr>
              <w:cnfStyle w:val="100000000000" w:firstRow="1" w:lastRow="0" w:firstColumn="0" w:lastColumn="0" w:oddVBand="0" w:evenVBand="0" w:oddHBand="0" w:evenHBand="0" w:firstRowFirstColumn="0" w:firstRowLastColumn="0" w:lastRowFirstColumn="0" w:lastRowLastColumn="0"/>
            </w:pPr>
            <w:r>
              <w:t>Tipo</w:t>
            </w:r>
          </w:p>
        </w:tc>
      </w:tr>
      <w:tr w:rsidR="003D36B3" w14:paraId="530AA2B1"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669523" w14:textId="6D00BC48" w:rsidR="003D36B3" w:rsidRDefault="003D36B3" w:rsidP="00C641E1">
            <w:proofErr w:type="spellStart"/>
            <w:r>
              <w:t>DepartamentoID</w:t>
            </w:r>
            <w:proofErr w:type="spellEnd"/>
          </w:p>
        </w:tc>
        <w:tc>
          <w:tcPr>
            <w:tcW w:w="4675" w:type="dxa"/>
          </w:tcPr>
          <w:p w14:paraId="1B742DB8"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7EDA8153"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5A1038A4" w14:textId="1E923ADA" w:rsidR="003D36B3" w:rsidRDefault="003D36B3" w:rsidP="00C641E1">
            <w:proofErr w:type="spellStart"/>
            <w:r>
              <w:t>NombreDepartamento</w:t>
            </w:r>
            <w:proofErr w:type="spellEnd"/>
          </w:p>
        </w:tc>
        <w:tc>
          <w:tcPr>
            <w:tcW w:w="4675" w:type="dxa"/>
          </w:tcPr>
          <w:p w14:paraId="3B59CB56" w14:textId="499A10E3" w:rsidR="003D36B3" w:rsidRDefault="003D36B3" w:rsidP="00C641E1">
            <w:pPr>
              <w:cnfStyle w:val="000000000000" w:firstRow="0" w:lastRow="0" w:firstColumn="0" w:lastColumn="0" w:oddVBand="0" w:evenVBand="0" w:oddHBand="0" w:evenHBand="0" w:firstRowFirstColumn="0" w:firstRowLastColumn="0" w:lastRowFirstColumn="0" w:lastRowLastColumn="0"/>
            </w:pPr>
            <w:r>
              <w:t xml:space="preserve">NVARCHAR </w:t>
            </w:r>
            <w:r>
              <w:t>(</w:t>
            </w:r>
            <w:r>
              <w:t>25</w:t>
            </w:r>
            <w:r>
              <w:t>5)</w:t>
            </w:r>
          </w:p>
        </w:tc>
      </w:tr>
    </w:tbl>
    <w:p w14:paraId="65A69837" w14:textId="77777777" w:rsidR="003D36B3" w:rsidRPr="003D36B3" w:rsidRDefault="003D36B3" w:rsidP="003D36B3"/>
    <w:p w14:paraId="11587CDD" w14:textId="04BE94FA" w:rsidR="00CF4343" w:rsidRDefault="00CF4343" w:rsidP="00CF4343">
      <w:pPr>
        <w:pStyle w:val="Heading3"/>
      </w:pPr>
      <w:r>
        <w:lastRenderedPageBreak/>
        <w:t xml:space="preserve">Tabla Dimensional </w:t>
      </w:r>
      <w:proofErr w:type="spellStart"/>
      <w:r>
        <w:t>DimSucursal</w:t>
      </w:r>
      <w:proofErr w:type="spellEnd"/>
    </w:p>
    <w:p w14:paraId="751BFE8A" w14:textId="6D3E3E30" w:rsidR="00CF4343" w:rsidRDefault="003D36B3">
      <w:r>
        <w:t xml:space="preserve">La tabla </w:t>
      </w:r>
      <w:proofErr w:type="spellStart"/>
      <w:r>
        <w:t>DimSucursal</w:t>
      </w:r>
      <w:proofErr w:type="spellEnd"/>
      <w:r>
        <w:t xml:space="preserve"> hace referencia a las sucursales en donde se hacen las compras de productos y las ventas de estos. Es una dimensión con 2 niveles.</w:t>
      </w:r>
    </w:p>
    <w:tbl>
      <w:tblPr>
        <w:tblStyle w:val="ListTable3-Accent4"/>
        <w:tblW w:w="0" w:type="auto"/>
        <w:tblLook w:val="04A0" w:firstRow="1" w:lastRow="0" w:firstColumn="1" w:lastColumn="0" w:noHBand="0" w:noVBand="1"/>
      </w:tblPr>
      <w:tblGrid>
        <w:gridCol w:w="4675"/>
        <w:gridCol w:w="4675"/>
      </w:tblGrid>
      <w:tr w:rsidR="003D36B3" w14:paraId="1E78F8B6"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E963DCC" w14:textId="77777777" w:rsidR="003D36B3" w:rsidRDefault="003D36B3" w:rsidP="00C641E1">
            <w:r>
              <w:t>Nombre</w:t>
            </w:r>
          </w:p>
        </w:tc>
        <w:tc>
          <w:tcPr>
            <w:tcW w:w="4675" w:type="dxa"/>
          </w:tcPr>
          <w:p w14:paraId="44CD9925" w14:textId="77777777" w:rsidR="003D36B3" w:rsidRDefault="003D36B3" w:rsidP="00C641E1">
            <w:pPr>
              <w:cnfStyle w:val="100000000000" w:firstRow="1" w:lastRow="0" w:firstColumn="0" w:lastColumn="0" w:oddVBand="0" w:evenVBand="0" w:oddHBand="0" w:evenHBand="0" w:firstRowFirstColumn="0" w:firstRowLastColumn="0" w:lastRowFirstColumn="0" w:lastRowLastColumn="0"/>
            </w:pPr>
            <w:r>
              <w:t>Tipo</w:t>
            </w:r>
          </w:p>
        </w:tc>
      </w:tr>
      <w:tr w:rsidR="003D36B3" w14:paraId="5627CABF"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A108C" w14:textId="44EDD112" w:rsidR="003D36B3" w:rsidRDefault="003D36B3" w:rsidP="00C641E1">
            <w:proofErr w:type="spellStart"/>
            <w:r>
              <w:t>SucursalID</w:t>
            </w:r>
            <w:proofErr w:type="spellEnd"/>
          </w:p>
        </w:tc>
        <w:tc>
          <w:tcPr>
            <w:tcW w:w="4675" w:type="dxa"/>
          </w:tcPr>
          <w:p w14:paraId="2B8987B4"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3FB23609"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4F99F0BB" w14:textId="7BCF87BB" w:rsidR="003D36B3" w:rsidRDefault="003D36B3" w:rsidP="00C641E1">
            <w:proofErr w:type="spellStart"/>
            <w:r>
              <w:t>SodSucursal</w:t>
            </w:r>
            <w:proofErr w:type="spellEnd"/>
          </w:p>
        </w:tc>
        <w:tc>
          <w:tcPr>
            <w:tcW w:w="4675" w:type="dxa"/>
          </w:tcPr>
          <w:p w14:paraId="5FB50CA0" w14:textId="77777777" w:rsidR="003D36B3" w:rsidRDefault="003D36B3" w:rsidP="00C641E1">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r>
      <w:tr w:rsidR="003D36B3" w14:paraId="71DB83D9"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CFBDEE" w14:textId="6F427DAC" w:rsidR="003D36B3" w:rsidRDefault="003D36B3" w:rsidP="00C641E1">
            <w:r>
              <w:t>Nombre Sucursal</w:t>
            </w:r>
          </w:p>
        </w:tc>
        <w:tc>
          <w:tcPr>
            <w:tcW w:w="4675" w:type="dxa"/>
          </w:tcPr>
          <w:p w14:paraId="66B611F3"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proofErr w:type="gramStart"/>
            <w:r>
              <w:t>NVARCHAR(</w:t>
            </w:r>
            <w:proofErr w:type="gramEnd"/>
            <w:r>
              <w:t>255)</w:t>
            </w:r>
          </w:p>
        </w:tc>
      </w:tr>
      <w:tr w:rsidR="003D36B3" w14:paraId="5C1633E0"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0D5DFD3E" w14:textId="1633C58E" w:rsidR="003D36B3" w:rsidRDefault="003D36B3" w:rsidP="00C641E1">
            <w:proofErr w:type="spellStart"/>
            <w:r>
              <w:t>Direccion</w:t>
            </w:r>
            <w:r>
              <w:t>Sucursal</w:t>
            </w:r>
            <w:proofErr w:type="spellEnd"/>
          </w:p>
        </w:tc>
        <w:tc>
          <w:tcPr>
            <w:tcW w:w="4675" w:type="dxa"/>
          </w:tcPr>
          <w:p w14:paraId="69C8EC18" w14:textId="77777777" w:rsidR="003D36B3" w:rsidRDefault="003D36B3" w:rsidP="00C641E1">
            <w:pPr>
              <w:cnfStyle w:val="000000000000" w:firstRow="0" w:lastRow="0" w:firstColumn="0" w:lastColumn="0" w:oddVBand="0" w:evenVBand="0" w:oddHBand="0" w:evenHBand="0" w:firstRowFirstColumn="0" w:firstRowLastColumn="0" w:lastRowFirstColumn="0" w:lastRowLastColumn="0"/>
            </w:pPr>
            <w:proofErr w:type="gramStart"/>
            <w:r>
              <w:t>NVARCHAR(</w:t>
            </w:r>
            <w:proofErr w:type="gramEnd"/>
            <w:r>
              <w:t>255)</w:t>
            </w:r>
          </w:p>
        </w:tc>
      </w:tr>
      <w:tr w:rsidR="003D36B3" w14:paraId="75031AC9"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10C70" w14:textId="438B56A3" w:rsidR="003D36B3" w:rsidRDefault="003D36B3" w:rsidP="00C641E1">
            <w:proofErr w:type="spellStart"/>
            <w:r>
              <w:t>DepartamentoID</w:t>
            </w:r>
            <w:proofErr w:type="spellEnd"/>
          </w:p>
        </w:tc>
        <w:tc>
          <w:tcPr>
            <w:tcW w:w="4675" w:type="dxa"/>
          </w:tcPr>
          <w:p w14:paraId="20D70C64" w14:textId="2F95D7BE"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bl>
    <w:p w14:paraId="6AD092A2" w14:textId="77777777" w:rsidR="003D36B3" w:rsidRDefault="003D36B3"/>
    <w:p w14:paraId="7F78B791" w14:textId="5476924B" w:rsidR="003D36B3" w:rsidRDefault="003D36B3" w:rsidP="00815599">
      <w:pPr>
        <w:pStyle w:val="Heading3"/>
      </w:pPr>
      <w:r>
        <w:t xml:space="preserve">Tabla de Hechos </w:t>
      </w:r>
      <w:proofErr w:type="spellStart"/>
      <w:r>
        <w:t>FactCompras</w:t>
      </w:r>
      <w:proofErr w:type="spellEnd"/>
    </w:p>
    <w:tbl>
      <w:tblPr>
        <w:tblStyle w:val="ListTable3-Accent4"/>
        <w:tblW w:w="0" w:type="auto"/>
        <w:tblLook w:val="04A0" w:firstRow="1" w:lastRow="0" w:firstColumn="1" w:lastColumn="0" w:noHBand="0" w:noVBand="1"/>
      </w:tblPr>
      <w:tblGrid>
        <w:gridCol w:w="4675"/>
        <w:gridCol w:w="4675"/>
      </w:tblGrid>
      <w:tr w:rsidR="003D36B3" w14:paraId="15D44776"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5E5DC4D" w14:textId="77777777" w:rsidR="003D36B3" w:rsidRDefault="003D36B3" w:rsidP="00C641E1">
            <w:r>
              <w:t>Nombre</w:t>
            </w:r>
          </w:p>
        </w:tc>
        <w:tc>
          <w:tcPr>
            <w:tcW w:w="4675" w:type="dxa"/>
          </w:tcPr>
          <w:p w14:paraId="2E412FD2" w14:textId="77777777" w:rsidR="003D36B3" w:rsidRDefault="003D36B3" w:rsidP="00C641E1">
            <w:pPr>
              <w:cnfStyle w:val="100000000000" w:firstRow="1" w:lastRow="0" w:firstColumn="0" w:lastColumn="0" w:oddVBand="0" w:evenVBand="0" w:oddHBand="0" w:evenHBand="0" w:firstRowFirstColumn="0" w:firstRowLastColumn="0" w:lastRowFirstColumn="0" w:lastRowLastColumn="0"/>
            </w:pPr>
            <w:r>
              <w:t>Tipo</w:t>
            </w:r>
          </w:p>
        </w:tc>
      </w:tr>
      <w:tr w:rsidR="003D36B3" w14:paraId="7E7BECF2"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627E0" w14:textId="1FEF0208" w:rsidR="003D36B3" w:rsidRDefault="003D36B3" w:rsidP="00C641E1">
            <w:proofErr w:type="spellStart"/>
            <w:r>
              <w:t>ComprasID</w:t>
            </w:r>
            <w:proofErr w:type="spellEnd"/>
          </w:p>
        </w:tc>
        <w:tc>
          <w:tcPr>
            <w:tcW w:w="4675" w:type="dxa"/>
          </w:tcPr>
          <w:p w14:paraId="4BF48415" w14:textId="77777777" w:rsidR="003D36B3" w:rsidRDefault="003D36B3"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51CA5B40"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733DFF84" w14:textId="1A159738" w:rsidR="003D36B3" w:rsidRDefault="003D36B3" w:rsidP="00C641E1">
            <w:proofErr w:type="spellStart"/>
            <w:r>
              <w:t>CostoU</w:t>
            </w:r>
            <w:proofErr w:type="spellEnd"/>
          </w:p>
        </w:tc>
        <w:tc>
          <w:tcPr>
            <w:tcW w:w="4675" w:type="dxa"/>
          </w:tcPr>
          <w:p w14:paraId="2C8051AE" w14:textId="4BEEA17B" w:rsidR="003D36B3" w:rsidRDefault="00815599" w:rsidP="00C641E1">
            <w:pPr>
              <w:cnfStyle w:val="000000000000" w:firstRow="0" w:lastRow="0" w:firstColumn="0" w:lastColumn="0" w:oddVBand="0" w:evenVBand="0" w:oddHBand="0" w:evenHBand="0" w:firstRowFirstColumn="0" w:firstRowLastColumn="0" w:lastRowFirstColumn="0" w:lastRowLastColumn="0"/>
            </w:pPr>
            <w:r>
              <w:t>FLOAT</w:t>
            </w:r>
          </w:p>
        </w:tc>
      </w:tr>
      <w:tr w:rsidR="003D36B3" w14:paraId="0EF7291A"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1B7453" w14:textId="5F62FF93" w:rsidR="003D36B3" w:rsidRDefault="003D36B3" w:rsidP="00C641E1">
            <w:r>
              <w:t>Unidades</w:t>
            </w:r>
          </w:p>
        </w:tc>
        <w:tc>
          <w:tcPr>
            <w:tcW w:w="4675" w:type="dxa"/>
          </w:tcPr>
          <w:p w14:paraId="474A7855" w14:textId="6EDFDDED" w:rsidR="003D36B3"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67CD65FC"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3AF08437" w14:textId="19F87D85" w:rsidR="003D36B3" w:rsidRDefault="003D36B3" w:rsidP="00C641E1">
            <w:proofErr w:type="spellStart"/>
            <w:r>
              <w:t>FechaID</w:t>
            </w:r>
            <w:proofErr w:type="spellEnd"/>
          </w:p>
        </w:tc>
        <w:tc>
          <w:tcPr>
            <w:tcW w:w="4675" w:type="dxa"/>
          </w:tcPr>
          <w:p w14:paraId="380D0D8B" w14:textId="4AEFCCAD" w:rsidR="003D36B3" w:rsidRDefault="00815599" w:rsidP="00C641E1">
            <w:pPr>
              <w:cnfStyle w:val="000000000000" w:firstRow="0" w:lastRow="0" w:firstColumn="0" w:lastColumn="0" w:oddVBand="0" w:evenVBand="0" w:oddHBand="0" w:evenHBand="0" w:firstRowFirstColumn="0" w:firstRowLastColumn="0" w:lastRowFirstColumn="0" w:lastRowLastColumn="0"/>
            </w:pPr>
            <w:r>
              <w:t>INT</w:t>
            </w:r>
          </w:p>
        </w:tc>
      </w:tr>
      <w:tr w:rsidR="003D36B3" w14:paraId="4E6FCCA1"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CE623E" w14:textId="0EFDC425" w:rsidR="003D36B3" w:rsidRDefault="003D36B3" w:rsidP="00C641E1">
            <w:proofErr w:type="spellStart"/>
            <w:r>
              <w:t>ProveedorID</w:t>
            </w:r>
            <w:proofErr w:type="spellEnd"/>
          </w:p>
        </w:tc>
        <w:tc>
          <w:tcPr>
            <w:tcW w:w="4675" w:type="dxa"/>
          </w:tcPr>
          <w:p w14:paraId="019BBB5F" w14:textId="1E442548" w:rsidR="003D36B3"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3D36B3" w14:paraId="4E1B59C1"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2369276D" w14:textId="74A1D73F" w:rsidR="003D36B3" w:rsidRDefault="003D36B3" w:rsidP="00C641E1">
            <w:proofErr w:type="spellStart"/>
            <w:r>
              <w:t>SucursalID</w:t>
            </w:r>
            <w:proofErr w:type="spellEnd"/>
          </w:p>
        </w:tc>
        <w:tc>
          <w:tcPr>
            <w:tcW w:w="4675" w:type="dxa"/>
          </w:tcPr>
          <w:p w14:paraId="141A4024" w14:textId="4DADCC39" w:rsidR="003D36B3" w:rsidRDefault="00815599" w:rsidP="00C641E1">
            <w:pPr>
              <w:cnfStyle w:val="000000000000" w:firstRow="0" w:lastRow="0" w:firstColumn="0" w:lastColumn="0" w:oddVBand="0" w:evenVBand="0" w:oddHBand="0" w:evenHBand="0" w:firstRowFirstColumn="0" w:firstRowLastColumn="0" w:lastRowFirstColumn="0" w:lastRowLastColumn="0"/>
            </w:pPr>
            <w:r>
              <w:t>INT</w:t>
            </w:r>
          </w:p>
        </w:tc>
      </w:tr>
      <w:tr w:rsidR="003D36B3" w14:paraId="44C84914"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0A2145" w14:textId="3F7D73D0" w:rsidR="003D36B3" w:rsidRDefault="003D36B3" w:rsidP="00C641E1">
            <w:proofErr w:type="spellStart"/>
            <w:r>
              <w:t>ProductoID</w:t>
            </w:r>
            <w:proofErr w:type="spellEnd"/>
          </w:p>
        </w:tc>
        <w:tc>
          <w:tcPr>
            <w:tcW w:w="4675" w:type="dxa"/>
          </w:tcPr>
          <w:p w14:paraId="49AB1EC5" w14:textId="02497033" w:rsidR="003D36B3"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bl>
    <w:p w14:paraId="266BF013" w14:textId="77777777" w:rsidR="003D36B3" w:rsidRDefault="003D36B3"/>
    <w:p w14:paraId="420F2237" w14:textId="59A07A83" w:rsidR="003D36B3" w:rsidRDefault="003D36B3" w:rsidP="00815599">
      <w:pPr>
        <w:pStyle w:val="Heading3"/>
      </w:pPr>
      <w:r>
        <w:t xml:space="preserve">Tabla de Hechos </w:t>
      </w:r>
      <w:proofErr w:type="spellStart"/>
      <w:r>
        <w:t>FactVentas</w:t>
      </w:r>
      <w:proofErr w:type="spellEnd"/>
    </w:p>
    <w:tbl>
      <w:tblPr>
        <w:tblStyle w:val="ListTable3-Accent4"/>
        <w:tblW w:w="0" w:type="auto"/>
        <w:tblLook w:val="04A0" w:firstRow="1" w:lastRow="0" w:firstColumn="1" w:lastColumn="0" w:noHBand="0" w:noVBand="1"/>
      </w:tblPr>
      <w:tblGrid>
        <w:gridCol w:w="4675"/>
        <w:gridCol w:w="4675"/>
      </w:tblGrid>
      <w:tr w:rsidR="00815599" w14:paraId="011D1132" w14:textId="77777777" w:rsidTr="00C64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D1808A1" w14:textId="77777777" w:rsidR="00815599" w:rsidRDefault="00815599" w:rsidP="00C641E1">
            <w:r>
              <w:t>Nombre</w:t>
            </w:r>
          </w:p>
        </w:tc>
        <w:tc>
          <w:tcPr>
            <w:tcW w:w="4675" w:type="dxa"/>
          </w:tcPr>
          <w:p w14:paraId="3E0FD9A3" w14:textId="77777777" w:rsidR="00815599" w:rsidRDefault="00815599" w:rsidP="00C641E1">
            <w:pPr>
              <w:cnfStyle w:val="100000000000" w:firstRow="1" w:lastRow="0" w:firstColumn="0" w:lastColumn="0" w:oddVBand="0" w:evenVBand="0" w:oddHBand="0" w:evenHBand="0" w:firstRowFirstColumn="0" w:firstRowLastColumn="0" w:lastRowFirstColumn="0" w:lastRowLastColumn="0"/>
            </w:pPr>
            <w:r>
              <w:t>Tipo</w:t>
            </w:r>
          </w:p>
        </w:tc>
      </w:tr>
      <w:tr w:rsidR="00815599" w14:paraId="02FA55F1"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94982" w14:textId="7A4BAC6D" w:rsidR="00815599" w:rsidRDefault="00815599" w:rsidP="00C641E1">
            <w:proofErr w:type="spellStart"/>
            <w:r>
              <w:t>Ventas</w:t>
            </w:r>
            <w:r>
              <w:t>ID</w:t>
            </w:r>
            <w:proofErr w:type="spellEnd"/>
          </w:p>
        </w:tc>
        <w:tc>
          <w:tcPr>
            <w:tcW w:w="4675" w:type="dxa"/>
          </w:tcPr>
          <w:p w14:paraId="71F5EFB8" w14:textId="77777777" w:rsidR="00815599"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815599" w14:paraId="6B97553E"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58BFA7D6" w14:textId="5FCEAE01" w:rsidR="00815599" w:rsidRDefault="00815599" w:rsidP="00C641E1">
            <w:proofErr w:type="spellStart"/>
            <w:r>
              <w:t>Precio</w:t>
            </w:r>
            <w:r>
              <w:t>U</w:t>
            </w:r>
            <w:r>
              <w:t>nitario</w:t>
            </w:r>
            <w:proofErr w:type="spellEnd"/>
          </w:p>
        </w:tc>
        <w:tc>
          <w:tcPr>
            <w:tcW w:w="4675" w:type="dxa"/>
          </w:tcPr>
          <w:p w14:paraId="4B9699CE" w14:textId="77777777" w:rsidR="00815599" w:rsidRDefault="00815599" w:rsidP="00C641E1">
            <w:pPr>
              <w:cnfStyle w:val="000000000000" w:firstRow="0" w:lastRow="0" w:firstColumn="0" w:lastColumn="0" w:oddVBand="0" w:evenVBand="0" w:oddHBand="0" w:evenHBand="0" w:firstRowFirstColumn="0" w:firstRowLastColumn="0" w:lastRowFirstColumn="0" w:lastRowLastColumn="0"/>
            </w:pPr>
            <w:r>
              <w:t>FLOAT</w:t>
            </w:r>
          </w:p>
        </w:tc>
      </w:tr>
      <w:tr w:rsidR="00815599" w14:paraId="13866C55"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E0A76" w14:textId="77777777" w:rsidR="00815599" w:rsidRDefault="00815599" w:rsidP="00C641E1">
            <w:r>
              <w:t>Unidades</w:t>
            </w:r>
          </w:p>
        </w:tc>
        <w:tc>
          <w:tcPr>
            <w:tcW w:w="4675" w:type="dxa"/>
          </w:tcPr>
          <w:p w14:paraId="5AD409BD" w14:textId="77777777" w:rsidR="00815599"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815599" w14:paraId="6967D51B"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26F6B619" w14:textId="77777777" w:rsidR="00815599" w:rsidRDefault="00815599" w:rsidP="00C641E1">
            <w:proofErr w:type="spellStart"/>
            <w:r>
              <w:t>FechaID</w:t>
            </w:r>
            <w:proofErr w:type="spellEnd"/>
          </w:p>
        </w:tc>
        <w:tc>
          <w:tcPr>
            <w:tcW w:w="4675" w:type="dxa"/>
          </w:tcPr>
          <w:p w14:paraId="61B49FEB" w14:textId="77777777" w:rsidR="00815599" w:rsidRDefault="00815599" w:rsidP="00C641E1">
            <w:pPr>
              <w:cnfStyle w:val="000000000000" w:firstRow="0" w:lastRow="0" w:firstColumn="0" w:lastColumn="0" w:oddVBand="0" w:evenVBand="0" w:oddHBand="0" w:evenHBand="0" w:firstRowFirstColumn="0" w:firstRowLastColumn="0" w:lastRowFirstColumn="0" w:lastRowLastColumn="0"/>
            </w:pPr>
            <w:r>
              <w:t>INT</w:t>
            </w:r>
          </w:p>
        </w:tc>
      </w:tr>
      <w:tr w:rsidR="00815599" w14:paraId="1B145317"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676BBD" w14:textId="3B1A4627" w:rsidR="00815599" w:rsidRDefault="00815599" w:rsidP="00C641E1">
            <w:proofErr w:type="spellStart"/>
            <w:r>
              <w:t>VendedorID</w:t>
            </w:r>
            <w:proofErr w:type="spellEnd"/>
          </w:p>
        </w:tc>
        <w:tc>
          <w:tcPr>
            <w:tcW w:w="4675" w:type="dxa"/>
          </w:tcPr>
          <w:p w14:paraId="4D9CFFF6" w14:textId="77777777" w:rsidR="00815599"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815599" w14:paraId="6069A385"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75C46135" w14:textId="77777777" w:rsidR="00815599" w:rsidRDefault="00815599" w:rsidP="00C641E1">
            <w:proofErr w:type="spellStart"/>
            <w:r>
              <w:t>SucursalID</w:t>
            </w:r>
            <w:proofErr w:type="spellEnd"/>
          </w:p>
        </w:tc>
        <w:tc>
          <w:tcPr>
            <w:tcW w:w="4675" w:type="dxa"/>
          </w:tcPr>
          <w:p w14:paraId="09D235E1" w14:textId="77777777" w:rsidR="00815599" w:rsidRDefault="00815599" w:rsidP="00C641E1">
            <w:pPr>
              <w:cnfStyle w:val="000000000000" w:firstRow="0" w:lastRow="0" w:firstColumn="0" w:lastColumn="0" w:oddVBand="0" w:evenVBand="0" w:oddHBand="0" w:evenHBand="0" w:firstRowFirstColumn="0" w:firstRowLastColumn="0" w:lastRowFirstColumn="0" w:lastRowLastColumn="0"/>
            </w:pPr>
            <w:r>
              <w:t>INT</w:t>
            </w:r>
          </w:p>
        </w:tc>
      </w:tr>
      <w:tr w:rsidR="00815599" w14:paraId="4D893927" w14:textId="77777777" w:rsidTr="00C64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31AA7" w14:textId="77777777" w:rsidR="00815599" w:rsidRDefault="00815599" w:rsidP="00C641E1">
            <w:proofErr w:type="spellStart"/>
            <w:r>
              <w:t>ProductoID</w:t>
            </w:r>
            <w:proofErr w:type="spellEnd"/>
          </w:p>
        </w:tc>
        <w:tc>
          <w:tcPr>
            <w:tcW w:w="4675" w:type="dxa"/>
          </w:tcPr>
          <w:p w14:paraId="251263BE" w14:textId="77777777" w:rsidR="00815599" w:rsidRDefault="00815599" w:rsidP="00C641E1">
            <w:pPr>
              <w:cnfStyle w:val="000000100000" w:firstRow="0" w:lastRow="0" w:firstColumn="0" w:lastColumn="0" w:oddVBand="0" w:evenVBand="0" w:oddHBand="1" w:evenHBand="0" w:firstRowFirstColumn="0" w:firstRowLastColumn="0" w:lastRowFirstColumn="0" w:lastRowLastColumn="0"/>
            </w:pPr>
            <w:r>
              <w:t>INT</w:t>
            </w:r>
          </w:p>
        </w:tc>
      </w:tr>
      <w:tr w:rsidR="00815599" w14:paraId="45588F8C" w14:textId="77777777" w:rsidTr="00C641E1">
        <w:tc>
          <w:tcPr>
            <w:cnfStyle w:val="001000000000" w:firstRow="0" w:lastRow="0" w:firstColumn="1" w:lastColumn="0" w:oddVBand="0" w:evenVBand="0" w:oddHBand="0" w:evenHBand="0" w:firstRowFirstColumn="0" w:firstRowLastColumn="0" w:lastRowFirstColumn="0" w:lastRowLastColumn="0"/>
            <w:tcW w:w="4675" w:type="dxa"/>
          </w:tcPr>
          <w:p w14:paraId="4FFE22B8" w14:textId="1F002C2E" w:rsidR="00815599" w:rsidRDefault="00815599" w:rsidP="00C641E1">
            <w:proofErr w:type="spellStart"/>
            <w:r>
              <w:t>ClienteID</w:t>
            </w:r>
            <w:proofErr w:type="spellEnd"/>
          </w:p>
        </w:tc>
        <w:tc>
          <w:tcPr>
            <w:tcW w:w="4675" w:type="dxa"/>
          </w:tcPr>
          <w:p w14:paraId="6386CC4D" w14:textId="69502A57" w:rsidR="00815599" w:rsidRDefault="00815599" w:rsidP="00C641E1">
            <w:pPr>
              <w:cnfStyle w:val="000000000000" w:firstRow="0" w:lastRow="0" w:firstColumn="0" w:lastColumn="0" w:oddVBand="0" w:evenVBand="0" w:oddHBand="0" w:evenHBand="0" w:firstRowFirstColumn="0" w:firstRowLastColumn="0" w:lastRowFirstColumn="0" w:lastRowLastColumn="0"/>
            </w:pPr>
            <w:r>
              <w:t>INT</w:t>
            </w:r>
          </w:p>
        </w:tc>
      </w:tr>
    </w:tbl>
    <w:p w14:paraId="7D28B0EA" w14:textId="77777777" w:rsidR="00815599" w:rsidRDefault="00815599"/>
    <w:p w14:paraId="3963901E" w14:textId="12B4B09E" w:rsidR="00272FC9" w:rsidRDefault="00272FC9" w:rsidP="00272FC9">
      <w:pPr>
        <w:pStyle w:val="Heading2"/>
      </w:pPr>
      <w:r>
        <w:t>Proceso ETL</w:t>
      </w:r>
    </w:p>
    <w:p w14:paraId="43CF6EE9" w14:textId="3B279054" w:rsidR="00272FC9" w:rsidRDefault="00272FC9">
      <w:r>
        <w:t xml:space="preserve">Para llevar a cabo el proceso de ETL desde los archivos fuente hasta el modelo del Data </w:t>
      </w:r>
      <w:proofErr w:type="spellStart"/>
      <w:r>
        <w:t>Warehouse</w:t>
      </w:r>
      <w:proofErr w:type="spellEnd"/>
      <w:r>
        <w:t>, se utilizó</w:t>
      </w:r>
      <w:r w:rsidRPr="00272FC9">
        <w:t xml:space="preserve"> </w:t>
      </w:r>
      <w:r>
        <w:t xml:space="preserve">SQL Server </w:t>
      </w:r>
      <w:proofErr w:type="spellStart"/>
      <w:r>
        <w:t>Integration</w:t>
      </w:r>
      <w:proofErr w:type="spellEnd"/>
      <w:r>
        <w:t xml:space="preserve"> </w:t>
      </w:r>
      <w:proofErr w:type="spellStart"/>
      <w:r>
        <w:t>Services</w:t>
      </w:r>
      <w:proofErr w:type="spellEnd"/>
      <w:r>
        <w:t xml:space="preserve">. </w:t>
      </w:r>
      <w:r w:rsidR="00815599">
        <w:t>El siguiente esquema muestra el flujo de control por el que pasan las etapas del proceso ETL.</w:t>
      </w:r>
    </w:p>
    <w:p w14:paraId="2FA9C924" w14:textId="5A3324C7" w:rsidR="00815599" w:rsidRDefault="00815599">
      <w:r>
        <w:rPr>
          <w:noProof/>
        </w:rPr>
        <w:lastRenderedPageBreak/>
        <w:drawing>
          <wp:inline distT="0" distB="0" distL="0" distR="0" wp14:anchorId="7716C500" wp14:editId="70E4199A">
            <wp:extent cx="5943600" cy="6068060"/>
            <wp:effectExtent l="0" t="0" r="0" b="8890"/>
            <wp:docPr id="108079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98546" name="Picture 1" descr="A screenshot of a computer&#10;&#10;Description automatically generated"/>
                    <pic:cNvPicPr/>
                  </pic:nvPicPr>
                  <pic:blipFill>
                    <a:blip r:embed="rId7"/>
                    <a:stretch>
                      <a:fillRect/>
                    </a:stretch>
                  </pic:blipFill>
                  <pic:spPr>
                    <a:xfrm>
                      <a:off x="0" y="0"/>
                      <a:ext cx="5943600" cy="6068060"/>
                    </a:xfrm>
                    <a:prstGeom prst="rect">
                      <a:avLst/>
                    </a:prstGeom>
                  </pic:spPr>
                </pic:pic>
              </a:graphicData>
            </a:graphic>
          </wp:inline>
        </w:drawing>
      </w:r>
    </w:p>
    <w:p w14:paraId="50DC9A4A" w14:textId="7C630B9E" w:rsidR="00815599" w:rsidRDefault="00815599" w:rsidP="00815599">
      <w:pPr>
        <w:pStyle w:val="Heading3"/>
        <w:numPr>
          <w:ilvl w:val="0"/>
          <w:numId w:val="2"/>
        </w:numPr>
      </w:pPr>
      <w:r>
        <w:t>Eliminar Temporales SQL Server</w:t>
      </w:r>
    </w:p>
    <w:p w14:paraId="53222CE6" w14:textId="5E1CB6DB" w:rsidR="00815599" w:rsidRPr="00815599" w:rsidRDefault="00815599" w:rsidP="00815599">
      <w:pPr>
        <w:ind w:left="360"/>
      </w:pPr>
      <w:r>
        <w:t>En este paso, se eliminan todos los registros que existan en las tablas pivote de SQL Server con el propósito de que las tablas estén vacías para empezar a poblarlas y que no haya registros repetidos.</w:t>
      </w:r>
      <w:r w:rsidR="00014FB2">
        <w:t xml:space="preserve"> En las tablas de SQL Server se encuentran los registros de los archivos SGFood01.cop y SGFood01.vent.</w:t>
      </w:r>
    </w:p>
    <w:p w14:paraId="6812B596" w14:textId="08E011B0" w:rsidR="00815599" w:rsidRDefault="00815599" w:rsidP="00815599">
      <w:pPr>
        <w:pStyle w:val="Heading3"/>
        <w:numPr>
          <w:ilvl w:val="0"/>
          <w:numId w:val="2"/>
        </w:numPr>
      </w:pPr>
      <w:r>
        <w:t>Eliminar Temporales MySQL</w:t>
      </w:r>
    </w:p>
    <w:p w14:paraId="20D31CAC" w14:textId="72DC8DE6" w:rsidR="00815599" w:rsidRPr="00815599" w:rsidRDefault="00815599" w:rsidP="00815599">
      <w:pPr>
        <w:ind w:left="360"/>
      </w:pPr>
      <w:r>
        <w:t xml:space="preserve">En este paso, se </w:t>
      </w:r>
      <w:r w:rsidR="00014FB2">
        <w:t>eliminan</w:t>
      </w:r>
      <w:r>
        <w:t xml:space="preserve"> todos los registros que existan en las tablas pivote de MySQL con el propósito de que las tablas estén vacías para empezar a poblarlas y que no haya </w:t>
      </w:r>
      <w:r>
        <w:lastRenderedPageBreak/>
        <w:t>registros repetidos.</w:t>
      </w:r>
      <w:r w:rsidR="00014FB2">
        <w:t xml:space="preserve"> </w:t>
      </w:r>
      <w:r w:rsidR="00014FB2">
        <w:t>En las tablas de SQL Server se encuentran los registros de los archivos SGFood0</w:t>
      </w:r>
      <w:r w:rsidR="00014FB2">
        <w:t>2</w:t>
      </w:r>
      <w:r w:rsidR="00014FB2">
        <w:t>.cop y SGFood0</w:t>
      </w:r>
      <w:r w:rsidR="00014FB2">
        <w:t>2</w:t>
      </w:r>
      <w:r w:rsidR="00014FB2">
        <w:t>.vent.</w:t>
      </w:r>
    </w:p>
    <w:p w14:paraId="053EBEEF" w14:textId="5B95A0AE" w:rsidR="00815599" w:rsidRDefault="00815599" w:rsidP="00815599">
      <w:pPr>
        <w:pStyle w:val="Heading3"/>
        <w:numPr>
          <w:ilvl w:val="0"/>
          <w:numId w:val="2"/>
        </w:numPr>
      </w:pPr>
      <w:r>
        <w:t>Eliminar Modelo</w:t>
      </w:r>
    </w:p>
    <w:p w14:paraId="3C9AFCB4" w14:textId="43B4B152" w:rsidR="00014FB2" w:rsidRPr="00014FB2" w:rsidRDefault="00014FB2" w:rsidP="00014FB2">
      <w:pPr>
        <w:ind w:left="360"/>
      </w:pPr>
      <w:r>
        <w:t xml:space="preserve">En este paso se eliminan todos los registros existentes en las tablas del Data </w:t>
      </w:r>
      <w:proofErr w:type="spellStart"/>
      <w:r>
        <w:t>Warehouse</w:t>
      </w:r>
      <w:proofErr w:type="spellEnd"/>
      <w:r>
        <w:t xml:space="preserve"> con el propósito de que se encuentren vacías antes de empezar a poblarlas y que no haya registros repetidos.</w:t>
      </w:r>
    </w:p>
    <w:p w14:paraId="005A2D9F" w14:textId="228B5555" w:rsidR="00815599" w:rsidRDefault="00815599" w:rsidP="00815599">
      <w:pPr>
        <w:pStyle w:val="Heading3"/>
        <w:numPr>
          <w:ilvl w:val="0"/>
          <w:numId w:val="2"/>
        </w:numPr>
      </w:pPr>
      <w:r>
        <w:t>Exportar a Tablas Pivote</w:t>
      </w:r>
    </w:p>
    <w:p w14:paraId="4B870B4F" w14:textId="742F2AB7" w:rsidR="00014FB2" w:rsidRDefault="00014FB2" w:rsidP="00014FB2">
      <w:pPr>
        <w:ind w:left="360"/>
      </w:pPr>
      <w:r>
        <w:t xml:space="preserve">En este paso, se hace la parte de extracción de datos de los archivos </w:t>
      </w:r>
      <w:proofErr w:type="spellStart"/>
      <w:r>
        <w:t>SGFood.comp</w:t>
      </w:r>
      <w:proofErr w:type="spellEnd"/>
      <w:r>
        <w:t xml:space="preserve"> y </w:t>
      </w:r>
      <w:proofErr w:type="spellStart"/>
      <w:r>
        <w:t>SGFood.vent</w:t>
      </w:r>
      <w:proofErr w:type="spellEnd"/>
      <w:r>
        <w:t>. Los registros se obtienen tal y como se encuentran en los archivos y se insertan en tablas pivote dentro de las bases de datos SQL Server y MySQL por medio de un script en C#.</w:t>
      </w:r>
    </w:p>
    <w:p w14:paraId="5852F3A1" w14:textId="458A0002" w:rsidR="00014FB2" w:rsidRPr="00014FB2" w:rsidRDefault="00014FB2" w:rsidP="00014FB2">
      <w:pPr>
        <w:ind w:left="360"/>
      </w:pPr>
      <w:r>
        <w:rPr>
          <w:noProof/>
        </w:rPr>
        <w:drawing>
          <wp:inline distT="0" distB="0" distL="0" distR="0" wp14:anchorId="5A2F2BE2" wp14:editId="3C931F21">
            <wp:extent cx="5943600" cy="3908425"/>
            <wp:effectExtent l="0" t="0" r="0" b="0"/>
            <wp:docPr id="62330696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06968" name="Picture 1" descr="A computer screen shot of text&#10;&#10;Description automatically generated"/>
                    <pic:cNvPicPr/>
                  </pic:nvPicPr>
                  <pic:blipFill>
                    <a:blip r:embed="rId8"/>
                    <a:stretch>
                      <a:fillRect/>
                    </a:stretch>
                  </pic:blipFill>
                  <pic:spPr>
                    <a:xfrm>
                      <a:off x="0" y="0"/>
                      <a:ext cx="5943600" cy="3908425"/>
                    </a:xfrm>
                    <a:prstGeom prst="rect">
                      <a:avLst/>
                    </a:prstGeom>
                  </pic:spPr>
                </pic:pic>
              </a:graphicData>
            </a:graphic>
          </wp:inline>
        </w:drawing>
      </w:r>
    </w:p>
    <w:p w14:paraId="260734BA" w14:textId="7CD2226F" w:rsidR="00815599" w:rsidRDefault="00815599" w:rsidP="00815599">
      <w:pPr>
        <w:pStyle w:val="Heading3"/>
        <w:numPr>
          <w:ilvl w:val="0"/>
          <w:numId w:val="2"/>
        </w:numPr>
      </w:pPr>
      <w:r>
        <w:t>Poblar Tablas Independientes</w:t>
      </w:r>
    </w:p>
    <w:p w14:paraId="605FECE3" w14:textId="5F01C706" w:rsidR="00014FB2" w:rsidRDefault="00014FB2" w:rsidP="00014FB2">
      <w:pPr>
        <w:ind w:left="360"/>
      </w:pPr>
      <w:r>
        <w:t xml:space="preserve">En este paso, se hace la parte de </w:t>
      </w:r>
      <w:proofErr w:type="spellStart"/>
      <w:r>
        <w:t>Transform</w:t>
      </w:r>
      <w:proofErr w:type="spellEnd"/>
      <w:r>
        <w:t xml:space="preserve"> y Load del proceso ETL. Para empezar, se obtienen los datos de las fuentes disponibles: Tablas Pivote SQL Server, Tablas Pivote MySQL y archivos SGFood03. Se unen, transforman y limpian para que la información sea consistente y tenga sentido al momento de analizarla. Por ejemplo, se ignoran los </w:t>
      </w:r>
      <w:r>
        <w:lastRenderedPageBreak/>
        <w:t xml:space="preserve">registros que les haga falta información importante como el código del cliente o código de sucursal. Se transforman a tipos de datos que puedan ser manejados de mejor manera y se empiezan a popular las tablas independientes. Las tablas independientes en </w:t>
      </w:r>
      <w:proofErr w:type="gramStart"/>
      <w:r>
        <w:t>esta caso</w:t>
      </w:r>
      <w:proofErr w:type="gramEnd"/>
      <w:r>
        <w:t xml:space="preserve"> son las tablas del modelo que no tienen llaves foranes</w:t>
      </w:r>
      <w:r w:rsidR="00023E51">
        <w:t xml:space="preserve">. </w:t>
      </w:r>
    </w:p>
    <w:p w14:paraId="7F74C5BF" w14:textId="4D58788E" w:rsidR="00014FB2" w:rsidRPr="00014FB2" w:rsidRDefault="00014FB2" w:rsidP="00014FB2">
      <w:pPr>
        <w:ind w:left="360"/>
      </w:pPr>
      <w:r>
        <w:rPr>
          <w:noProof/>
        </w:rPr>
        <w:drawing>
          <wp:inline distT="0" distB="0" distL="0" distR="0" wp14:anchorId="5615C5C9" wp14:editId="01783A4E">
            <wp:extent cx="5943600" cy="3287395"/>
            <wp:effectExtent l="0" t="0" r="0" b="8255"/>
            <wp:docPr id="1282220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20059" name="Picture 1" descr="A screenshot of a computer&#10;&#10;Description automatically generated"/>
                    <pic:cNvPicPr/>
                  </pic:nvPicPr>
                  <pic:blipFill>
                    <a:blip r:embed="rId9"/>
                    <a:stretch>
                      <a:fillRect/>
                    </a:stretch>
                  </pic:blipFill>
                  <pic:spPr>
                    <a:xfrm>
                      <a:off x="0" y="0"/>
                      <a:ext cx="5943600" cy="3287395"/>
                    </a:xfrm>
                    <a:prstGeom prst="rect">
                      <a:avLst/>
                    </a:prstGeom>
                  </pic:spPr>
                </pic:pic>
              </a:graphicData>
            </a:graphic>
          </wp:inline>
        </w:drawing>
      </w:r>
    </w:p>
    <w:p w14:paraId="5E0D2D18" w14:textId="0D1DEC7F" w:rsidR="00815599" w:rsidRDefault="00815599" w:rsidP="00815599">
      <w:pPr>
        <w:pStyle w:val="Heading3"/>
        <w:numPr>
          <w:ilvl w:val="0"/>
          <w:numId w:val="2"/>
        </w:numPr>
      </w:pPr>
      <w:r>
        <w:t>Poblar Tablas Dependientes 1</w:t>
      </w:r>
    </w:p>
    <w:p w14:paraId="52502AFE" w14:textId="7F534AC6" w:rsidR="00023E51" w:rsidRPr="00023E51" w:rsidRDefault="00023E51" w:rsidP="00023E51">
      <w:pPr>
        <w:ind w:left="360"/>
      </w:pPr>
      <w:r>
        <w:t>En este paso, se hace el mismo proceso que en paso anterior, sin embargo, las tablas que se utilizan para insertar datos son las que están disponibles tras haber insertado valores en las tablas independientes.</w:t>
      </w:r>
    </w:p>
    <w:p w14:paraId="5C551F8C" w14:textId="5DC640E9" w:rsidR="00023E51" w:rsidRPr="00023E51" w:rsidRDefault="00023E51" w:rsidP="00023E51">
      <w:pPr>
        <w:ind w:left="360"/>
      </w:pPr>
      <w:r>
        <w:rPr>
          <w:noProof/>
        </w:rPr>
        <w:drawing>
          <wp:inline distT="0" distB="0" distL="0" distR="0" wp14:anchorId="19B505B0" wp14:editId="7D571EB9">
            <wp:extent cx="5260769" cy="2751589"/>
            <wp:effectExtent l="0" t="0" r="0" b="0"/>
            <wp:docPr id="689678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8778" name="Picture 1" descr="A screenshot of a computer&#10;&#10;Description automatically generated"/>
                    <pic:cNvPicPr/>
                  </pic:nvPicPr>
                  <pic:blipFill>
                    <a:blip r:embed="rId10"/>
                    <a:stretch>
                      <a:fillRect/>
                    </a:stretch>
                  </pic:blipFill>
                  <pic:spPr>
                    <a:xfrm>
                      <a:off x="0" y="0"/>
                      <a:ext cx="5304940" cy="2774692"/>
                    </a:xfrm>
                    <a:prstGeom prst="rect">
                      <a:avLst/>
                    </a:prstGeom>
                  </pic:spPr>
                </pic:pic>
              </a:graphicData>
            </a:graphic>
          </wp:inline>
        </w:drawing>
      </w:r>
    </w:p>
    <w:p w14:paraId="21BD6401" w14:textId="148E2C67" w:rsidR="00815599" w:rsidRDefault="00815599" w:rsidP="00815599">
      <w:pPr>
        <w:pStyle w:val="Heading3"/>
        <w:numPr>
          <w:ilvl w:val="0"/>
          <w:numId w:val="2"/>
        </w:numPr>
      </w:pPr>
      <w:r>
        <w:lastRenderedPageBreak/>
        <w:t>Poblar Tablas Dependientes 2</w:t>
      </w:r>
    </w:p>
    <w:p w14:paraId="1D583A05" w14:textId="2B3AA7FE" w:rsidR="00023E51" w:rsidRDefault="00023E51" w:rsidP="00023E51">
      <w:pPr>
        <w:ind w:left="360"/>
      </w:pPr>
      <w:r>
        <w:t>En este paso se hace el mismo proceso que en el paso anterior, con la diferencia que se poblaron las tablas que están disponibles tras haber insertado en las tablas del paso anterior.</w:t>
      </w:r>
    </w:p>
    <w:p w14:paraId="62428F9A" w14:textId="05A39D91" w:rsidR="00023E51" w:rsidRPr="00023E51" w:rsidRDefault="00023E51" w:rsidP="00023E51">
      <w:pPr>
        <w:ind w:left="360"/>
      </w:pPr>
      <w:r>
        <w:rPr>
          <w:noProof/>
        </w:rPr>
        <w:drawing>
          <wp:inline distT="0" distB="0" distL="0" distR="0" wp14:anchorId="70E078B9" wp14:editId="656960E1">
            <wp:extent cx="5943600" cy="3526155"/>
            <wp:effectExtent l="0" t="0" r="0" b="0"/>
            <wp:docPr id="542394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94749" name="Picture 1" descr="A screenshot of a computer&#10;&#10;Description automatically generated"/>
                    <pic:cNvPicPr/>
                  </pic:nvPicPr>
                  <pic:blipFill>
                    <a:blip r:embed="rId11"/>
                    <a:stretch>
                      <a:fillRect/>
                    </a:stretch>
                  </pic:blipFill>
                  <pic:spPr>
                    <a:xfrm>
                      <a:off x="0" y="0"/>
                      <a:ext cx="5943600" cy="3526155"/>
                    </a:xfrm>
                    <a:prstGeom prst="rect">
                      <a:avLst/>
                    </a:prstGeom>
                  </pic:spPr>
                </pic:pic>
              </a:graphicData>
            </a:graphic>
          </wp:inline>
        </w:drawing>
      </w:r>
    </w:p>
    <w:p w14:paraId="0F312D22" w14:textId="06C8B011" w:rsidR="00815599" w:rsidRDefault="00815599" w:rsidP="00815599">
      <w:pPr>
        <w:pStyle w:val="Heading3"/>
        <w:numPr>
          <w:ilvl w:val="0"/>
          <w:numId w:val="2"/>
        </w:numPr>
      </w:pPr>
      <w:r>
        <w:t>Poblar Tablas Hechos</w:t>
      </w:r>
    </w:p>
    <w:p w14:paraId="71274150" w14:textId="1E5EF676" w:rsidR="00023E51" w:rsidRDefault="00023E51" w:rsidP="00023E51">
      <w:pPr>
        <w:ind w:left="360"/>
      </w:pPr>
      <w:r>
        <w:t xml:space="preserve">Este paso es de los más importantes. Aquí se insertan los datos en las tablas de hechos ya que todas las tablas dimensionales están disponibles para ser referenciadas en las tablas de hechos. Con las herramientas de SSIS, específicamente los </w:t>
      </w:r>
      <w:proofErr w:type="spellStart"/>
      <w:r>
        <w:t>Merge</w:t>
      </w:r>
      <w:proofErr w:type="spellEnd"/>
      <w:r>
        <w:t xml:space="preserve"> </w:t>
      </w:r>
      <w:proofErr w:type="spellStart"/>
      <w:r>
        <w:t>Join</w:t>
      </w:r>
      <w:proofErr w:type="spellEnd"/>
      <w:r>
        <w:t>, se puede hacer referencias a las dimensiones y se insertan los datos en las tablas de hechos.</w:t>
      </w:r>
    </w:p>
    <w:p w14:paraId="770A940F" w14:textId="1B2E0AF3" w:rsidR="00023E51" w:rsidRPr="00023E51" w:rsidRDefault="00023E51" w:rsidP="00023E51">
      <w:pPr>
        <w:ind w:left="360"/>
      </w:pPr>
      <w:r>
        <w:rPr>
          <w:noProof/>
        </w:rPr>
        <w:lastRenderedPageBreak/>
        <w:drawing>
          <wp:inline distT="0" distB="0" distL="0" distR="0" wp14:anchorId="5066BB68" wp14:editId="36A3E5FD">
            <wp:extent cx="5943600" cy="5285105"/>
            <wp:effectExtent l="0" t="0" r="0" b="0"/>
            <wp:docPr id="213691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7284" name="Picture 1" descr="A screenshot of a computer&#10;&#10;Description automatically generated"/>
                    <pic:cNvPicPr/>
                  </pic:nvPicPr>
                  <pic:blipFill>
                    <a:blip r:embed="rId12"/>
                    <a:stretch>
                      <a:fillRect/>
                    </a:stretch>
                  </pic:blipFill>
                  <pic:spPr>
                    <a:xfrm>
                      <a:off x="0" y="0"/>
                      <a:ext cx="5943600" cy="5285105"/>
                    </a:xfrm>
                    <a:prstGeom prst="rect">
                      <a:avLst/>
                    </a:prstGeom>
                  </pic:spPr>
                </pic:pic>
              </a:graphicData>
            </a:graphic>
          </wp:inline>
        </w:drawing>
      </w:r>
    </w:p>
    <w:p w14:paraId="7F7DB77E" w14:textId="649D7D62" w:rsidR="00815599" w:rsidRDefault="00815599" w:rsidP="00815599">
      <w:pPr>
        <w:pStyle w:val="Heading3"/>
        <w:numPr>
          <w:ilvl w:val="0"/>
          <w:numId w:val="2"/>
        </w:numPr>
      </w:pPr>
      <w:r>
        <w:t>Conteo de Tablas</w:t>
      </w:r>
    </w:p>
    <w:p w14:paraId="45667147" w14:textId="06DC6DE5" w:rsidR="00023E51" w:rsidRDefault="00023E51" w:rsidP="00023E51">
      <w:pPr>
        <w:ind w:left="360"/>
      </w:pPr>
      <w:r>
        <w:t xml:space="preserve">El último paso consiste en revisar si las tablas del modelo se poblaron exitosamente. Para ello, se ejecuta un script de SQL en donde se selecciona el conteo de registros de cada tabla del modelo y se guardan en variables. Después de ejecutar todo el proceso, las variables almacenaran el conteo de registros en cada tabla del modelo. </w:t>
      </w:r>
    </w:p>
    <w:p w14:paraId="68073EAC" w14:textId="0FD15E95" w:rsidR="00023E51" w:rsidRPr="00023E51" w:rsidRDefault="00FC2A90" w:rsidP="00023E51">
      <w:pPr>
        <w:ind w:left="360"/>
      </w:pPr>
      <w:r>
        <w:rPr>
          <w:noProof/>
        </w:rPr>
        <w:drawing>
          <wp:inline distT="0" distB="0" distL="0" distR="0" wp14:anchorId="6E264461" wp14:editId="795192AB">
            <wp:extent cx="5943600" cy="1470660"/>
            <wp:effectExtent l="0" t="0" r="0" b="0"/>
            <wp:docPr id="522149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49445" name="Picture 1" descr="A screenshot of a computer&#10;&#10;Description automatically generated"/>
                    <pic:cNvPicPr/>
                  </pic:nvPicPr>
                  <pic:blipFill>
                    <a:blip r:embed="rId13"/>
                    <a:stretch>
                      <a:fillRect/>
                    </a:stretch>
                  </pic:blipFill>
                  <pic:spPr>
                    <a:xfrm>
                      <a:off x="0" y="0"/>
                      <a:ext cx="5943600" cy="1470660"/>
                    </a:xfrm>
                    <a:prstGeom prst="rect">
                      <a:avLst/>
                    </a:prstGeom>
                  </pic:spPr>
                </pic:pic>
              </a:graphicData>
            </a:graphic>
          </wp:inline>
        </w:drawing>
      </w:r>
    </w:p>
    <w:sectPr w:rsidR="00023E51" w:rsidRPr="00023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27F57"/>
    <w:multiLevelType w:val="hybridMultilevel"/>
    <w:tmpl w:val="E34C5AE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FCD7612"/>
    <w:multiLevelType w:val="hybridMultilevel"/>
    <w:tmpl w:val="BA98E4B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9444162">
    <w:abstractNumId w:val="0"/>
  </w:num>
  <w:num w:numId="2" w16cid:durableId="135064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9"/>
    <w:rsid w:val="00014FB2"/>
    <w:rsid w:val="00023E51"/>
    <w:rsid w:val="00170F63"/>
    <w:rsid w:val="00272FC9"/>
    <w:rsid w:val="003D36B3"/>
    <w:rsid w:val="00735A28"/>
    <w:rsid w:val="00815599"/>
    <w:rsid w:val="00CF4343"/>
    <w:rsid w:val="00EB1CA3"/>
    <w:rsid w:val="00F85BEE"/>
    <w:rsid w:val="00FC2A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9131"/>
  <w15:chartTrackingRefBased/>
  <w15:docId w15:val="{3B6277B1-6196-4648-A010-D02BFCA6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599"/>
  </w:style>
  <w:style w:type="paragraph" w:styleId="Heading1">
    <w:name w:val="heading 1"/>
    <w:basedOn w:val="Normal"/>
    <w:next w:val="Normal"/>
    <w:link w:val="Heading1Char"/>
    <w:uiPriority w:val="9"/>
    <w:qFormat/>
    <w:rsid w:val="00272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2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2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2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2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FC9"/>
    <w:rPr>
      <w:rFonts w:eastAsiaTheme="majorEastAsia" w:cstheme="majorBidi"/>
      <w:color w:val="272727" w:themeColor="text1" w:themeTint="D8"/>
    </w:rPr>
  </w:style>
  <w:style w:type="paragraph" w:styleId="Title">
    <w:name w:val="Title"/>
    <w:basedOn w:val="Normal"/>
    <w:next w:val="Normal"/>
    <w:link w:val="TitleChar"/>
    <w:uiPriority w:val="10"/>
    <w:qFormat/>
    <w:rsid w:val="00272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FC9"/>
    <w:pPr>
      <w:spacing w:before="160"/>
      <w:jc w:val="center"/>
    </w:pPr>
    <w:rPr>
      <w:i/>
      <w:iCs/>
      <w:color w:val="404040" w:themeColor="text1" w:themeTint="BF"/>
    </w:rPr>
  </w:style>
  <w:style w:type="character" w:customStyle="1" w:styleId="QuoteChar">
    <w:name w:val="Quote Char"/>
    <w:basedOn w:val="DefaultParagraphFont"/>
    <w:link w:val="Quote"/>
    <w:uiPriority w:val="29"/>
    <w:rsid w:val="00272FC9"/>
    <w:rPr>
      <w:i/>
      <w:iCs/>
      <w:color w:val="404040" w:themeColor="text1" w:themeTint="BF"/>
    </w:rPr>
  </w:style>
  <w:style w:type="paragraph" w:styleId="ListParagraph">
    <w:name w:val="List Paragraph"/>
    <w:basedOn w:val="Normal"/>
    <w:uiPriority w:val="34"/>
    <w:qFormat/>
    <w:rsid w:val="00272FC9"/>
    <w:pPr>
      <w:ind w:left="720"/>
      <w:contextualSpacing/>
    </w:pPr>
  </w:style>
  <w:style w:type="character" w:styleId="IntenseEmphasis">
    <w:name w:val="Intense Emphasis"/>
    <w:basedOn w:val="DefaultParagraphFont"/>
    <w:uiPriority w:val="21"/>
    <w:qFormat/>
    <w:rsid w:val="00272FC9"/>
    <w:rPr>
      <w:i/>
      <w:iCs/>
      <w:color w:val="0F4761" w:themeColor="accent1" w:themeShade="BF"/>
    </w:rPr>
  </w:style>
  <w:style w:type="paragraph" w:styleId="IntenseQuote">
    <w:name w:val="Intense Quote"/>
    <w:basedOn w:val="Normal"/>
    <w:next w:val="Normal"/>
    <w:link w:val="IntenseQuoteChar"/>
    <w:uiPriority w:val="30"/>
    <w:qFormat/>
    <w:rsid w:val="00272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FC9"/>
    <w:rPr>
      <w:i/>
      <w:iCs/>
      <w:color w:val="0F4761" w:themeColor="accent1" w:themeShade="BF"/>
    </w:rPr>
  </w:style>
  <w:style w:type="character" w:styleId="IntenseReference">
    <w:name w:val="Intense Reference"/>
    <w:basedOn w:val="DefaultParagraphFont"/>
    <w:uiPriority w:val="32"/>
    <w:qFormat/>
    <w:rsid w:val="00272FC9"/>
    <w:rPr>
      <w:b/>
      <w:bCs/>
      <w:smallCaps/>
      <w:color w:val="0F4761" w:themeColor="accent1" w:themeShade="BF"/>
      <w:spacing w:val="5"/>
    </w:rPr>
  </w:style>
  <w:style w:type="table" w:styleId="TableGrid">
    <w:name w:val="Table Grid"/>
    <w:basedOn w:val="TableNormal"/>
    <w:uiPriority w:val="39"/>
    <w:rsid w:val="00CF4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F4343"/>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6">
    <w:name w:val="List Table 2 Accent 6"/>
    <w:basedOn w:val="TableNormal"/>
    <w:uiPriority w:val="47"/>
    <w:rsid w:val="00CF4343"/>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Accent4">
    <w:name w:val="List Table 3 Accent 4"/>
    <w:basedOn w:val="TableNormal"/>
    <w:uiPriority w:val="48"/>
    <w:rsid w:val="00CF43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A8E6-9580-43EB-9A74-D4DF6CBD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1043</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Perez</dc:creator>
  <cp:keywords/>
  <dc:description/>
  <cp:lastModifiedBy>Jorge Perez</cp:lastModifiedBy>
  <cp:revision>1</cp:revision>
  <dcterms:created xsi:type="dcterms:W3CDTF">2024-09-01T18:42:00Z</dcterms:created>
  <dcterms:modified xsi:type="dcterms:W3CDTF">2024-09-01T19:55:00Z</dcterms:modified>
</cp:coreProperties>
</file>