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C8F770" w14:textId="77777777" w:rsidR="00921D79" w:rsidRPr="00C8515E" w:rsidRDefault="00921D79" w:rsidP="00921D79">
      <w:pPr>
        <w:rPr>
          <w:b/>
          <w:bCs/>
        </w:rPr>
      </w:pPr>
      <w:r w:rsidRPr="00C8515E">
        <w:rPr>
          <w:b/>
          <w:bCs/>
        </w:rPr>
        <w:t>Universidad de San Carlos de Guatemala</w:t>
      </w:r>
    </w:p>
    <w:p w14:paraId="45C979A0" w14:textId="77777777" w:rsidR="00921D79" w:rsidRPr="00C8515E" w:rsidRDefault="00921D79" w:rsidP="00921D79">
      <w:pPr>
        <w:rPr>
          <w:b/>
          <w:bCs/>
        </w:rPr>
      </w:pPr>
      <w:r w:rsidRPr="00C8515E">
        <w:rPr>
          <w:b/>
          <w:bCs/>
        </w:rPr>
        <w:t>Facultad de Ingeniería</w:t>
      </w:r>
    </w:p>
    <w:p w14:paraId="5D4BD0C1" w14:textId="77777777" w:rsidR="00921D79" w:rsidRPr="00C8515E" w:rsidRDefault="00921D79" w:rsidP="00921D79">
      <w:pPr>
        <w:rPr>
          <w:b/>
          <w:bCs/>
        </w:rPr>
      </w:pPr>
      <w:r w:rsidRPr="00C8515E">
        <w:rPr>
          <w:b/>
          <w:bCs/>
        </w:rPr>
        <w:t>Escuela de Ciencias y Sistemas</w:t>
      </w:r>
    </w:p>
    <w:p w14:paraId="40946FF4" w14:textId="77777777" w:rsidR="00921D79" w:rsidRPr="00C8515E" w:rsidRDefault="00921D79" w:rsidP="00921D79">
      <w:pPr>
        <w:rPr>
          <w:b/>
          <w:bCs/>
        </w:rPr>
      </w:pPr>
      <w:r w:rsidRPr="00C8515E">
        <w:rPr>
          <w:b/>
          <w:bCs/>
        </w:rPr>
        <w:t xml:space="preserve">Laboratorio de </w:t>
      </w:r>
      <w:r>
        <w:rPr>
          <w:b/>
          <w:bCs/>
        </w:rPr>
        <w:t>Seminario de Sistemas</w:t>
      </w:r>
    </w:p>
    <w:p w14:paraId="1997B670" w14:textId="77777777" w:rsidR="00921D79" w:rsidRPr="00C8515E" w:rsidRDefault="00921D79" w:rsidP="00921D79">
      <w:r w:rsidRPr="00C8515E">
        <w:t>Jorge Antonio Pérez Ordóñez - 201900810</w:t>
      </w:r>
    </w:p>
    <w:p w14:paraId="6C3EB582" w14:textId="52F52B16" w:rsidR="00921D79" w:rsidRPr="00C8515E" w:rsidRDefault="00921D79" w:rsidP="00921D79">
      <w:pPr>
        <w:pStyle w:val="Title"/>
      </w:pPr>
      <w:r>
        <w:t>Hoja de Trabajo 2</w:t>
      </w:r>
    </w:p>
    <w:p w14:paraId="3CC63FBA" w14:textId="77777777" w:rsidR="00921D79" w:rsidRPr="00C8515E" w:rsidRDefault="00000000" w:rsidP="00921D79">
      <w:r>
        <w:pict w14:anchorId="0159EC40">
          <v:rect id="_x0000_i1025" style="width:0;height:3pt" o:hralign="center" o:hrstd="t" o:hrnoshade="t" o:hr="t" fillcolor="#333" stroked="f"/>
        </w:pict>
      </w:r>
    </w:p>
    <w:p w14:paraId="12EE652A" w14:textId="1BAEE432" w:rsidR="00170F63" w:rsidRDefault="00921D79">
      <w:r>
        <w:t xml:space="preserve">Yo ya tenía instalado Visual Studio, entonces no voy a mostrar esa parte. La parte que voy a mostrar es para instalar los complementos en Visual Studio. </w:t>
      </w:r>
    </w:p>
    <w:p w14:paraId="67DC10F2" w14:textId="24E94D2C" w:rsidR="00921D79" w:rsidRDefault="00921D79">
      <w:r>
        <w:t>Paso 1:</w:t>
      </w:r>
    </w:p>
    <w:p w14:paraId="7D00D53D" w14:textId="2CD2EA3F" w:rsidR="00921D79" w:rsidRDefault="00921D79">
      <w:r>
        <w:t>Abrir Visual Studio y seleccionar “</w:t>
      </w:r>
      <w:r w:rsidR="003A0156">
        <w:t>Continue Without Code</w:t>
      </w:r>
      <w:r>
        <w:t>”.</w:t>
      </w:r>
    </w:p>
    <w:p w14:paraId="072B8B67" w14:textId="34A9E37B" w:rsidR="00921D79" w:rsidRDefault="00080263">
      <w:r>
        <w:rPr>
          <w:noProof/>
        </w:rPr>
        <w:drawing>
          <wp:inline distT="0" distB="0" distL="0" distR="0" wp14:anchorId="29CAC49B" wp14:editId="656A28BE">
            <wp:extent cx="5943600" cy="3343275"/>
            <wp:effectExtent l="0" t="0" r="0" b="9525"/>
            <wp:docPr id="145568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818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9F50" w14:textId="77777777" w:rsidR="0047673B" w:rsidRDefault="0047673B"/>
    <w:p w14:paraId="05BF6CFD" w14:textId="77777777" w:rsidR="0047673B" w:rsidRDefault="0047673B"/>
    <w:p w14:paraId="0D1FD93E" w14:textId="77777777" w:rsidR="00080263" w:rsidRDefault="00080263"/>
    <w:p w14:paraId="6747F9FE" w14:textId="77777777" w:rsidR="0047673B" w:rsidRDefault="0047673B"/>
    <w:p w14:paraId="53984C65" w14:textId="1BC4C861" w:rsidR="0047673B" w:rsidRDefault="0047673B">
      <w:r>
        <w:lastRenderedPageBreak/>
        <w:t>Paso 2:</w:t>
      </w:r>
    </w:p>
    <w:p w14:paraId="0982C719" w14:textId="0D7EE237" w:rsidR="0047673B" w:rsidRDefault="0047673B">
      <w:r>
        <w:t>Hacer click en la opción “</w:t>
      </w:r>
      <w:r w:rsidR="003A0156">
        <w:t>Extensions</w:t>
      </w:r>
      <w:r>
        <w:t>”</w:t>
      </w:r>
      <w:r w:rsidR="003A0156">
        <w:t xml:space="preserve"> y luego “Manage Extensions”</w:t>
      </w:r>
      <w:r>
        <w:t>.</w:t>
      </w:r>
    </w:p>
    <w:p w14:paraId="11EDA16B" w14:textId="77777777" w:rsidR="00080263" w:rsidRDefault="003A0156">
      <w:r>
        <w:rPr>
          <w:noProof/>
        </w:rPr>
        <w:drawing>
          <wp:inline distT="0" distB="0" distL="0" distR="0" wp14:anchorId="675E7B79" wp14:editId="1EF4B7D1">
            <wp:extent cx="5943600" cy="3343275"/>
            <wp:effectExtent l="0" t="0" r="0" b="9525"/>
            <wp:docPr id="75709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961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DE2D" w14:textId="0B1A7B02" w:rsidR="003A0156" w:rsidRDefault="0047673B">
      <w:r>
        <w:t>Paso 3:</w:t>
      </w:r>
    </w:p>
    <w:p w14:paraId="31AB4139" w14:textId="360D15C9" w:rsidR="003A0156" w:rsidRDefault="003A0156">
      <w:r>
        <w:t>Buscar Integration Services e instalar</w:t>
      </w:r>
    </w:p>
    <w:p w14:paraId="6631F6C4" w14:textId="417A1A24" w:rsidR="003A0156" w:rsidRDefault="003A0156">
      <w:r>
        <w:rPr>
          <w:noProof/>
        </w:rPr>
        <w:drawing>
          <wp:inline distT="0" distB="0" distL="0" distR="0" wp14:anchorId="0449B7AA" wp14:editId="361802EA">
            <wp:extent cx="5943600" cy="3343275"/>
            <wp:effectExtent l="0" t="0" r="0" b="9525"/>
            <wp:docPr id="759848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481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64D2" w14:textId="5FCAAC74" w:rsidR="00080263" w:rsidRDefault="00080263">
      <w:r>
        <w:lastRenderedPageBreak/>
        <w:t>Abrir el instalador y seguir los pasos para instalar.</w:t>
      </w:r>
    </w:p>
    <w:p w14:paraId="1FA20C1D" w14:textId="4C71EA99" w:rsidR="00080263" w:rsidRDefault="00080263">
      <w:r>
        <w:rPr>
          <w:noProof/>
        </w:rPr>
        <w:drawing>
          <wp:inline distT="0" distB="0" distL="0" distR="0" wp14:anchorId="4941DDF3" wp14:editId="3B856E52">
            <wp:extent cx="5943600" cy="3343275"/>
            <wp:effectExtent l="0" t="0" r="0" b="9525"/>
            <wp:docPr id="1032972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720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A6CC" w14:textId="6456475B" w:rsidR="0047673B" w:rsidRDefault="003A0156">
      <w:r>
        <w:t>Paso 4:</w:t>
      </w:r>
    </w:p>
    <w:p w14:paraId="00E8BBE2" w14:textId="0C19F025" w:rsidR="003A0156" w:rsidRDefault="003A0156">
      <w:r>
        <w:t>Buscar “Reporting Services” e instalar.</w:t>
      </w:r>
    </w:p>
    <w:p w14:paraId="5A925610" w14:textId="30FAD754" w:rsidR="003A0156" w:rsidRDefault="00D82EC0">
      <w:r>
        <w:rPr>
          <w:noProof/>
        </w:rPr>
        <w:drawing>
          <wp:inline distT="0" distB="0" distL="0" distR="0" wp14:anchorId="2223843D" wp14:editId="779AC4EF">
            <wp:extent cx="5943600" cy="3343275"/>
            <wp:effectExtent l="0" t="0" r="0" b="9525"/>
            <wp:docPr id="108128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899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53C1" w14:textId="5BFC0792" w:rsidR="00D82EC0" w:rsidRDefault="00D82EC0">
      <w:r>
        <w:t>Paso 5:</w:t>
      </w:r>
    </w:p>
    <w:p w14:paraId="2238119E" w14:textId="4EDFE4AA" w:rsidR="00D82EC0" w:rsidRDefault="00D82EC0">
      <w:r>
        <w:lastRenderedPageBreak/>
        <w:t>Buscar “Analysis Services” e instalar.</w:t>
      </w:r>
    </w:p>
    <w:p w14:paraId="0000ED6B" w14:textId="36254D1F" w:rsidR="00D82EC0" w:rsidRDefault="00D82EC0">
      <w:r>
        <w:rPr>
          <w:noProof/>
        </w:rPr>
        <w:drawing>
          <wp:inline distT="0" distB="0" distL="0" distR="0" wp14:anchorId="500C77BA" wp14:editId="72C6EE8A">
            <wp:extent cx="5943600" cy="3343275"/>
            <wp:effectExtent l="0" t="0" r="0" b="9525"/>
            <wp:docPr id="570647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479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ACED" w14:textId="77777777" w:rsidR="00D82EC0" w:rsidRDefault="00D82EC0"/>
    <w:p w14:paraId="7ED76AFE" w14:textId="77777777" w:rsidR="00D82EC0" w:rsidRDefault="00D82EC0"/>
    <w:sectPr w:rsidR="00D82E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D79"/>
    <w:rsid w:val="00080263"/>
    <w:rsid w:val="00170F63"/>
    <w:rsid w:val="003A0156"/>
    <w:rsid w:val="0047673B"/>
    <w:rsid w:val="004C454F"/>
    <w:rsid w:val="00735A28"/>
    <w:rsid w:val="00921D79"/>
    <w:rsid w:val="009A6F5E"/>
    <w:rsid w:val="00D82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6794B4A"/>
  <w15:chartTrackingRefBased/>
  <w15:docId w15:val="{E692D7C2-C797-4C8E-955B-FA4FFA433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1D79"/>
  </w:style>
  <w:style w:type="paragraph" w:styleId="Heading1">
    <w:name w:val="heading 1"/>
    <w:basedOn w:val="Normal"/>
    <w:next w:val="Normal"/>
    <w:link w:val="Heading1Char"/>
    <w:uiPriority w:val="9"/>
    <w:qFormat/>
    <w:rsid w:val="00921D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1D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1D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1D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1D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D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D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D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D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1D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1D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1D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1D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D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D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D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D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D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1D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1D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1D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1D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1D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1D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1D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1D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1D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1D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1D7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4</Pages>
  <Words>107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Perez</dc:creator>
  <cp:keywords/>
  <dc:description/>
  <cp:lastModifiedBy>Jorge Perez</cp:lastModifiedBy>
  <cp:revision>2</cp:revision>
  <cp:lastPrinted>2024-08-19T04:11:00Z</cp:lastPrinted>
  <dcterms:created xsi:type="dcterms:W3CDTF">2024-08-19T02:51:00Z</dcterms:created>
  <dcterms:modified xsi:type="dcterms:W3CDTF">2024-08-19T04:13:00Z</dcterms:modified>
</cp:coreProperties>
</file>