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7C9D" w:rsidRDefault="009B7C9D" w:rsidP="000B5DB6">
      <w:pPr>
        <w:pStyle w:val="Ttulo1"/>
      </w:pPr>
      <w:r>
        <w:t>Introducción</w:t>
      </w:r>
    </w:p>
    <w:p w:rsidR="009B7C9D" w:rsidRDefault="009F44D0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9B7C9D">
        <w:rPr>
          <w:sz w:val="20"/>
          <w:szCs w:val="20"/>
        </w:rPr>
        <w:t xml:space="preserve">En el presente documento se detalla </w:t>
      </w:r>
      <w:r w:rsidR="00A33FDF">
        <w:rPr>
          <w:sz w:val="20"/>
          <w:szCs w:val="20"/>
        </w:rPr>
        <w:t>cómo realizar un</w:t>
      </w:r>
      <w:r w:rsidR="009B7C9D">
        <w:rPr>
          <w:sz w:val="20"/>
          <w:szCs w:val="20"/>
        </w:rPr>
        <w:t xml:space="preserve">a </w:t>
      </w:r>
      <w:r w:rsidR="00A33FDF">
        <w:rPr>
          <w:sz w:val="20"/>
          <w:szCs w:val="20"/>
        </w:rPr>
        <w:t>emis</w:t>
      </w:r>
      <w:r w:rsidR="009B7C9D">
        <w:rPr>
          <w:sz w:val="20"/>
          <w:szCs w:val="20"/>
        </w:rPr>
        <w:t>ión de un</w:t>
      </w:r>
      <w:r w:rsidR="00A33FDF">
        <w:rPr>
          <w:sz w:val="20"/>
          <w:szCs w:val="20"/>
        </w:rPr>
        <w:t>a</w:t>
      </w:r>
      <w:r w:rsidR="009B7C9D">
        <w:rPr>
          <w:sz w:val="20"/>
          <w:szCs w:val="20"/>
        </w:rPr>
        <w:t xml:space="preserve"> </w:t>
      </w:r>
      <w:r w:rsidR="00A33FDF">
        <w:rPr>
          <w:sz w:val="20"/>
          <w:szCs w:val="20"/>
        </w:rPr>
        <w:t>póliza de seguro</w:t>
      </w:r>
      <w:r w:rsidR="00CF4913">
        <w:rPr>
          <w:sz w:val="20"/>
          <w:szCs w:val="20"/>
        </w:rPr>
        <w:t>.</w:t>
      </w:r>
      <w:r w:rsidR="009B7C9D">
        <w:rPr>
          <w:sz w:val="20"/>
          <w:szCs w:val="20"/>
        </w:rPr>
        <w:t xml:space="preserve"> </w:t>
      </w:r>
      <w:r w:rsidR="00CF4913">
        <w:rPr>
          <w:sz w:val="20"/>
          <w:szCs w:val="20"/>
        </w:rPr>
        <w:t>A</w:t>
      </w:r>
      <w:r w:rsidR="009B7C9D">
        <w:rPr>
          <w:sz w:val="20"/>
          <w:szCs w:val="20"/>
        </w:rPr>
        <w:t xml:space="preserve"> modo de ejemplo</w:t>
      </w:r>
      <w:r w:rsidR="00CF4913">
        <w:rPr>
          <w:sz w:val="20"/>
          <w:szCs w:val="20"/>
        </w:rPr>
        <w:t>,</w:t>
      </w:r>
      <w:r w:rsidR="00C4452E">
        <w:rPr>
          <w:sz w:val="20"/>
          <w:szCs w:val="20"/>
        </w:rPr>
        <w:t xml:space="preserve"> se</w:t>
      </w:r>
      <w:r w:rsidR="009B7C9D">
        <w:rPr>
          <w:sz w:val="20"/>
          <w:szCs w:val="20"/>
        </w:rPr>
        <w:t xml:space="preserve"> </w:t>
      </w:r>
      <w:r w:rsidR="00C4452E">
        <w:rPr>
          <w:sz w:val="20"/>
          <w:szCs w:val="20"/>
        </w:rPr>
        <w:t>identifica</w:t>
      </w:r>
      <w:r w:rsidR="00A33FDF">
        <w:rPr>
          <w:sz w:val="20"/>
          <w:szCs w:val="20"/>
        </w:rPr>
        <w:t xml:space="preserve"> además de los pasos </w:t>
      </w:r>
      <w:r w:rsidR="00CF4913">
        <w:rPr>
          <w:sz w:val="20"/>
          <w:szCs w:val="20"/>
        </w:rPr>
        <w:t>d</w:t>
      </w:r>
      <w:r w:rsidR="00A33FDF">
        <w:rPr>
          <w:sz w:val="20"/>
          <w:szCs w:val="20"/>
        </w:rPr>
        <w:t xml:space="preserve">el proceso </w:t>
      </w:r>
      <w:r w:rsidR="009F373E">
        <w:rPr>
          <w:sz w:val="20"/>
          <w:szCs w:val="20"/>
        </w:rPr>
        <w:t xml:space="preserve">de emisión, </w:t>
      </w:r>
      <w:r w:rsidR="00A33FDF">
        <w:rPr>
          <w:sz w:val="20"/>
          <w:szCs w:val="20"/>
        </w:rPr>
        <w:t>las tablas de</w:t>
      </w:r>
      <w:r w:rsidR="009B7C9D">
        <w:rPr>
          <w:sz w:val="20"/>
          <w:szCs w:val="20"/>
        </w:rPr>
        <w:t xml:space="preserve"> la base de datos</w:t>
      </w:r>
      <w:r w:rsidR="00A33FDF">
        <w:rPr>
          <w:sz w:val="20"/>
          <w:szCs w:val="20"/>
        </w:rPr>
        <w:t xml:space="preserve"> vinculadas</w:t>
      </w:r>
      <w:r w:rsidR="009B7C9D">
        <w:rPr>
          <w:sz w:val="20"/>
          <w:szCs w:val="20"/>
        </w:rPr>
        <w:t>.</w:t>
      </w:r>
      <w:r w:rsidR="00FA1623">
        <w:rPr>
          <w:sz w:val="20"/>
          <w:szCs w:val="20"/>
        </w:rPr>
        <w:t xml:space="preserve"> Particularmente, </w:t>
      </w:r>
      <w:r w:rsidR="008C1BD8">
        <w:rPr>
          <w:sz w:val="20"/>
          <w:szCs w:val="20"/>
        </w:rPr>
        <w:t xml:space="preserve">en este caso </w:t>
      </w:r>
      <w:r w:rsidR="00FA1623">
        <w:rPr>
          <w:sz w:val="20"/>
          <w:szCs w:val="20"/>
        </w:rPr>
        <w:t xml:space="preserve">se </w:t>
      </w:r>
      <w:r w:rsidR="00A33FDF">
        <w:rPr>
          <w:sz w:val="20"/>
          <w:szCs w:val="20"/>
        </w:rPr>
        <w:t xml:space="preserve">utilizará el ramo </w:t>
      </w:r>
      <w:r w:rsidR="00CF4913">
        <w:rPr>
          <w:sz w:val="20"/>
          <w:szCs w:val="20"/>
        </w:rPr>
        <w:t xml:space="preserve">identificado con el número </w:t>
      </w:r>
      <w:r w:rsidR="00CF4913" w:rsidRPr="00CF4913">
        <w:rPr>
          <w:b/>
          <w:sz w:val="20"/>
          <w:szCs w:val="20"/>
        </w:rPr>
        <w:t>73</w:t>
      </w:r>
      <w:r w:rsidR="00CF4913" w:rsidRPr="00CF4913">
        <w:rPr>
          <w:sz w:val="20"/>
          <w:szCs w:val="20"/>
        </w:rPr>
        <w:t>,</w:t>
      </w:r>
      <w:r w:rsidR="00CF4913">
        <w:rPr>
          <w:sz w:val="20"/>
          <w:szCs w:val="20"/>
        </w:rPr>
        <w:t xml:space="preserve"> que corresponde a </w:t>
      </w:r>
      <w:r w:rsidR="00FA1623">
        <w:rPr>
          <w:sz w:val="20"/>
          <w:szCs w:val="20"/>
        </w:rPr>
        <w:t>“</w:t>
      </w:r>
      <w:r w:rsidR="00CF4913">
        <w:rPr>
          <w:b/>
          <w:sz w:val="20"/>
          <w:szCs w:val="20"/>
        </w:rPr>
        <w:t>INGRESO ASEGURADO</w:t>
      </w:r>
      <w:r w:rsidR="00FA1623">
        <w:rPr>
          <w:sz w:val="20"/>
          <w:szCs w:val="20"/>
        </w:rPr>
        <w:t>”.</w:t>
      </w:r>
    </w:p>
    <w:p w:rsidR="00794745" w:rsidRDefault="0086683C">
      <w:pPr>
        <w:rPr>
          <w:sz w:val="20"/>
          <w:szCs w:val="20"/>
        </w:rPr>
      </w:pPr>
      <w:r>
        <w:rPr>
          <w:sz w:val="20"/>
          <w:szCs w:val="20"/>
        </w:rPr>
        <w:t>E</w:t>
      </w:r>
      <w:r w:rsidR="00B56F42">
        <w:rPr>
          <w:sz w:val="20"/>
          <w:szCs w:val="20"/>
        </w:rPr>
        <w:t>n</w:t>
      </w:r>
      <w:r w:rsidR="000B7E99">
        <w:rPr>
          <w:sz w:val="20"/>
          <w:szCs w:val="20"/>
        </w:rPr>
        <w:t xml:space="preserve"> el proceso de emisión de una póliza se identifica</w:t>
      </w:r>
      <w:r w:rsidR="00B56F42">
        <w:rPr>
          <w:sz w:val="20"/>
          <w:szCs w:val="20"/>
        </w:rPr>
        <w:t>n</w:t>
      </w:r>
      <w:r w:rsidR="00794745">
        <w:rPr>
          <w:sz w:val="20"/>
          <w:szCs w:val="20"/>
        </w:rPr>
        <w:t xml:space="preserve"> los siguientes pasos:</w:t>
      </w:r>
    </w:p>
    <w:p w:rsidR="00794745" w:rsidRPr="00794745" w:rsidRDefault="00794745" w:rsidP="00794745">
      <w:pPr>
        <w:pStyle w:val="Prrafodelista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I</w:t>
      </w:r>
      <w:r w:rsidR="000B7E99" w:rsidRPr="00794745">
        <w:rPr>
          <w:sz w:val="20"/>
          <w:szCs w:val="20"/>
        </w:rPr>
        <w:t>ngreso de datos generales de la póliza (especificando sistema emisor, ramo, tipo de emisión, fechas, etc.),</w:t>
      </w:r>
    </w:p>
    <w:p w:rsidR="00794745" w:rsidRPr="00794745" w:rsidRDefault="00794745" w:rsidP="00794745">
      <w:pPr>
        <w:pStyle w:val="Prrafodelista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I</w:t>
      </w:r>
      <w:r w:rsidR="000B7E99" w:rsidRPr="00794745">
        <w:rPr>
          <w:sz w:val="20"/>
          <w:szCs w:val="20"/>
        </w:rPr>
        <w:t>ngreso de datos variables (dependiendo de la configuración de la compañía y del ramo</w:t>
      </w:r>
      <w:r w:rsidR="00FE3D9F" w:rsidRPr="00794745">
        <w:rPr>
          <w:sz w:val="20"/>
          <w:szCs w:val="20"/>
        </w:rPr>
        <w:t xml:space="preserve"> seleccionado</w:t>
      </w:r>
      <w:r w:rsidR="000B7E99" w:rsidRPr="00794745">
        <w:rPr>
          <w:sz w:val="20"/>
          <w:szCs w:val="20"/>
        </w:rPr>
        <w:t>),</w:t>
      </w:r>
    </w:p>
    <w:p w:rsidR="00794745" w:rsidRPr="00794745" w:rsidRDefault="00794745" w:rsidP="00794745">
      <w:pPr>
        <w:pStyle w:val="Prrafodelista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I</w:t>
      </w:r>
      <w:r w:rsidR="00B56F42" w:rsidRPr="00794745">
        <w:rPr>
          <w:sz w:val="20"/>
          <w:szCs w:val="20"/>
        </w:rPr>
        <w:t>ngreso del riesgo a la póliza (tomador u otra persona),</w:t>
      </w:r>
    </w:p>
    <w:p w:rsidR="00794745" w:rsidRPr="00794745" w:rsidRDefault="00794745" w:rsidP="00794745">
      <w:pPr>
        <w:pStyle w:val="Prrafodelista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I</w:t>
      </w:r>
      <w:r w:rsidR="00B56F42" w:rsidRPr="00794745">
        <w:rPr>
          <w:sz w:val="20"/>
          <w:szCs w:val="20"/>
        </w:rPr>
        <w:t>ngreso de montos y porcentajes</w:t>
      </w:r>
      <w:r w:rsidRPr="00794745">
        <w:rPr>
          <w:sz w:val="20"/>
          <w:szCs w:val="20"/>
        </w:rPr>
        <w:t xml:space="preserve"> </w:t>
      </w:r>
      <w:r>
        <w:rPr>
          <w:sz w:val="20"/>
          <w:szCs w:val="20"/>
        </w:rPr>
        <w:t>(</w:t>
      </w:r>
      <w:r w:rsidRPr="00794745">
        <w:rPr>
          <w:sz w:val="20"/>
          <w:szCs w:val="20"/>
        </w:rPr>
        <w:t>coberturas</w:t>
      </w:r>
      <w:r>
        <w:rPr>
          <w:sz w:val="20"/>
          <w:szCs w:val="20"/>
        </w:rPr>
        <w:t>)</w:t>
      </w:r>
      <w:r w:rsidRPr="00794745">
        <w:rPr>
          <w:sz w:val="20"/>
          <w:szCs w:val="20"/>
        </w:rPr>
        <w:t>,</w:t>
      </w:r>
    </w:p>
    <w:p w:rsidR="00794745" w:rsidRPr="00794745" w:rsidRDefault="00794745" w:rsidP="00794745">
      <w:pPr>
        <w:pStyle w:val="Prrafodelista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A</w:t>
      </w:r>
      <w:r w:rsidR="00B56F42" w:rsidRPr="00794745">
        <w:rPr>
          <w:sz w:val="20"/>
          <w:szCs w:val="20"/>
        </w:rPr>
        <w:t>sociación de los riesgos a la póliza,</w:t>
      </w:r>
    </w:p>
    <w:p w:rsidR="00794745" w:rsidRPr="00794745" w:rsidRDefault="00794745" w:rsidP="00794745">
      <w:pPr>
        <w:pStyle w:val="Prrafodelista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G</w:t>
      </w:r>
      <w:r w:rsidR="003505FA" w:rsidRPr="00794745">
        <w:rPr>
          <w:sz w:val="20"/>
          <w:szCs w:val="20"/>
        </w:rPr>
        <w:t>rabado de la emisión (póliza provisoria)</w:t>
      </w:r>
      <w:r w:rsidRPr="00794745">
        <w:rPr>
          <w:sz w:val="20"/>
          <w:szCs w:val="20"/>
        </w:rPr>
        <w:t>,</w:t>
      </w:r>
    </w:p>
    <w:p w:rsidR="000B7E99" w:rsidRPr="00794745" w:rsidRDefault="00794745" w:rsidP="00794745">
      <w:pPr>
        <w:pStyle w:val="Prrafodelista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C</w:t>
      </w:r>
      <w:r w:rsidR="00B56F42" w:rsidRPr="00794745">
        <w:rPr>
          <w:sz w:val="20"/>
          <w:szCs w:val="20"/>
        </w:rPr>
        <w:t>ontrol técnico para autoriza</w:t>
      </w:r>
      <w:r>
        <w:rPr>
          <w:sz w:val="20"/>
          <w:szCs w:val="20"/>
        </w:rPr>
        <w:t>r</w:t>
      </w:r>
      <w:r w:rsidR="00B56F42" w:rsidRPr="00794745">
        <w:rPr>
          <w:sz w:val="20"/>
          <w:szCs w:val="20"/>
        </w:rPr>
        <w:t xml:space="preserve"> de la emisión </w:t>
      </w:r>
      <w:r w:rsidR="003505FA" w:rsidRPr="00794745">
        <w:rPr>
          <w:sz w:val="20"/>
          <w:szCs w:val="20"/>
        </w:rPr>
        <w:t>(</w:t>
      </w:r>
      <w:r w:rsidR="00B56F42" w:rsidRPr="00794745">
        <w:rPr>
          <w:sz w:val="20"/>
          <w:szCs w:val="20"/>
        </w:rPr>
        <w:t>póliza</w:t>
      </w:r>
      <w:r w:rsidR="003505FA" w:rsidRPr="00794745">
        <w:rPr>
          <w:sz w:val="20"/>
          <w:szCs w:val="20"/>
        </w:rPr>
        <w:t xml:space="preserve"> </w:t>
      </w:r>
      <w:r>
        <w:rPr>
          <w:sz w:val="20"/>
          <w:szCs w:val="20"/>
        </w:rPr>
        <w:t>definitiva</w:t>
      </w:r>
      <w:r w:rsidR="003505FA" w:rsidRPr="00794745">
        <w:rPr>
          <w:sz w:val="20"/>
          <w:szCs w:val="20"/>
        </w:rPr>
        <w:t>)</w:t>
      </w:r>
      <w:r w:rsidR="00B56F42" w:rsidRPr="00794745">
        <w:rPr>
          <w:sz w:val="20"/>
          <w:szCs w:val="20"/>
        </w:rPr>
        <w:t>.</w:t>
      </w:r>
    </w:p>
    <w:p w:rsidR="005C30B6" w:rsidRPr="00485970" w:rsidRDefault="0022179C" w:rsidP="0069271E">
      <w:pPr>
        <w:pStyle w:val="Ttulo1"/>
      </w:pPr>
      <w:r>
        <w:t>Emisión</w:t>
      </w:r>
      <w:r w:rsidR="001F5BE4">
        <w:t xml:space="preserve"> de una póliza de </w:t>
      </w:r>
      <w:r>
        <w:t>s</w:t>
      </w:r>
      <w:r w:rsidR="001F5BE4">
        <w:t>e</w:t>
      </w:r>
      <w:r>
        <w:t>gu</w:t>
      </w:r>
      <w:r w:rsidR="001F5BE4">
        <w:t>ro</w:t>
      </w:r>
    </w:p>
    <w:p w:rsidR="005C30B6" w:rsidRPr="00485970" w:rsidRDefault="009F44D0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22179C">
        <w:rPr>
          <w:sz w:val="20"/>
          <w:szCs w:val="20"/>
        </w:rPr>
        <w:t xml:space="preserve">Desde el menú general </w:t>
      </w:r>
      <w:proofErr w:type="spellStart"/>
      <w:r w:rsidR="0022179C">
        <w:rPr>
          <w:sz w:val="20"/>
          <w:szCs w:val="20"/>
        </w:rPr>
        <w:t>TronWeb</w:t>
      </w:r>
      <w:proofErr w:type="spellEnd"/>
      <w:r w:rsidR="005C30B6" w:rsidRPr="00485970">
        <w:rPr>
          <w:sz w:val="20"/>
          <w:szCs w:val="20"/>
        </w:rPr>
        <w:t>,</w:t>
      </w:r>
      <w:r w:rsidR="0022179C">
        <w:rPr>
          <w:sz w:val="20"/>
          <w:szCs w:val="20"/>
        </w:rPr>
        <w:t xml:space="preserve"> en nuestro caso será desde el ambiente de desarrollo,</w:t>
      </w:r>
      <w:r w:rsidR="005C30B6" w:rsidRPr="00485970">
        <w:rPr>
          <w:sz w:val="20"/>
          <w:szCs w:val="20"/>
        </w:rPr>
        <w:t xml:space="preserve"> se debe </w:t>
      </w:r>
      <w:r w:rsidR="0022179C">
        <w:rPr>
          <w:sz w:val="20"/>
          <w:szCs w:val="20"/>
        </w:rPr>
        <w:t>ejecutar el programa “</w:t>
      </w:r>
      <w:r w:rsidR="0022179C" w:rsidRPr="00E568DA">
        <w:rPr>
          <w:b/>
          <w:sz w:val="20"/>
          <w:szCs w:val="20"/>
        </w:rPr>
        <w:t>Lanzador de Emisión</w:t>
      </w:r>
      <w:r w:rsidR="0022179C">
        <w:rPr>
          <w:sz w:val="20"/>
          <w:szCs w:val="20"/>
        </w:rPr>
        <w:t>”</w:t>
      </w:r>
      <w:r w:rsidR="00DB7B46" w:rsidRPr="00485970">
        <w:rPr>
          <w:sz w:val="20"/>
          <w:szCs w:val="20"/>
        </w:rPr>
        <w:t xml:space="preserve"> (Imagen 1)</w:t>
      </w:r>
      <w:r w:rsidR="00876619" w:rsidRPr="00485970">
        <w:rPr>
          <w:sz w:val="20"/>
          <w:szCs w:val="20"/>
        </w:rPr>
        <w:t xml:space="preserve">. </w:t>
      </w:r>
    </w:p>
    <w:p w:rsidR="007230A5" w:rsidRPr="00485970" w:rsidRDefault="00121C22" w:rsidP="00563429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45910" cy="4806315"/>
            <wp:effectExtent l="0" t="0" r="2540" b="0"/>
            <wp:docPr id="1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46" w:rsidRPr="00485970" w:rsidRDefault="00DB7B46" w:rsidP="00563429">
      <w:pPr>
        <w:ind w:left="2124" w:firstLine="708"/>
        <w:rPr>
          <w:sz w:val="20"/>
          <w:szCs w:val="20"/>
        </w:rPr>
      </w:pPr>
      <w:r w:rsidRPr="00485970">
        <w:rPr>
          <w:sz w:val="20"/>
          <w:szCs w:val="20"/>
        </w:rPr>
        <w:t xml:space="preserve">Imagen 1 – </w:t>
      </w:r>
      <w:r w:rsidR="00121C22">
        <w:rPr>
          <w:sz w:val="20"/>
          <w:szCs w:val="20"/>
        </w:rPr>
        <w:t xml:space="preserve">Llamador de emisión del ambiente </w:t>
      </w:r>
      <w:proofErr w:type="spellStart"/>
      <w:r w:rsidR="00121C22">
        <w:rPr>
          <w:sz w:val="20"/>
          <w:szCs w:val="20"/>
        </w:rPr>
        <w:t>TronWeb</w:t>
      </w:r>
      <w:proofErr w:type="spellEnd"/>
      <w:r w:rsidR="00121C22">
        <w:rPr>
          <w:sz w:val="20"/>
          <w:szCs w:val="20"/>
        </w:rPr>
        <w:t xml:space="preserve"> (Desarrollo)</w:t>
      </w:r>
      <w:r w:rsidRPr="00485970">
        <w:rPr>
          <w:sz w:val="20"/>
          <w:szCs w:val="20"/>
        </w:rPr>
        <w:t>.</w:t>
      </w:r>
    </w:p>
    <w:p w:rsidR="004A24AB" w:rsidRPr="004A24AB" w:rsidRDefault="000569E7" w:rsidP="001541CF">
      <w:pPr>
        <w:pStyle w:val="Ttulo2"/>
        <w:numPr>
          <w:ilvl w:val="0"/>
          <w:numId w:val="6"/>
        </w:numPr>
      </w:pPr>
      <w:r>
        <w:t>D</w:t>
      </w:r>
      <w:r w:rsidR="004A24AB" w:rsidRPr="004A24AB">
        <w:t>atos generales</w:t>
      </w:r>
    </w:p>
    <w:p w:rsidR="00876619" w:rsidRPr="00485970" w:rsidRDefault="00876619">
      <w:pPr>
        <w:rPr>
          <w:sz w:val="20"/>
          <w:szCs w:val="20"/>
        </w:rPr>
      </w:pPr>
      <w:r w:rsidRPr="00485970">
        <w:rPr>
          <w:sz w:val="20"/>
          <w:szCs w:val="20"/>
        </w:rPr>
        <w:t>L</w:t>
      </w:r>
      <w:r w:rsidR="00E568DA">
        <w:rPr>
          <w:sz w:val="20"/>
          <w:szCs w:val="20"/>
        </w:rPr>
        <w:t xml:space="preserve">o primero que se visualizará en la pantalla es un diálogo </w:t>
      </w:r>
      <w:r w:rsidR="002D7129">
        <w:rPr>
          <w:sz w:val="20"/>
          <w:szCs w:val="20"/>
        </w:rPr>
        <w:t>que muestra</w:t>
      </w:r>
      <w:r w:rsidR="00E568DA">
        <w:rPr>
          <w:sz w:val="20"/>
          <w:szCs w:val="20"/>
        </w:rPr>
        <w:t xml:space="preserve"> usuario y descripción. Se deberá especificar el Sistema Emisor, “</w:t>
      </w:r>
      <w:r w:rsidR="00E568DA" w:rsidRPr="00E568DA">
        <w:rPr>
          <w:b/>
          <w:sz w:val="20"/>
          <w:szCs w:val="20"/>
        </w:rPr>
        <w:t>TRONCENT</w:t>
      </w:r>
      <w:r w:rsidR="00E568DA">
        <w:rPr>
          <w:sz w:val="20"/>
          <w:szCs w:val="20"/>
        </w:rPr>
        <w:t>” (“TRONADOR EN CENTRAL”) para nuestro caso</w:t>
      </w:r>
      <w:r w:rsidR="00A11572" w:rsidRPr="00485970">
        <w:rPr>
          <w:sz w:val="20"/>
          <w:szCs w:val="20"/>
        </w:rPr>
        <w:t>.</w:t>
      </w:r>
      <w:r w:rsidR="00E568DA">
        <w:rPr>
          <w:sz w:val="20"/>
          <w:szCs w:val="20"/>
        </w:rPr>
        <w:t xml:space="preserve"> Luego cliquea</w:t>
      </w:r>
      <w:r w:rsidR="007D53DF">
        <w:rPr>
          <w:sz w:val="20"/>
          <w:szCs w:val="20"/>
        </w:rPr>
        <w:t>r</w:t>
      </w:r>
      <w:r w:rsidR="00E568DA">
        <w:rPr>
          <w:sz w:val="20"/>
          <w:szCs w:val="20"/>
        </w:rPr>
        <w:t xml:space="preserve"> en el botón “Aceptar” (Imagen 2).</w:t>
      </w:r>
    </w:p>
    <w:p w:rsidR="00563429" w:rsidRPr="00485970" w:rsidRDefault="00121C22" w:rsidP="00563429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601217" cy="3334216"/>
            <wp:effectExtent l="0" t="0" r="0" b="0"/>
            <wp:docPr id="1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3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99" w:rsidRPr="00485970" w:rsidRDefault="00CE4F16" w:rsidP="009A4299">
      <w:pPr>
        <w:jc w:val="center"/>
        <w:rPr>
          <w:sz w:val="20"/>
          <w:szCs w:val="20"/>
        </w:rPr>
      </w:pPr>
      <w:r w:rsidRPr="00485970">
        <w:rPr>
          <w:sz w:val="20"/>
          <w:szCs w:val="20"/>
        </w:rPr>
        <w:t xml:space="preserve">Imagen 2 – </w:t>
      </w:r>
      <w:r w:rsidR="00121C22">
        <w:rPr>
          <w:sz w:val="20"/>
          <w:szCs w:val="20"/>
        </w:rPr>
        <w:t>Usuario y sistema emisor</w:t>
      </w:r>
      <w:r w:rsidRPr="00485970">
        <w:rPr>
          <w:sz w:val="20"/>
          <w:szCs w:val="20"/>
        </w:rPr>
        <w:t>.</w:t>
      </w:r>
    </w:p>
    <w:p w:rsidR="00201A09" w:rsidRPr="00485970" w:rsidRDefault="00CE4F16">
      <w:pPr>
        <w:rPr>
          <w:sz w:val="20"/>
          <w:szCs w:val="20"/>
        </w:rPr>
      </w:pPr>
      <w:r w:rsidRPr="00485970">
        <w:rPr>
          <w:sz w:val="20"/>
          <w:szCs w:val="20"/>
        </w:rPr>
        <w:t>E</w:t>
      </w:r>
      <w:r w:rsidR="00483ED3">
        <w:rPr>
          <w:sz w:val="20"/>
          <w:szCs w:val="20"/>
        </w:rPr>
        <w:t xml:space="preserve">n </w:t>
      </w:r>
      <w:r w:rsidRPr="00485970">
        <w:rPr>
          <w:sz w:val="20"/>
          <w:szCs w:val="20"/>
        </w:rPr>
        <w:t>l</w:t>
      </w:r>
      <w:r w:rsidR="00483ED3">
        <w:rPr>
          <w:sz w:val="20"/>
          <w:szCs w:val="20"/>
        </w:rPr>
        <w:t>a</w:t>
      </w:r>
      <w:r w:rsidRPr="00485970">
        <w:rPr>
          <w:sz w:val="20"/>
          <w:szCs w:val="20"/>
        </w:rPr>
        <w:t xml:space="preserve"> segund</w:t>
      </w:r>
      <w:r w:rsidR="00483ED3">
        <w:rPr>
          <w:sz w:val="20"/>
          <w:szCs w:val="20"/>
        </w:rPr>
        <w:t>a</w:t>
      </w:r>
      <w:r w:rsidRPr="00485970">
        <w:rPr>
          <w:sz w:val="20"/>
          <w:szCs w:val="20"/>
        </w:rPr>
        <w:t xml:space="preserve"> </w:t>
      </w:r>
      <w:r w:rsidR="00483ED3">
        <w:rPr>
          <w:sz w:val="20"/>
          <w:szCs w:val="20"/>
        </w:rPr>
        <w:t>pantalla</w:t>
      </w:r>
      <w:r w:rsidR="007D53DF">
        <w:rPr>
          <w:sz w:val="20"/>
          <w:szCs w:val="20"/>
        </w:rPr>
        <w:t>,</w:t>
      </w:r>
      <w:r w:rsidRPr="00485970">
        <w:rPr>
          <w:sz w:val="20"/>
          <w:szCs w:val="20"/>
        </w:rPr>
        <w:t xml:space="preserve"> </w:t>
      </w:r>
      <w:r w:rsidR="007D53DF">
        <w:rPr>
          <w:sz w:val="20"/>
          <w:szCs w:val="20"/>
        </w:rPr>
        <w:t>seleccionar el ramo en cuestión (</w:t>
      </w:r>
      <w:r w:rsidR="007D53DF" w:rsidRPr="007D53DF">
        <w:rPr>
          <w:b/>
          <w:sz w:val="20"/>
          <w:szCs w:val="20"/>
        </w:rPr>
        <w:t>73</w:t>
      </w:r>
      <w:r w:rsidR="007D53DF">
        <w:rPr>
          <w:sz w:val="20"/>
          <w:szCs w:val="20"/>
        </w:rPr>
        <w:t>, “INGRESO ASEGURADO”), el tipo de emisión</w:t>
      </w:r>
      <w:r w:rsidR="00827301">
        <w:rPr>
          <w:sz w:val="20"/>
          <w:szCs w:val="20"/>
        </w:rPr>
        <w:t xml:space="preserve"> “</w:t>
      </w:r>
      <w:r w:rsidR="00827301" w:rsidRPr="00827301">
        <w:rPr>
          <w:b/>
          <w:sz w:val="20"/>
          <w:szCs w:val="20"/>
        </w:rPr>
        <w:t>P</w:t>
      </w:r>
      <w:r w:rsidR="00827301">
        <w:rPr>
          <w:sz w:val="20"/>
          <w:szCs w:val="20"/>
        </w:rPr>
        <w:t>”</w:t>
      </w:r>
      <w:r w:rsidR="007D53DF">
        <w:rPr>
          <w:sz w:val="20"/>
          <w:szCs w:val="20"/>
        </w:rPr>
        <w:t xml:space="preserve"> (</w:t>
      </w:r>
      <w:r w:rsidR="007D53DF" w:rsidRPr="00827301">
        <w:rPr>
          <w:sz w:val="20"/>
          <w:szCs w:val="20"/>
        </w:rPr>
        <w:t xml:space="preserve">P </w:t>
      </w:r>
      <w:r w:rsidR="00827301">
        <w:rPr>
          <w:sz w:val="20"/>
          <w:szCs w:val="20"/>
        </w:rPr>
        <w:t xml:space="preserve">para </w:t>
      </w:r>
      <w:r w:rsidR="001031ED">
        <w:rPr>
          <w:sz w:val="20"/>
          <w:szCs w:val="20"/>
        </w:rPr>
        <w:t>“</w:t>
      </w:r>
      <w:r w:rsidR="007D53DF">
        <w:rPr>
          <w:sz w:val="20"/>
          <w:szCs w:val="20"/>
        </w:rPr>
        <w:t>POLIZA</w:t>
      </w:r>
      <w:r w:rsidR="001031ED">
        <w:rPr>
          <w:sz w:val="20"/>
          <w:szCs w:val="20"/>
        </w:rPr>
        <w:t>”</w:t>
      </w:r>
      <w:r w:rsidR="00827301">
        <w:rPr>
          <w:sz w:val="20"/>
          <w:szCs w:val="20"/>
        </w:rPr>
        <w:t xml:space="preserve">, </w:t>
      </w:r>
      <w:r w:rsidR="00827301" w:rsidRPr="00827301">
        <w:rPr>
          <w:sz w:val="20"/>
          <w:szCs w:val="20"/>
        </w:rPr>
        <w:t>S</w:t>
      </w:r>
      <w:r w:rsidR="00827301">
        <w:rPr>
          <w:sz w:val="20"/>
          <w:szCs w:val="20"/>
        </w:rPr>
        <w:t xml:space="preserve"> para “ENDOSO”</w:t>
      </w:r>
      <w:r w:rsidR="006638F1">
        <w:rPr>
          <w:sz w:val="20"/>
          <w:szCs w:val="20"/>
        </w:rPr>
        <w:t xml:space="preserve"> -ajustes-</w:t>
      </w:r>
      <w:r w:rsidR="007D53DF">
        <w:rPr>
          <w:sz w:val="20"/>
          <w:szCs w:val="20"/>
        </w:rPr>
        <w:t>), y dejar que se autocompleten los demás campos pulsando</w:t>
      </w:r>
      <w:r w:rsidR="001031ED">
        <w:rPr>
          <w:sz w:val="20"/>
          <w:szCs w:val="20"/>
        </w:rPr>
        <w:t xml:space="preserve"> la tecla</w:t>
      </w:r>
      <w:r w:rsidR="007D53DF">
        <w:rPr>
          <w:sz w:val="20"/>
          <w:szCs w:val="20"/>
        </w:rPr>
        <w:t xml:space="preserve"> “TAB” (tabulador). De esta manera se autogenera varios valores: un número de póliza temporal, que será provisorio si guardamos la emisión de la misma, hasta que se</w:t>
      </w:r>
      <w:r w:rsidR="001031ED">
        <w:rPr>
          <w:sz w:val="20"/>
          <w:szCs w:val="20"/>
        </w:rPr>
        <w:t xml:space="preserve"> genere</w:t>
      </w:r>
      <w:r w:rsidR="007D53DF">
        <w:rPr>
          <w:sz w:val="20"/>
          <w:szCs w:val="20"/>
        </w:rPr>
        <w:t xml:space="preserve"> el número final de póliza una vez finalizada la etapa de autorización</w:t>
      </w:r>
      <w:r w:rsidR="00EB019D">
        <w:rPr>
          <w:sz w:val="20"/>
          <w:szCs w:val="20"/>
        </w:rPr>
        <w:t xml:space="preserve"> (control técnico de errores)</w:t>
      </w:r>
      <w:r w:rsidR="00BE2654">
        <w:rPr>
          <w:sz w:val="20"/>
          <w:szCs w:val="20"/>
        </w:rPr>
        <w:t>,</w:t>
      </w:r>
      <w:r w:rsidR="007D53DF">
        <w:rPr>
          <w:sz w:val="20"/>
          <w:szCs w:val="20"/>
        </w:rPr>
        <w:t xml:space="preserve"> como también las fechas de efecto y vencimiento de la póliza</w:t>
      </w:r>
      <w:r w:rsidRPr="00485970">
        <w:rPr>
          <w:sz w:val="20"/>
          <w:szCs w:val="20"/>
        </w:rPr>
        <w:t xml:space="preserve"> (Imagen 3).</w:t>
      </w:r>
    </w:p>
    <w:p w:rsidR="00201A09" w:rsidRPr="00485970" w:rsidRDefault="000455A6" w:rsidP="00D27878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45910" cy="4813300"/>
            <wp:effectExtent l="0" t="0" r="2540" b="6350"/>
            <wp:docPr id="1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99" w:rsidRPr="00485970" w:rsidRDefault="00D27878" w:rsidP="009A4299">
      <w:pPr>
        <w:jc w:val="center"/>
        <w:rPr>
          <w:sz w:val="20"/>
          <w:szCs w:val="20"/>
        </w:rPr>
      </w:pPr>
      <w:r w:rsidRPr="00485970">
        <w:rPr>
          <w:sz w:val="20"/>
          <w:szCs w:val="20"/>
        </w:rPr>
        <w:lastRenderedPageBreak/>
        <w:t xml:space="preserve">Imagen 3 – </w:t>
      </w:r>
      <w:r w:rsidR="000455A6">
        <w:rPr>
          <w:sz w:val="20"/>
          <w:szCs w:val="20"/>
        </w:rPr>
        <w:t>Ramo, tipo de emisión, nro.</w:t>
      </w:r>
      <w:r w:rsidR="009F787D">
        <w:rPr>
          <w:sz w:val="20"/>
          <w:szCs w:val="20"/>
        </w:rPr>
        <w:t xml:space="preserve"> </w:t>
      </w:r>
      <w:proofErr w:type="gramStart"/>
      <w:r w:rsidR="009F787D">
        <w:rPr>
          <w:sz w:val="20"/>
          <w:szCs w:val="20"/>
        </w:rPr>
        <w:t>de</w:t>
      </w:r>
      <w:proofErr w:type="gramEnd"/>
      <w:r w:rsidR="000455A6">
        <w:rPr>
          <w:sz w:val="20"/>
          <w:szCs w:val="20"/>
        </w:rPr>
        <w:t xml:space="preserve"> póliza provisoria, fechas, etc</w:t>
      </w:r>
      <w:r w:rsidRPr="00485970">
        <w:rPr>
          <w:sz w:val="20"/>
          <w:szCs w:val="20"/>
        </w:rPr>
        <w:t>.</w:t>
      </w:r>
    </w:p>
    <w:p w:rsidR="00B52E83" w:rsidRPr="004A24AB" w:rsidRDefault="000569E7" w:rsidP="001541CF">
      <w:pPr>
        <w:pStyle w:val="Ttulo2"/>
        <w:numPr>
          <w:ilvl w:val="0"/>
          <w:numId w:val="6"/>
        </w:numPr>
      </w:pPr>
      <w:r>
        <w:t>D</w:t>
      </w:r>
      <w:r w:rsidR="00B52E83" w:rsidRPr="004A24AB">
        <w:t xml:space="preserve">atos </w:t>
      </w:r>
      <w:r w:rsidR="00B52E83">
        <w:t>variab</w:t>
      </w:r>
      <w:r w:rsidR="00B52E83" w:rsidRPr="004A24AB">
        <w:t>les</w:t>
      </w:r>
    </w:p>
    <w:p w:rsidR="00CE4F16" w:rsidRPr="00485970" w:rsidRDefault="001C4C2E" w:rsidP="00A15647">
      <w:pPr>
        <w:rPr>
          <w:sz w:val="20"/>
          <w:szCs w:val="20"/>
        </w:rPr>
      </w:pPr>
      <w:r>
        <w:rPr>
          <w:sz w:val="20"/>
          <w:szCs w:val="20"/>
        </w:rPr>
        <w:t xml:space="preserve">Como se muestra en la imagen </w:t>
      </w:r>
      <w:r w:rsidRPr="00485970">
        <w:rPr>
          <w:sz w:val="20"/>
          <w:szCs w:val="20"/>
        </w:rPr>
        <w:t>(Imagen 4)</w:t>
      </w:r>
      <w:r>
        <w:rPr>
          <w:sz w:val="20"/>
          <w:szCs w:val="20"/>
        </w:rPr>
        <w:t>, se ingresan</w:t>
      </w:r>
      <w:r w:rsidR="00A15647">
        <w:rPr>
          <w:sz w:val="20"/>
          <w:szCs w:val="20"/>
        </w:rPr>
        <w:t xml:space="preserve"> los datos variables</w:t>
      </w:r>
      <w:r>
        <w:rPr>
          <w:sz w:val="20"/>
          <w:szCs w:val="20"/>
        </w:rPr>
        <w:t xml:space="preserve"> definidos</w:t>
      </w:r>
      <w:r w:rsidR="00D12BF7">
        <w:rPr>
          <w:sz w:val="20"/>
          <w:szCs w:val="20"/>
        </w:rPr>
        <w:t xml:space="preserve"> para el ramo</w:t>
      </w:r>
      <w:r w:rsidR="00A15647">
        <w:rPr>
          <w:sz w:val="20"/>
          <w:szCs w:val="20"/>
        </w:rPr>
        <w:t>.</w:t>
      </w:r>
      <w:r w:rsidR="00D0304A">
        <w:rPr>
          <w:sz w:val="20"/>
          <w:szCs w:val="20"/>
        </w:rPr>
        <w:t xml:space="preserve"> En la base de datos</w:t>
      </w:r>
      <w:r w:rsidR="00D12BF7">
        <w:rPr>
          <w:sz w:val="20"/>
          <w:szCs w:val="20"/>
        </w:rPr>
        <w:t>, en la tabla “</w:t>
      </w:r>
      <w:r w:rsidR="00D12BF7" w:rsidRPr="007E2723">
        <w:rPr>
          <w:b/>
          <w:sz w:val="20"/>
          <w:szCs w:val="20"/>
        </w:rPr>
        <w:t>g</w:t>
      </w:r>
      <w:r w:rsidR="00D12BF7">
        <w:rPr>
          <w:sz w:val="20"/>
          <w:szCs w:val="20"/>
        </w:rPr>
        <w:t>2000010”</w:t>
      </w:r>
      <w:r w:rsidR="00D0304A">
        <w:rPr>
          <w:sz w:val="20"/>
          <w:szCs w:val="20"/>
        </w:rPr>
        <w:t xml:space="preserve"> se </w:t>
      </w:r>
      <w:r w:rsidR="00991FC9">
        <w:rPr>
          <w:sz w:val="20"/>
          <w:szCs w:val="20"/>
        </w:rPr>
        <w:t>asocia</w:t>
      </w:r>
      <w:r w:rsidR="00D12BF7">
        <w:rPr>
          <w:sz w:val="20"/>
          <w:szCs w:val="20"/>
        </w:rPr>
        <w:t xml:space="preserve"> </w:t>
      </w:r>
      <w:r w:rsidR="001B3171">
        <w:rPr>
          <w:sz w:val="20"/>
          <w:szCs w:val="20"/>
        </w:rPr>
        <w:t>lo</w:t>
      </w:r>
      <w:r w:rsidR="008C096C">
        <w:rPr>
          <w:sz w:val="20"/>
          <w:szCs w:val="20"/>
        </w:rPr>
        <w:t>s</w:t>
      </w:r>
      <w:r w:rsidR="00D0304A">
        <w:rPr>
          <w:sz w:val="20"/>
          <w:szCs w:val="20"/>
        </w:rPr>
        <w:t xml:space="preserve"> datos variables</w:t>
      </w:r>
      <w:r w:rsidR="00D568E7">
        <w:rPr>
          <w:sz w:val="20"/>
          <w:szCs w:val="20"/>
        </w:rPr>
        <w:t xml:space="preserve"> por compañía</w:t>
      </w:r>
      <w:r w:rsidR="00991FC9">
        <w:rPr>
          <w:sz w:val="20"/>
          <w:szCs w:val="20"/>
        </w:rPr>
        <w:t>,</w:t>
      </w:r>
      <w:r w:rsidR="008C096C">
        <w:rPr>
          <w:sz w:val="20"/>
          <w:szCs w:val="20"/>
        </w:rPr>
        <w:t xml:space="preserve"> </w:t>
      </w:r>
      <w:r w:rsidR="001B3171">
        <w:rPr>
          <w:sz w:val="20"/>
          <w:szCs w:val="20"/>
        </w:rPr>
        <w:t>definiendo</w:t>
      </w:r>
      <w:r w:rsidR="00564C20">
        <w:rPr>
          <w:sz w:val="20"/>
          <w:szCs w:val="20"/>
        </w:rPr>
        <w:t xml:space="preserve"> su configurac</w:t>
      </w:r>
      <w:r w:rsidR="001B3171">
        <w:rPr>
          <w:sz w:val="20"/>
          <w:szCs w:val="20"/>
        </w:rPr>
        <w:t>ión</w:t>
      </w:r>
      <w:r w:rsidR="00564C20">
        <w:rPr>
          <w:sz w:val="20"/>
          <w:szCs w:val="20"/>
        </w:rPr>
        <w:t>, por ejemplo el tipo de campo (“</w:t>
      </w:r>
      <w:r w:rsidR="00564C20" w:rsidRPr="00564C20">
        <w:rPr>
          <w:b/>
          <w:sz w:val="20"/>
          <w:szCs w:val="20"/>
        </w:rPr>
        <w:t>N</w:t>
      </w:r>
      <w:r w:rsidR="00564C20">
        <w:rPr>
          <w:sz w:val="20"/>
          <w:szCs w:val="20"/>
        </w:rPr>
        <w:t>”, “</w:t>
      </w:r>
      <w:r w:rsidR="00564C20" w:rsidRPr="00564C20">
        <w:rPr>
          <w:b/>
          <w:sz w:val="20"/>
          <w:szCs w:val="20"/>
        </w:rPr>
        <w:t>C</w:t>
      </w:r>
      <w:r w:rsidR="00564C20">
        <w:rPr>
          <w:sz w:val="20"/>
          <w:szCs w:val="20"/>
        </w:rPr>
        <w:t xml:space="preserve">”, </w:t>
      </w:r>
      <w:r w:rsidR="003F0B89">
        <w:rPr>
          <w:sz w:val="20"/>
          <w:szCs w:val="20"/>
        </w:rPr>
        <w:t>o</w:t>
      </w:r>
      <w:r w:rsidR="00564C20">
        <w:rPr>
          <w:sz w:val="20"/>
          <w:szCs w:val="20"/>
        </w:rPr>
        <w:t xml:space="preserve"> “</w:t>
      </w:r>
      <w:r w:rsidR="00564C20" w:rsidRPr="00564C20">
        <w:rPr>
          <w:b/>
          <w:sz w:val="20"/>
          <w:szCs w:val="20"/>
        </w:rPr>
        <w:t>F</w:t>
      </w:r>
      <w:r w:rsidR="00564C20">
        <w:rPr>
          <w:sz w:val="20"/>
          <w:szCs w:val="20"/>
        </w:rPr>
        <w:t xml:space="preserve">”; Numérico, Carácter, </w:t>
      </w:r>
      <w:r w:rsidR="003F0B89">
        <w:rPr>
          <w:sz w:val="20"/>
          <w:szCs w:val="20"/>
        </w:rPr>
        <w:t>o</w:t>
      </w:r>
      <w:r w:rsidR="00564C20">
        <w:rPr>
          <w:sz w:val="20"/>
          <w:szCs w:val="20"/>
        </w:rPr>
        <w:t xml:space="preserve"> Fecha respectivamente). Además,</w:t>
      </w:r>
      <w:r w:rsidR="008C096C">
        <w:rPr>
          <w:sz w:val="20"/>
          <w:szCs w:val="20"/>
        </w:rPr>
        <w:t xml:space="preserve"> en la tabla “</w:t>
      </w:r>
      <w:r w:rsidR="008C096C" w:rsidRPr="007E2723">
        <w:rPr>
          <w:b/>
          <w:sz w:val="20"/>
          <w:szCs w:val="20"/>
        </w:rPr>
        <w:t>g</w:t>
      </w:r>
      <w:r w:rsidR="008C096C">
        <w:rPr>
          <w:sz w:val="20"/>
          <w:szCs w:val="20"/>
        </w:rPr>
        <w:t>2000020”</w:t>
      </w:r>
      <w:r w:rsidR="00D568E7">
        <w:rPr>
          <w:sz w:val="20"/>
          <w:szCs w:val="20"/>
        </w:rPr>
        <w:t xml:space="preserve"> </w:t>
      </w:r>
      <w:r w:rsidR="00564C20">
        <w:rPr>
          <w:sz w:val="20"/>
          <w:szCs w:val="20"/>
        </w:rPr>
        <w:t xml:space="preserve">estos datos variables están asociados </w:t>
      </w:r>
      <w:r w:rsidR="00D568E7">
        <w:rPr>
          <w:sz w:val="20"/>
          <w:szCs w:val="20"/>
        </w:rPr>
        <w:t>por ramo</w:t>
      </w:r>
      <w:r w:rsidR="008C096C">
        <w:rPr>
          <w:sz w:val="20"/>
          <w:szCs w:val="20"/>
        </w:rPr>
        <w:t xml:space="preserve">. </w:t>
      </w:r>
      <w:r w:rsidR="00564C20">
        <w:rPr>
          <w:sz w:val="20"/>
          <w:szCs w:val="20"/>
        </w:rPr>
        <w:t>Por otra parte</w:t>
      </w:r>
      <w:r w:rsidR="00D0304A">
        <w:rPr>
          <w:sz w:val="20"/>
          <w:szCs w:val="20"/>
        </w:rPr>
        <w:t>, la tabla “</w:t>
      </w:r>
      <w:r w:rsidR="00D0304A" w:rsidRPr="007E2723">
        <w:rPr>
          <w:b/>
          <w:sz w:val="20"/>
          <w:szCs w:val="20"/>
        </w:rPr>
        <w:t>a</w:t>
      </w:r>
      <w:r w:rsidR="00D0304A">
        <w:rPr>
          <w:sz w:val="20"/>
          <w:szCs w:val="20"/>
        </w:rPr>
        <w:t>2000020”</w:t>
      </w:r>
      <w:r w:rsidR="006E0BC9">
        <w:rPr>
          <w:sz w:val="20"/>
          <w:szCs w:val="20"/>
        </w:rPr>
        <w:t xml:space="preserve"> guarda</w:t>
      </w:r>
      <w:r w:rsidR="008C096C">
        <w:rPr>
          <w:sz w:val="20"/>
          <w:szCs w:val="20"/>
        </w:rPr>
        <w:t xml:space="preserve"> los datos</w:t>
      </w:r>
      <w:r w:rsidR="00AF044F">
        <w:rPr>
          <w:sz w:val="20"/>
          <w:szCs w:val="20"/>
        </w:rPr>
        <w:t xml:space="preserve"> ingresados</w:t>
      </w:r>
      <w:r w:rsidR="006E0BC9">
        <w:rPr>
          <w:sz w:val="20"/>
          <w:szCs w:val="20"/>
        </w:rPr>
        <w:t xml:space="preserve"> (campo = valor)</w:t>
      </w:r>
      <w:r w:rsidR="00AF044F">
        <w:rPr>
          <w:sz w:val="20"/>
          <w:szCs w:val="20"/>
        </w:rPr>
        <w:t>,</w:t>
      </w:r>
      <w:r w:rsidR="008C096C">
        <w:rPr>
          <w:sz w:val="20"/>
          <w:szCs w:val="20"/>
        </w:rPr>
        <w:t xml:space="preserve"> </w:t>
      </w:r>
      <w:r w:rsidR="00D0304A">
        <w:rPr>
          <w:sz w:val="20"/>
          <w:szCs w:val="20"/>
        </w:rPr>
        <w:t>para validarlos posteriormente.</w:t>
      </w:r>
    </w:p>
    <w:p w:rsidR="00CE4F16" w:rsidRPr="00485970" w:rsidRDefault="00C47C44" w:rsidP="009A4299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45910" cy="4813300"/>
            <wp:effectExtent l="0" t="0" r="2540" b="6350"/>
            <wp:docPr id="1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16" w:rsidRDefault="00033C25" w:rsidP="0098701F">
      <w:pPr>
        <w:jc w:val="center"/>
        <w:rPr>
          <w:sz w:val="20"/>
          <w:szCs w:val="20"/>
        </w:rPr>
      </w:pPr>
      <w:r w:rsidRPr="00485970">
        <w:rPr>
          <w:sz w:val="20"/>
          <w:szCs w:val="20"/>
        </w:rPr>
        <w:t xml:space="preserve">Imagen 4 – </w:t>
      </w:r>
      <w:r w:rsidR="00C47C44">
        <w:rPr>
          <w:sz w:val="20"/>
          <w:szCs w:val="20"/>
        </w:rPr>
        <w:t>Datos variables</w:t>
      </w:r>
      <w:r w:rsidRPr="00485970">
        <w:rPr>
          <w:sz w:val="20"/>
          <w:szCs w:val="20"/>
        </w:rPr>
        <w:t>.</w:t>
      </w:r>
    </w:p>
    <w:p w:rsidR="00DA58E4" w:rsidRPr="00485970" w:rsidRDefault="00DA58E4" w:rsidP="00DA58E4">
      <w:pPr>
        <w:rPr>
          <w:sz w:val="20"/>
          <w:szCs w:val="20"/>
        </w:rPr>
      </w:pPr>
      <w:r>
        <w:rPr>
          <w:sz w:val="20"/>
          <w:szCs w:val="20"/>
        </w:rPr>
        <w:t>Una vez completados los campos, pulsa</w:t>
      </w:r>
      <w:r w:rsidR="00B63C10">
        <w:rPr>
          <w:sz w:val="20"/>
          <w:szCs w:val="20"/>
        </w:rPr>
        <w:t>r</w:t>
      </w:r>
      <w:r>
        <w:rPr>
          <w:sz w:val="20"/>
          <w:szCs w:val="20"/>
        </w:rPr>
        <w:t xml:space="preserve"> en el botón “Siguiente”</w:t>
      </w:r>
      <w:r w:rsidR="00B63C10">
        <w:rPr>
          <w:sz w:val="20"/>
          <w:szCs w:val="20"/>
        </w:rPr>
        <w:t>. A</w:t>
      </w:r>
      <w:r>
        <w:rPr>
          <w:sz w:val="20"/>
          <w:szCs w:val="20"/>
        </w:rPr>
        <w:t>parecerá un diálogo mostrado los errores que se encontraron en una primera pasada de validación de</w:t>
      </w:r>
      <w:r w:rsidR="00B63C10">
        <w:rPr>
          <w:sz w:val="20"/>
          <w:szCs w:val="20"/>
        </w:rPr>
        <w:t xml:space="preserve"> </w:t>
      </w:r>
      <w:r>
        <w:rPr>
          <w:sz w:val="20"/>
          <w:szCs w:val="20"/>
        </w:rPr>
        <w:t>l</w:t>
      </w:r>
      <w:r w:rsidR="00B63C10">
        <w:rPr>
          <w:sz w:val="20"/>
          <w:szCs w:val="20"/>
        </w:rPr>
        <w:t>os datos</w:t>
      </w:r>
      <w:r>
        <w:rPr>
          <w:sz w:val="20"/>
          <w:szCs w:val="20"/>
        </w:rPr>
        <w:t xml:space="preserve"> ingres</w:t>
      </w:r>
      <w:r w:rsidR="00B63C10">
        <w:rPr>
          <w:sz w:val="20"/>
          <w:szCs w:val="20"/>
        </w:rPr>
        <w:t>ad</w:t>
      </w:r>
      <w:r>
        <w:rPr>
          <w:sz w:val="20"/>
          <w:szCs w:val="20"/>
        </w:rPr>
        <w:t xml:space="preserve">os </w:t>
      </w:r>
      <w:r w:rsidRPr="00485970">
        <w:rPr>
          <w:sz w:val="20"/>
          <w:szCs w:val="20"/>
        </w:rPr>
        <w:t xml:space="preserve">(Imagen </w:t>
      </w:r>
      <w:r>
        <w:rPr>
          <w:sz w:val="20"/>
          <w:szCs w:val="20"/>
        </w:rPr>
        <w:t>5</w:t>
      </w:r>
      <w:r w:rsidRPr="00485970">
        <w:rPr>
          <w:sz w:val="20"/>
          <w:szCs w:val="20"/>
        </w:rPr>
        <w:t>)</w:t>
      </w:r>
      <w:r>
        <w:rPr>
          <w:sz w:val="20"/>
          <w:szCs w:val="20"/>
        </w:rPr>
        <w:t>.</w:t>
      </w:r>
      <w:r w:rsidR="004C7D35">
        <w:rPr>
          <w:sz w:val="20"/>
          <w:szCs w:val="20"/>
        </w:rPr>
        <w:t xml:space="preserve"> Continuar con la emisión, botón “Continua </w:t>
      </w:r>
      <w:proofErr w:type="spellStart"/>
      <w:r w:rsidR="004C7D35">
        <w:rPr>
          <w:sz w:val="20"/>
          <w:szCs w:val="20"/>
        </w:rPr>
        <w:t>Emision</w:t>
      </w:r>
      <w:proofErr w:type="spellEnd"/>
      <w:r w:rsidR="004C7D35">
        <w:rPr>
          <w:sz w:val="20"/>
          <w:szCs w:val="20"/>
        </w:rPr>
        <w:t>”.</w:t>
      </w:r>
    </w:p>
    <w:p w:rsidR="00CE4F16" w:rsidRPr="00485970" w:rsidRDefault="001C53F1" w:rsidP="00033C25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45910" cy="1905635"/>
            <wp:effectExtent l="0" t="0" r="2540" b="0"/>
            <wp:docPr id="1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FA" w:rsidRDefault="00EB57FA" w:rsidP="00EB57FA">
      <w:pPr>
        <w:jc w:val="center"/>
        <w:rPr>
          <w:sz w:val="20"/>
          <w:szCs w:val="20"/>
        </w:rPr>
      </w:pPr>
      <w:r w:rsidRPr="00485970">
        <w:rPr>
          <w:sz w:val="20"/>
          <w:szCs w:val="20"/>
        </w:rPr>
        <w:t xml:space="preserve">Imagen </w:t>
      </w:r>
      <w:r w:rsidR="00D0027C" w:rsidRPr="00485970">
        <w:rPr>
          <w:sz w:val="20"/>
          <w:szCs w:val="20"/>
        </w:rPr>
        <w:t>5</w:t>
      </w:r>
      <w:r w:rsidRPr="00485970">
        <w:rPr>
          <w:sz w:val="20"/>
          <w:szCs w:val="20"/>
        </w:rPr>
        <w:t xml:space="preserve"> –</w:t>
      </w:r>
      <w:r w:rsidR="001C53F1">
        <w:rPr>
          <w:sz w:val="20"/>
          <w:szCs w:val="20"/>
        </w:rPr>
        <w:t xml:space="preserve"> Errores a ser corregidos por control técnico para su autorización</w:t>
      </w:r>
      <w:r w:rsidRPr="00485970">
        <w:rPr>
          <w:sz w:val="20"/>
          <w:szCs w:val="20"/>
        </w:rPr>
        <w:t>.</w:t>
      </w:r>
    </w:p>
    <w:p w:rsidR="000569E7" w:rsidRPr="004A24AB" w:rsidRDefault="000569E7" w:rsidP="001541CF">
      <w:pPr>
        <w:pStyle w:val="Ttulo2"/>
        <w:numPr>
          <w:ilvl w:val="0"/>
          <w:numId w:val="6"/>
        </w:numPr>
      </w:pPr>
      <w:r>
        <w:lastRenderedPageBreak/>
        <w:t>Riesgo</w:t>
      </w:r>
      <w:r w:rsidR="00AE3E0D">
        <w:t>s</w:t>
      </w:r>
    </w:p>
    <w:p w:rsidR="0040367D" w:rsidRPr="00485970" w:rsidRDefault="0040367D" w:rsidP="0040367D">
      <w:pPr>
        <w:rPr>
          <w:sz w:val="20"/>
          <w:szCs w:val="20"/>
        </w:rPr>
      </w:pPr>
      <w:r>
        <w:rPr>
          <w:sz w:val="20"/>
          <w:szCs w:val="20"/>
        </w:rPr>
        <w:t>Siguiente paso, ingresar los riesgos asociados a la póliza</w:t>
      </w:r>
      <w:r w:rsidR="00E73BE3">
        <w:rPr>
          <w:sz w:val="20"/>
          <w:szCs w:val="20"/>
        </w:rPr>
        <w:t xml:space="preserve"> (Imagen 6). Para ello, indicar el documento que identifique al asegurado, por ejemplo “DU” (Documento Único), y pulsando en el botón “Aceptar”, se agregará el mismo al listado de riesgos (Imagen 7)</w:t>
      </w:r>
      <w:r>
        <w:rPr>
          <w:sz w:val="20"/>
          <w:szCs w:val="20"/>
        </w:rPr>
        <w:t>.</w:t>
      </w:r>
      <w:r w:rsidR="00E73BE3">
        <w:rPr>
          <w:sz w:val="20"/>
          <w:szCs w:val="20"/>
        </w:rPr>
        <w:t xml:space="preserve"> Luego es posible ingresar los datos correspondientes a cada riesgo (Imagen 8).</w:t>
      </w:r>
      <w:r w:rsidR="005C3880">
        <w:rPr>
          <w:sz w:val="20"/>
          <w:szCs w:val="20"/>
        </w:rPr>
        <w:t xml:space="preserve"> Para el caso de que se necesiten corregir errores asociados a los datos ingresados, se informa que se agrega al listado de errores a ser atendidos en el control técnico (Imagen 9).</w:t>
      </w:r>
    </w:p>
    <w:p w:rsidR="00CE4F16" w:rsidRPr="00485970" w:rsidRDefault="001C53F1" w:rsidP="00D0027C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45910" cy="2144395"/>
            <wp:effectExtent l="0" t="0" r="2540" b="8255"/>
            <wp:docPr id="1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DC" w:rsidRPr="00485970" w:rsidRDefault="00B27D28" w:rsidP="00B27D28">
      <w:pPr>
        <w:tabs>
          <w:tab w:val="left" w:pos="2100"/>
          <w:tab w:val="center" w:pos="5233"/>
        </w:tabs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D0027C" w:rsidRPr="00485970">
        <w:rPr>
          <w:sz w:val="20"/>
          <w:szCs w:val="20"/>
        </w:rPr>
        <w:t xml:space="preserve">Imagen 6 – </w:t>
      </w:r>
      <w:r w:rsidR="00871B67">
        <w:rPr>
          <w:sz w:val="20"/>
          <w:szCs w:val="20"/>
        </w:rPr>
        <w:t>Ingreso de r</w:t>
      </w:r>
      <w:r w:rsidR="001C53F1">
        <w:rPr>
          <w:sz w:val="20"/>
          <w:szCs w:val="20"/>
        </w:rPr>
        <w:t>iesgo</w:t>
      </w:r>
      <w:r w:rsidR="00D0027C" w:rsidRPr="00485970">
        <w:rPr>
          <w:sz w:val="20"/>
          <w:szCs w:val="20"/>
        </w:rPr>
        <w:t>.</w:t>
      </w:r>
    </w:p>
    <w:p w:rsidR="005436DC" w:rsidRPr="00485970" w:rsidRDefault="00871B67" w:rsidP="00521A65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45910" cy="2164080"/>
            <wp:effectExtent l="0" t="0" r="2540" b="7620"/>
            <wp:docPr id="1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65" w:rsidRPr="00485970" w:rsidRDefault="00521A65" w:rsidP="00521A65">
      <w:pPr>
        <w:jc w:val="center"/>
        <w:rPr>
          <w:sz w:val="20"/>
          <w:szCs w:val="20"/>
        </w:rPr>
      </w:pPr>
      <w:r w:rsidRPr="00485970">
        <w:rPr>
          <w:sz w:val="20"/>
          <w:szCs w:val="20"/>
        </w:rPr>
        <w:t xml:space="preserve">Imagen 7 – </w:t>
      </w:r>
      <w:r w:rsidR="00871B67">
        <w:rPr>
          <w:sz w:val="20"/>
          <w:szCs w:val="20"/>
        </w:rPr>
        <w:t>Listado de riesgos</w:t>
      </w:r>
      <w:r w:rsidRPr="00485970">
        <w:rPr>
          <w:sz w:val="20"/>
          <w:szCs w:val="20"/>
        </w:rPr>
        <w:t>.</w:t>
      </w:r>
    </w:p>
    <w:p w:rsidR="00871B67" w:rsidRDefault="00871B67" w:rsidP="002759A1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45910" cy="4813300"/>
            <wp:effectExtent l="0" t="0" r="2540" b="6350"/>
            <wp:docPr id="1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9A1" w:rsidRPr="00485970">
        <w:rPr>
          <w:sz w:val="20"/>
          <w:szCs w:val="20"/>
        </w:rPr>
        <w:t xml:space="preserve"> </w:t>
      </w:r>
    </w:p>
    <w:p w:rsidR="002759A1" w:rsidRPr="00485970" w:rsidRDefault="002759A1" w:rsidP="002759A1">
      <w:pPr>
        <w:jc w:val="center"/>
        <w:rPr>
          <w:sz w:val="20"/>
          <w:szCs w:val="20"/>
        </w:rPr>
      </w:pPr>
      <w:r w:rsidRPr="00485970">
        <w:rPr>
          <w:sz w:val="20"/>
          <w:szCs w:val="20"/>
        </w:rPr>
        <w:t xml:space="preserve">Imagen 8 – </w:t>
      </w:r>
      <w:r w:rsidR="00871B67">
        <w:rPr>
          <w:sz w:val="20"/>
          <w:szCs w:val="20"/>
        </w:rPr>
        <w:t>Datos del riesgo</w:t>
      </w:r>
      <w:r w:rsidRPr="00485970">
        <w:rPr>
          <w:sz w:val="20"/>
          <w:szCs w:val="20"/>
        </w:rPr>
        <w:t>.</w:t>
      </w:r>
    </w:p>
    <w:p w:rsidR="005436DC" w:rsidRPr="00485970" w:rsidRDefault="00871B67" w:rsidP="002759A1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45910" cy="1905635"/>
            <wp:effectExtent l="0" t="0" r="2540" b="0"/>
            <wp:docPr id="1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DC" w:rsidRPr="00485970" w:rsidRDefault="002759A1" w:rsidP="002759A1">
      <w:pPr>
        <w:jc w:val="center"/>
        <w:rPr>
          <w:sz w:val="20"/>
          <w:szCs w:val="20"/>
        </w:rPr>
      </w:pPr>
      <w:r w:rsidRPr="00485970">
        <w:rPr>
          <w:sz w:val="20"/>
          <w:szCs w:val="20"/>
        </w:rPr>
        <w:t xml:space="preserve">Imagen 9 – </w:t>
      </w:r>
      <w:r w:rsidR="00871B67">
        <w:rPr>
          <w:sz w:val="20"/>
          <w:szCs w:val="20"/>
        </w:rPr>
        <w:t>Errores</w:t>
      </w:r>
      <w:r w:rsidR="00813187">
        <w:rPr>
          <w:sz w:val="20"/>
          <w:szCs w:val="20"/>
        </w:rPr>
        <w:t xml:space="preserve"> relacionados a los riesgos,</w:t>
      </w:r>
      <w:r w:rsidR="00871B67">
        <w:rPr>
          <w:sz w:val="20"/>
          <w:szCs w:val="20"/>
        </w:rPr>
        <w:t xml:space="preserve"> a ser corregidos por control técnico para su autorización</w:t>
      </w:r>
      <w:r w:rsidRPr="00485970">
        <w:rPr>
          <w:sz w:val="20"/>
          <w:szCs w:val="20"/>
        </w:rPr>
        <w:t>.</w:t>
      </w:r>
    </w:p>
    <w:p w:rsidR="00A602AF" w:rsidRPr="004A24AB" w:rsidRDefault="00A602AF" w:rsidP="001541CF">
      <w:pPr>
        <w:pStyle w:val="Ttulo2"/>
        <w:numPr>
          <w:ilvl w:val="0"/>
          <w:numId w:val="6"/>
        </w:numPr>
      </w:pPr>
      <w:r>
        <w:t>Montos y porcentajes de coberturas</w:t>
      </w:r>
    </w:p>
    <w:p w:rsidR="00A602AF" w:rsidRPr="00485970" w:rsidRDefault="00A602AF" w:rsidP="00A602AF">
      <w:pPr>
        <w:rPr>
          <w:sz w:val="20"/>
          <w:szCs w:val="20"/>
        </w:rPr>
      </w:pPr>
      <w:r>
        <w:rPr>
          <w:sz w:val="20"/>
          <w:szCs w:val="20"/>
        </w:rPr>
        <w:t>Siguiente paso, ingresar los montos y porcentajes para el cálculo de las coberturas asociadas a la póliza (Imagen 10).</w:t>
      </w:r>
    </w:p>
    <w:p w:rsidR="005436DC" w:rsidRPr="00485970" w:rsidRDefault="00AE15E5" w:rsidP="000A024E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45910" cy="4813300"/>
            <wp:effectExtent l="0" t="0" r="2540" b="6350"/>
            <wp:docPr id="1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DC" w:rsidRPr="00485970" w:rsidRDefault="000A024E" w:rsidP="00B27D28">
      <w:pPr>
        <w:jc w:val="center"/>
        <w:rPr>
          <w:sz w:val="20"/>
          <w:szCs w:val="20"/>
        </w:rPr>
      </w:pPr>
      <w:r w:rsidRPr="00485970">
        <w:rPr>
          <w:sz w:val="20"/>
          <w:szCs w:val="20"/>
        </w:rPr>
        <w:t xml:space="preserve">Imagen 10 – </w:t>
      </w:r>
      <w:r w:rsidR="00F92566">
        <w:rPr>
          <w:sz w:val="20"/>
          <w:szCs w:val="20"/>
        </w:rPr>
        <w:t>Ingreso de montos de c</w:t>
      </w:r>
      <w:r w:rsidR="00AE15E5">
        <w:rPr>
          <w:sz w:val="20"/>
          <w:szCs w:val="20"/>
        </w:rPr>
        <w:t>oberturas</w:t>
      </w:r>
      <w:r w:rsidRPr="00485970">
        <w:rPr>
          <w:sz w:val="20"/>
          <w:szCs w:val="20"/>
        </w:rPr>
        <w:t>.</w:t>
      </w:r>
    </w:p>
    <w:p w:rsidR="005436DC" w:rsidRPr="00485970" w:rsidRDefault="00B33B14" w:rsidP="0020774A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45910" cy="4064000"/>
            <wp:effectExtent l="0" t="0" r="2540" b="0"/>
            <wp:docPr id="1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5D" w:rsidRPr="00485970" w:rsidRDefault="000C2F5D" w:rsidP="000C2F5D">
      <w:pPr>
        <w:jc w:val="center"/>
        <w:rPr>
          <w:sz w:val="20"/>
          <w:szCs w:val="20"/>
        </w:rPr>
      </w:pPr>
      <w:r w:rsidRPr="00485970">
        <w:rPr>
          <w:sz w:val="20"/>
          <w:szCs w:val="20"/>
        </w:rPr>
        <w:t xml:space="preserve">Imagen 11 – </w:t>
      </w:r>
      <w:r w:rsidR="00B33B14">
        <w:rPr>
          <w:sz w:val="20"/>
          <w:szCs w:val="20"/>
        </w:rPr>
        <w:t>Porcentajes relacionados a las coberturas</w:t>
      </w:r>
      <w:r w:rsidRPr="00485970">
        <w:rPr>
          <w:sz w:val="20"/>
          <w:szCs w:val="20"/>
        </w:rPr>
        <w:t>.</w:t>
      </w:r>
    </w:p>
    <w:p w:rsidR="005436DC" w:rsidRPr="00485970" w:rsidRDefault="00F92566" w:rsidP="00470AA0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45910" cy="4813300"/>
            <wp:effectExtent l="0" t="0" r="2540" b="6350"/>
            <wp:docPr id="1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0F" w:rsidRDefault="00470AA0" w:rsidP="00485970">
      <w:pPr>
        <w:jc w:val="center"/>
        <w:rPr>
          <w:sz w:val="20"/>
          <w:szCs w:val="20"/>
        </w:rPr>
      </w:pPr>
      <w:r w:rsidRPr="00485970">
        <w:rPr>
          <w:sz w:val="20"/>
          <w:szCs w:val="20"/>
        </w:rPr>
        <w:t xml:space="preserve">Imagen 12 – </w:t>
      </w:r>
      <w:r w:rsidR="00F92566">
        <w:rPr>
          <w:sz w:val="20"/>
          <w:szCs w:val="20"/>
        </w:rPr>
        <w:t>Coberturas con montos calculados</w:t>
      </w:r>
      <w:r w:rsidRPr="00485970">
        <w:rPr>
          <w:sz w:val="20"/>
          <w:szCs w:val="20"/>
        </w:rPr>
        <w:t>.</w:t>
      </w:r>
    </w:p>
    <w:p w:rsidR="00EF2486" w:rsidRPr="004A24AB" w:rsidRDefault="00EF2486" w:rsidP="001541CF">
      <w:pPr>
        <w:pStyle w:val="Ttulo2"/>
        <w:numPr>
          <w:ilvl w:val="0"/>
          <w:numId w:val="6"/>
        </w:numPr>
      </w:pPr>
      <w:r>
        <w:t>Asociación de riesgos</w:t>
      </w:r>
    </w:p>
    <w:p w:rsidR="00EF2486" w:rsidRPr="00485970" w:rsidRDefault="00EF2486" w:rsidP="00EF2486">
      <w:pPr>
        <w:rPr>
          <w:sz w:val="20"/>
          <w:szCs w:val="20"/>
        </w:rPr>
      </w:pPr>
      <w:r>
        <w:rPr>
          <w:sz w:val="20"/>
          <w:szCs w:val="20"/>
        </w:rPr>
        <w:t>Siguiente paso, asociar los riesgos a la póliza (Imagen 13).</w:t>
      </w:r>
    </w:p>
    <w:p w:rsidR="005129CB" w:rsidRDefault="005129CB" w:rsidP="00485970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45910" cy="4813300"/>
            <wp:effectExtent l="0" t="0" r="2540" b="6350"/>
            <wp:docPr id="1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970">
        <w:rPr>
          <w:sz w:val="20"/>
          <w:szCs w:val="20"/>
        </w:rPr>
        <w:t xml:space="preserve">         </w:t>
      </w:r>
    </w:p>
    <w:p w:rsidR="00485970" w:rsidRPr="00485970" w:rsidRDefault="005129CB" w:rsidP="005129CB">
      <w:pPr>
        <w:tabs>
          <w:tab w:val="center" w:pos="5233"/>
          <w:tab w:val="left" w:pos="7065"/>
        </w:tabs>
        <w:rPr>
          <w:sz w:val="20"/>
          <w:szCs w:val="20"/>
        </w:rPr>
      </w:pPr>
      <w:r>
        <w:rPr>
          <w:sz w:val="20"/>
          <w:szCs w:val="20"/>
        </w:rPr>
        <w:tab/>
      </w:r>
      <w:r w:rsidR="00485970" w:rsidRPr="00485970">
        <w:rPr>
          <w:sz w:val="20"/>
          <w:szCs w:val="20"/>
        </w:rPr>
        <w:t xml:space="preserve">Imagen 13 – </w:t>
      </w:r>
      <w:r w:rsidR="00060C64">
        <w:rPr>
          <w:sz w:val="20"/>
          <w:szCs w:val="20"/>
        </w:rPr>
        <w:t>Búsqueda</w:t>
      </w:r>
      <w:r w:rsidR="00485970" w:rsidRPr="00485970">
        <w:rPr>
          <w:sz w:val="20"/>
          <w:szCs w:val="20"/>
        </w:rPr>
        <w:t xml:space="preserve"> de </w:t>
      </w:r>
      <w:r>
        <w:rPr>
          <w:sz w:val="20"/>
          <w:szCs w:val="20"/>
        </w:rPr>
        <w:t>riesgos</w:t>
      </w:r>
      <w:r w:rsidR="00060C64">
        <w:rPr>
          <w:sz w:val="20"/>
          <w:szCs w:val="20"/>
        </w:rPr>
        <w:t xml:space="preserve"> para asociar</w:t>
      </w:r>
      <w:r>
        <w:rPr>
          <w:sz w:val="20"/>
          <w:szCs w:val="20"/>
        </w:rPr>
        <w:t xml:space="preserve"> a la póliza</w:t>
      </w:r>
      <w:r w:rsidR="00485970" w:rsidRPr="00485970">
        <w:rPr>
          <w:sz w:val="20"/>
          <w:szCs w:val="20"/>
        </w:rPr>
        <w:t>.</w:t>
      </w:r>
      <w:r>
        <w:rPr>
          <w:sz w:val="20"/>
          <w:szCs w:val="20"/>
        </w:rPr>
        <w:tab/>
      </w:r>
    </w:p>
    <w:p w:rsidR="0048740F" w:rsidRDefault="00060C64" w:rsidP="00470AA0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45910" cy="4813300"/>
            <wp:effectExtent l="0" t="0" r="2540" b="6350"/>
            <wp:docPr id="15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EF" w:rsidRDefault="00EF2486" w:rsidP="00EF2486">
      <w:pPr>
        <w:tabs>
          <w:tab w:val="center" w:pos="5233"/>
          <w:tab w:val="left" w:pos="7500"/>
        </w:tabs>
        <w:rPr>
          <w:sz w:val="20"/>
          <w:szCs w:val="20"/>
        </w:rPr>
      </w:pPr>
      <w:r>
        <w:rPr>
          <w:sz w:val="20"/>
          <w:szCs w:val="20"/>
        </w:rPr>
        <w:tab/>
      </w:r>
      <w:r w:rsidR="00450FEF">
        <w:rPr>
          <w:sz w:val="20"/>
          <w:szCs w:val="20"/>
        </w:rPr>
        <w:t xml:space="preserve">Imagen 14 – </w:t>
      </w:r>
      <w:r w:rsidR="00060C64">
        <w:rPr>
          <w:sz w:val="20"/>
          <w:szCs w:val="20"/>
        </w:rPr>
        <w:t>Asoci</w:t>
      </w:r>
      <w:r w:rsidR="00060C64" w:rsidRPr="00485970">
        <w:rPr>
          <w:sz w:val="20"/>
          <w:szCs w:val="20"/>
        </w:rPr>
        <w:t xml:space="preserve">ación de </w:t>
      </w:r>
      <w:r w:rsidR="00060C64">
        <w:rPr>
          <w:sz w:val="20"/>
          <w:szCs w:val="20"/>
        </w:rPr>
        <w:t>riesgos a la póliza</w:t>
      </w:r>
      <w:r w:rsidR="00060C64" w:rsidRPr="00485970">
        <w:rPr>
          <w:sz w:val="20"/>
          <w:szCs w:val="20"/>
        </w:rPr>
        <w:t>.</w:t>
      </w:r>
    </w:p>
    <w:p w:rsidR="00EF2486" w:rsidRPr="004A24AB" w:rsidRDefault="00EF2486" w:rsidP="001541CF">
      <w:pPr>
        <w:pStyle w:val="Ttulo2"/>
        <w:numPr>
          <w:ilvl w:val="0"/>
          <w:numId w:val="6"/>
        </w:numPr>
      </w:pPr>
      <w:r>
        <w:t>Grabar emisión (póliza provisoria)</w:t>
      </w:r>
    </w:p>
    <w:p w:rsidR="00EF2486" w:rsidRDefault="00EF2486" w:rsidP="00EF2486">
      <w:pPr>
        <w:rPr>
          <w:sz w:val="20"/>
          <w:szCs w:val="20"/>
        </w:rPr>
      </w:pPr>
      <w:r>
        <w:rPr>
          <w:sz w:val="20"/>
          <w:szCs w:val="20"/>
        </w:rPr>
        <w:t>Siguiente paso, ingresar los riesgos asociados a la póliza (Imagen 15).</w:t>
      </w:r>
    </w:p>
    <w:p w:rsidR="00450FEF" w:rsidRDefault="00060C64" w:rsidP="00470AA0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45910" cy="4810760"/>
            <wp:effectExtent l="0" t="0" r="2540" b="8890"/>
            <wp:docPr id="1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EF" w:rsidRDefault="00450FEF" w:rsidP="00470AA0">
      <w:pPr>
        <w:jc w:val="center"/>
        <w:rPr>
          <w:sz w:val="20"/>
          <w:szCs w:val="20"/>
        </w:rPr>
      </w:pPr>
      <w:r>
        <w:rPr>
          <w:sz w:val="20"/>
          <w:szCs w:val="20"/>
        </w:rPr>
        <w:t>Imagen 15 –</w:t>
      </w:r>
      <w:r w:rsidR="00060C64">
        <w:rPr>
          <w:sz w:val="20"/>
          <w:szCs w:val="20"/>
        </w:rPr>
        <w:t xml:space="preserve"> Prima y Premio generados</w:t>
      </w:r>
      <w:r>
        <w:rPr>
          <w:sz w:val="20"/>
          <w:szCs w:val="20"/>
        </w:rPr>
        <w:t>.</w:t>
      </w:r>
    </w:p>
    <w:p w:rsidR="00C41F3D" w:rsidRDefault="00060C64" w:rsidP="00C41F3D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45910" cy="4813300"/>
            <wp:effectExtent l="0" t="0" r="2540" b="6350"/>
            <wp:docPr id="15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2CC" w:rsidRDefault="00C41F3D" w:rsidP="007C7F2E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Imagen 16 – </w:t>
      </w:r>
      <w:r w:rsidR="00060C64">
        <w:rPr>
          <w:sz w:val="20"/>
          <w:szCs w:val="20"/>
        </w:rPr>
        <w:t>P</w:t>
      </w:r>
      <w:r w:rsidR="00D5551A">
        <w:rPr>
          <w:sz w:val="20"/>
          <w:szCs w:val="20"/>
        </w:rPr>
        <w:t>óliza a ser grabada de manera provisoria</w:t>
      </w:r>
      <w:r>
        <w:rPr>
          <w:sz w:val="20"/>
          <w:szCs w:val="20"/>
        </w:rPr>
        <w:t>.</w:t>
      </w:r>
    </w:p>
    <w:p w:rsidR="00A822CC" w:rsidRDefault="00D5551A" w:rsidP="00C41F3D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229691" cy="1057423"/>
            <wp:effectExtent l="0" t="0" r="0" b="9525"/>
            <wp:docPr id="1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2CC" w:rsidRDefault="00A822CC" w:rsidP="00C41F3D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Imagen 17 – </w:t>
      </w:r>
      <w:r w:rsidR="00D5551A">
        <w:rPr>
          <w:sz w:val="20"/>
          <w:szCs w:val="20"/>
        </w:rPr>
        <w:t>Mensaje de creación de póliza provisoria</w:t>
      </w:r>
      <w:r>
        <w:rPr>
          <w:sz w:val="20"/>
          <w:szCs w:val="20"/>
        </w:rPr>
        <w:t>.</w:t>
      </w:r>
    </w:p>
    <w:p w:rsidR="007C7F2E" w:rsidRPr="00485970" w:rsidRDefault="007C7F2E" w:rsidP="001541CF">
      <w:pPr>
        <w:pStyle w:val="Ttulo2"/>
        <w:numPr>
          <w:ilvl w:val="0"/>
          <w:numId w:val="6"/>
        </w:numPr>
        <w:tabs>
          <w:tab w:val="left" w:pos="6945"/>
        </w:tabs>
      </w:pPr>
      <w:r>
        <w:t xml:space="preserve">Autorización de </w:t>
      </w:r>
      <w:r w:rsidR="00607CE8">
        <w:t xml:space="preserve">la emisión </w:t>
      </w:r>
      <w:r>
        <w:t>(</w:t>
      </w:r>
      <w:r w:rsidR="00EF2486">
        <w:t>c</w:t>
      </w:r>
      <w:r>
        <w:t xml:space="preserve">ontrol </w:t>
      </w:r>
      <w:r w:rsidR="00EF2486">
        <w:t>t</w:t>
      </w:r>
      <w:r>
        <w:t>écnico</w:t>
      </w:r>
      <w:r w:rsidR="00607CE8">
        <w:t>, póliza definitiva</w:t>
      </w:r>
      <w:r>
        <w:t>)</w:t>
      </w:r>
    </w:p>
    <w:p w:rsidR="007C7F2E" w:rsidRPr="00485970" w:rsidRDefault="00537CA9" w:rsidP="007C7F2E">
      <w:pPr>
        <w:rPr>
          <w:sz w:val="20"/>
          <w:szCs w:val="20"/>
        </w:rPr>
      </w:pPr>
      <w:r>
        <w:rPr>
          <w:sz w:val="20"/>
          <w:szCs w:val="20"/>
        </w:rPr>
        <w:t xml:space="preserve">   Desde el menú general </w:t>
      </w:r>
      <w:proofErr w:type="spellStart"/>
      <w:r>
        <w:rPr>
          <w:sz w:val="20"/>
          <w:szCs w:val="20"/>
        </w:rPr>
        <w:t>Tro</w:t>
      </w:r>
      <w:bookmarkStart w:id="0" w:name="_GoBack"/>
      <w:bookmarkEnd w:id="0"/>
      <w:r>
        <w:rPr>
          <w:sz w:val="20"/>
          <w:szCs w:val="20"/>
        </w:rPr>
        <w:t>nWeb</w:t>
      </w:r>
      <w:proofErr w:type="spellEnd"/>
      <w:r w:rsidRPr="00485970">
        <w:rPr>
          <w:sz w:val="20"/>
          <w:szCs w:val="20"/>
        </w:rPr>
        <w:t>,</w:t>
      </w:r>
      <w:r>
        <w:rPr>
          <w:sz w:val="20"/>
          <w:szCs w:val="20"/>
        </w:rPr>
        <w:t xml:space="preserve"> ejecutar el programa “</w:t>
      </w:r>
      <w:r>
        <w:rPr>
          <w:b/>
          <w:sz w:val="20"/>
          <w:szCs w:val="20"/>
        </w:rPr>
        <w:t xml:space="preserve">Autorización Control </w:t>
      </w:r>
      <w:proofErr w:type="spellStart"/>
      <w:r>
        <w:rPr>
          <w:b/>
          <w:sz w:val="20"/>
          <w:szCs w:val="20"/>
        </w:rPr>
        <w:t>Tecnico</w:t>
      </w:r>
      <w:proofErr w:type="spellEnd"/>
      <w:r>
        <w:rPr>
          <w:sz w:val="20"/>
          <w:szCs w:val="20"/>
        </w:rPr>
        <w:t>”</w:t>
      </w:r>
      <w:r w:rsidRPr="00485970">
        <w:rPr>
          <w:sz w:val="20"/>
          <w:szCs w:val="20"/>
        </w:rPr>
        <w:t xml:space="preserve"> (Imagen 1</w:t>
      </w:r>
      <w:r>
        <w:rPr>
          <w:sz w:val="20"/>
          <w:szCs w:val="20"/>
        </w:rPr>
        <w:t>8</w:t>
      </w:r>
      <w:r w:rsidRPr="00485970">
        <w:rPr>
          <w:sz w:val="20"/>
          <w:szCs w:val="20"/>
        </w:rPr>
        <w:t>).</w:t>
      </w:r>
    </w:p>
    <w:p w:rsidR="00D5551A" w:rsidRDefault="00D5551A" w:rsidP="002B0EB5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45910" cy="4955540"/>
            <wp:effectExtent l="0" t="0" r="2540" b="0"/>
            <wp:docPr id="1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2CC" w:rsidRDefault="00A822CC" w:rsidP="002B0EB5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Imagen 18 – </w:t>
      </w:r>
      <w:r w:rsidR="00D5551A">
        <w:rPr>
          <w:sz w:val="20"/>
          <w:szCs w:val="20"/>
        </w:rPr>
        <w:t>Autorización Contro</w:t>
      </w:r>
      <w:r w:rsidR="005D518C">
        <w:rPr>
          <w:sz w:val="20"/>
          <w:szCs w:val="20"/>
        </w:rPr>
        <w:t>l</w:t>
      </w:r>
      <w:r w:rsidR="00D5551A">
        <w:rPr>
          <w:sz w:val="20"/>
          <w:szCs w:val="20"/>
        </w:rPr>
        <w:t xml:space="preserve"> Técnico desde </w:t>
      </w:r>
      <w:proofErr w:type="spellStart"/>
      <w:r w:rsidR="00D5551A">
        <w:rPr>
          <w:sz w:val="20"/>
          <w:szCs w:val="20"/>
        </w:rPr>
        <w:t>TronWeb</w:t>
      </w:r>
      <w:proofErr w:type="spellEnd"/>
      <w:r w:rsidR="00D5551A">
        <w:rPr>
          <w:sz w:val="20"/>
          <w:szCs w:val="20"/>
        </w:rPr>
        <w:t xml:space="preserve"> (Desarrollo)</w:t>
      </w:r>
      <w:r>
        <w:rPr>
          <w:sz w:val="20"/>
          <w:szCs w:val="20"/>
        </w:rPr>
        <w:t>.</w:t>
      </w:r>
    </w:p>
    <w:p w:rsidR="00DB3FB1" w:rsidRDefault="00DB3FB1" w:rsidP="00DB3FB1">
      <w:pPr>
        <w:rPr>
          <w:sz w:val="20"/>
          <w:szCs w:val="20"/>
        </w:rPr>
      </w:pPr>
      <w:r>
        <w:rPr>
          <w:sz w:val="20"/>
          <w:szCs w:val="20"/>
        </w:rPr>
        <w:t xml:space="preserve">   Al ingresar un número de póliza provisoria se visualizarán sus datos generales, junto con un listado de errores a ser autorizados, para poder continuar con la emisión de la póliza </w:t>
      </w:r>
      <w:r w:rsidRPr="00485970">
        <w:rPr>
          <w:sz w:val="20"/>
          <w:szCs w:val="20"/>
        </w:rPr>
        <w:t xml:space="preserve">(Imagen </w:t>
      </w:r>
      <w:r>
        <w:rPr>
          <w:sz w:val="20"/>
          <w:szCs w:val="20"/>
        </w:rPr>
        <w:t>19</w:t>
      </w:r>
      <w:r w:rsidRPr="00485970">
        <w:rPr>
          <w:sz w:val="20"/>
          <w:szCs w:val="20"/>
        </w:rPr>
        <w:t>)</w:t>
      </w:r>
      <w:r>
        <w:rPr>
          <w:sz w:val="20"/>
          <w:szCs w:val="20"/>
        </w:rPr>
        <w:t>.</w:t>
      </w:r>
    </w:p>
    <w:p w:rsidR="00D5551A" w:rsidRDefault="00D5551A" w:rsidP="002B0EB5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45910" cy="4762500"/>
            <wp:effectExtent l="0" t="0" r="2540" b="0"/>
            <wp:docPr id="1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2CC" w:rsidRDefault="00BC631A" w:rsidP="002B0EB5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Imagen 19 – </w:t>
      </w:r>
      <w:r w:rsidR="00D5551A">
        <w:rPr>
          <w:sz w:val="20"/>
          <w:szCs w:val="20"/>
        </w:rPr>
        <w:t>Errores a ser corregidos para autorizar la emisión definitiva de la póliza</w:t>
      </w:r>
      <w:r>
        <w:rPr>
          <w:sz w:val="20"/>
          <w:szCs w:val="20"/>
        </w:rPr>
        <w:t>.</w:t>
      </w:r>
    </w:p>
    <w:p w:rsidR="003801A7" w:rsidRDefault="003801A7" w:rsidP="003801A7">
      <w:pPr>
        <w:rPr>
          <w:sz w:val="20"/>
          <w:szCs w:val="20"/>
        </w:rPr>
      </w:pPr>
      <w:r>
        <w:rPr>
          <w:sz w:val="20"/>
          <w:szCs w:val="20"/>
        </w:rPr>
        <w:t xml:space="preserve">   Se deberán solucionar todos los errores listados, ingresando un comentario relacionado en cada caso. Para ello, seleccionar cada error de la lista, pulsar la tecla “TAB” (tabulador), e ingresar el texto en el campo “</w:t>
      </w:r>
      <w:r w:rsidRPr="003801A7">
        <w:rPr>
          <w:b/>
          <w:sz w:val="20"/>
          <w:szCs w:val="20"/>
        </w:rPr>
        <w:t>Observaciones</w:t>
      </w:r>
      <w:r>
        <w:rPr>
          <w:sz w:val="20"/>
          <w:szCs w:val="20"/>
        </w:rPr>
        <w:t xml:space="preserve">” </w:t>
      </w:r>
      <w:r w:rsidRPr="00485970">
        <w:rPr>
          <w:sz w:val="20"/>
          <w:szCs w:val="20"/>
        </w:rPr>
        <w:t xml:space="preserve">(Imagen </w:t>
      </w:r>
      <w:r>
        <w:rPr>
          <w:sz w:val="20"/>
          <w:szCs w:val="20"/>
        </w:rPr>
        <w:t>20</w:t>
      </w:r>
      <w:r w:rsidRPr="00485970">
        <w:rPr>
          <w:sz w:val="20"/>
          <w:szCs w:val="20"/>
        </w:rPr>
        <w:t>)</w:t>
      </w:r>
      <w:r>
        <w:rPr>
          <w:sz w:val="20"/>
          <w:szCs w:val="20"/>
        </w:rPr>
        <w:t>. Para guardar cada autorización con sus observaciones, pulsar en el botón “</w:t>
      </w:r>
      <w:r w:rsidRPr="003801A7">
        <w:rPr>
          <w:b/>
          <w:sz w:val="20"/>
          <w:szCs w:val="20"/>
        </w:rPr>
        <w:t>Autoriza Error</w:t>
      </w:r>
      <w:r>
        <w:rPr>
          <w:sz w:val="20"/>
          <w:szCs w:val="20"/>
        </w:rPr>
        <w:t>”</w:t>
      </w:r>
      <w:r w:rsidRPr="00485970">
        <w:rPr>
          <w:sz w:val="20"/>
          <w:szCs w:val="20"/>
        </w:rPr>
        <w:t>.</w:t>
      </w:r>
    </w:p>
    <w:p w:rsidR="00D5551A" w:rsidRDefault="00D5551A" w:rsidP="002B0EB5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45910" cy="4740910"/>
            <wp:effectExtent l="0" t="0" r="2540" b="2540"/>
            <wp:docPr id="16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86" w:rsidRDefault="00324286" w:rsidP="002B0EB5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Imagen 20 – </w:t>
      </w:r>
      <w:r w:rsidR="00D5551A">
        <w:rPr>
          <w:sz w:val="20"/>
          <w:szCs w:val="20"/>
        </w:rPr>
        <w:t>Ingreso de comentarios por cada error corregido</w:t>
      </w:r>
      <w:r>
        <w:rPr>
          <w:sz w:val="20"/>
          <w:szCs w:val="20"/>
        </w:rPr>
        <w:t>.</w:t>
      </w:r>
    </w:p>
    <w:p w:rsidR="00CC6915" w:rsidRDefault="00D5551A" w:rsidP="00CC6915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34480" cy="1057423"/>
            <wp:effectExtent l="0" t="0" r="0" b="9525"/>
            <wp:docPr id="16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mador_de_Emision-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81" w:rsidRDefault="00602381" w:rsidP="00602381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Imagen 21 – </w:t>
      </w:r>
      <w:r w:rsidR="00D5551A">
        <w:rPr>
          <w:sz w:val="20"/>
          <w:szCs w:val="20"/>
        </w:rPr>
        <w:t>Número de póliza definitivo</w:t>
      </w:r>
      <w:r>
        <w:rPr>
          <w:sz w:val="20"/>
          <w:szCs w:val="20"/>
        </w:rPr>
        <w:t>.</w:t>
      </w:r>
    </w:p>
    <w:p w:rsidR="00856B4A" w:rsidRDefault="00856B4A" w:rsidP="009B5807">
      <w:pPr>
        <w:rPr>
          <w:sz w:val="20"/>
          <w:szCs w:val="20"/>
        </w:rPr>
      </w:pPr>
    </w:p>
    <w:sectPr w:rsidR="00856B4A" w:rsidSect="009A429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7154A1"/>
    <w:multiLevelType w:val="hybridMultilevel"/>
    <w:tmpl w:val="292CF59C"/>
    <w:lvl w:ilvl="0" w:tplc="55A8638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F2963"/>
    <w:multiLevelType w:val="hybridMultilevel"/>
    <w:tmpl w:val="CB0033A4"/>
    <w:lvl w:ilvl="0" w:tplc="8158B48A">
      <w:start w:val="1"/>
      <w:numFmt w:val="decimal"/>
      <w:lvlText w:val="(%1)"/>
      <w:lvlJc w:val="left"/>
      <w:pPr>
        <w:ind w:left="3189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3909" w:hanging="360"/>
      </w:pPr>
    </w:lvl>
    <w:lvl w:ilvl="2" w:tplc="2C0A001B" w:tentative="1">
      <w:start w:val="1"/>
      <w:numFmt w:val="lowerRoman"/>
      <w:lvlText w:val="%3."/>
      <w:lvlJc w:val="right"/>
      <w:pPr>
        <w:ind w:left="4629" w:hanging="180"/>
      </w:pPr>
    </w:lvl>
    <w:lvl w:ilvl="3" w:tplc="2C0A000F" w:tentative="1">
      <w:start w:val="1"/>
      <w:numFmt w:val="decimal"/>
      <w:lvlText w:val="%4."/>
      <w:lvlJc w:val="left"/>
      <w:pPr>
        <w:ind w:left="5349" w:hanging="360"/>
      </w:pPr>
    </w:lvl>
    <w:lvl w:ilvl="4" w:tplc="2C0A0019" w:tentative="1">
      <w:start w:val="1"/>
      <w:numFmt w:val="lowerLetter"/>
      <w:lvlText w:val="%5."/>
      <w:lvlJc w:val="left"/>
      <w:pPr>
        <w:ind w:left="6069" w:hanging="360"/>
      </w:pPr>
    </w:lvl>
    <w:lvl w:ilvl="5" w:tplc="2C0A001B" w:tentative="1">
      <w:start w:val="1"/>
      <w:numFmt w:val="lowerRoman"/>
      <w:lvlText w:val="%6."/>
      <w:lvlJc w:val="right"/>
      <w:pPr>
        <w:ind w:left="6789" w:hanging="180"/>
      </w:pPr>
    </w:lvl>
    <w:lvl w:ilvl="6" w:tplc="2C0A000F" w:tentative="1">
      <w:start w:val="1"/>
      <w:numFmt w:val="decimal"/>
      <w:lvlText w:val="%7."/>
      <w:lvlJc w:val="left"/>
      <w:pPr>
        <w:ind w:left="7509" w:hanging="360"/>
      </w:pPr>
    </w:lvl>
    <w:lvl w:ilvl="7" w:tplc="2C0A0019" w:tentative="1">
      <w:start w:val="1"/>
      <w:numFmt w:val="lowerLetter"/>
      <w:lvlText w:val="%8."/>
      <w:lvlJc w:val="left"/>
      <w:pPr>
        <w:ind w:left="8229" w:hanging="360"/>
      </w:pPr>
    </w:lvl>
    <w:lvl w:ilvl="8" w:tplc="2C0A001B" w:tentative="1">
      <w:start w:val="1"/>
      <w:numFmt w:val="lowerRoman"/>
      <w:lvlText w:val="%9."/>
      <w:lvlJc w:val="right"/>
      <w:pPr>
        <w:ind w:left="8949" w:hanging="180"/>
      </w:pPr>
    </w:lvl>
  </w:abstractNum>
  <w:abstractNum w:abstractNumId="2">
    <w:nsid w:val="386E210D"/>
    <w:multiLevelType w:val="hybridMultilevel"/>
    <w:tmpl w:val="6834FB6A"/>
    <w:lvl w:ilvl="0" w:tplc="817CF1E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2D7217"/>
    <w:multiLevelType w:val="hybridMultilevel"/>
    <w:tmpl w:val="62EEC65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8B7210"/>
    <w:multiLevelType w:val="hybridMultilevel"/>
    <w:tmpl w:val="3F0651E6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>
    <w:nsid w:val="7F177410"/>
    <w:multiLevelType w:val="hybridMultilevel"/>
    <w:tmpl w:val="CFD25692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30B6"/>
    <w:rsid w:val="0000712F"/>
    <w:rsid w:val="00007497"/>
    <w:rsid w:val="00011413"/>
    <w:rsid w:val="00012ACF"/>
    <w:rsid w:val="000142D5"/>
    <w:rsid w:val="00031733"/>
    <w:rsid w:val="00033C25"/>
    <w:rsid w:val="000455A6"/>
    <w:rsid w:val="000569E7"/>
    <w:rsid w:val="0005795B"/>
    <w:rsid w:val="00060C64"/>
    <w:rsid w:val="000620EE"/>
    <w:rsid w:val="00062EE8"/>
    <w:rsid w:val="000638E7"/>
    <w:rsid w:val="0009148A"/>
    <w:rsid w:val="00092098"/>
    <w:rsid w:val="0009621A"/>
    <w:rsid w:val="000A024E"/>
    <w:rsid w:val="000A59EE"/>
    <w:rsid w:val="000B5DB6"/>
    <w:rsid w:val="000B5FC5"/>
    <w:rsid w:val="000B7983"/>
    <w:rsid w:val="000B7E99"/>
    <w:rsid w:val="000C2F5D"/>
    <w:rsid w:val="000C59C6"/>
    <w:rsid w:val="000C702A"/>
    <w:rsid w:val="000D22A4"/>
    <w:rsid w:val="000D3C04"/>
    <w:rsid w:val="000D48D6"/>
    <w:rsid w:val="000D5EE5"/>
    <w:rsid w:val="000D6E0E"/>
    <w:rsid w:val="000E1F69"/>
    <w:rsid w:val="000E4D21"/>
    <w:rsid w:val="000F38C2"/>
    <w:rsid w:val="0010275F"/>
    <w:rsid w:val="00102E22"/>
    <w:rsid w:val="001031ED"/>
    <w:rsid w:val="001040B0"/>
    <w:rsid w:val="001105A8"/>
    <w:rsid w:val="001108F1"/>
    <w:rsid w:val="00121C22"/>
    <w:rsid w:val="00123E61"/>
    <w:rsid w:val="001424E6"/>
    <w:rsid w:val="00142DA9"/>
    <w:rsid w:val="001477A4"/>
    <w:rsid w:val="00150D8C"/>
    <w:rsid w:val="001541CF"/>
    <w:rsid w:val="0016403F"/>
    <w:rsid w:val="00165A64"/>
    <w:rsid w:val="00185845"/>
    <w:rsid w:val="001B3171"/>
    <w:rsid w:val="001B4F56"/>
    <w:rsid w:val="001B6102"/>
    <w:rsid w:val="001C4C2E"/>
    <w:rsid w:val="001C53F1"/>
    <w:rsid w:val="001E1482"/>
    <w:rsid w:val="001E6B1E"/>
    <w:rsid w:val="001E6C3E"/>
    <w:rsid w:val="001F4105"/>
    <w:rsid w:val="001F5BE4"/>
    <w:rsid w:val="00201A09"/>
    <w:rsid w:val="0020774A"/>
    <w:rsid w:val="00207E7D"/>
    <w:rsid w:val="0022179C"/>
    <w:rsid w:val="00223BBF"/>
    <w:rsid w:val="0024255F"/>
    <w:rsid w:val="00245D1C"/>
    <w:rsid w:val="00251706"/>
    <w:rsid w:val="0026547C"/>
    <w:rsid w:val="002701E6"/>
    <w:rsid w:val="00274794"/>
    <w:rsid w:val="00274A32"/>
    <w:rsid w:val="002759A1"/>
    <w:rsid w:val="00283FD2"/>
    <w:rsid w:val="00292A60"/>
    <w:rsid w:val="0029445D"/>
    <w:rsid w:val="002A0E56"/>
    <w:rsid w:val="002A3D72"/>
    <w:rsid w:val="002B0EB5"/>
    <w:rsid w:val="002B4F8B"/>
    <w:rsid w:val="002B7270"/>
    <w:rsid w:val="002C42E8"/>
    <w:rsid w:val="002D710E"/>
    <w:rsid w:val="002D7129"/>
    <w:rsid w:val="002E1BBA"/>
    <w:rsid w:val="002E204E"/>
    <w:rsid w:val="002F2E0E"/>
    <w:rsid w:val="002F3A9A"/>
    <w:rsid w:val="00302E46"/>
    <w:rsid w:val="00316958"/>
    <w:rsid w:val="00324286"/>
    <w:rsid w:val="00340F3F"/>
    <w:rsid w:val="003505FA"/>
    <w:rsid w:val="0036162D"/>
    <w:rsid w:val="00362C8A"/>
    <w:rsid w:val="00367237"/>
    <w:rsid w:val="00367478"/>
    <w:rsid w:val="003801A7"/>
    <w:rsid w:val="00396257"/>
    <w:rsid w:val="003A1BAF"/>
    <w:rsid w:val="003A2274"/>
    <w:rsid w:val="003A24A8"/>
    <w:rsid w:val="003A624C"/>
    <w:rsid w:val="003A66C9"/>
    <w:rsid w:val="003C1BFF"/>
    <w:rsid w:val="003C3344"/>
    <w:rsid w:val="003E0E20"/>
    <w:rsid w:val="003E18C9"/>
    <w:rsid w:val="003F0388"/>
    <w:rsid w:val="003F0B89"/>
    <w:rsid w:val="00400760"/>
    <w:rsid w:val="00400865"/>
    <w:rsid w:val="0040367D"/>
    <w:rsid w:val="00405D59"/>
    <w:rsid w:val="00410088"/>
    <w:rsid w:val="00434EA1"/>
    <w:rsid w:val="00435987"/>
    <w:rsid w:val="00442293"/>
    <w:rsid w:val="00450FEF"/>
    <w:rsid w:val="0045571C"/>
    <w:rsid w:val="00465C24"/>
    <w:rsid w:val="00466F5D"/>
    <w:rsid w:val="00470AA0"/>
    <w:rsid w:val="00473157"/>
    <w:rsid w:val="00480614"/>
    <w:rsid w:val="00483ED3"/>
    <w:rsid w:val="00485970"/>
    <w:rsid w:val="00486611"/>
    <w:rsid w:val="0048740F"/>
    <w:rsid w:val="00490734"/>
    <w:rsid w:val="00490BE0"/>
    <w:rsid w:val="004A1EA0"/>
    <w:rsid w:val="004A24AB"/>
    <w:rsid w:val="004A71FF"/>
    <w:rsid w:val="004C7D35"/>
    <w:rsid w:val="004D5FBF"/>
    <w:rsid w:val="004E6049"/>
    <w:rsid w:val="004F0B6C"/>
    <w:rsid w:val="004F1353"/>
    <w:rsid w:val="005129CB"/>
    <w:rsid w:val="00521A65"/>
    <w:rsid w:val="005222AF"/>
    <w:rsid w:val="00535841"/>
    <w:rsid w:val="00537CA9"/>
    <w:rsid w:val="00540892"/>
    <w:rsid w:val="005436DC"/>
    <w:rsid w:val="00544B9B"/>
    <w:rsid w:val="00553031"/>
    <w:rsid w:val="005531D0"/>
    <w:rsid w:val="00563429"/>
    <w:rsid w:val="00564C20"/>
    <w:rsid w:val="00576F9F"/>
    <w:rsid w:val="00580F6E"/>
    <w:rsid w:val="005C30B6"/>
    <w:rsid w:val="005C3880"/>
    <w:rsid w:val="005C3DE4"/>
    <w:rsid w:val="005C706F"/>
    <w:rsid w:val="005C77D5"/>
    <w:rsid w:val="005D06C6"/>
    <w:rsid w:val="005D0A60"/>
    <w:rsid w:val="005D12AC"/>
    <w:rsid w:val="005D3E28"/>
    <w:rsid w:val="005D518C"/>
    <w:rsid w:val="005D597A"/>
    <w:rsid w:val="005E52BF"/>
    <w:rsid w:val="005F170C"/>
    <w:rsid w:val="005F243A"/>
    <w:rsid w:val="005F46BB"/>
    <w:rsid w:val="005F72CC"/>
    <w:rsid w:val="00600BA5"/>
    <w:rsid w:val="00601806"/>
    <w:rsid w:val="00602381"/>
    <w:rsid w:val="00603E02"/>
    <w:rsid w:val="00605902"/>
    <w:rsid w:val="00607CE8"/>
    <w:rsid w:val="006102C3"/>
    <w:rsid w:val="00612379"/>
    <w:rsid w:val="0063361D"/>
    <w:rsid w:val="00640BC5"/>
    <w:rsid w:val="00646851"/>
    <w:rsid w:val="006574B7"/>
    <w:rsid w:val="006638F1"/>
    <w:rsid w:val="00666CE7"/>
    <w:rsid w:val="0066785F"/>
    <w:rsid w:val="00667CE2"/>
    <w:rsid w:val="00671790"/>
    <w:rsid w:val="006779D2"/>
    <w:rsid w:val="0068509F"/>
    <w:rsid w:val="0069271E"/>
    <w:rsid w:val="00695E7C"/>
    <w:rsid w:val="006A2C00"/>
    <w:rsid w:val="006C2FDF"/>
    <w:rsid w:val="006D26F8"/>
    <w:rsid w:val="006D2D68"/>
    <w:rsid w:val="006D6272"/>
    <w:rsid w:val="006E03E7"/>
    <w:rsid w:val="006E0BC9"/>
    <w:rsid w:val="006E56E8"/>
    <w:rsid w:val="00711BDA"/>
    <w:rsid w:val="007230A5"/>
    <w:rsid w:val="007244FE"/>
    <w:rsid w:val="007352AA"/>
    <w:rsid w:val="00754C53"/>
    <w:rsid w:val="007573D6"/>
    <w:rsid w:val="0077170B"/>
    <w:rsid w:val="00775DE3"/>
    <w:rsid w:val="007837AF"/>
    <w:rsid w:val="00790267"/>
    <w:rsid w:val="00792CCA"/>
    <w:rsid w:val="00794745"/>
    <w:rsid w:val="007A21A1"/>
    <w:rsid w:val="007B4AC4"/>
    <w:rsid w:val="007C2200"/>
    <w:rsid w:val="007C7F2E"/>
    <w:rsid w:val="007D05A8"/>
    <w:rsid w:val="007D35C5"/>
    <w:rsid w:val="007D53DF"/>
    <w:rsid w:val="007E2723"/>
    <w:rsid w:val="00803668"/>
    <w:rsid w:val="00804387"/>
    <w:rsid w:val="00804CDB"/>
    <w:rsid w:val="00813187"/>
    <w:rsid w:val="008161A2"/>
    <w:rsid w:val="00817D84"/>
    <w:rsid w:val="008242ED"/>
    <w:rsid w:val="00825423"/>
    <w:rsid w:val="00827301"/>
    <w:rsid w:val="00833C33"/>
    <w:rsid w:val="00835217"/>
    <w:rsid w:val="00835A48"/>
    <w:rsid w:val="00837FC1"/>
    <w:rsid w:val="00843D45"/>
    <w:rsid w:val="00856B4A"/>
    <w:rsid w:val="00864E75"/>
    <w:rsid w:val="00865659"/>
    <w:rsid w:val="0086683C"/>
    <w:rsid w:val="00870002"/>
    <w:rsid w:val="00871B67"/>
    <w:rsid w:val="00876207"/>
    <w:rsid w:val="00876619"/>
    <w:rsid w:val="00887537"/>
    <w:rsid w:val="008965D8"/>
    <w:rsid w:val="008B266B"/>
    <w:rsid w:val="008C096C"/>
    <w:rsid w:val="008C0BB7"/>
    <w:rsid w:val="008C1BD8"/>
    <w:rsid w:val="008C5DFA"/>
    <w:rsid w:val="008F0036"/>
    <w:rsid w:val="008F0818"/>
    <w:rsid w:val="008F2D59"/>
    <w:rsid w:val="008F2FB3"/>
    <w:rsid w:val="008F62E4"/>
    <w:rsid w:val="00904983"/>
    <w:rsid w:val="0092271B"/>
    <w:rsid w:val="00934EA4"/>
    <w:rsid w:val="00955D49"/>
    <w:rsid w:val="00956426"/>
    <w:rsid w:val="00965C52"/>
    <w:rsid w:val="00966F01"/>
    <w:rsid w:val="00975A2D"/>
    <w:rsid w:val="0098701F"/>
    <w:rsid w:val="00991FC9"/>
    <w:rsid w:val="009966D5"/>
    <w:rsid w:val="009A4299"/>
    <w:rsid w:val="009B31BB"/>
    <w:rsid w:val="009B5807"/>
    <w:rsid w:val="009B7C9D"/>
    <w:rsid w:val="009C1343"/>
    <w:rsid w:val="009C2649"/>
    <w:rsid w:val="009D7812"/>
    <w:rsid w:val="009E5E29"/>
    <w:rsid w:val="009E654B"/>
    <w:rsid w:val="009F2B76"/>
    <w:rsid w:val="009F373E"/>
    <w:rsid w:val="009F44D0"/>
    <w:rsid w:val="009F5D99"/>
    <w:rsid w:val="009F787D"/>
    <w:rsid w:val="00A076A0"/>
    <w:rsid w:val="00A11572"/>
    <w:rsid w:val="00A15647"/>
    <w:rsid w:val="00A1729F"/>
    <w:rsid w:val="00A23089"/>
    <w:rsid w:val="00A2328A"/>
    <w:rsid w:val="00A32E1D"/>
    <w:rsid w:val="00A33FDF"/>
    <w:rsid w:val="00A37587"/>
    <w:rsid w:val="00A40875"/>
    <w:rsid w:val="00A602AF"/>
    <w:rsid w:val="00A65153"/>
    <w:rsid w:val="00A71997"/>
    <w:rsid w:val="00A76A6C"/>
    <w:rsid w:val="00A822CC"/>
    <w:rsid w:val="00A83202"/>
    <w:rsid w:val="00A877F9"/>
    <w:rsid w:val="00AA30A0"/>
    <w:rsid w:val="00AB2278"/>
    <w:rsid w:val="00AB6157"/>
    <w:rsid w:val="00AC345B"/>
    <w:rsid w:val="00AC4AD8"/>
    <w:rsid w:val="00AC6D58"/>
    <w:rsid w:val="00AC7BF2"/>
    <w:rsid w:val="00AD6766"/>
    <w:rsid w:val="00AE15E5"/>
    <w:rsid w:val="00AE3E0D"/>
    <w:rsid w:val="00AE7624"/>
    <w:rsid w:val="00AF044F"/>
    <w:rsid w:val="00AF0747"/>
    <w:rsid w:val="00AF4DC5"/>
    <w:rsid w:val="00B1483D"/>
    <w:rsid w:val="00B14A05"/>
    <w:rsid w:val="00B163E7"/>
    <w:rsid w:val="00B20E18"/>
    <w:rsid w:val="00B27D28"/>
    <w:rsid w:val="00B31F9D"/>
    <w:rsid w:val="00B33B14"/>
    <w:rsid w:val="00B34126"/>
    <w:rsid w:val="00B4003E"/>
    <w:rsid w:val="00B43B6B"/>
    <w:rsid w:val="00B47685"/>
    <w:rsid w:val="00B52E83"/>
    <w:rsid w:val="00B55CF7"/>
    <w:rsid w:val="00B56A59"/>
    <w:rsid w:val="00B56F42"/>
    <w:rsid w:val="00B63C10"/>
    <w:rsid w:val="00B63D28"/>
    <w:rsid w:val="00B646B7"/>
    <w:rsid w:val="00B654DA"/>
    <w:rsid w:val="00B67C58"/>
    <w:rsid w:val="00B71147"/>
    <w:rsid w:val="00B74BC5"/>
    <w:rsid w:val="00B7520E"/>
    <w:rsid w:val="00B81703"/>
    <w:rsid w:val="00B91BAB"/>
    <w:rsid w:val="00B94AF5"/>
    <w:rsid w:val="00BA02A3"/>
    <w:rsid w:val="00BB49E6"/>
    <w:rsid w:val="00BC268E"/>
    <w:rsid w:val="00BC480A"/>
    <w:rsid w:val="00BC631A"/>
    <w:rsid w:val="00BD4B07"/>
    <w:rsid w:val="00BE2654"/>
    <w:rsid w:val="00BE2678"/>
    <w:rsid w:val="00C12FF7"/>
    <w:rsid w:val="00C14CA9"/>
    <w:rsid w:val="00C2245C"/>
    <w:rsid w:val="00C31CD9"/>
    <w:rsid w:val="00C32B5C"/>
    <w:rsid w:val="00C340CF"/>
    <w:rsid w:val="00C3521D"/>
    <w:rsid w:val="00C40041"/>
    <w:rsid w:val="00C4116A"/>
    <w:rsid w:val="00C4193E"/>
    <w:rsid w:val="00C41F3D"/>
    <w:rsid w:val="00C4452E"/>
    <w:rsid w:val="00C47C44"/>
    <w:rsid w:val="00C52259"/>
    <w:rsid w:val="00C532D9"/>
    <w:rsid w:val="00C61025"/>
    <w:rsid w:val="00C70A80"/>
    <w:rsid w:val="00C942AC"/>
    <w:rsid w:val="00CB0FF1"/>
    <w:rsid w:val="00CC6915"/>
    <w:rsid w:val="00CE4F16"/>
    <w:rsid w:val="00CF2135"/>
    <w:rsid w:val="00CF2788"/>
    <w:rsid w:val="00CF4913"/>
    <w:rsid w:val="00CF7BE6"/>
    <w:rsid w:val="00D0027C"/>
    <w:rsid w:val="00D0304A"/>
    <w:rsid w:val="00D053CF"/>
    <w:rsid w:val="00D06C69"/>
    <w:rsid w:val="00D12BF7"/>
    <w:rsid w:val="00D15AE5"/>
    <w:rsid w:val="00D27878"/>
    <w:rsid w:val="00D332A5"/>
    <w:rsid w:val="00D334A0"/>
    <w:rsid w:val="00D41FCB"/>
    <w:rsid w:val="00D426FA"/>
    <w:rsid w:val="00D5551A"/>
    <w:rsid w:val="00D55FA1"/>
    <w:rsid w:val="00D568E7"/>
    <w:rsid w:val="00D61303"/>
    <w:rsid w:val="00D65DE8"/>
    <w:rsid w:val="00D77AD9"/>
    <w:rsid w:val="00D93D66"/>
    <w:rsid w:val="00D94418"/>
    <w:rsid w:val="00D96854"/>
    <w:rsid w:val="00DA20E9"/>
    <w:rsid w:val="00DA4B48"/>
    <w:rsid w:val="00DA58E4"/>
    <w:rsid w:val="00DB1856"/>
    <w:rsid w:val="00DB3FB1"/>
    <w:rsid w:val="00DB7B46"/>
    <w:rsid w:val="00DC1C69"/>
    <w:rsid w:val="00DC2CE6"/>
    <w:rsid w:val="00DC7A9D"/>
    <w:rsid w:val="00DD5F82"/>
    <w:rsid w:val="00DF7594"/>
    <w:rsid w:val="00E00C7C"/>
    <w:rsid w:val="00E01F09"/>
    <w:rsid w:val="00E055D5"/>
    <w:rsid w:val="00E07B5B"/>
    <w:rsid w:val="00E1336E"/>
    <w:rsid w:val="00E168D6"/>
    <w:rsid w:val="00E2140D"/>
    <w:rsid w:val="00E21758"/>
    <w:rsid w:val="00E241D6"/>
    <w:rsid w:val="00E32A14"/>
    <w:rsid w:val="00E33EA1"/>
    <w:rsid w:val="00E403BA"/>
    <w:rsid w:val="00E56609"/>
    <w:rsid w:val="00E568DA"/>
    <w:rsid w:val="00E6697F"/>
    <w:rsid w:val="00E70991"/>
    <w:rsid w:val="00E73AB4"/>
    <w:rsid w:val="00E73BE3"/>
    <w:rsid w:val="00E86991"/>
    <w:rsid w:val="00E90BB7"/>
    <w:rsid w:val="00E914B7"/>
    <w:rsid w:val="00EA07F6"/>
    <w:rsid w:val="00EA31F0"/>
    <w:rsid w:val="00EA3DA6"/>
    <w:rsid w:val="00EA65E3"/>
    <w:rsid w:val="00EB019D"/>
    <w:rsid w:val="00EB57FA"/>
    <w:rsid w:val="00EC0CB8"/>
    <w:rsid w:val="00EC401B"/>
    <w:rsid w:val="00EC433A"/>
    <w:rsid w:val="00EC5F91"/>
    <w:rsid w:val="00ED7382"/>
    <w:rsid w:val="00EE2A99"/>
    <w:rsid w:val="00EE70C8"/>
    <w:rsid w:val="00EF2486"/>
    <w:rsid w:val="00EF5547"/>
    <w:rsid w:val="00EF7A58"/>
    <w:rsid w:val="00F00F40"/>
    <w:rsid w:val="00F05170"/>
    <w:rsid w:val="00F122CA"/>
    <w:rsid w:val="00F25CB9"/>
    <w:rsid w:val="00F25FAF"/>
    <w:rsid w:val="00F33A9C"/>
    <w:rsid w:val="00F35535"/>
    <w:rsid w:val="00F52EB8"/>
    <w:rsid w:val="00F6745E"/>
    <w:rsid w:val="00F76611"/>
    <w:rsid w:val="00F77EE5"/>
    <w:rsid w:val="00F86DF6"/>
    <w:rsid w:val="00F92566"/>
    <w:rsid w:val="00FA1623"/>
    <w:rsid w:val="00FC3005"/>
    <w:rsid w:val="00FC733D"/>
    <w:rsid w:val="00FD558B"/>
    <w:rsid w:val="00FE16D3"/>
    <w:rsid w:val="00FE3D9F"/>
    <w:rsid w:val="00FE4F0D"/>
    <w:rsid w:val="00FF3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="f" fillcolor="white" strokecolor="red">
      <v:fill color="white" on="f"/>
      <v:stroke color="red" weight="1.5pt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5DB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27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E1F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C30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30B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870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E60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o">
    <w:name w:val="texto"/>
    <w:basedOn w:val="Fuentedeprrafopredeter"/>
    <w:rsid w:val="004E6049"/>
  </w:style>
  <w:style w:type="paragraph" w:styleId="HTMLconformatoprevio">
    <w:name w:val="HTML Preformatted"/>
    <w:basedOn w:val="Normal"/>
    <w:link w:val="HTMLconformatoprevioCar"/>
    <w:uiPriority w:val="99"/>
    <w:unhideWhenUsed/>
    <w:rsid w:val="00362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62C8A"/>
    <w:rPr>
      <w:rFonts w:ascii="Courier New" w:eastAsia="Times New Roman" w:hAnsi="Courier New" w:cs="Courier New"/>
      <w:sz w:val="20"/>
      <w:szCs w:val="20"/>
      <w:lang w:val="es-AR" w:eastAsia="es-AR"/>
    </w:rPr>
  </w:style>
  <w:style w:type="character" w:customStyle="1" w:styleId="hps">
    <w:name w:val="hps"/>
    <w:basedOn w:val="Fuentedeprrafopredeter"/>
    <w:rsid w:val="00165A64"/>
  </w:style>
  <w:style w:type="character" w:customStyle="1" w:styleId="Ttulo1Car">
    <w:name w:val="Título 1 Car"/>
    <w:basedOn w:val="Fuentedeprrafopredeter"/>
    <w:link w:val="Ttulo1"/>
    <w:uiPriority w:val="9"/>
    <w:rsid w:val="000B5DB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6927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E1F6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79474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5DB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27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E1F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C30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30B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870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E60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o">
    <w:name w:val="texto"/>
    <w:basedOn w:val="Fuentedeprrafopredeter"/>
    <w:rsid w:val="004E6049"/>
  </w:style>
  <w:style w:type="paragraph" w:styleId="HTMLconformatoprevio">
    <w:name w:val="HTML Preformatted"/>
    <w:basedOn w:val="Normal"/>
    <w:link w:val="HTMLconformatoprevioCar"/>
    <w:uiPriority w:val="99"/>
    <w:unhideWhenUsed/>
    <w:rsid w:val="00362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62C8A"/>
    <w:rPr>
      <w:rFonts w:ascii="Courier New" w:eastAsia="Times New Roman" w:hAnsi="Courier New" w:cs="Courier New"/>
      <w:sz w:val="20"/>
      <w:szCs w:val="20"/>
      <w:lang w:val="es-AR" w:eastAsia="es-AR"/>
    </w:rPr>
  </w:style>
  <w:style w:type="character" w:customStyle="1" w:styleId="hps">
    <w:name w:val="hps"/>
    <w:basedOn w:val="Fuentedeprrafopredeter"/>
    <w:rsid w:val="00165A64"/>
  </w:style>
  <w:style w:type="character" w:customStyle="1" w:styleId="Ttulo1Car">
    <w:name w:val="Título 1 Car"/>
    <w:basedOn w:val="Fuentedeprrafopredeter"/>
    <w:link w:val="Ttulo1"/>
    <w:uiPriority w:val="9"/>
    <w:rsid w:val="000B5DB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6927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E1F6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79474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4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9932F1-FD47-4D7B-ADC0-802257574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14</Pages>
  <Words>831</Words>
  <Characters>4573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Chino</dc:creator>
  <cp:lastModifiedBy>eduardo</cp:lastModifiedBy>
  <cp:revision>75</cp:revision>
  <dcterms:created xsi:type="dcterms:W3CDTF">2015-12-02T14:23:00Z</dcterms:created>
  <dcterms:modified xsi:type="dcterms:W3CDTF">2015-12-15T13:56:00Z</dcterms:modified>
</cp:coreProperties>
</file>