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30E5" w:rsidRDefault="007A7F6D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Capstone Requirements:</w:t>
      </w:r>
    </w:p>
    <w:p w14:paraId="00000002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Choose a Data Set for Capstone</w:t>
      </w:r>
    </w:p>
    <w:p w14:paraId="00000003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Write a half page proposal of what data set they will be looking at and what their focus will be</w:t>
      </w:r>
    </w:p>
    <w:p w14:paraId="00000004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Identify the business problem/idea they are analyzing </w:t>
      </w:r>
    </w:p>
    <w:p w14:paraId="00000005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Do exploratory data analysis</w:t>
      </w:r>
    </w:p>
    <w:p w14:paraId="00000006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Utilize Tableau and/or Excel to create visualizations and search for data insights</w:t>
      </w:r>
    </w:p>
    <w:p w14:paraId="00000007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Create a Model to support business idea</w:t>
      </w:r>
    </w:p>
    <w:p w14:paraId="00000008" w14:textId="77777777" w:rsidR="00DB30E5" w:rsidRDefault="007A7F6D">
      <w:pPr>
        <w:numPr>
          <w:ilvl w:val="0"/>
          <w:numId w:val="1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Create a </w:t>
      </w:r>
      <w:proofErr w:type="gramStart"/>
      <w:r>
        <w:rPr>
          <w:rFonts w:ascii="Raleway" w:eastAsia="Raleway" w:hAnsi="Raleway" w:cs="Raleway"/>
        </w:rPr>
        <w:t>5-7 minute</w:t>
      </w:r>
      <w:proofErr w:type="gramEnd"/>
      <w:r>
        <w:rPr>
          <w:rFonts w:ascii="Raleway" w:eastAsia="Raleway" w:hAnsi="Raleway" w:cs="Raleway"/>
        </w:rPr>
        <w:t xml:space="preserve"> presentation presenting a dat</w:t>
      </w:r>
      <w:r>
        <w:rPr>
          <w:rFonts w:ascii="Raleway" w:eastAsia="Raleway" w:hAnsi="Raleway" w:cs="Raleway"/>
        </w:rPr>
        <w:t xml:space="preserve">a insight </w:t>
      </w:r>
    </w:p>
    <w:p w14:paraId="00000009" w14:textId="77777777" w:rsidR="00DB30E5" w:rsidRDefault="00DB30E5">
      <w:pPr>
        <w:ind w:left="720"/>
        <w:rPr>
          <w:rFonts w:ascii="Raleway" w:eastAsia="Raleway" w:hAnsi="Raleway" w:cs="Raleway"/>
        </w:rPr>
      </w:pPr>
    </w:p>
    <w:p w14:paraId="0000000A" w14:textId="77777777" w:rsidR="00DB30E5" w:rsidRDefault="007A7F6D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Notes</w:t>
      </w:r>
    </w:p>
    <w:p w14:paraId="0000000B" w14:textId="77777777" w:rsidR="00DB30E5" w:rsidRDefault="007A7F6D">
      <w:pPr>
        <w:numPr>
          <w:ilvl w:val="0"/>
          <w:numId w:val="3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Presentation and Tableau Visualizations should each be portfolio pieces</w:t>
      </w:r>
    </w:p>
    <w:p w14:paraId="0000000C" w14:textId="77777777" w:rsidR="00DB30E5" w:rsidRDefault="007A7F6D">
      <w:pPr>
        <w:numPr>
          <w:ilvl w:val="0"/>
          <w:numId w:val="3"/>
        </w:num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Goal of presentations is to be comfortable talking about project to </w:t>
      </w:r>
      <w:proofErr w:type="spellStart"/>
      <w:proofErr w:type="gramStart"/>
      <w:r>
        <w:rPr>
          <w:rFonts w:ascii="Raleway" w:eastAsia="Raleway" w:hAnsi="Raleway" w:cs="Raleway"/>
        </w:rPr>
        <w:t>non technical</w:t>
      </w:r>
      <w:proofErr w:type="spellEnd"/>
      <w:proofErr w:type="gramEnd"/>
      <w:r>
        <w:rPr>
          <w:rFonts w:ascii="Raleway" w:eastAsia="Raleway" w:hAnsi="Raleway" w:cs="Raleway"/>
        </w:rPr>
        <w:t xml:space="preserve"> audience</w:t>
      </w:r>
    </w:p>
    <w:p w14:paraId="0000000D" w14:textId="77777777" w:rsidR="00DB30E5" w:rsidRDefault="00DB30E5">
      <w:pPr>
        <w:ind w:left="720"/>
        <w:rPr>
          <w:rFonts w:ascii="Raleway" w:eastAsia="Raleway" w:hAnsi="Raleway" w:cs="Raleway"/>
        </w:rPr>
      </w:pPr>
    </w:p>
    <w:p w14:paraId="0000000E" w14:textId="77777777" w:rsidR="00DB30E5" w:rsidRDefault="00DB30E5">
      <w:pPr>
        <w:rPr>
          <w:rFonts w:ascii="Raleway" w:eastAsia="Raleway" w:hAnsi="Raleway" w:cs="Raleway"/>
        </w:rPr>
      </w:pPr>
    </w:p>
    <w:p w14:paraId="0000000F" w14:textId="77777777" w:rsidR="00DB30E5" w:rsidRDefault="007A7F6D">
      <w:pPr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Info for Final Capstone:</w:t>
      </w:r>
    </w:p>
    <w:p w14:paraId="00000010" w14:textId="77777777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During the week of December 9th, the class will </w:t>
      </w:r>
      <w:r>
        <w:rPr>
          <w:color w:val="1D1C1D"/>
          <w:sz w:val="23"/>
          <w:szCs w:val="23"/>
        </w:rPr>
        <w:t xml:space="preserve">spend time exploring the potential datasets for their final capstones (see list below). Each student must decide which dataset they want to work with for final capstone </w:t>
      </w:r>
      <w:r>
        <w:rPr>
          <w:b/>
          <w:color w:val="1D1C1D"/>
          <w:sz w:val="23"/>
          <w:szCs w:val="23"/>
        </w:rPr>
        <w:t>before</w:t>
      </w:r>
      <w:r>
        <w:rPr>
          <w:color w:val="1D1C1D"/>
          <w:sz w:val="23"/>
          <w:szCs w:val="23"/>
        </w:rPr>
        <w:t xml:space="preserve"> Tuesday December 18th.  Final capstone presentation </w:t>
      </w:r>
      <w:proofErr w:type="gramStart"/>
      <w:r>
        <w:rPr>
          <w:color w:val="1D1C1D"/>
          <w:sz w:val="23"/>
          <w:szCs w:val="23"/>
        </w:rPr>
        <w:t>are</w:t>
      </w:r>
      <w:proofErr w:type="gramEnd"/>
      <w:r>
        <w:rPr>
          <w:color w:val="1D1C1D"/>
          <w:sz w:val="23"/>
          <w:szCs w:val="23"/>
        </w:rPr>
        <w:t xml:space="preserve"> scheduled for Tuesday Ja</w:t>
      </w:r>
      <w:r>
        <w:rPr>
          <w:color w:val="1D1C1D"/>
          <w:sz w:val="23"/>
          <w:szCs w:val="23"/>
        </w:rPr>
        <w:t>n 14th, with TTP graduation scheduled for Wednesday January 15th. We will also have a preliminary final capstone presentation, date TBD.</w:t>
      </w:r>
    </w:p>
    <w:p w14:paraId="00000011" w14:textId="77777777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Please reach out with links to other specific datasets and topics you might have ideas about for capstone ASAP to discu</w:t>
      </w:r>
      <w:r>
        <w:rPr>
          <w:color w:val="1D1C1D"/>
          <w:sz w:val="23"/>
          <w:szCs w:val="23"/>
        </w:rPr>
        <w:t>ss. Slack me with any questions.</w:t>
      </w:r>
    </w:p>
    <w:p w14:paraId="3A165B93" w14:textId="77777777" w:rsidR="0051720D" w:rsidRDefault="0051720D">
      <w:pPr>
        <w:rPr>
          <w:b/>
          <w:color w:val="1D1C1D"/>
          <w:sz w:val="23"/>
          <w:szCs w:val="23"/>
        </w:rPr>
      </w:pPr>
    </w:p>
    <w:p w14:paraId="00000012" w14:textId="1CBA81E8" w:rsidR="00DB30E5" w:rsidRDefault="007A7F6D">
      <w:pPr>
        <w:rPr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Target length for Final Presentations: 5-7 minutes</w:t>
      </w:r>
      <w:r>
        <w:rPr>
          <w:color w:val="1D1C1D"/>
          <w:sz w:val="23"/>
          <w:szCs w:val="23"/>
        </w:rPr>
        <w:t>.</w:t>
      </w:r>
    </w:p>
    <w:p w14:paraId="27B5F73F" w14:textId="77777777" w:rsidR="0051720D" w:rsidRDefault="0051720D">
      <w:pPr>
        <w:rPr>
          <w:i/>
          <w:color w:val="1D1C1D"/>
          <w:sz w:val="23"/>
          <w:szCs w:val="23"/>
        </w:rPr>
      </w:pPr>
    </w:p>
    <w:p w14:paraId="00000013" w14:textId="06C3FC62" w:rsidR="00DB30E5" w:rsidRDefault="007A7F6D">
      <w:pPr>
        <w:rPr>
          <w:i/>
          <w:color w:val="1D1C1D"/>
          <w:sz w:val="23"/>
          <w:szCs w:val="23"/>
        </w:rPr>
      </w:pPr>
      <w:r>
        <w:rPr>
          <w:i/>
          <w:color w:val="1D1C1D"/>
          <w:sz w:val="23"/>
          <w:szCs w:val="23"/>
        </w:rPr>
        <w:t>The datasets</w:t>
      </w:r>
    </w:p>
    <w:p w14:paraId="00000014" w14:textId="77777777" w:rsidR="00DB30E5" w:rsidRDefault="007A7F6D">
      <w:pPr>
        <w:numPr>
          <w:ilvl w:val="0"/>
          <w:numId w:val="2"/>
        </w:numPr>
        <w:ind w:left="1140"/>
      </w:pPr>
      <w:hyperlink r:id="rId7">
        <w:r>
          <w:rPr>
            <w:color w:val="1155CC"/>
            <w:sz w:val="23"/>
            <w:szCs w:val="23"/>
          </w:rPr>
          <w:t>http://insideairbnb.com/get-the-data.html</w:t>
        </w:r>
      </w:hyperlink>
      <w:r>
        <w:rPr>
          <w:color w:val="1D1C1D"/>
          <w:sz w:val="23"/>
          <w:szCs w:val="23"/>
        </w:rPr>
        <w:t xml:space="preserve"> (must use citi</w:t>
      </w:r>
      <w:r>
        <w:rPr>
          <w:color w:val="1D1C1D"/>
          <w:sz w:val="23"/>
          <w:szCs w:val="23"/>
        </w:rPr>
        <w:t>es outside of NYC)</w:t>
      </w:r>
    </w:p>
    <w:p w14:paraId="00000015" w14:textId="77777777" w:rsidR="00DB30E5" w:rsidRDefault="007A7F6D">
      <w:pPr>
        <w:numPr>
          <w:ilvl w:val="0"/>
          <w:numId w:val="2"/>
        </w:numPr>
        <w:ind w:left="1140"/>
      </w:pPr>
      <w:hyperlink r:id="rId8">
        <w:r>
          <w:rPr>
            <w:color w:val="1155CC"/>
            <w:sz w:val="23"/>
            <w:szCs w:val="23"/>
          </w:rPr>
          <w:t>https://www.kaggle.com/olistbr/brazilian-ecommerce</w:t>
        </w:r>
      </w:hyperlink>
      <w:r>
        <w:rPr>
          <w:color w:val="1D1C1D"/>
          <w:sz w:val="23"/>
          <w:szCs w:val="23"/>
        </w:rPr>
        <w:t xml:space="preserve"> (this is Capstone 3 dataset, see below)</w:t>
      </w:r>
    </w:p>
    <w:p w14:paraId="00000016" w14:textId="77777777" w:rsidR="00DB30E5" w:rsidRDefault="007A7F6D">
      <w:pPr>
        <w:numPr>
          <w:ilvl w:val="0"/>
          <w:numId w:val="2"/>
        </w:numPr>
        <w:ind w:left="1140"/>
      </w:pPr>
      <w:hyperlink r:id="rId9">
        <w:r>
          <w:rPr>
            <w:color w:val="1155CC"/>
            <w:sz w:val="23"/>
            <w:szCs w:val="23"/>
          </w:rPr>
          <w:t>https://github.com/albahnsen/ML_RiskManagement/blob/master/datasets/cost_sensitive_classification_churn.csv</w:t>
        </w:r>
        <w:r>
          <w:rPr>
            <w:color w:val="1155CC"/>
            <w:sz w:val="23"/>
            <w:szCs w:val="23"/>
          </w:rPr>
          <w:t>.zip</w:t>
        </w:r>
      </w:hyperlink>
      <w:r>
        <w:rPr>
          <w:color w:val="1D1C1D"/>
          <w:sz w:val="23"/>
          <w:szCs w:val="23"/>
        </w:rPr>
        <w:t xml:space="preserve"> (see also:</w:t>
      </w:r>
      <w:hyperlink r:id="rId10">
        <w:r>
          <w:rPr>
            <w:color w:val="1D1C1D"/>
            <w:sz w:val="23"/>
            <w:szCs w:val="23"/>
          </w:rPr>
          <w:t xml:space="preserve"> </w:t>
        </w:r>
      </w:hyperlink>
      <w:hyperlink r:id="rId11">
        <w:r>
          <w:rPr>
            <w:color w:val="1155CC"/>
            <w:sz w:val="23"/>
            <w:szCs w:val="23"/>
          </w:rPr>
          <w:t>https://github.com/albahnsen/ML_RiskManagement/blob/master/exercises/10_CS_Churn.ipynb</w:t>
        </w:r>
      </w:hyperlink>
      <w:r>
        <w:rPr>
          <w:color w:val="1D1C1D"/>
          <w:sz w:val="23"/>
          <w:szCs w:val="23"/>
        </w:rPr>
        <w:t>)</w:t>
      </w:r>
    </w:p>
    <w:p w14:paraId="00000017" w14:textId="77777777" w:rsidR="00DB30E5" w:rsidRDefault="007A7F6D">
      <w:pPr>
        <w:numPr>
          <w:ilvl w:val="0"/>
          <w:numId w:val="2"/>
        </w:numPr>
        <w:ind w:left="1140"/>
      </w:pPr>
      <w:hyperlink r:id="rId12">
        <w:r>
          <w:rPr>
            <w:color w:val="1155CC"/>
            <w:sz w:val="23"/>
            <w:szCs w:val="23"/>
          </w:rPr>
          <w:t>https://www.kaggle.com/c/ieee-fraud-detection/data</w:t>
        </w:r>
      </w:hyperlink>
      <w:r>
        <w:rPr>
          <w:color w:val="1D1C1D"/>
          <w:sz w:val="23"/>
          <w:szCs w:val="23"/>
        </w:rPr>
        <w:t xml:space="preserve"> (See #8 for better data)</w:t>
      </w:r>
    </w:p>
    <w:p w14:paraId="00000018" w14:textId="77777777" w:rsidR="00DB30E5" w:rsidRDefault="007A7F6D">
      <w:pPr>
        <w:numPr>
          <w:ilvl w:val="0"/>
          <w:numId w:val="2"/>
        </w:numPr>
        <w:ind w:left="1140"/>
      </w:pPr>
      <w:hyperlink r:id="rId13">
        <w:r>
          <w:rPr>
            <w:color w:val="1155CC"/>
            <w:sz w:val="23"/>
            <w:szCs w:val="23"/>
          </w:rPr>
          <w:t>https://www.kaggle.com/mlg-ulb/creditcardfraud</w:t>
        </w:r>
      </w:hyperlink>
      <w:r>
        <w:rPr>
          <w:color w:val="1D1C1D"/>
          <w:sz w:val="23"/>
          <w:szCs w:val="23"/>
        </w:rPr>
        <w:t xml:space="preserve"> (See #8 for better data)</w:t>
      </w:r>
    </w:p>
    <w:p w14:paraId="00000019" w14:textId="77777777" w:rsidR="00DB30E5" w:rsidRDefault="007A7F6D">
      <w:pPr>
        <w:numPr>
          <w:ilvl w:val="0"/>
          <w:numId w:val="2"/>
        </w:numPr>
        <w:ind w:left="1140"/>
      </w:pPr>
      <w:hyperlink r:id="rId14">
        <w:r>
          <w:rPr>
            <w:color w:val="1155CC"/>
            <w:sz w:val="23"/>
            <w:szCs w:val="23"/>
          </w:rPr>
          <w:t>https://www.instacart.com/datasets</w:t>
        </w:r>
        <w:r>
          <w:rPr>
            <w:color w:val="1155CC"/>
            <w:sz w:val="23"/>
            <w:szCs w:val="23"/>
          </w:rPr>
          <w:t>/grocery-shopping-2017</w:t>
        </w:r>
      </w:hyperlink>
      <w:r>
        <w:rPr>
          <w:color w:val="1D1C1D"/>
          <w:sz w:val="23"/>
          <w:szCs w:val="23"/>
        </w:rPr>
        <w:t xml:space="preserve"> (===&gt;see also:</w:t>
      </w:r>
      <w:hyperlink r:id="rId15">
        <w:r>
          <w:rPr>
            <w:color w:val="1D1C1D"/>
            <w:sz w:val="23"/>
            <w:szCs w:val="23"/>
          </w:rPr>
          <w:t xml:space="preserve"> </w:t>
        </w:r>
      </w:hyperlink>
      <w:hyperlink r:id="rId16">
        <w:r>
          <w:rPr>
            <w:color w:val="1155CC"/>
            <w:sz w:val="23"/>
            <w:szCs w:val="23"/>
          </w:rPr>
          <w:t>https://www.kaggle.com/c/instacart-market-basket-analysis</w:t>
        </w:r>
      </w:hyperlink>
      <w:r>
        <w:rPr>
          <w:color w:val="1D1C1D"/>
          <w:sz w:val="23"/>
          <w:szCs w:val="23"/>
        </w:rPr>
        <w:t xml:space="preserve"> )</w:t>
      </w:r>
    </w:p>
    <w:p w14:paraId="0000001A" w14:textId="77777777" w:rsidR="00DB30E5" w:rsidRDefault="007A7F6D">
      <w:pPr>
        <w:numPr>
          <w:ilvl w:val="0"/>
          <w:numId w:val="2"/>
        </w:numPr>
        <w:ind w:left="1140"/>
      </w:pPr>
      <w:hyperlink r:id="rId17">
        <w:r>
          <w:rPr>
            <w:color w:val="1155CC"/>
            <w:sz w:val="23"/>
            <w:szCs w:val="23"/>
          </w:rPr>
          <w:t>https://www.kaggle.com/c/elo-merchant-categ</w:t>
        </w:r>
        <w:r>
          <w:rPr>
            <w:color w:val="1155CC"/>
            <w:sz w:val="23"/>
            <w:szCs w:val="23"/>
          </w:rPr>
          <w:t>ory-recommendation/data</w:t>
        </w:r>
      </w:hyperlink>
    </w:p>
    <w:p w14:paraId="0000001B" w14:textId="77777777" w:rsidR="00DB30E5" w:rsidRDefault="007A7F6D">
      <w:pPr>
        <w:numPr>
          <w:ilvl w:val="0"/>
          <w:numId w:val="2"/>
        </w:numPr>
        <w:ind w:left="1140"/>
      </w:pPr>
      <w:hyperlink r:id="rId18">
        <w:r>
          <w:rPr>
            <w:color w:val="1155CC"/>
            <w:sz w:val="23"/>
            <w:szCs w:val="23"/>
          </w:rPr>
          <w:t>https://www.kaggle.com/c/home-credit-default-risk/data</w:t>
        </w:r>
      </w:hyperlink>
    </w:p>
    <w:p w14:paraId="0000001C" w14:textId="77777777" w:rsidR="00DB30E5" w:rsidRDefault="007A7F6D">
      <w:pPr>
        <w:numPr>
          <w:ilvl w:val="0"/>
          <w:numId w:val="2"/>
        </w:numPr>
        <w:ind w:left="1140"/>
      </w:pPr>
      <w:hyperlink r:id="rId19">
        <w:r>
          <w:rPr>
            <w:color w:val="1155CC"/>
            <w:sz w:val="23"/>
            <w:szCs w:val="23"/>
          </w:rPr>
          <w:t>https://www.kaggle.com/c/zillow-prize-1/overview</w:t>
        </w:r>
      </w:hyperlink>
      <w:r>
        <w:rPr>
          <w:color w:val="1D1C1D"/>
          <w:sz w:val="23"/>
          <w:szCs w:val="23"/>
        </w:rPr>
        <w:t xml:space="preserve"> (data on characteristics of homes for sale)</w:t>
      </w:r>
    </w:p>
    <w:p w14:paraId="0000001D" w14:textId="77777777" w:rsidR="00DB30E5" w:rsidRDefault="007A7F6D">
      <w:pPr>
        <w:numPr>
          <w:ilvl w:val="0"/>
          <w:numId w:val="2"/>
        </w:numPr>
        <w:ind w:left="1140"/>
      </w:pPr>
      <w:hyperlink r:id="rId20">
        <w:r>
          <w:rPr>
            <w:color w:val="1155CC"/>
            <w:sz w:val="23"/>
            <w:szCs w:val="23"/>
          </w:rPr>
          <w:t>https://w</w:t>
        </w:r>
        <w:r>
          <w:rPr>
            <w:color w:val="1155CC"/>
            <w:sz w:val="23"/>
            <w:szCs w:val="23"/>
          </w:rPr>
          <w:t>ww.kaggle.com/c/coupon-purchase-prediction/overview</w:t>
        </w:r>
      </w:hyperlink>
    </w:p>
    <w:p w14:paraId="0000001E" w14:textId="77777777" w:rsidR="00DB30E5" w:rsidRDefault="007A7F6D">
      <w:pPr>
        <w:numPr>
          <w:ilvl w:val="0"/>
          <w:numId w:val="2"/>
        </w:numPr>
        <w:ind w:left="1140"/>
      </w:pPr>
      <w:hyperlink r:id="rId21">
        <w:r>
          <w:rPr>
            <w:color w:val="1155CC"/>
            <w:sz w:val="23"/>
            <w:szCs w:val="23"/>
          </w:rPr>
          <w:t>https://www.kaggle.com/c/kkbox-churn-prediction-challenge/overview</w:t>
        </w:r>
      </w:hyperlink>
    </w:p>
    <w:p w14:paraId="0D161DAA" w14:textId="77777777" w:rsidR="0051720D" w:rsidRDefault="0051720D">
      <w:pPr>
        <w:rPr>
          <w:color w:val="1D1C1D"/>
          <w:sz w:val="23"/>
          <w:szCs w:val="23"/>
        </w:rPr>
      </w:pPr>
    </w:p>
    <w:p w14:paraId="0000001F" w14:textId="247CAD18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Note: </w:t>
      </w:r>
      <w:r>
        <w:rPr>
          <w:color w:val="1D1C1D"/>
          <w:sz w:val="23"/>
          <w:szCs w:val="23"/>
        </w:rPr>
        <w:t xml:space="preserve">datasets #4 and #5 are likely </w:t>
      </w:r>
      <w:proofErr w:type="spellStart"/>
      <w:r>
        <w:rPr>
          <w:color w:val="1D1C1D"/>
          <w:sz w:val="23"/>
          <w:szCs w:val="23"/>
        </w:rPr>
        <w:t>too</w:t>
      </w:r>
      <w:proofErr w:type="spellEnd"/>
      <w:r>
        <w:rPr>
          <w:color w:val="1D1C1D"/>
          <w:sz w:val="23"/>
          <w:szCs w:val="23"/>
        </w:rPr>
        <w:t xml:space="preserve"> anonymized for you to do your best to data work. If you were leaning towards </w:t>
      </w:r>
      <w:proofErr w:type="gramStart"/>
      <w:r>
        <w:rPr>
          <w:color w:val="1D1C1D"/>
          <w:sz w:val="23"/>
          <w:szCs w:val="23"/>
        </w:rPr>
        <w:t>those</w:t>
      </w:r>
      <w:proofErr w:type="gramEnd"/>
      <w:r>
        <w:rPr>
          <w:color w:val="1D1C1D"/>
          <w:sz w:val="23"/>
          <w:szCs w:val="23"/>
        </w:rPr>
        <w:t xml:space="preserve"> I'd like to suggest dataset #8 instead, where you need to predict whether or not someone will default on their home loan.</w:t>
      </w:r>
    </w:p>
    <w:p w14:paraId="5E093D3F" w14:textId="77777777" w:rsidR="0051720D" w:rsidRDefault="0051720D">
      <w:pPr>
        <w:rPr>
          <w:color w:val="1D1C1D"/>
          <w:sz w:val="23"/>
          <w:szCs w:val="23"/>
        </w:rPr>
      </w:pPr>
    </w:p>
    <w:p w14:paraId="00000020" w14:textId="77777777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Note: You do have</w:t>
      </w:r>
      <w:r>
        <w:rPr>
          <w:color w:val="1D1C1D"/>
          <w:sz w:val="23"/>
          <w:szCs w:val="23"/>
        </w:rPr>
        <w:t xml:space="preserve"> the ability to continue with the module 3 capstone dataset for your final capstone. HOWEVER, you'd need to teach yourself to do a customer lifetime value model using survival analysis and the Python </w:t>
      </w:r>
      <w:r>
        <w:rPr>
          <w:i/>
          <w:color w:val="1D1C1D"/>
          <w:sz w:val="23"/>
          <w:szCs w:val="23"/>
        </w:rPr>
        <w:t>lifelines</w:t>
      </w:r>
      <w:r>
        <w:rPr>
          <w:color w:val="1D1C1D"/>
          <w:sz w:val="23"/>
          <w:szCs w:val="23"/>
        </w:rPr>
        <w:t xml:space="preserve"> package as part of your capstone. It's a STRET</w:t>
      </w:r>
      <w:r>
        <w:rPr>
          <w:color w:val="1D1C1D"/>
          <w:sz w:val="23"/>
          <w:szCs w:val="23"/>
        </w:rPr>
        <w:t>CH goal, but google-able, and doable in three weeks. (see, for example,</w:t>
      </w:r>
      <w:hyperlink r:id="rId22">
        <w:r>
          <w:rPr>
            <w:color w:val="1D1C1D"/>
            <w:sz w:val="23"/>
            <w:szCs w:val="23"/>
          </w:rPr>
          <w:t xml:space="preserve"> </w:t>
        </w:r>
      </w:hyperlink>
      <w:hyperlink r:id="rId23">
        <w:r>
          <w:rPr>
            <w:color w:val="1155CC"/>
            <w:sz w:val="23"/>
            <w:szCs w:val="23"/>
          </w:rPr>
          <w:t>https://towardsdatascience.com/survival-analysis-intuition-implementation-in-python-504fde4fcf8e</w:t>
        </w:r>
      </w:hyperlink>
      <w:hyperlink r:id="rId24">
        <w:r>
          <w:rPr>
            <w:color w:val="1155CC"/>
            <w:sz w:val="23"/>
            <w:szCs w:val="23"/>
          </w:rPr>
          <w:t>)</w:t>
        </w:r>
      </w:hyperlink>
      <w:r>
        <w:rPr>
          <w:color w:val="1D1C1D"/>
          <w:sz w:val="23"/>
          <w:szCs w:val="23"/>
        </w:rPr>
        <w:t>)</w:t>
      </w:r>
    </w:p>
    <w:p w14:paraId="6C117208" w14:textId="77777777" w:rsidR="0051720D" w:rsidRDefault="0051720D">
      <w:pPr>
        <w:rPr>
          <w:color w:val="1D1C1D"/>
          <w:sz w:val="23"/>
          <w:szCs w:val="23"/>
        </w:rPr>
      </w:pPr>
    </w:p>
    <w:p w14:paraId="00000021" w14:textId="237F7753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For the final capstone, pretend you are working for the company whose data you are studying. Your final presentation is a data analysis presented to </w:t>
      </w:r>
      <w:r>
        <w:rPr>
          <w:b/>
          <w:color w:val="1D1C1D"/>
          <w:sz w:val="23"/>
          <w:szCs w:val="23"/>
        </w:rPr>
        <w:t>management</w:t>
      </w:r>
      <w:r>
        <w:rPr>
          <w:color w:val="1D1C1D"/>
          <w:sz w:val="23"/>
          <w:szCs w:val="23"/>
        </w:rPr>
        <w:t xml:space="preserve">. Give us insights in your presentation. Tell us a story about our company. (Follow this article </w:t>
      </w:r>
      <w:r>
        <w:rPr>
          <w:color w:val="1D1C1D"/>
          <w:sz w:val="23"/>
          <w:szCs w:val="23"/>
        </w:rPr>
        <w:t>closely about what a data analyst does</w:t>
      </w:r>
      <w:hyperlink r:id="rId25">
        <w:r>
          <w:rPr>
            <w:color w:val="1D1C1D"/>
            <w:sz w:val="23"/>
            <w:szCs w:val="23"/>
          </w:rPr>
          <w:t xml:space="preserve"> </w:t>
        </w:r>
      </w:hyperlink>
      <w:hyperlink r:id="rId26">
        <w:r>
          <w:rPr>
            <w:color w:val="1155CC"/>
            <w:sz w:val="23"/>
            <w:szCs w:val="23"/>
          </w:rPr>
          <w:t>https://hbr.org/2018/12/what-great-data-analysts-do-and-why-every-organization-needs-them</w:t>
        </w:r>
      </w:hyperlink>
      <w:r>
        <w:rPr>
          <w:color w:val="1D1C1D"/>
          <w:sz w:val="23"/>
          <w:szCs w:val="23"/>
        </w:rPr>
        <w:t xml:space="preserve"> )</w:t>
      </w:r>
    </w:p>
    <w:p w14:paraId="5BF8A58B" w14:textId="77777777" w:rsidR="0051720D" w:rsidRDefault="0051720D">
      <w:pPr>
        <w:rPr>
          <w:color w:val="1D1C1D"/>
          <w:sz w:val="23"/>
          <w:szCs w:val="23"/>
        </w:rPr>
      </w:pPr>
    </w:p>
    <w:p w14:paraId="5B3FA060" w14:textId="77777777" w:rsidR="0051720D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You can use python or excel or </w:t>
      </w:r>
      <w:proofErr w:type="spellStart"/>
      <w:r>
        <w:rPr>
          <w:color w:val="1D1C1D"/>
          <w:sz w:val="23"/>
          <w:szCs w:val="23"/>
        </w:rPr>
        <w:t>sql</w:t>
      </w:r>
      <w:proofErr w:type="spellEnd"/>
      <w:r>
        <w:rPr>
          <w:color w:val="1D1C1D"/>
          <w:sz w:val="23"/>
          <w:szCs w:val="23"/>
        </w:rPr>
        <w:t xml:space="preserve"> as you desire to do extensive data exp</w:t>
      </w:r>
      <w:r>
        <w:rPr>
          <w:color w:val="1D1C1D"/>
          <w:sz w:val="23"/>
          <w:szCs w:val="23"/>
        </w:rPr>
        <w:t xml:space="preserve">loration deep </w:t>
      </w:r>
    </w:p>
    <w:p w14:paraId="00000022" w14:textId="6CF3ACF8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dives, to find the story you want to tell.</w:t>
      </w:r>
    </w:p>
    <w:p w14:paraId="7F8D8D2E" w14:textId="77777777" w:rsidR="0051720D" w:rsidRDefault="0051720D">
      <w:pPr>
        <w:rPr>
          <w:color w:val="1D1C1D"/>
          <w:sz w:val="23"/>
          <w:szCs w:val="23"/>
        </w:rPr>
      </w:pPr>
    </w:p>
    <w:p w14:paraId="00000023" w14:textId="32F86D80" w:rsidR="00DB30E5" w:rsidRDefault="007A7F6D"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You </w:t>
      </w:r>
      <w:r>
        <w:rPr>
          <w:b/>
          <w:color w:val="1D1C1D"/>
          <w:sz w:val="23"/>
          <w:szCs w:val="23"/>
        </w:rPr>
        <w:t>must</w:t>
      </w:r>
      <w:r>
        <w:rPr>
          <w:color w:val="1D1C1D"/>
          <w:sz w:val="23"/>
          <w:szCs w:val="23"/>
        </w:rPr>
        <w:t xml:space="preserve"> use Tableau for visualizations.</w:t>
      </w:r>
    </w:p>
    <w:p w14:paraId="3F1130AB" w14:textId="77777777" w:rsidR="0051720D" w:rsidRDefault="0051720D">
      <w:pPr>
        <w:rPr>
          <w:color w:val="1D1C1D"/>
          <w:sz w:val="23"/>
          <w:szCs w:val="23"/>
        </w:rPr>
      </w:pPr>
    </w:p>
    <w:p w14:paraId="00000024" w14:textId="746E1B10" w:rsidR="00DB30E5" w:rsidRDefault="007A7F6D">
      <w:pPr>
        <w:rPr>
          <w:color w:val="1D1C1D"/>
          <w:sz w:val="20"/>
          <w:szCs w:val="20"/>
        </w:rPr>
      </w:pPr>
      <w:r>
        <w:rPr>
          <w:color w:val="1D1C1D"/>
          <w:sz w:val="23"/>
          <w:szCs w:val="23"/>
        </w:rPr>
        <w:t>Models: For your final capstone you must find some question that you want to try to model. Some of these datasets lead themselves to models, e.g. churn and fr</w:t>
      </w:r>
      <w:r>
        <w:rPr>
          <w:color w:val="1D1C1D"/>
          <w:sz w:val="23"/>
          <w:szCs w:val="23"/>
        </w:rPr>
        <w:t xml:space="preserve">aud detection are naturally </w:t>
      </w:r>
      <w:bookmarkStart w:id="0" w:name="_GoBack"/>
      <w:r>
        <w:rPr>
          <w:color w:val="1D1C1D"/>
          <w:sz w:val="23"/>
          <w:szCs w:val="23"/>
        </w:rPr>
        <w:t>logistic regression models</w:t>
      </w:r>
      <w:bookmarkEnd w:id="0"/>
      <w:r>
        <w:rPr>
          <w:color w:val="1D1C1D"/>
          <w:sz w:val="23"/>
          <w:szCs w:val="23"/>
        </w:rPr>
        <w:t>. Others, like airbnb and instacart, you will have to use your data exploration and business knowledge to choose out what you want to study. The kaggle-defined instacart task is to predict which previou</w:t>
      </w:r>
      <w:r>
        <w:rPr>
          <w:color w:val="1D1C1D"/>
          <w:sz w:val="23"/>
          <w:szCs w:val="23"/>
        </w:rPr>
        <w:t>sly purchased products will be in a user’s next order, but you should NOT answer that question because linear models are not powerful enough to answer it. For instacart, please choose another question to make a model on.</w:t>
      </w:r>
      <w:r>
        <w:rPr>
          <w:color w:val="1D1C1D"/>
          <w:sz w:val="20"/>
          <w:szCs w:val="20"/>
        </w:rPr>
        <w:t xml:space="preserve"> (edited) </w:t>
      </w:r>
    </w:p>
    <w:p w14:paraId="00000025" w14:textId="77777777" w:rsidR="00DB30E5" w:rsidRDefault="00DB30E5">
      <w:pPr>
        <w:rPr>
          <w:rFonts w:ascii="Raleway" w:eastAsia="Raleway" w:hAnsi="Raleway" w:cs="Raleway"/>
        </w:rPr>
      </w:pPr>
    </w:p>
    <w:p w14:paraId="00000026" w14:textId="77777777" w:rsidR="00DB30E5" w:rsidRDefault="00DB30E5">
      <w:pPr>
        <w:rPr>
          <w:rFonts w:ascii="Raleway" w:eastAsia="Raleway" w:hAnsi="Raleway" w:cs="Raleway"/>
        </w:rPr>
      </w:pPr>
    </w:p>
    <w:p w14:paraId="00000027" w14:textId="77777777" w:rsidR="00DB30E5" w:rsidRDefault="00DB30E5">
      <w:pPr>
        <w:rPr>
          <w:color w:val="1155CC"/>
          <w:sz w:val="23"/>
          <w:szCs w:val="23"/>
          <w:highlight w:val="white"/>
        </w:rPr>
      </w:pPr>
    </w:p>
    <w:p w14:paraId="00000028" w14:textId="77777777" w:rsidR="00DB30E5" w:rsidRDefault="00DB30E5">
      <w:pPr>
        <w:rPr>
          <w:color w:val="1D1C1D"/>
          <w:sz w:val="23"/>
          <w:szCs w:val="23"/>
          <w:highlight w:val="white"/>
        </w:rPr>
      </w:pPr>
    </w:p>
    <w:p w14:paraId="00000029" w14:textId="77777777" w:rsidR="00DB30E5" w:rsidRDefault="00DB30E5"/>
    <w:p w14:paraId="0000002A" w14:textId="77777777" w:rsidR="00DB30E5" w:rsidRDefault="00DB30E5"/>
    <w:sectPr w:rsidR="00DB30E5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8E42" w14:textId="77777777" w:rsidR="007A7F6D" w:rsidRDefault="007A7F6D">
      <w:pPr>
        <w:spacing w:line="240" w:lineRule="auto"/>
      </w:pPr>
      <w:r>
        <w:separator/>
      </w:r>
    </w:p>
  </w:endnote>
  <w:endnote w:type="continuationSeparator" w:id="0">
    <w:p w14:paraId="194C7725" w14:textId="77777777" w:rsidR="007A7F6D" w:rsidRDefault="007A7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8DA70" w14:textId="77777777" w:rsidR="007A7F6D" w:rsidRDefault="007A7F6D">
      <w:pPr>
        <w:spacing w:line="240" w:lineRule="auto"/>
      </w:pPr>
      <w:r>
        <w:separator/>
      </w:r>
    </w:p>
  </w:footnote>
  <w:footnote w:type="continuationSeparator" w:id="0">
    <w:p w14:paraId="713C1B2C" w14:textId="77777777" w:rsidR="007A7F6D" w:rsidRDefault="007A7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DB30E5" w:rsidRDefault="007A7F6D">
    <w:pPr>
      <w:rPr>
        <w:rFonts w:ascii="Raleway" w:eastAsia="Raleway" w:hAnsi="Raleway" w:cs="Raleway"/>
        <w:b/>
        <w:sz w:val="48"/>
        <w:szCs w:val="48"/>
      </w:rPr>
    </w:pPr>
    <w:r>
      <w:rPr>
        <w:rFonts w:ascii="Raleway" w:eastAsia="Raleway" w:hAnsi="Raleway" w:cs="Raleway"/>
        <w:b/>
        <w:sz w:val="48"/>
        <w:szCs w:val="48"/>
      </w:rPr>
      <w:t>Final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0569"/>
    <w:multiLevelType w:val="multilevel"/>
    <w:tmpl w:val="68B8BFE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15357"/>
    <w:multiLevelType w:val="multilevel"/>
    <w:tmpl w:val="FBDCF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23752"/>
    <w:multiLevelType w:val="multilevel"/>
    <w:tmpl w:val="FAAEA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E5"/>
    <w:rsid w:val="0051720D"/>
    <w:rsid w:val="007A7F6D"/>
    <w:rsid w:val="007D58C1"/>
    <w:rsid w:val="00D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FB7A"/>
  <w15:docId w15:val="{2E49D1FE-EEB2-6942-B648-7761D109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www.kaggle.com%2Folistbr%2Fbrazilian-ecommerce" TargetMode="External"/><Relationship Id="rId13" Type="http://schemas.openxmlformats.org/officeDocument/2006/relationships/hyperlink" Target="https://slack-redir.net/link?url=https%3A%2F%2Fwww.kaggle.com%2Fmlg-ulb%2Fcreditcardfraud" TargetMode="External"/><Relationship Id="rId18" Type="http://schemas.openxmlformats.org/officeDocument/2006/relationships/hyperlink" Target="https://slack-redir.net/link?url=https%3A%2F%2Fwww.kaggle.com%2Fc%2Fhome-credit-default-risk%2Fdata" TargetMode="External"/><Relationship Id="rId26" Type="http://schemas.openxmlformats.org/officeDocument/2006/relationships/hyperlink" Target="https://slack-redir.net/link?url=https%3A%2F%2Fhbr.org%2F2018%2F12%2Fwhat-great-data-analysts-do-and-why-every-organization-needs-th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lack-redir.net/link?url=https%3A%2F%2Fwww.kaggle.com%2Fc%2Fkkbox-churn-prediction-challenge%2Foverview" TargetMode="External"/><Relationship Id="rId7" Type="http://schemas.openxmlformats.org/officeDocument/2006/relationships/hyperlink" Target="https://slack-redir.net/link?url=http%3A%2F%2Finsideairbnb.com%2Fget-the-data.html" TargetMode="External"/><Relationship Id="rId12" Type="http://schemas.openxmlformats.org/officeDocument/2006/relationships/hyperlink" Target="https://slack-redir.net/link?url=https%3A%2F%2Fwww.kaggle.com%2Fc%2Fieee-fraud-detection%2Fdata" TargetMode="External"/><Relationship Id="rId17" Type="http://schemas.openxmlformats.org/officeDocument/2006/relationships/hyperlink" Target="https://slack-redir.net/link?url=https%3A%2F%2Fwww.kaggle.com%2Fc%2Felo-merchant-category-recommendation%2Fdata" TargetMode="External"/><Relationship Id="rId25" Type="http://schemas.openxmlformats.org/officeDocument/2006/relationships/hyperlink" Target="https://slack-redir.net/link?url=https%3A%2F%2Fhbr.org%2F2018%2F12%2Fwhat-great-data-analysts-do-and-why-every-organization-needs-th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ack-redir.net/link?url=https%3A%2F%2Fwww.kaggle.com%2Fc%2Finstacart-market-basket-analysis" TargetMode="External"/><Relationship Id="rId20" Type="http://schemas.openxmlformats.org/officeDocument/2006/relationships/hyperlink" Target="https://slack-redir.net/link?url=https%3A%2F%2Fwww.kaggle.com%2Fc%2Fcoupon-purchase-prediction%2Foverview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ack-redir.net/link?url=https%3A%2F%2Fgithub.com%2Falbahnsen%2FML_RiskManagement%2Fblob%2Fmaster%2Fexercises%2F10_CS_Churn.ipynb" TargetMode="External"/><Relationship Id="rId24" Type="http://schemas.openxmlformats.org/officeDocument/2006/relationships/hyperlink" Target="https://slack-redir.net/link?url=https%3A%2F%2Ftowardsdatascience.com%2Fsurvival-analysis-intuition-implementation-in-python-504fde4fcf8e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lack-redir.net/link?url=https%3A%2F%2Fwww.kaggle.com%2Fc%2Finstacart-market-basket-analysis" TargetMode="External"/><Relationship Id="rId23" Type="http://schemas.openxmlformats.org/officeDocument/2006/relationships/hyperlink" Target="https://slack-redir.net/link?url=https%3A%2F%2Ftowardsdatascience.com%2Fsurvival-analysis-intuition-implementation-in-python-504fde4fcf8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lack-redir.net/link?url=https%3A%2F%2Fgithub.com%2Falbahnsen%2FML_RiskManagement%2Fblob%2Fmaster%2Fexercises%2F10_CS_Churn.ipynb" TargetMode="External"/><Relationship Id="rId19" Type="http://schemas.openxmlformats.org/officeDocument/2006/relationships/hyperlink" Target="https://slack-redir.net/link?url=https%3A%2F%2Fwww.kaggle.com%2Fc%2Fzillow-prize-1%2F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github.com%2Falbahnsen%2FML_RiskManagement%2Fblob%2Fmaster%2Fdatasets%2Fcost_sensitive_classification_churn.csv.zip" TargetMode="External"/><Relationship Id="rId14" Type="http://schemas.openxmlformats.org/officeDocument/2006/relationships/hyperlink" Target="https://slack-redir.net/link?url=https%3A%2F%2Fwww.instacart.com%2Fdatasets%2Fgrocery-shopping-2017" TargetMode="External"/><Relationship Id="rId22" Type="http://schemas.openxmlformats.org/officeDocument/2006/relationships/hyperlink" Target="https://slack-redir.net/link?url=https%3A%2F%2Ftowardsdatascience.com%2Fsurvival-analysis-intuition-implementation-in-python-504fde4fcf8e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Rose Mary Perez</cp:lastModifiedBy>
  <cp:revision>2</cp:revision>
  <dcterms:created xsi:type="dcterms:W3CDTF">2019-12-12T15:03:00Z</dcterms:created>
  <dcterms:modified xsi:type="dcterms:W3CDTF">2019-12-12T15:03:00Z</dcterms:modified>
</cp:coreProperties>
</file>