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🏗️  Plan de Implementación Backend</w:t>
            </w:r>
          </w:p>
          <w:p>
            <w:r>
              <w:rPr>
                <w:rFonts w:ascii="Arial" w:cs="Arial" w:eastAsia="Arial" w:hAnsi="Arial"/>
                <w:color w:val="D6E8FA"/>
                <w:sz w:val="20"/>
                <w:szCs w:val="20"/>
              </w:rPr>
              <w:t xml:space="preserve">Consorcio Inteligente MDQ — .NET 8 · PostgreSQL · Railway/Azure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Este documento traduce el plan de producto en pasos concretos de código. Está ordenado por prioridad real: primero lo que desbloquea el MVP, luego lo que permite monetizar, y finalmente lo escalable.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Estructura del Proyecto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Antes de escribir una línea de negocio, armá esta estructura. Todo lo demás cuelga de acá.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ConsorcioBE/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ConsorcioBE.API/           ← Capa de presentación (Controllers, Middleware)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Controllers/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Middleware/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└── Program.cs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ConsorcioBE.Application/   ← Lógica de negocio (Services, DTOs, Interfaces)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DTOs/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Interfaces/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└──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ConsorcioBE.Domain/        ← Entidades del dominio (POCO, sin dependencias)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└── Entities/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ConsorcioBE.Infrastructure/← Repositorios, DbContext, S3, Firebase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│   └── AppDbContext.cs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Repositories/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└── External/              ← S3, Firebase,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└── ConsorcioBE.Tests/         ← Tests unitarios (se agregan en Fase 2)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6"/>
              <w:left w:val="single" w:color="2D7DD2" w:sz="6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Comandos para crear la solución desde cero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dotnet new sln -n ConsorcioBE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dotnet new webapi -n ConsorcioBE.API --no-openapi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dotnet new classlib -n ConsorcioBE.Application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dotnet new classlib -n ConsorcioBE.Domain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dotnet new classlib -n ConsorcioBE.Infrastructure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dotnet sln add **/*.csproj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Paquetes NuGet Esenciales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ConsorcioBE.Infrastructure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Npgsql.EntityFrameworkCore.PostgreSQL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Microsoft.EntityFrameworkCore.Design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AWSSDK.S3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FirebaseAdmin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ConsorcioBE.API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Microsoft.AspNetCore.Authentication.JwtBearer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BCrypt.Net-Next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AutoMapper.Extensions.Microsoft.DependencyInjection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Serilog.AspNetCore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Orden de Implementación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Seguí este orden. Cada fase termina con algo funcional y testeable.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1E3A5F" w:sz="8"/>
              <w:left w:val="single" w:color="1E3A5F" w:sz="8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FASE 0 — Fundamentos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Semana 1 — Días 1 a 3</w:t>
            </w:r>
          </w:p>
        </w:tc>
        <w:tc>
          <w:tcPr>
            <w:tcBorders>
              <w:top w:val="single" w:color="2D7DD2" w:sz="8"/>
              <w:left w:val="single" w:color="CCCCCC" w:sz="1"/>
              <w:bottom w:val="single" w:color="CCCCCC" w:sz="1"/>
              <w:right w:val="single" w:color="2D7DD2" w:sz="8"/>
            </w:tcBorders>
            <w:shd w:fill="2D7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Prioritario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Antes de cualquier entidad de negocio, levantá la infraestructura 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Program.cs con DI configurado (DbContext, JWT, AutoMapper, Serilog)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AppDbContext vacío conectado a PostgreSQL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Middleware de manejo global de errores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HealthCheck endpoint (/health) — confirma que todo levanta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Archivo .env / appsettings.Development.json con variables de conexión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Program.cs — estructura mínima de arranque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builder.Services.AddDbContext&lt;AppDbContext&gt;(opt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opt.UseNpgsql(builder.Configuration.GetConnectionString("Default")));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builder.Services.AddAuthentication(JwtBearerDefaults.AuthenticationScheme)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.AddJwtBearer(options =&gt; { /* config */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builder.Services.AddAutoMapper(typeof(MappingProfile));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builder.Services.AddScoped&lt;IIncidenciaService, IncidenciaService&gt;();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... resto de servicios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1A7F4B" w:sz="8"/>
              <w:left w:val="single" w:color="1A7F4B" w:sz="8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FASE 1 — Auth &amp; Usuarios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Semana 1 — Días 4 a 7</w:t>
            </w:r>
          </w:p>
        </w:tc>
        <w:tc>
          <w:tcPr>
            <w:tcBorders>
              <w:top w:val="single" w:color="1A7F4B" w:sz="8"/>
              <w:left w:val="single" w:color="CCCCCC" w:sz="1"/>
              <w:bottom w:val="single" w:color="CCCCCC" w:sz="1"/>
              <w:right w:val="single" w:color="1A7F4B" w:sz="8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Lo primero funcional: poder crear usuarios y obtener un JWT.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Entidades a crear primero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Usuario (Id, Email, PasswordHash, Nombre, Rol, ConsorcioId, CreadoEn)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Consorcio (Id, Nombre, Dirección, PlanId, CreadoEn)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Enum Rol: Administrador | Propietario | Inquilino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Endpoints —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Crea usuario + hash de password con BCrypt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Valida credenciales, devuelve JWT + RefreshToken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/api/auth/refresh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Renueva JWT usando RefreshToken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Devuelve datos del usuario autenticado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4B" w:sz="6"/>
              <w:left w:val="single" w:color="1A7F4B" w:sz="6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Patrón recomendado para el JWT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Access token: expiración 15 minutos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Refresh token: expiración 7 días, guardado en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Claim obligatorio en el token: UserId, ConsorcioId, 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Validar el ConsorcioId en cada request para aislar datos entre consorcios (multitenancy)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1A7F4B" w:sz="8"/>
              <w:left w:val="single" w:color="1A7F4B" w:sz="8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FASE 2 — Módulo de Incidencias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Semana 2 — Días 1 a 4</w:t>
            </w:r>
          </w:p>
        </w:tc>
        <w:tc>
          <w:tcPr>
            <w:tcBorders>
              <w:top w:val="single" w:color="1A7F4B" w:sz="8"/>
              <w:left w:val="single" w:color="CCCCCC" w:sz="1"/>
              <w:bottom w:val="single" w:color="CCCCCC" w:sz="1"/>
              <w:right w:val="single" w:color="1A7F4B" w:sz="8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El núcleo operativo del MVP. Es lo que más valor entrega al administrador desde el día 1.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Entidad Incidencia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public class Incidencia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public Guid Id { get;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public string Titulo { get;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public string Descripcion { get;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public EstadoIncidencia Estado { get; set; }  // Pendiente/EnProceso/Resuelto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public string? FotoUrl { get; set; }          // URL de S3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public double? Latitud { get;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public double? Longitud { get;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public Guid ReportadoPorId { get;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public Guid? ProveedorAsignadoId { get;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public Guid ConsorcioId { get; set; }         // SIEMPRE filtrar por esto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public DateTime CreadoEn { get;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Endpoints — Incidencias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/api/incidencias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Lista paginada filtrada por consorcio del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/api/incidencias/{id}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Detalle de una incidencia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/api/incidencias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Crea incidencia (multipart/form-data con foto opcional)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/api/incidencias/{id}/estado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Cambia estado (solo 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/api/incidencias/{id}/proveedor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Asigna proveedor (solo 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/api/incidencias/{id}/comentarios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Agrega comentario interno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5B00" w:sz="6"/>
              <w:left w:val="single" w:color="C75B00" w:sz="6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Nota sobre el upload de fotos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Recibir el archivo en el Controller como IFormFile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Pasarlo al servicio de S3 (Infrastructure/External/S3Service.cs)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Guardar solo la URL pública en la base de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En desarrollo, usar MinIO local como reemplazo de S3 (misma API, sin costo)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1A7F4B" w:sz="8"/>
              <w:left w:val="single" w:color="1A7F4B" w:sz="8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FASE 3 — Muro de Avisos &amp; Documentos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Semana 2 — Días 5 a 7</w:t>
            </w:r>
          </w:p>
        </w:tc>
        <w:tc>
          <w:tcPr>
            <w:tcBorders>
              <w:top w:val="single" w:color="1A7F4B" w:sz="8"/>
              <w:left w:val="single" w:color="CCCCCC" w:sz="1"/>
              <w:bottom w:val="single" w:color="CCCCCC" w:sz="1"/>
              <w:right w:val="single" w:color="1A7F4B" w:sz="8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Entidad Aviso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Título, Contenido, FijadoHasta (nullable), ConsorcioId, CreadoEn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Solo el Administrador puede crear/editar/eliminar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Los propietarios/inquilinos solo pueden leer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Endpoints — Avisos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/api/avisos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Lista avisos del consorcio (más recientes primero)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/api/avisos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Crea aviso (solo 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B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/api/avisos/{id}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Edita aviso (solo 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/api/avisos/{id}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Elimina aviso (solo Admin)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Endpoints —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/api/documentos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Lista documentos del consorcio por categoría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/api/documentos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Sube PDF a S3, guarda metadata en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/api/documentos/{id}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Elimina de S3 y de DB (solo Admin)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1A7F4B" w:sz="8"/>
              <w:left w:val="single" w:color="1A7F4B" w:sz="8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FASE 4 — Notificaciones Push (Firebase)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Semana 3 — Días 1 a 3</w:t>
            </w:r>
          </w:p>
        </w:tc>
        <w:tc>
          <w:tcPr>
            <w:tcBorders>
              <w:top w:val="single" w:color="1A7F4B" w:sz="8"/>
              <w:left w:val="single" w:color="CCCCCC" w:sz="1"/>
              <w:bottom w:val="single" w:color="CCCCCC" w:sz="1"/>
              <w:right w:val="single" w:color="1A7F4B" w:sz="8"/>
            </w:tcBorders>
            <w:shd w:fill="1A7F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Se activa junto con avisos e incidencias. Usa Firebase Cloud Messaging (FCM).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Tabla DeviceToken: UserId, Token, Plataforma (iOS/Android/Web), ActualizadoEn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Endpoint POST /api/dispositivos/token — registra el token del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Servicio INotificacionService.EnviarAsync(consorcioId, titulo, cuerpo)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Se llama desde los Services (no desde los Controllers) al crear avisos o cambiar estado de incidencias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Infrastructure/External/FirebaseNotificationService.cs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public async Task EnviarAsync(Guid consorcioId, string titulo, string cuerpo)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var tokens = await _repo.GetTokensPorConsorcio(consorcioId);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var message = new MulticastMessage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Tokens = tokens,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Notification = new Notification { Title = titulo, Body = cuerpo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await FirebaseMessaging.DefaultInstance.SendEachForMulticastAsync(message);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2D7DD2" w:sz="8"/>
              <w:left w:val="single" w:color="2D7DD2" w:sz="8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FASE 5 — Dashboard de Expensas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Semana 3 — Días 4 a 7</w:t>
            </w:r>
          </w:p>
        </w:tc>
        <w:tc>
          <w:tcPr>
            <w:tcBorders>
              <w:top w:val="single" w:color="2D7DD2" w:sz="8"/>
              <w:left w:val="single" w:color="CCCCCC" w:sz="1"/>
              <w:bottom w:val="single" w:color="CCCCCC" w:sz="1"/>
              <w:right w:val="single" w:color="2D7DD2" w:sz="8"/>
            </w:tcBorders>
            <w:shd w:fill="2D7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Prioritario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Esto es lo que percibe más valor el propietario. Es la puerta de entrada a la monetización.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Entidades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Expensa: Período (Año/Mes), ConsorcioId, FechaVencimiento, PdfUrl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GastoCategoria: Nombre, Icono (para el 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Gasto: ExpensaId, CategoriaId, Descripcion, Monto, ProveedorId (nullable)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Endpoints — Expensas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/api/expensas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Lista expensas del consorcio (últimas 12)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/api/expensas/{id}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Detalle con lista de gastos desglosados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/api/expensas/{id}/resumen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JSON listo para graficar (por categoría)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/api/expensas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Crea nueva expensa con sus gastos (solo 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/api/expensas/{id}/pdf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Sube PDF de expensa a S3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6"/>
              <w:left w:val="single" w:color="2D7DD2" w:sz="6"/>
              <w:bottom w:val="single" w:color="CCCCCC" w:sz="1"/>
              <w:right w:val="single" w:color="CCCCCC" w:sz="1"/>
            </w:tcBorders>
            <w:shd w:fill="D6E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Estructura del endpoint /resumen (optimizada para el frontend)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{ total: 450000, categorias: [{ nombre: 'Limpieza', monto: 80000, porcentaje: 17.8 }, ...]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El frontend usa esta respuesta directamente para renderizar el gráfico de torta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No calcular en el frontend: hacer el GROUP BY en la query de PostgreSQL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Borders>
              <w:top w:val="single" w:color="1E3A5F" w:sz="8"/>
              <w:left w:val="single" w:color="1E3A5F" w:sz="8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FASE 6 — Multitenancy &amp; Seguridad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Semana 4 — aplicar retroactivamente</w:t>
            </w:r>
          </w:p>
        </w:tc>
        <w:tc>
          <w:tcPr>
            <w:tcBorders>
              <w:top w:val="single" w:color="2D7DD2" w:sz="8"/>
              <w:left w:val="single" w:color="CCCCCC" w:sz="1"/>
              <w:bottom w:val="single" w:color="CCCCCC" w:sz="1"/>
              <w:right w:val="single" w:color="2D7DD2" w:sz="8"/>
            </w:tcBorders>
            <w:shd w:fill="2D7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Prioritario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No es una fase lineal — es un filtro que debés aplicar en cada módulo. Sin esto, un consorcio puede ver datos de otro.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Agregar ConsorcioId a TODAS las entidades de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Crear extensión ClaimsPrincipalExtensions.GetConsorcioId() para leer del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En cada Service, filtrar siempre: WHERE ConsorcioId = @consorcioId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Crear política de autorización por rol ("SoloAdmin", "VecinoOAdmin")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Agregar Row-Level Security en PostgreSQL como segunda línea de defensa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Application/Extensions/ClaimsExtensions.cs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public static Guid GetConsorcioId(this ClaimsPrincipal user)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var claim = user.FindFirst("ConsorcioId")?.Value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?? throw new UnauthorizedAccessException("Sin ConsorcioId en el token");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Guid.Parse(claim);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Uso en cualquier 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var consorcioId = _httpContextAccessor.HttpContext.User.GetConsorcioId();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var items = await _context.Incidencias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.Where(i =&gt; i.ConsorcioId == consorcioId)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.ToListAsync();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Base de Datos — Migraciones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Usá EF Core Migrations. No escribas SQL a mano para el schema.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Primera migración (después de definir las entidades base)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dotnet ef migrations add InitialCreate --project ConsorcioBE.Infrastructure --startup-project ConsorcioBE.API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dotnet ef database update --project ConsorcioBE.Infrastructure --startup-project ConsorcioBE.API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Cada vez que cambiás una entidad: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dotnet ef migrations add NombreDescriptivo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dotnet ef database update ...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6"/>
              <w:left w:val="single" w:color="2D7DD2" w:sz="6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Convención para nombres de migración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AddIncidenciaTable — agrega una tabla nueva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AddFotoUrlToIncidencia — agrega columna a tabla existente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AddIndexConsorcioId — agrega índice de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SeedCategoriasGasto — datos iniciales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Variables de Entorno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Nunca hardcodees credenciales. Usá appsettings.Development.json localmente y variables del entorno en Railway/Azure.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appsettings.Development.json (NO commitear a git)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"ConnectionStrings":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"Default": "Host=localhost;Port=5432;Database=consorcio_dev;Username=postgres;Password=secret"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"Jwt":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"Key": "clave-secreta-minimo-32-caracteres",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"Issuer": "ConsorcioBE",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"ExpiresInMinutes":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"Aws":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"BucketName": "consorcio-mdq-dev",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"AccessKey":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"SecretKey": "..."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"Firebase":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"ProjectId": "consorcio-mdq"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Checklist de Arranque — Día 1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Hacé esto en orden antes de escribir cualquier entidad de negocio: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Crear la solución con los 4 proyectos (API, Application, Domain, Infrastructure)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Instalar paquetes NuGet en cada proyecto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Configurar Program.cs con DI, JWT, AutoMapper, Serilog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Crear AppDbContext y conectar a PostgreSQL local (Docker o instalado)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Crear middleware GlobalExceptionHandler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Verificar que GET /health devuelve 200 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Crear entidades Usuario y Consorcio + primera migración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Implementar POST /auth/register y POST /auth/login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Testear en Swagger / Postman que el JWT es válido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4B" w:sz="6"/>
              <w:left w:val="single" w:color="1A7F4B" w:sz="6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 esto hecho tenés una base sólida para arrancar cualquier módulo.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Cada módulo nuevo sigue el mismo patrón: Entidad → Migración → Repository → Service → Controller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No implementes Fase 2 hasta tener al menos 1 edificio activo en Fase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El marketplace y la IA vienen DESPUÉS de validar que los administradores pagan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🚀  Arrancar rápido &gt; Arrancar perfecto</w:t>
            </w:r>
          </w:p>
          <w:p>
            <w:r>
              <w:rPr>
                <w:rFonts w:ascii="Arial" w:cs="Arial" w:eastAsia="Arial" w:hAnsi="Arial"/>
                <w:color w:val="D6E8FA"/>
                <w:sz w:val="20"/>
                <w:szCs w:val="20"/>
              </w:rPr>
              <w:t xml:space="preserve">Implementá Fases 0–2, poné un edificio real, después iterás.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5A5A5A"/>
        <w:sz w:val="17"/>
        <w:szCs w:val="17"/>
      </w:rPr>
      <w:t xml:space="preserve">Página </w:t>
    </w:r>
    <w:r>
      <w:rPr>
        <w:rFonts w:ascii="Arial" w:cs="Arial" w:eastAsia="Arial" w:hAnsi="Arial"/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2D7DD2" w:sz="6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17"/>
              <w:szCs w:val="17"/>
            </w:rPr>
            <w:t xml:space="preserve">CONSORCIO INTELIGENTE MDQ — Plan de Implementación Backend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single" w:color="2D7DD2" w:sz="6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A5A5A"/>
              <w:sz w:val="17"/>
              <w:szCs w:val="17"/>
            </w:rPr>
            <w:t xml:space="preserve">.NET 8 — Arquitectura en Capas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7D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2026-04-15T11:44:38.012Z</dcterms:created>
  <dcterms:modified xsi:type="dcterms:W3CDTF">2026-04-15T11:44:38.013Z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