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59D" w:rsidRPr="009857A8" w:rsidRDefault="009857A8">
      <w:pPr>
        <w:ind w:firstLine="952"/>
        <w:jc w:val="center"/>
        <w:rPr>
          <w:sz w:val="48"/>
        </w:rPr>
      </w:pPr>
      <w:r>
        <w:rPr>
          <w:rFonts w:hint="eastAsia"/>
          <w:sz w:val="48"/>
        </w:rPr>
        <w:t>立项申报模板</w:t>
      </w:r>
      <w:bookmarkStart w:id="0" w:name="_GoBack"/>
      <w:bookmarkEnd w:id="0"/>
    </w:p>
    <w:p w:rsidR="00EF059D" w:rsidRPr="009857A8" w:rsidRDefault="003E1407">
      <w:pPr>
        <w:pStyle w:val="2"/>
        <w:ind w:firstLine="474"/>
      </w:pPr>
      <w:r w:rsidRPr="009857A8">
        <w:rPr>
          <w:rFonts w:hint="eastAsia"/>
        </w:rPr>
        <w:t>一、项目简介</w:t>
      </w:r>
    </w:p>
    <w:p w:rsidR="00EF059D" w:rsidRPr="009857A8" w:rsidRDefault="003E1407">
      <w:r w:rsidRPr="009857A8">
        <w:t>面对日益复杂的业务场景和海量文档处理需求</w:t>
      </w:r>
      <w:r w:rsidRPr="009857A8">
        <w:rPr>
          <w:rFonts w:hint="eastAsia"/>
        </w:rPr>
        <w:t>，</w:t>
      </w:r>
      <w:r w:rsidRPr="009857A8">
        <w:t>传统的办公模式已难以满足</w:t>
      </w:r>
      <w:r w:rsidRPr="009857A8">
        <w:rPr>
          <w:rFonts w:hint="eastAsia"/>
        </w:rPr>
        <w:t>当前的</w:t>
      </w:r>
      <w:r w:rsidRPr="009857A8">
        <w:t>高效运作要求</w:t>
      </w:r>
      <w:r w:rsidRPr="009857A8">
        <w:rPr>
          <w:rFonts w:hint="eastAsia"/>
        </w:rPr>
        <w:t>，大量的文档内容需要人为的理解和分析，形成软件需求规格的效率相对较低；为更好的理解和管理软件的需求，要求的专业人员的技能越来越高，传统的办公模式难以满足当前的高效运作要求。随着人工智能技术的飞速发展，大量的业务都涌现出了+AI和AI+的一系列工具，特别是在自然语言处理、大语言模型（LLM）具备了强大的文本生成和理解能力后，急需一套替换传统业务，优化管理流程，按照业务主题，快速形成软件需求智能分析设计工具。</w:t>
      </w:r>
    </w:p>
    <w:p w:rsidR="00EF059D" w:rsidRPr="009857A8" w:rsidRDefault="003E1407">
      <w:pPr>
        <w:pStyle w:val="2"/>
        <w:ind w:firstLine="474"/>
      </w:pPr>
      <w:r w:rsidRPr="009857A8">
        <w:rPr>
          <w:rFonts w:hint="eastAsia"/>
        </w:rPr>
        <w:t>二、必要性</w:t>
      </w:r>
    </w:p>
    <w:p w:rsidR="00EF059D" w:rsidRPr="009857A8" w:rsidRDefault="002C228F">
      <w:r w:rsidRPr="009857A8">
        <w:rPr>
          <w:rFonts w:hint="eastAsia"/>
        </w:rPr>
        <w:t>人工</w:t>
      </w:r>
      <w:r w:rsidRPr="009857A8">
        <w:t>智能的迅猛发展，特别是</w:t>
      </w:r>
      <w:r w:rsidRPr="009857A8">
        <w:rPr>
          <w:rFonts w:hint="eastAsia"/>
        </w:rPr>
        <w:t>GPT生成</w:t>
      </w:r>
      <w:proofErr w:type="gramStart"/>
      <w:r w:rsidRPr="009857A8">
        <w:rPr>
          <w:rFonts w:hint="eastAsia"/>
        </w:rPr>
        <w:t>式预训练</w:t>
      </w:r>
      <w:proofErr w:type="gramEnd"/>
      <w:r w:rsidRPr="009857A8">
        <w:t>模型的应用，</w:t>
      </w:r>
      <w:r w:rsidRPr="009857A8">
        <w:rPr>
          <w:rFonts w:hint="eastAsia"/>
        </w:rPr>
        <w:t>在</w:t>
      </w:r>
      <w:r w:rsidRPr="009857A8">
        <w:t>自动生成具有语法正确性和上下文连贯性等方面的</w:t>
      </w:r>
      <w:r w:rsidRPr="009857A8">
        <w:rPr>
          <w:rFonts w:hint="eastAsia"/>
        </w:rPr>
        <w:t>尤为</w:t>
      </w:r>
      <w:r w:rsidRPr="009857A8">
        <w:t>突出</w:t>
      </w:r>
      <w:r w:rsidRPr="009857A8">
        <w:rPr>
          <w:rFonts w:hint="eastAsia"/>
        </w:rPr>
        <w:t>。</w:t>
      </w:r>
      <w:r w:rsidRPr="009857A8">
        <w:t>为</w:t>
      </w:r>
      <w:r w:rsidR="00422151" w:rsidRPr="009857A8">
        <w:rPr>
          <w:rFonts w:hint="eastAsia"/>
        </w:rPr>
        <w:t>形成一套</w:t>
      </w:r>
      <w:r w:rsidR="00C95311" w:rsidRPr="009857A8">
        <w:rPr>
          <w:rFonts w:hint="eastAsia"/>
        </w:rPr>
        <w:t>软件</w:t>
      </w:r>
      <w:r w:rsidR="00C95311" w:rsidRPr="009857A8">
        <w:t>需求</w:t>
      </w:r>
      <w:r w:rsidR="00C95311" w:rsidRPr="009857A8">
        <w:rPr>
          <w:rFonts w:hint="eastAsia"/>
        </w:rPr>
        <w:t>智能</w:t>
      </w:r>
      <w:r w:rsidR="00C95311" w:rsidRPr="009857A8">
        <w:t>分析</w:t>
      </w:r>
      <w:r w:rsidR="00C95311" w:rsidRPr="009857A8">
        <w:rPr>
          <w:rFonts w:hint="eastAsia"/>
        </w:rPr>
        <w:t>工具</w:t>
      </w:r>
      <w:r w:rsidR="00C95311" w:rsidRPr="009857A8">
        <w:t>，</w:t>
      </w:r>
      <w:r w:rsidR="007754C7" w:rsidRPr="009857A8">
        <w:rPr>
          <w:rFonts w:hint="eastAsia"/>
        </w:rPr>
        <w:t>基于A</w:t>
      </w:r>
      <w:r w:rsidR="007754C7" w:rsidRPr="009857A8">
        <w:t>I</w:t>
      </w:r>
      <w:r w:rsidR="007754C7" w:rsidRPr="009857A8">
        <w:rPr>
          <w:rFonts w:hint="eastAsia"/>
        </w:rPr>
        <w:t>大模型、专用</w:t>
      </w:r>
      <w:r w:rsidR="007754C7" w:rsidRPr="009857A8">
        <w:t>模型、大数据</w:t>
      </w:r>
      <w:r w:rsidR="007754C7" w:rsidRPr="009857A8">
        <w:rPr>
          <w:rFonts w:hint="eastAsia"/>
        </w:rPr>
        <w:t>等</w:t>
      </w:r>
      <w:r w:rsidR="007754C7" w:rsidRPr="009857A8">
        <w:t>各项新技术，</w:t>
      </w:r>
      <w:r w:rsidR="007754C7" w:rsidRPr="009857A8">
        <w:rPr>
          <w:rFonts w:hint="eastAsia"/>
        </w:rPr>
        <w:t>智能</w:t>
      </w:r>
      <w:r w:rsidR="007754C7" w:rsidRPr="009857A8">
        <w:t>分析</w:t>
      </w:r>
      <w:r w:rsidR="007754C7" w:rsidRPr="009857A8">
        <w:rPr>
          <w:rFonts w:hint="eastAsia"/>
        </w:rPr>
        <w:t>专项</w:t>
      </w:r>
      <w:r w:rsidR="007754C7" w:rsidRPr="009857A8">
        <w:t>业务能力</w:t>
      </w:r>
      <w:r w:rsidR="007754C7" w:rsidRPr="009857A8">
        <w:rPr>
          <w:rFonts w:hint="eastAsia"/>
        </w:rPr>
        <w:t>，快速分析</w:t>
      </w:r>
      <w:r w:rsidR="007754C7" w:rsidRPr="009857A8">
        <w:t>和生成软件需求文稿</w:t>
      </w:r>
      <w:r w:rsidR="0035312F" w:rsidRPr="009857A8">
        <w:rPr>
          <w:rFonts w:hint="eastAsia"/>
        </w:rPr>
        <w:t>，</w:t>
      </w:r>
      <w:r w:rsidR="0035312F" w:rsidRPr="009857A8">
        <w:t>其</w:t>
      </w:r>
      <w:r w:rsidR="0035312F" w:rsidRPr="009857A8">
        <w:rPr>
          <w:rFonts w:hint="eastAsia"/>
        </w:rPr>
        <w:t>研究</w:t>
      </w:r>
      <w:r w:rsidR="0035312F" w:rsidRPr="009857A8">
        <w:t>的必要性</w:t>
      </w:r>
      <w:r w:rsidR="003E1407" w:rsidRPr="009857A8">
        <w:rPr>
          <w:rFonts w:hint="eastAsia"/>
        </w:rPr>
        <w:t>：</w:t>
      </w:r>
    </w:p>
    <w:p w:rsidR="00E34D3D" w:rsidRPr="009857A8" w:rsidRDefault="003E1407">
      <w:r w:rsidRPr="009857A8">
        <w:rPr>
          <w:rFonts w:hint="eastAsia"/>
        </w:rPr>
        <w:t xml:space="preserve">1. </w:t>
      </w:r>
      <w:r w:rsidR="00FB6C13" w:rsidRPr="009857A8">
        <w:rPr>
          <w:rFonts w:hint="eastAsia"/>
        </w:rPr>
        <w:t>提升工作效率：软件</w:t>
      </w:r>
      <w:r w:rsidR="00FB6C13" w:rsidRPr="009857A8">
        <w:t>需求智能分析</w:t>
      </w:r>
      <w:r w:rsidRPr="009857A8">
        <w:rPr>
          <w:rFonts w:hint="eastAsia"/>
        </w:rPr>
        <w:t>工具</w:t>
      </w:r>
      <w:r w:rsidR="00FC00A1" w:rsidRPr="009857A8">
        <w:rPr>
          <w:rFonts w:hint="eastAsia"/>
        </w:rPr>
        <w:t>可以迅速根据预设模板和用户输入生成</w:t>
      </w:r>
      <w:r w:rsidR="002A7E3F" w:rsidRPr="009857A8">
        <w:rPr>
          <w:rFonts w:hint="eastAsia"/>
        </w:rPr>
        <w:t>文案</w:t>
      </w:r>
      <w:r w:rsidR="002A7E3F" w:rsidRPr="009857A8">
        <w:t>初稿，</w:t>
      </w:r>
      <w:r w:rsidR="00A913A8" w:rsidRPr="009857A8">
        <w:rPr>
          <w:rFonts w:hint="eastAsia"/>
        </w:rPr>
        <w:t>极大</w:t>
      </w:r>
      <w:r w:rsidR="00A913A8" w:rsidRPr="009857A8">
        <w:t>的缩短文档的编写时间</w:t>
      </w:r>
      <w:r w:rsidR="002B3BAE" w:rsidRPr="009857A8">
        <w:rPr>
          <w:rFonts w:hint="eastAsia"/>
        </w:rPr>
        <w:t>，为</w:t>
      </w:r>
      <w:r w:rsidR="002B3BAE" w:rsidRPr="009857A8">
        <w:t>专业人员提供</w:t>
      </w:r>
      <w:r w:rsidR="002B3BAE" w:rsidRPr="009857A8">
        <w:rPr>
          <w:rFonts w:hint="eastAsia"/>
        </w:rPr>
        <w:t>更多</w:t>
      </w:r>
      <w:r w:rsidR="002B3BAE" w:rsidRPr="009857A8">
        <w:t>时间推理可行性</w:t>
      </w:r>
      <w:r w:rsidR="00A913A8" w:rsidRPr="009857A8">
        <w:t>，</w:t>
      </w:r>
      <w:r w:rsidR="00527B63" w:rsidRPr="009857A8">
        <w:rPr>
          <w:rFonts w:hint="eastAsia"/>
        </w:rPr>
        <w:t>使</w:t>
      </w:r>
      <w:r w:rsidR="008C0157" w:rsidRPr="009857A8">
        <w:rPr>
          <w:rFonts w:hint="eastAsia"/>
        </w:rPr>
        <w:t>其</w:t>
      </w:r>
      <w:r w:rsidR="00056D1D" w:rsidRPr="009857A8">
        <w:rPr>
          <w:rFonts w:hint="eastAsia"/>
        </w:rPr>
        <w:t>需求</w:t>
      </w:r>
      <w:r w:rsidR="00056D1D" w:rsidRPr="009857A8">
        <w:t>发挥出最大的</w:t>
      </w:r>
      <w:r w:rsidR="00056D1D" w:rsidRPr="009857A8">
        <w:rPr>
          <w:rFonts w:hint="eastAsia"/>
        </w:rPr>
        <w:t>价值</w:t>
      </w:r>
      <w:r w:rsidR="00527B63" w:rsidRPr="009857A8">
        <w:t>。</w:t>
      </w:r>
    </w:p>
    <w:p w:rsidR="009A52E3" w:rsidRPr="009857A8" w:rsidRDefault="003E1407">
      <w:r w:rsidRPr="009857A8">
        <w:rPr>
          <w:rFonts w:hint="eastAsia"/>
        </w:rPr>
        <w:t>2. 保证内容质量：通过</w:t>
      </w:r>
      <w:r w:rsidR="00DF4FA4" w:rsidRPr="009857A8">
        <w:rPr>
          <w:rFonts w:hint="eastAsia"/>
        </w:rPr>
        <w:t>大量</w:t>
      </w:r>
      <w:r w:rsidR="00DF4FA4" w:rsidRPr="009857A8">
        <w:t>收集、汇总、标注、治理和学习</w:t>
      </w:r>
      <w:r w:rsidR="00D56FF0" w:rsidRPr="009857A8">
        <w:rPr>
          <w:rFonts w:hint="eastAsia"/>
        </w:rPr>
        <w:t>训练</w:t>
      </w:r>
      <w:r w:rsidR="00DF4FA4" w:rsidRPr="009857A8">
        <w:t>优质文档样本，</w:t>
      </w:r>
    </w:p>
    <w:p w:rsidR="00EF059D" w:rsidRPr="009857A8" w:rsidRDefault="009A52E3" w:rsidP="009A52E3">
      <w:pPr>
        <w:ind w:firstLineChars="0" w:firstLine="0"/>
      </w:pPr>
      <w:r w:rsidRPr="009857A8">
        <w:rPr>
          <w:rFonts w:hint="eastAsia"/>
        </w:rPr>
        <w:t>通过智能化训练</w:t>
      </w:r>
      <w:r w:rsidRPr="009857A8">
        <w:t>和推理</w:t>
      </w:r>
      <w:r w:rsidRPr="009857A8">
        <w:rPr>
          <w:rFonts w:hint="eastAsia"/>
        </w:rPr>
        <w:t>，</w:t>
      </w:r>
      <w:r w:rsidRPr="009857A8">
        <w:t>形成</w:t>
      </w:r>
      <w:r w:rsidRPr="009857A8">
        <w:rPr>
          <w:rFonts w:hint="eastAsia"/>
        </w:rPr>
        <w:t>本地化</w:t>
      </w:r>
      <w:r w:rsidRPr="009857A8">
        <w:t>的专业模型</w:t>
      </w:r>
      <w:r w:rsidRPr="009857A8">
        <w:rPr>
          <w:rFonts w:hint="eastAsia"/>
        </w:rPr>
        <w:t>，融合</w:t>
      </w:r>
      <w:r w:rsidRPr="009857A8">
        <w:t>通用</w:t>
      </w:r>
      <w:r w:rsidRPr="009857A8">
        <w:rPr>
          <w:rFonts w:hint="eastAsia"/>
        </w:rPr>
        <w:t>GPT模型</w:t>
      </w:r>
      <w:r w:rsidRPr="009857A8">
        <w:t>，</w:t>
      </w:r>
      <w:r w:rsidRPr="009857A8">
        <w:rPr>
          <w:rFonts w:hint="eastAsia"/>
        </w:rPr>
        <w:t>从</w:t>
      </w:r>
      <w:r w:rsidRPr="009857A8">
        <w:t>不同的角度</w:t>
      </w:r>
      <w:r w:rsidRPr="009857A8">
        <w:rPr>
          <w:rFonts w:hint="eastAsia"/>
        </w:rPr>
        <w:t>充分</w:t>
      </w:r>
      <w:r w:rsidRPr="009857A8">
        <w:t>的分析需求内容，使</w:t>
      </w:r>
      <w:r w:rsidRPr="009857A8">
        <w:rPr>
          <w:rFonts w:hint="eastAsia"/>
        </w:rPr>
        <w:t>其生成</w:t>
      </w:r>
      <w:r w:rsidRPr="009857A8">
        <w:t>逻辑清晰、</w:t>
      </w:r>
      <w:r w:rsidRPr="009857A8">
        <w:rPr>
          <w:rFonts w:hint="eastAsia"/>
        </w:rPr>
        <w:t>语言流畅</w:t>
      </w:r>
      <w:r w:rsidRPr="009857A8">
        <w:t>的内容，提高</w:t>
      </w:r>
      <w:r w:rsidRPr="009857A8">
        <w:rPr>
          <w:rFonts w:hint="eastAsia"/>
        </w:rPr>
        <w:t>文档</w:t>
      </w:r>
      <w:r w:rsidRPr="009857A8">
        <w:t>编写的质量</w:t>
      </w:r>
      <w:r w:rsidR="003E1407" w:rsidRPr="009857A8">
        <w:rPr>
          <w:rFonts w:hint="eastAsia"/>
        </w:rPr>
        <w:t>。</w:t>
      </w:r>
    </w:p>
    <w:p w:rsidR="00EF059D" w:rsidRPr="009857A8" w:rsidRDefault="003E1407" w:rsidP="0038736B">
      <w:r w:rsidRPr="009857A8">
        <w:rPr>
          <w:rFonts w:hint="eastAsia"/>
        </w:rPr>
        <w:lastRenderedPageBreak/>
        <w:t>3. 适应个性化需求：</w:t>
      </w:r>
      <w:r w:rsidR="00A0637B" w:rsidRPr="009857A8">
        <w:rPr>
          <w:rFonts w:hint="eastAsia"/>
        </w:rPr>
        <w:t>提供</w:t>
      </w:r>
      <w:r w:rsidR="00A0637B" w:rsidRPr="009857A8">
        <w:t>模板</w:t>
      </w:r>
      <w:proofErr w:type="gramStart"/>
      <w:r w:rsidR="00A0637B" w:rsidRPr="009857A8">
        <w:t>化需求</w:t>
      </w:r>
      <w:proofErr w:type="gramEnd"/>
      <w:r w:rsidR="00A0637B" w:rsidRPr="009857A8">
        <w:t>管理，可</w:t>
      </w:r>
      <w:r w:rsidR="00A0637B" w:rsidRPr="009857A8">
        <w:rPr>
          <w:rFonts w:hint="eastAsia"/>
        </w:rPr>
        <w:t>根据</w:t>
      </w:r>
      <w:r w:rsidR="00A0637B" w:rsidRPr="009857A8">
        <w:t>项目</w:t>
      </w:r>
      <w:r w:rsidR="00A0637B" w:rsidRPr="009857A8">
        <w:rPr>
          <w:rFonts w:hint="eastAsia"/>
        </w:rPr>
        <w:t>的</w:t>
      </w:r>
      <w:r w:rsidR="00A0637B" w:rsidRPr="009857A8">
        <w:t>类型、专业等</w:t>
      </w:r>
      <w:r w:rsidR="00A0637B" w:rsidRPr="009857A8">
        <w:rPr>
          <w:rFonts w:hint="eastAsia"/>
        </w:rPr>
        <w:t>以及</w:t>
      </w:r>
      <w:r w:rsidR="00A0637B" w:rsidRPr="009857A8">
        <w:t>不同的项目背景</w:t>
      </w:r>
      <w:r w:rsidR="00A0637B" w:rsidRPr="009857A8">
        <w:rPr>
          <w:rFonts w:hint="eastAsia"/>
        </w:rPr>
        <w:t>，制定专业</w:t>
      </w:r>
      <w:r w:rsidR="00A0637B" w:rsidRPr="009857A8">
        <w:t>模板，满足</w:t>
      </w:r>
      <w:r w:rsidR="00A0637B" w:rsidRPr="009857A8">
        <w:rPr>
          <w:rFonts w:hint="eastAsia"/>
        </w:rPr>
        <w:t>多样化、</w:t>
      </w:r>
      <w:r w:rsidR="00A0637B" w:rsidRPr="009857A8">
        <w:t>多元化的文档</w:t>
      </w:r>
      <w:r w:rsidR="00A0637B" w:rsidRPr="009857A8">
        <w:rPr>
          <w:rFonts w:hint="eastAsia"/>
        </w:rPr>
        <w:t>需求</w:t>
      </w:r>
      <w:r w:rsidRPr="009857A8">
        <w:rPr>
          <w:rFonts w:hint="eastAsia"/>
        </w:rPr>
        <w:t>。</w:t>
      </w:r>
    </w:p>
    <w:p w:rsidR="00EF059D" w:rsidRPr="009857A8" w:rsidRDefault="003E1407">
      <w:r w:rsidRPr="009857A8">
        <w:rPr>
          <w:rFonts w:hint="eastAsia"/>
        </w:rPr>
        <w:t>4. 强化知识</w:t>
      </w:r>
      <w:r w:rsidR="00B23419" w:rsidRPr="009857A8">
        <w:rPr>
          <w:rFonts w:hint="eastAsia"/>
        </w:rPr>
        <w:t>管理：自动归档和索引生成的文档，便于信息检索和知识共享，促进需求</w:t>
      </w:r>
      <w:r w:rsidR="00B23419" w:rsidRPr="009857A8">
        <w:t>方案的</w:t>
      </w:r>
      <w:r w:rsidRPr="009857A8">
        <w:rPr>
          <w:rFonts w:hint="eastAsia"/>
        </w:rPr>
        <w:t>积累。</w:t>
      </w:r>
    </w:p>
    <w:p w:rsidR="00EF059D" w:rsidRPr="009857A8" w:rsidRDefault="003E1407">
      <w:pPr>
        <w:pStyle w:val="3"/>
        <w:ind w:firstLine="474"/>
      </w:pPr>
      <w:r w:rsidRPr="009857A8">
        <w:rPr>
          <w:rFonts w:hint="eastAsia"/>
        </w:rPr>
        <w:t>（一）立项背景</w:t>
      </w:r>
    </w:p>
    <w:p w:rsidR="00EF059D" w:rsidRPr="009857A8" w:rsidRDefault="003E1407">
      <w:r w:rsidRPr="009857A8">
        <w:rPr>
          <w:rFonts w:hint="eastAsia"/>
        </w:rPr>
        <w:t>目前，</w:t>
      </w:r>
      <w:r w:rsidRPr="009857A8">
        <w:t>随着人工智能技术的飞速发展，特别是在自然语言处理（NLP）领域的突破，基于大型语言模型（LLM）的智能</w:t>
      </w:r>
      <w:r w:rsidRPr="009857A8">
        <w:rPr>
          <w:rFonts w:hint="eastAsia"/>
        </w:rPr>
        <w:t>工具</w:t>
      </w:r>
      <w:r w:rsidRPr="009857A8">
        <w:t>正逐步成为提升企业办公效率、优化管理流程的重要工具。面对日益复杂的业务场景和海量文档处理需求，传统的办公模式已难以满足现代企业的高效运作要求。</w:t>
      </w:r>
    </w:p>
    <w:p w:rsidR="00EF059D" w:rsidRPr="009857A8" w:rsidRDefault="003E1407">
      <w:r w:rsidRPr="009857A8">
        <w:rPr>
          <w:rFonts w:hint="eastAsia"/>
        </w:rPr>
        <w:t>虽然</w:t>
      </w:r>
      <w:r w:rsidRPr="009857A8">
        <w:t>大</w:t>
      </w:r>
      <w:r w:rsidRPr="009857A8">
        <w:rPr>
          <w:rFonts w:hint="eastAsia"/>
        </w:rPr>
        <w:t>语言</w:t>
      </w:r>
      <w:r w:rsidRPr="009857A8">
        <w:t>模型在训练时已经覆盖了广泛的数据，但是对</w:t>
      </w:r>
      <w:r w:rsidRPr="009857A8">
        <w:rPr>
          <w:rFonts w:hint="eastAsia"/>
        </w:rPr>
        <w:t>于特定</w:t>
      </w:r>
      <w:r w:rsidRPr="009857A8">
        <w:t>行业</w:t>
      </w:r>
      <w:r w:rsidRPr="009857A8">
        <w:rPr>
          <w:rFonts w:hint="eastAsia"/>
        </w:rPr>
        <w:t>的</w:t>
      </w:r>
      <w:r w:rsidRPr="009857A8">
        <w:t>语言模式</w:t>
      </w:r>
      <w:r w:rsidRPr="009857A8">
        <w:rPr>
          <w:rFonts w:hint="eastAsia"/>
        </w:rPr>
        <w:t>和</w:t>
      </w:r>
      <w:r w:rsidRPr="009857A8">
        <w:t>术语</w:t>
      </w:r>
      <w:r w:rsidRPr="009857A8">
        <w:rPr>
          <w:rFonts w:hint="eastAsia"/>
        </w:rPr>
        <w:t>并没有</w:t>
      </w:r>
      <w:r w:rsidRPr="009857A8">
        <w:t>进行</w:t>
      </w:r>
      <w:r w:rsidRPr="009857A8">
        <w:rPr>
          <w:rFonts w:hint="eastAsia"/>
        </w:rPr>
        <w:t>广泛</w:t>
      </w:r>
      <w:r w:rsidRPr="009857A8">
        <w:t>的深度学习</w:t>
      </w:r>
      <w:r w:rsidRPr="009857A8">
        <w:rPr>
          <w:rFonts w:hint="eastAsia"/>
        </w:rPr>
        <w:t>，</w:t>
      </w:r>
      <w:r w:rsidRPr="009857A8">
        <w:t>因此不能</w:t>
      </w:r>
      <w:r w:rsidRPr="009857A8">
        <w:rPr>
          <w:rFonts w:hint="eastAsia"/>
        </w:rPr>
        <w:t>更</w:t>
      </w:r>
      <w:r w:rsidRPr="009857A8">
        <w:t>精确的理解和生成</w:t>
      </w:r>
      <w:r w:rsidRPr="009857A8">
        <w:rPr>
          <w:rFonts w:hint="eastAsia"/>
        </w:rPr>
        <w:t>特定领域相关</w:t>
      </w:r>
      <w:r w:rsidRPr="009857A8">
        <w:t>的文本</w:t>
      </w:r>
      <w:r w:rsidRPr="009857A8">
        <w:rPr>
          <w:rFonts w:hint="eastAsia"/>
        </w:rPr>
        <w:t>，</w:t>
      </w:r>
      <w:r w:rsidRPr="009857A8">
        <w:t>进而完成特定的任务</w:t>
      </w:r>
      <w:r w:rsidRPr="009857A8">
        <w:rPr>
          <w:rFonts w:hint="eastAsia"/>
        </w:rPr>
        <w:t>。</w:t>
      </w:r>
    </w:p>
    <w:p w:rsidR="00EF059D" w:rsidRPr="009857A8" w:rsidRDefault="003E1407">
      <w:pPr>
        <w:pStyle w:val="3"/>
        <w:ind w:firstLine="474"/>
      </w:pPr>
      <w:r w:rsidRPr="009857A8">
        <w:rPr>
          <w:rFonts w:hint="eastAsia"/>
        </w:rPr>
        <w:t>（二）申报依据</w:t>
      </w:r>
    </w:p>
    <w:p w:rsidR="00EF059D" w:rsidRPr="009857A8" w:rsidRDefault="00EF059D"/>
    <w:p w:rsidR="00EF059D" w:rsidRPr="009857A8" w:rsidRDefault="003E1407">
      <w:pPr>
        <w:pStyle w:val="3"/>
        <w:ind w:firstLine="474"/>
      </w:pPr>
      <w:r w:rsidRPr="009857A8">
        <w:rPr>
          <w:rFonts w:hint="eastAsia"/>
        </w:rPr>
        <w:t>（三）年度急需</w:t>
      </w:r>
    </w:p>
    <w:p w:rsidR="00EF059D" w:rsidRPr="009857A8" w:rsidRDefault="00EF059D"/>
    <w:p w:rsidR="00EF059D" w:rsidRPr="009857A8" w:rsidRDefault="003E1407">
      <w:pPr>
        <w:pStyle w:val="2"/>
        <w:ind w:firstLine="474"/>
      </w:pPr>
      <w:r w:rsidRPr="009857A8">
        <w:rPr>
          <w:rFonts w:hint="eastAsia"/>
        </w:rPr>
        <w:lastRenderedPageBreak/>
        <w:t>三、主要研究内容及应用前景分析</w:t>
      </w:r>
    </w:p>
    <w:p w:rsidR="00EF059D" w:rsidRPr="009857A8" w:rsidRDefault="003E1407">
      <w:pPr>
        <w:pStyle w:val="3"/>
        <w:ind w:firstLine="474"/>
      </w:pPr>
      <w:r w:rsidRPr="009857A8">
        <w:rPr>
          <w:rFonts w:hint="eastAsia"/>
        </w:rPr>
        <w:t>（一）研究目标</w:t>
      </w:r>
    </w:p>
    <w:p w:rsidR="00EF059D" w:rsidRPr="009857A8" w:rsidRDefault="003E1407">
      <w:pPr>
        <w:pStyle w:val="4"/>
        <w:ind w:firstLine="474"/>
      </w:pPr>
      <w:r w:rsidRPr="009857A8">
        <w:rPr>
          <w:rFonts w:hint="eastAsia"/>
        </w:rPr>
        <w:t>（</w:t>
      </w:r>
      <w:r w:rsidRPr="009857A8">
        <w:rPr>
          <w:rFonts w:hint="eastAsia"/>
        </w:rPr>
        <w:t>1</w:t>
      </w:r>
      <w:r w:rsidRPr="009857A8">
        <w:rPr>
          <w:rFonts w:hint="eastAsia"/>
        </w:rPr>
        <w:t>）提示词工程（</w:t>
      </w:r>
      <w:r w:rsidRPr="009857A8">
        <w:rPr>
          <w:rFonts w:hint="eastAsia"/>
        </w:rPr>
        <w:t>Prompt</w:t>
      </w:r>
      <w:r w:rsidRPr="009857A8">
        <w:t xml:space="preserve"> Engineering</w:t>
      </w:r>
      <w:r w:rsidRPr="009857A8">
        <w:rPr>
          <w:rFonts w:hint="eastAsia"/>
        </w:rPr>
        <w:t>）</w:t>
      </w:r>
    </w:p>
    <w:p w:rsidR="00EF059D" w:rsidRPr="009857A8" w:rsidRDefault="003E1407">
      <w:pPr>
        <w:rPr>
          <w:rFonts w:ascii="微软雅黑" w:eastAsia="微软雅黑" w:hAnsi="微软雅黑" w:cs="微软雅黑"/>
          <w:color w:val="121212"/>
          <w:sz w:val="27"/>
          <w:szCs w:val="27"/>
          <w:shd w:val="clear" w:color="auto" w:fill="FFFFFF"/>
        </w:rPr>
      </w:pPr>
      <w:r w:rsidRPr="009857A8">
        <w:rPr>
          <w:rFonts w:hint="eastAsia"/>
        </w:rPr>
        <w:t>通过设计模块化提示，动态调整提示策略以适应不同项目类型的需求，以及探索如何利用上下文相关的提示词的方式，构建一套高效且适应性强的提示</w:t>
      </w:r>
      <w:proofErr w:type="gramStart"/>
      <w:r w:rsidRPr="009857A8">
        <w:rPr>
          <w:rFonts w:hint="eastAsia"/>
        </w:rPr>
        <w:t>词设计</w:t>
      </w:r>
      <w:proofErr w:type="gramEnd"/>
      <w:r w:rsidRPr="009857A8">
        <w:rPr>
          <w:rFonts w:hint="eastAsia"/>
        </w:rPr>
        <w:t>框架，用于引导大语言模型生成高度针对性和领域化的立项论证报告内容，并保证内容的生成质量和创造性。</w:t>
      </w:r>
    </w:p>
    <w:p w:rsidR="00EF059D" w:rsidRPr="009857A8" w:rsidRDefault="003E1407">
      <w:pPr>
        <w:pStyle w:val="4"/>
        <w:ind w:firstLine="474"/>
      </w:pPr>
      <w:r w:rsidRPr="009857A8">
        <w:rPr>
          <w:rFonts w:hint="eastAsia"/>
        </w:rPr>
        <w:t>（</w:t>
      </w:r>
      <w:r w:rsidRPr="009857A8">
        <w:rPr>
          <w:rFonts w:hint="eastAsia"/>
        </w:rPr>
        <w:t>2</w:t>
      </w:r>
      <w:r w:rsidRPr="009857A8">
        <w:rPr>
          <w:rFonts w:hint="eastAsia"/>
        </w:rPr>
        <w:t>）大语言模型集成与训练微调</w:t>
      </w:r>
    </w:p>
    <w:p w:rsidR="00EF059D" w:rsidRPr="009857A8" w:rsidRDefault="003E1407">
      <w:r w:rsidRPr="009857A8">
        <w:rPr>
          <w:rFonts w:hint="eastAsia"/>
        </w:rPr>
        <w:t>通过集成最新的l</w:t>
      </w:r>
      <w:r w:rsidRPr="009857A8">
        <w:t>l</w:t>
      </w:r>
      <w:r w:rsidRPr="009857A8">
        <w:rPr>
          <w:rFonts w:hint="eastAsia"/>
        </w:rPr>
        <w:t>ama</w:t>
      </w:r>
      <w:r w:rsidRPr="009857A8">
        <w:t>3</w:t>
      </w:r>
      <w:r w:rsidRPr="009857A8">
        <w:rPr>
          <w:rFonts w:hint="eastAsia"/>
        </w:rPr>
        <w:t>大语言模型，并针对立项论证报告的生成任务进行精细微调，以确保模型不仅能生成通用文本，还能深入理解项目管理的专业知识和行业规范，进而生成更符合立项报告内容的文本信息。</w:t>
      </w:r>
    </w:p>
    <w:p w:rsidR="00EF059D" w:rsidRPr="009857A8" w:rsidRDefault="003E1407">
      <w:pPr>
        <w:pStyle w:val="4"/>
        <w:ind w:firstLine="474"/>
      </w:pPr>
      <w:r w:rsidRPr="009857A8">
        <w:rPr>
          <w:rFonts w:hint="eastAsia"/>
        </w:rPr>
        <w:t>（</w:t>
      </w:r>
      <w:r w:rsidRPr="009857A8">
        <w:rPr>
          <w:rFonts w:hint="eastAsia"/>
        </w:rPr>
        <w:t>3</w:t>
      </w:r>
      <w:r w:rsidRPr="009857A8">
        <w:rPr>
          <w:rFonts w:hint="eastAsia"/>
        </w:rPr>
        <w:t>）应用功能模块开发</w:t>
      </w:r>
    </w:p>
    <w:p w:rsidR="00EF059D" w:rsidRPr="009857A8" w:rsidRDefault="003E1407">
      <w:r w:rsidRPr="009857A8">
        <w:rPr>
          <w:rFonts w:hint="eastAsia"/>
        </w:rPr>
        <w:t>为用户可视化友好使用立项论证报告智能生成工具，开发一套界面友好、功能全面的软件平台，集成需求输入、报告生成、预览编辑、反馈循环及报告导出等功能模块</w:t>
      </w:r>
      <w:r w:rsidRPr="009857A8">
        <w:t>。</w:t>
      </w:r>
    </w:p>
    <w:p w:rsidR="00EF059D" w:rsidRPr="009857A8" w:rsidRDefault="003E1407">
      <w:pPr>
        <w:pStyle w:val="4"/>
        <w:ind w:firstLine="474"/>
      </w:pPr>
      <w:r w:rsidRPr="009857A8">
        <w:rPr>
          <w:rFonts w:hint="eastAsia"/>
        </w:rPr>
        <w:t>（</w:t>
      </w:r>
      <w:r w:rsidRPr="009857A8">
        <w:t>4</w:t>
      </w:r>
      <w:r w:rsidRPr="009857A8">
        <w:rPr>
          <w:rFonts w:hint="eastAsia"/>
        </w:rPr>
        <w:t>）优化与质量控制</w:t>
      </w:r>
    </w:p>
    <w:p w:rsidR="00EF059D" w:rsidRPr="009857A8" w:rsidRDefault="003E1407">
      <w:r w:rsidRPr="009857A8">
        <w:tab/>
      </w:r>
      <w:r w:rsidRPr="009857A8">
        <w:rPr>
          <w:rFonts w:hint="eastAsia"/>
        </w:rPr>
        <w:t>为确保项目论证报告的质量稳定且不断提升，建立严格的评估体系和持续改进流程，以持续迭代优化模型和系统性能。</w:t>
      </w:r>
    </w:p>
    <w:p w:rsidR="00EF059D" w:rsidRPr="009857A8" w:rsidRDefault="003E1407">
      <w:pPr>
        <w:pStyle w:val="4"/>
        <w:ind w:firstLine="474"/>
      </w:pPr>
      <w:r w:rsidRPr="009857A8">
        <w:rPr>
          <w:rFonts w:hint="eastAsia"/>
        </w:rPr>
        <w:lastRenderedPageBreak/>
        <w:t>（</w:t>
      </w:r>
      <w:r w:rsidRPr="009857A8">
        <w:t>5</w:t>
      </w:r>
      <w:r w:rsidRPr="009857A8">
        <w:rPr>
          <w:rFonts w:hint="eastAsia"/>
        </w:rPr>
        <w:t>）安全与隐私</w:t>
      </w:r>
    </w:p>
    <w:p w:rsidR="00EF059D" w:rsidRPr="009857A8" w:rsidRDefault="003E1407">
      <w:r w:rsidRPr="009857A8">
        <w:tab/>
      </w:r>
      <w:r w:rsidRPr="009857A8">
        <w:rPr>
          <w:rFonts w:hint="eastAsia"/>
        </w:rPr>
        <w:t>建立安全和隐私管理机制，确保整个工具系统在数据处理、模型训练和报告生成过程中的项目数据信息、用户信息的安全性和隐私保护。</w:t>
      </w:r>
    </w:p>
    <w:p w:rsidR="00EF059D" w:rsidRPr="009857A8" w:rsidRDefault="003E1407">
      <w:pPr>
        <w:pStyle w:val="3"/>
        <w:ind w:firstLine="474"/>
      </w:pPr>
      <w:r w:rsidRPr="009857A8">
        <w:rPr>
          <w:rFonts w:hint="eastAsia"/>
        </w:rPr>
        <w:t>（二）研究内容</w:t>
      </w:r>
    </w:p>
    <w:p w:rsidR="00EF059D" w:rsidRPr="009857A8" w:rsidRDefault="003E1407">
      <w:pPr>
        <w:pStyle w:val="4"/>
        <w:ind w:firstLine="474"/>
      </w:pPr>
      <w:r w:rsidRPr="009857A8">
        <w:rPr>
          <w:rFonts w:hint="eastAsia"/>
        </w:rPr>
        <w:t>（</w:t>
      </w:r>
      <w:r w:rsidRPr="009857A8">
        <w:rPr>
          <w:rFonts w:hint="eastAsia"/>
        </w:rPr>
        <w:t>1</w:t>
      </w:r>
      <w:r w:rsidRPr="009857A8">
        <w:rPr>
          <w:rFonts w:hint="eastAsia"/>
        </w:rPr>
        <w:t>）提示词工程</w:t>
      </w:r>
    </w:p>
    <w:p w:rsidR="00EF059D" w:rsidRPr="009857A8" w:rsidRDefault="003E1407">
      <w:r w:rsidRPr="009857A8">
        <w:rPr>
          <w:rFonts w:hint="eastAsia"/>
        </w:rPr>
        <w:t>研究并构建跨领域的项目知识图谱，辅助提示词设计，确保大语言模型能够准确理解和生成特定行业或领域的专业内容</w:t>
      </w:r>
      <w:r w:rsidRPr="009857A8">
        <w:t>。</w:t>
      </w:r>
      <w:r w:rsidRPr="009857A8">
        <w:rPr>
          <w:rFonts w:hint="eastAsia"/>
        </w:rPr>
        <w:t>同时实验不同的提示策略，利用链式思考（c</w:t>
      </w:r>
      <w:r w:rsidRPr="009857A8">
        <w:t>hain</w:t>
      </w:r>
      <w:r w:rsidRPr="009857A8">
        <w:rPr>
          <w:rFonts w:hint="eastAsia"/>
        </w:rPr>
        <w:t>-of</w:t>
      </w:r>
      <w:r w:rsidRPr="009857A8">
        <w:t>-thought</w:t>
      </w:r>
      <w:r w:rsidRPr="009857A8">
        <w:rPr>
          <w:rFonts w:hint="eastAsia"/>
        </w:rPr>
        <w:t>）提示来增强大语言模型的逻辑推理能力。同时开发一套自动化提示词优化工具，根据用户反馈和模型输出效果，动态调整提示词以优化生产质量。</w:t>
      </w:r>
    </w:p>
    <w:p w:rsidR="00EF059D" w:rsidRPr="009857A8" w:rsidRDefault="003E1407">
      <w:pPr>
        <w:pStyle w:val="4"/>
        <w:ind w:firstLine="474"/>
        <w:rPr>
          <w:rFonts w:ascii="楷体_GB2312" w:eastAsia="楷体_GB2312" w:hAnsi="楷体"/>
        </w:rPr>
      </w:pPr>
      <w:r w:rsidRPr="009857A8">
        <w:rPr>
          <w:rFonts w:hint="eastAsia"/>
        </w:rPr>
        <w:t>（</w:t>
      </w:r>
      <w:r w:rsidRPr="009857A8">
        <w:rPr>
          <w:rFonts w:hint="eastAsia"/>
        </w:rPr>
        <w:t>2</w:t>
      </w:r>
      <w:r w:rsidRPr="009857A8">
        <w:t>）</w:t>
      </w:r>
      <w:r w:rsidRPr="009857A8">
        <w:rPr>
          <w:rFonts w:hint="eastAsia"/>
        </w:rPr>
        <w:t>大语言模型集成与训练微调</w:t>
      </w:r>
    </w:p>
    <w:p w:rsidR="00EF059D" w:rsidRPr="009857A8" w:rsidRDefault="003E1407">
      <w:r w:rsidRPr="009857A8">
        <w:rPr>
          <w:rFonts w:hint="eastAsia"/>
        </w:rPr>
        <w:t>设计微调大语言模型的数据集，收集并标注大量高质量的立项论证报告实例，涵盖广泛行业和项目类型，用于大语言模型的针对性学习。</w:t>
      </w:r>
    </w:p>
    <w:p w:rsidR="00EF059D" w:rsidRPr="009857A8" w:rsidRDefault="003E1407">
      <w:r w:rsidRPr="009857A8">
        <w:rPr>
          <w:rFonts w:hint="eastAsia"/>
        </w:rPr>
        <w:t>使用先进的大语言微调技术，如R</w:t>
      </w:r>
      <w:r w:rsidRPr="009857A8">
        <w:t>AG</w:t>
      </w:r>
      <w:r w:rsidRPr="009857A8">
        <w:rPr>
          <w:rFonts w:hint="eastAsia"/>
        </w:rPr>
        <w:t>，</w:t>
      </w:r>
      <w:r w:rsidRPr="009857A8">
        <w:t>全量微调</w:t>
      </w:r>
      <w:r w:rsidRPr="009857A8">
        <w:rPr>
          <w:rFonts w:hint="eastAsia"/>
        </w:rPr>
        <w:t>（Full Fine Tuning, FFT）、</w:t>
      </w:r>
      <w:proofErr w:type="spellStart"/>
      <w:r w:rsidRPr="009857A8">
        <w:t>LoRA</w:t>
      </w:r>
      <w:proofErr w:type="spellEnd"/>
      <w:r w:rsidRPr="009857A8">
        <w:t>（Low-Rank Adaptation of Large Language Models）</w:t>
      </w:r>
      <w:r w:rsidRPr="009857A8">
        <w:rPr>
          <w:rFonts w:hint="eastAsia"/>
        </w:rPr>
        <w:t>、</w:t>
      </w:r>
      <w:r w:rsidRPr="009857A8">
        <w:t xml:space="preserve">Quantized </w:t>
      </w:r>
      <w:proofErr w:type="spellStart"/>
      <w:r w:rsidRPr="009857A8">
        <w:t>LoRA</w:t>
      </w:r>
      <w:proofErr w:type="spellEnd"/>
      <w:r w:rsidRPr="009857A8">
        <w:t xml:space="preserve">(量化 </w:t>
      </w:r>
      <w:proofErr w:type="spellStart"/>
      <w:r w:rsidRPr="009857A8">
        <w:t>LoRA</w:t>
      </w:r>
      <w:proofErr w:type="spellEnd"/>
      <w:r w:rsidRPr="009857A8">
        <w:t>)</w:t>
      </w:r>
      <w:r w:rsidRPr="009857A8">
        <w:rPr>
          <w:rFonts w:hint="eastAsia"/>
        </w:rPr>
        <w:t>、</w:t>
      </w:r>
      <w:r w:rsidRPr="009857A8">
        <w:t>Prompt Tuning</w:t>
      </w:r>
      <w:r w:rsidRPr="009857A8">
        <w:rPr>
          <w:rFonts w:hint="eastAsia"/>
        </w:rPr>
        <w:t>微调算法、Prefix Tuning微调算法等</w:t>
      </w:r>
      <w:r w:rsidRPr="009857A8">
        <w:t>参数高效微调</w:t>
      </w:r>
      <w:r w:rsidRPr="009857A8">
        <w:rPr>
          <w:rFonts w:hint="eastAsia"/>
        </w:rPr>
        <w:t>技术，以提高模型在特定任务上的表现，如更准确地预测项目风险、评估预算合理性等。</w:t>
      </w:r>
    </w:p>
    <w:p w:rsidR="00EF059D" w:rsidRPr="009857A8" w:rsidRDefault="003E1407">
      <w:r w:rsidRPr="009857A8">
        <w:rPr>
          <w:rFonts w:hint="eastAsia"/>
        </w:rPr>
        <w:t>实施大语言模型性能监控和持续优化机制，确保大语言随时间推移而不断进步，适应新的语言习惯和行业变化。</w:t>
      </w:r>
    </w:p>
    <w:p w:rsidR="00EF059D" w:rsidRPr="009857A8" w:rsidRDefault="003E1407">
      <w:pPr>
        <w:pStyle w:val="4"/>
        <w:ind w:firstLine="474"/>
      </w:pPr>
      <w:r w:rsidRPr="009857A8">
        <w:rPr>
          <w:rFonts w:hint="eastAsia"/>
        </w:rPr>
        <w:lastRenderedPageBreak/>
        <w:t>（</w:t>
      </w:r>
      <w:r w:rsidRPr="009857A8">
        <w:rPr>
          <w:rFonts w:hint="eastAsia"/>
        </w:rPr>
        <w:t>3</w:t>
      </w:r>
      <w:r w:rsidRPr="009857A8">
        <w:t>）</w:t>
      </w:r>
      <w:r w:rsidRPr="009857A8">
        <w:rPr>
          <w:rFonts w:hint="eastAsia"/>
        </w:rPr>
        <w:t>应用功能模块开发</w:t>
      </w:r>
    </w:p>
    <w:p w:rsidR="00EF059D" w:rsidRPr="009857A8" w:rsidRDefault="003E1407">
      <w:r w:rsidRPr="009857A8">
        <w:rPr>
          <w:rFonts w:hint="eastAsia"/>
        </w:rPr>
        <w:t>应用功能模块开发是设计并实现交互友好的用户界面，确保用户无需专业知识即可轻松操作</w:t>
      </w:r>
      <w:r w:rsidRPr="009857A8">
        <w:t>。</w:t>
      </w:r>
      <w:r w:rsidRPr="009857A8">
        <w:rPr>
          <w:rFonts w:hint="eastAsia"/>
        </w:rPr>
        <w:t>同时开发智能建议引擎，基于用户输入提供个性化报告结构建议和内容优化推荐。</w:t>
      </w:r>
    </w:p>
    <w:p w:rsidR="00EF059D" w:rsidRPr="009857A8" w:rsidRDefault="003E1407">
      <w:pPr>
        <w:pStyle w:val="4"/>
        <w:ind w:firstLine="474"/>
      </w:pPr>
      <w:r w:rsidRPr="009857A8">
        <w:rPr>
          <w:rFonts w:hint="eastAsia"/>
        </w:rPr>
        <w:t>（</w:t>
      </w:r>
      <w:r w:rsidRPr="009857A8">
        <w:t>4</w:t>
      </w:r>
      <w:r w:rsidRPr="009857A8">
        <w:t>）</w:t>
      </w:r>
      <w:r w:rsidRPr="009857A8">
        <w:rPr>
          <w:rFonts w:hint="eastAsia"/>
        </w:rPr>
        <w:t>优化与质量控制</w:t>
      </w:r>
    </w:p>
    <w:p w:rsidR="00EF059D" w:rsidRPr="009857A8" w:rsidRDefault="003E1407">
      <w:r w:rsidRPr="009857A8">
        <w:rPr>
          <w:rFonts w:hint="eastAsia"/>
        </w:rPr>
        <w:t>建立反馈循环机制，用户对立项论证报告进行反馈，从多个维度进行评价打分。定期收集整合用户意见，以及用户最终编辑生成的立项论证报告，以持续更新优化模型。</w:t>
      </w:r>
    </w:p>
    <w:p w:rsidR="00EF059D" w:rsidRPr="009857A8" w:rsidRDefault="003E1407">
      <w:pPr>
        <w:pStyle w:val="4"/>
        <w:ind w:firstLine="474"/>
      </w:pPr>
      <w:r w:rsidRPr="009857A8">
        <w:rPr>
          <w:rFonts w:hint="eastAsia"/>
        </w:rPr>
        <w:t>（</w:t>
      </w:r>
      <w:r w:rsidRPr="009857A8">
        <w:t>5</w:t>
      </w:r>
      <w:r w:rsidRPr="009857A8">
        <w:t>）</w:t>
      </w:r>
      <w:r w:rsidRPr="009857A8">
        <w:rPr>
          <w:rFonts w:hint="eastAsia"/>
        </w:rPr>
        <w:t>安全与隐私设计</w:t>
      </w:r>
    </w:p>
    <w:p w:rsidR="00EF059D" w:rsidRPr="009857A8" w:rsidRDefault="003E1407">
      <w:r w:rsidRPr="009857A8">
        <w:rPr>
          <w:rFonts w:hint="eastAsia"/>
        </w:rPr>
        <w:t xml:space="preserve"> </w:t>
      </w:r>
      <w:r w:rsidRPr="009857A8">
        <w:t xml:space="preserve">   </w:t>
      </w:r>
      <w:r w:rsidRPr="009857A8">
        <w:rPr>
          <w:rFonts w:hint="eastAsia"/>
        </w:rPr>
        <w:t>对服务器端和客户端的数据加密，保障用户输入数据的安全传输和存储。防止模型生成和泄露任何个人和项目的敏感信息。同时设定模型</w:t>
      </w:r>
      <w:r w:rsidRPr="009857A8">
        <w:t>审查</w:t>
      </w:r>
      <w:r w:rsidRPr="009857A8">
        <w:rPr>
          <w:rFonts w:hint="eastAsia"/>
        </w:rPr>
        <w:t>提醒功能，定期审查</w:t>
      </w:r>
      <w:r w:rsidRPr="009857A8">
        <w:t>模型输出，避免产生偏见或不适当的内容</w:t>
      </w:r>
    </w:p>
    <w:p w:rsidR="00EF059D" w:rsidRPr="009857A8" w:rsidRDefault="003E1407">
      <w:pPr>
        <w:pStyle w:val="3"/>
        <w:ind w:firstLine="474"/>
      </w:pPr>
      <w:r w:rsidRPr="009857A8">
        <w:rPr>
          <w:rFonts w:hint="eastAsia"/>
        </w:rPr>
        <w:t>（三）成果形式</w:t>
      </w:r>
    </w:p>
    <w:p w:rsidR="00EF059D" w:rsidRPr="009857A8" w:rsidRDefault="003E1407">
      <w:pPr>
        <w:pStyle w:val="4"/>
        <w:ind w:firstLine="474"/>
      </w:pPr>
      <w:r w:rsidRPr="009857A8">
        <w:rPr>
          <w:rFonts w:hint="eastAsia"/>
        </w:rPr>
        <w:t>（</w:t>
      </w:r>
      <w:r w:rsidRPr="009857A8">
        <w:rPr>
          <w:rFonts w:hint="eastAsia"/>
        </w:rPr>
        <w:t>1</w:t>
      </w:r>
      <w:r w:rsidRPr="009857A8">
        <w:rPr>
          <w:rFonts w:hint="eastAsia"/>
        </w:rPr>
        <w:t>）研究报告</w:t>
      </w:r>
    </w:p>
    <w:p w:rsidR="00EF059D" w:rsidRPr="009857A8" w:rsidRDefault="003E1407">
      <w:r w:rsidRPr="009857A8">
        <w:rPr>
          <w:rFonts w:hint="eastAsia"/>
        </w:rPr>
        <w:t>通过对大语言模型的微调研究，研究其在专业智能办公方向生成的大语言模型微调的可行性及建设性，通过数据集标注、提示词工程、内容生成、文档格式输出等方面的实践，形成立项论证报告智能生成工具的建设研究报告，提供与大语言模型相关的智能办公系统的深入分析、研究信息和具备前瞻性的见解。</w:t>
      </w:r>
    </w:p>
    <w:p w:rsidR="00EF059D" w:rsidRPr="009857A8" w:rsidRDefault="003E1407">
      <w:pPr>
        <w:pStyle w:val="4"/>
        <w:ind w:firstLine="474"/>
      </w:pPr>
      <w:r w:rsidRPr="009857A8">
        <w:rPr>
          <w:rFonts w:hint="eastAsia"/>
        </w:rPr>
        <w:t>（</w:t>
      </w:r>
      <w:r w:rsidRPr="009857A8">
        <w:t>2</w:t>
      </w:r>
      <w:r w:rsidRPr="009857A8">
        <w:rPr>
          <w:rFonts w:hint="eastAsia"/>
        </w:rPr>
        <w:t>）软件产品</w:t>
      </w:r>
    </w:p>
    <w:p w:rsidR="00EF059D" w:rsidRPr="009857A8" w:rsidRDefault="003E1407">
      <w:proofErr w:type="gramStart"/>
      <w:r w:rsidRPr="009857A8">
        <w:t>a</w:t>
      </w:r>
      <w:proofErr w:type="gramEnd"/>
      <w:r w:rsidRPr="009857A8">
        <w:t>.</w:t>
      </w:r>
      <w:r w:rsidRPr="009857A8">
        <w:rPr>
          <w:rFonts w:hint="eastAsia"/>
        </w:rPr>
        <w:t xml:space="preserve"> 基于</w:t>
      </w:r>
      <w:r w:rsidRPr="009857A8">
        <w:t>特性文档数据微调训练的</w:t>
      </w:r>
      <w:r w:rsidRPr="009857A8">
        <w:rPr>
          <w:rFonts w:hint="eastAsia"/>
        </w:rPr>
        <w:t>定制化大语言</w:t>
      </w:r>
      <w:r w:rsidRPr="009857A8">
        <w:t>模型</w:t>
      </w:r>
    </w:p>
    <w:p w:rsidR="00EF059D" w:rsidRPr="009857A8" w:rsidRDefault="003E1407">
      <w:r w:rsidRPr="009857A8">
        <w:rPr>
          <w:rFonts w:hint="eastAsia"/>
        </w:rPr>
        <w:lastRenderedPageBreak/>
        <w:t xml:space="preserve"> 基于立项报告</w:t>
      </w:r>
      <w:r w:rsidRPr="009857A8">
        <w:t>微调训练的</w:t>
      </w:r>
      <w:r w:rsidRPr="009857A8">
        <w:rPr>
          <w:rFonts w:hint="eastAsia"/>
        </w:rPr>
        <w:t>定制化大语言</w:t>
      </w:r>
      <w:r w:rsidRPr="009857A8">
        <w:t>模型</w:t>
      </w:r>
      <w:r w:rsidRPr="009857A8">
        <w:rPr>
          <w:rFonts w:hint="eastAsia"/>
        </w:rPr>
        <w:t>，不仅具备自认语言处理和生成能力，还能深入特定领域的知识理解和应用，该模型作为立项论证报告智能生成工具的“智慧大脑”，具备强大的语义理解、逻辑推理及创造性生成能力。用户只需要输入基本的项目概要、需求分析、预期目标等简短提示，大语言模型即可自动扩展并精准构造出完成、规范的立项论证报告。</w:t>
      </w:r>
    </w:p>
    <w:p w:rsidR="00EF059D" w:rsidRPr="009857A8" w:rsidRDefault="003E1407">
      <w:proofErr w:type="gramStart"/>
      <w:r w:rsidRPr="009857A8">
        <w:rPr>
          <w:rFonts w:hint="eastAsia"/>
        </w:rPr>
        <w:t>b</w:t>
      </w:r>
      <w:proofErr w:type="gramEnd"/>
      <w:r w:rsidRPr="009857A8">
        <w:t>.</w:t>
      </w:r>
      <w:r w:rsidRPr="009857A8">
        <w:rPr>
          <w:rFonts w:hint="eastAsia"/>
        </w:rPr>
        <w:t xml:space="preserve"> 应用功能软件</w:t>
      </w:r>
    </w:p>
    <w:p w:rsidR="00EF059D" w:rsidRPr="009857A8" w:rsidRDefault="003E1407">
      <w:r w:rsidRPr="009857A8">
        <w:rPr>
          <w:rFonts w:hint="eastAsia"/>
        </w:rPr>
        <w:t>基于立项报告</w:t>
      </w:r>
      <w:r w:rsidRPr="009857A8">
        <w:t>微调训练的</w:t>
      </w:r>
      <w:r w:rsidRPr="009857A8">
        <w:rPr>
          <w:rFonts w:hint="eastAsia"/>
        </w:rPr>
        <w:t>定制化大语言</w:t>
      </w:r>
      <w:r w:rsidRPr="009857A8">
        <w:t>模型</w:t>
      </w:r>
      <w:r w:rsidRPr="009857A8">
        <w:rPr>
          <w:rFonts w:hint="eastAsia"/>
        </w:rPr>
        <w:t>开发的应用软件，提供了多样化的立项报告模板，并允许用户根据项目特性定制模板，并基于提示工程根据用户反馈和模型输出效果，动态调整提示词以优化生产质量，具备智能提示语自定义模板的功能。同时应用软件集成需求输入、报告生成、预览编辑、反馈循环及报告导出等功能模块，注重安全与隐私，保证项目本身的信息安全和用户数据的安全。</w:t>
      </w:r>
    </w:p>
    <w:p w:rsidR="00EF059D" w:rsidRPr="009857A8" w:rsidRDefault="003E1407">
      <w:pPr>
        <w:pStyle w:val="3"/>
        <w:ind w:firstLine="474"/>
      </w:pPr>
      <w:r w:rsidRPr="009857A8">
        <w:rPr>
          <w:rFonts w:hint="eastAsia"/>
        </w:rPr>
        <w:t>（四）技术指标</w:t>
      </w:r>
    </w:p>
    <w:p w:rsidR="00EF059D" w:rsidRPr="009857A8" w:rsidRDefault="003E1407">
      <w:pPr>
        <w:pStyle w:val="3"/>
        <w:numPr>
          <w:ilvl w:val="2"/>
          <w:numId w:val="1"/>
        </w:numPr>
        <w:ind w:firstLineChars="0"/>
      </w:pPr>
      <w:r w:rsidRPr="009857A8">
        <w:rPr>
          <w:rFonts w:hint="eastAsia"/>
        </w:rPr>
        <w:t>生成内容的准确率与生成质量</w:t>
      </w:r>
    </w:p>
    <w:p w:rsidR="00EF059D" w:rsidRPr="009857A8" w:rsidRDefault="003E1407">
      <w:pPr>
        <w:rPr>
          <w:rFonts w:ascii="仿宋_GB2312"/>
        </w:rPr>
      </w:pPr>
      <w:r w:rsidRPr="009857A8">
        <w:rPr>
          <w:rFonts w:hint="eastAsia"/>
        </w:rPr>
        <w:t>本项目工具生成的文档内容准确率达到9</w:t>
      </w:r>
      <w:r w:rsidRPr="009857A8">
        <w:t>0</w:t>
      </w:r>
      <w:r w:rsidRPr="009857A8">
        <w:rPr>
          <w:rFonts w:hint="eastAsia"/>
        </w:rPr>
        <w:t>%；语义连贯性接近人类水平，逻辑清晰，语言自然流畅，无语病。</w:t>
      </w:r>
    </w:p>
    <w:p w:rsidR="00EF059D" w:rsidRPr="009857A8" w:rsidRDefault="003E1407">
      <w:pPr>
        <w:pStyle w:val="3"/>
        <w:numPr>
          <w:ilvl w:val="2"/>
          <w:numId w:val="1"/>
        </w:numPr>
        <w:ind w:firstLineChars="0"/>
      </w:pPr>
      <w:r w:rsidRPr="009857A8">
        <w:rPr>
          <w:rFonts w:hint="eastAsia"/>
        </w:rPr>
        <w:t>召回率与完整性</w:t>
      </w:r>
    </w:p>
    <w:p w:rsidR="00EF059D" w:rsidRPr="009857A8" w:rsidRDefault="003E1407">
      <w:r w:rsidRPr="009857A8">
        <w:rPr>
          <w:rFonts w:hint="eastAsia"/>
        </w:rPr>
        <w:t>关键信息覆盖率为</w:t>
      </w:r>
      <w:r w:rsidRPr="009857A8">
        <w:t>100</w:t>
      </w:r>
      <w:r w:rsidRPr="009857A8">
        <w:rPr>
          <w:rFonts w:hint="eastAsia"/>
        </w:rPr>
        <w:t>%，所有必要的论证点都被覆盖到。</w:t>
      </w:r>
    </w:p>
    <w:p w:rsidR="00EF059D" w:rsidRPr="009857A8" w:rsidRDefault="003E1407">
      <w:pPr>
        <w:pStyle w:val="3"/>
        <w:numPr>
          <w:ilvl w:val="2"/>
          <w:numId w:val="1"/>
        </w:numPr>
        <w:ind w:firstLineChars="0"/>
      </w:pPr>
      <w:r w:rsidRPr="009857A8">
        <w:rPr>
          <w:rFonts w:hint="eastAsia"/>
        </w:rPr>
        <w:t>响应时间</w:t>
      </w:r>
    </w:p>
    <w:p w:rsidR="00EF059D" w:rsidRPr="009857A8" w:rsidRDefault="003E1407">
      <w:r w:rsidRPr="009857A8">
        <w:rPr>
          <w:rFonts w:hint="eastAsia"/>
        </w:rPr>
        <w:t>用户输入1</w:t>
      </w:r>
      <w:r w:rsidRPr="009857A8">
        <w:t>00</w:t>
      </w:r>
      <w:r w:rsidRPr="009857A8">
        <w:rPr>
          <w:rFonts w:hint="eastAsia"/>
        </w:rPr>
        <w:t>个中文汉字的项目信息，输出立项论证报告时间小于1分钟。</w:t>
      </w:r>
    </w:p>
    <w:p w:rsidR="00EF059D" w:rsidRPr="009857A8" w:rsidRDefault="003E1407">
      <w:pPr>
        <w:pStyle w:val="3"/>
        <w:ind w:firstLine="474"/>
      </w:pPr>
      <w:r w:rsidRPr="009857A8">
        <w:rPr>
          <w:rFonts w:hint="eastAsia"/>
        </w:rPr>
        <w:lastRenderedPageBreak/>
        <w:t>（五）应用前景分析</w:t>
      </w:r>
    </w:p>
    <w:p w:rsidR="00EF059D" w:rsidRPr="009857A8" w:rsidRDefault="003E1407">
      <w:pPr>
        <w:pStyle w:val="2"/>
        <w:ind w:firstLine="474"/>
      </w:pPr>
      <w:r w:rsidRPr="009857A8">
        <w:rPr>
          <w:rFonts w:hint="eastAsia"/>
        </w:rPr>
        <w:t>四、初步方案</w:t>
      </w:r>
    </w:p>
    <w:p w:rsidR="00EF059D" w:rsidRPr="009857A8" w:rsidRDefault="003E1407">
      <w:pPr>
        <w:pStyle w:val="3"/>
        <w:ind w:firstLine="474"/>
      </w:pPr>
      <w:r w:rsidRPr="009857A8">
        <w:rPr>
          <w:rFonts w:hint="eastAsia"/>
        </w:rPr>
        <w:t>（一）总体方案</w:t>
      </w:r>
    </w:p>
    <w:p w:rsidR="00EF059D" w:rsidRPr="009857A8" w:rsidRDefault="003E1407" w:rsidP="00593263">
      <w:r w:rsidRPr="009857A8">
        <w:rPr>
          <w:rFonts w:hint="eastAsia"/>
        </w:rPr>
        <w:t>本项目针对立项论证报告生成任务，应用前沿的AI大语言模型技术，拟围绕三个方面的关键技术展开研究，即：提示工程、基于</w:t>
      </w:r>
      <w:r w:rsidRPr="009857A8">
        <w:t>特定领域的大语言模型</w:t>
      </w:r>
      <w:r w:rsidRPr="009857A8">
        <w:rPr>
          <w:rFonts w:hint="eastAsia"/>
        </w:rPr>
        <w:t>训练微调、优化与质量控制，最终实现面向业务人员使用的AI大语言模型立项论证报告智能生成工具，打造一个更加智能、高效、安全的文档生产工具。</w:t>
      </w:r>
    </w:p>
    <w:p w:rsidR="00EF059D" w:rsidRPr="009857A8" w:rsidRDefault="003E1407">
      <w:pPr>
        <w:pStyle w:val="4"/>
        <w:numPr>
          <w:ilvl w:val="0"/>
          <w:numId w:val="2"/>
        </w:numPr>
        <w:ind w:firstLineChars="0"/>
      </w:pPr>
      <w:r w:rsidRPr="009857A8">
        <w:rPr>
          <w:rFonts w:hint="eastAsia"/>
        </w:rPr>
        <w:t>原始需求收集</w:t>
      </w:r>
    </w:p>
    <w:p w:rsidR="00EF059D" w:rsidRPr="009857A8" w:rsidRDefault="003E1407">
      <w:pPr>
        <w:pStyle w:val="5"/>
        <w:numPr>
          <w:ilvl w:val="0"/>
          <w:numId w:val="3"/>
        </w:numPr>
        <w:ind w:firstLine="474"/>
        <w:rPr>
          <w:rFonts w:ascii="宋体" w:eastAsia="宋体" w:hAnsi="宋体" w:cs="宋体"/>
          <w:kern w:val="0"/>
          <w:sz w:val="24"/>
          <w:szCs w:val="24"/>
          <w:lang w:bidi="ar"/>
        </w:rPr>
      </w:pPr>
      <w:r w:rsidRPr="009857A8">
        <w:rPr>
          <w:rFonts w:ascii="宋体" w:eastAsia="宋体" w:hAnsi="宋体" w:cs="宋体" w:hint="eastAsia"/>
          <w:kern w:val="0"/>
          <w:sz w:val="24"/>
          <w:szCs w:val="24"/>
          <w:lang w:bidi="ar"/>
        </w:rPr>
        <w:t>原始需求生成</w:t>
      </w:r>
    </w:p>
    <w:p w:rsidR="00EF059D" w:rsidRPr="009857A8" w:rsidRDefault="003E1407">
      <w:pPr>
        <w:pStyle w:val="5"/>
        <w:numPr>
          <w:ilvl w:val="0"/>
          <w:numId w:val="3"/>
        </w:numPr>
        <w:ind w:firstLine="474"/>
        <w:rPr>
          <w:rFonts w:ascii="宋体" w:eastAsia="宋体" w:hAnsi="宋体" w:cs="宋体"/>
          <w:kern w:val="0"/>
          <w:sz w:val="24"/>
          <w:szCs w:val="24"/>
          <w:lang w:bidi="ar"/>
        </w:rPr>
      </w:pPr>
      <w:r w:rsidRPr="009857A8">
        <w:rPr>
          <w:rFonts w:ascii="宋体" w:eastAsia="宋体" w:hAnsi="宋体" w:cs="宋体" w:hint="eastAsia"/>
          <w:kern w:val="0"/>
          <w:sz w:val="24"/>
          <w:szCs w:val="24"/>
          <w:lang w:bidi="ar"/>
        </w:rPr>
        <w:t>原始需求数据治理</w:t>
      </w:r>
    </w:p>
    <w:p w:rsidR="00EF059D" w:rsidRPr="009857A8" w:rsidRDefault="003E1407">
      <w:pPr>
        <w:pStyle w:val="4"/>
        <w:numPr>
          <w:ilvl w:val="0"/>
          <w:numId w:val="2"/>
        </w:numPr>
        <w:ind w:firstLineChars="0"/>
      </w:pPr>
      <w:r w:rsidRPr="009857A8">
        <w:rPr>
          <w:rFonts w:hint="eastAsia"/>
        </w:rPr>
        <w:t>专用领域模型生成</w:t>
      </w:r>
    </w:p>
    <w:p w:rsidR="00EF059D" w:rsidRPr="009857A8" w:rsidRDefault="003E1407">
      <w:pPr>
        <w:pStyle w:val="5"/>
        <w:numPr>
          <w:ilvl w:val="0"/>
          <w:numId w:val="3"/>
        </w:numPr>
        <w:ind w:firstLine="554"/>
      </w:pPr>
      <w:r w:rsidRPr="009857A8">
        <w:rPr>
          <w:rFonts w:hint="eastAsia"/>
        </w:rPr>
        <w:t>知识库生成</w:t>
      </w:r>
    </w:p>
    <w:p w:rsidR="00EF059D" w:rsidRPr="009857A8" w:rsidRDefault="003E1407">
      <w:pPr>
        <w:pStyle w:val="5"/>
        <w:numPr>
          <w:ilvl w:val="0"/>
          <w:numId w:val="3"/>
        </w:numPr>
        <w:ind w:firstLine="554"/>
      </w:pPr>
      <w:r w:rsidRPr="009857A8">
        <w:rPr>
          <w:rFonts w:hint="eastAsia"/>
        </w:rPr>
        <w:t>专用模型生成</w:t>
      </w:r>
    </w:p>
    <w:p w:rsidR="00EF059D" w:rsidRPr="009857A8" w:rsidRDefault="003E1407">
      <w:pPr>
        <w:pStyle w:val="4"/>
        <w:numPr>
          <w:ilvl w:val="0"/>
          <w:numId w:val="2"/>
        </w:numPr>
        <w:ind w:firstLineChars="0"/>
      </w:pPr>
      <w:r w:rsidRPr="009857A8">
        <w:rPr>
          <w:rFonts w:hint="eastAsia"/>
        </w:rPr>
        <w:t>模版文件管理</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3"/>
        <w:gridCol w:w="222"/>
      </w:tblGrid>
      <w:tr w:rsidR="00EF059D" w:rsidRPr="009857A8" w:rsidTr="00593263">
        <w:trPr>
          <w:trHeight w:val="90"/>
        </w:trPr>
        <w:tc>
          <w:tcPr>
            <w:tcW w:w="8623" w:type="dxa"/>
            <w:tcBorders>
              <w:tl2br w:val="nil"/>
              <w:tr2bl w:val="nil"/>
            </w:tcBorders>
          </w:tcPr>
          <w:p w:rsidR="00EF059D" w:rsidRPr="009857A8" w:rsidRDefault="00EF059D">
            <w:pPr>
              <w:ind w:firstLineChars="0" w:firstLine="0"/>
            </w:pPr>
          </w:p>
        </w:tc>
        <w:tc>
          <w:tcPr>
            <w:tcW w:w="222" w:type="dxa"/>
            <w:tcBorders>
              <w:tl2br w:val="nil"/>
              <w:tr2bl w:val="nil"/>
            </w:tcBorders>
          </w:tcPr>
          <w:p w:rsidR="00EF059D" w:rsidRPr="009857A8" w:rsidRDefault="00EF059D"/>
        </w:tc>
      </w:tr>
    </w:tbl>
    <w:p w:rsidR="00EF059D" w:rsidRPr="009857A8" w:rsidRDefault="003E1407">
      <w:pPr>
        <w:pStyle w:val="4"/>
        <w:numPr>
          <w:ilvl w:val="0"/>
          <w:numId w:val="2"/>
        </w:numPr>
        <w:ind w:firstLineChars="0"/>
      </w:pPr>
      <w:r w:rsidRPr="009857A8">
        <w:rPr>
          <w:rFonts w:hint="eastAsia"/>
        </w:rPr>
        <w:t>文件的自动化生成</w:t>
      </w:r>
    </w:p>
    <w:p w:rsidR="00EF059D" w:rsidRPr="009857A8" w:rsidRDefault="00EF059D">
      <w:pPr>
        <w:ind w:firstLineChars="0" w:firstLine="0"/>
      </w:pPr>
    </w:p>
    <w:p w:rsidR="00EF059D" w:rsidRPr="009857A8" w:rsidRDefault="003E1407">
      <w:pPr>
        <w:pStyle w:val="5"/>
        <w:numPr>
          <w:ilvl w:val="0"/>
          <w:numId w:val="3"/>
        </w:numPr>
        <w:ind w:firstLine="554"/>
      </w:pPr>
      <w:r w:rsidRPr="009857A8">
        <w:rPr>
          <w:rFonts w:hint="eastAsia"/>
        </w:rPr>
        <w:lastRenderedPageBreak/>
        <w:t>原始需求的描述</w:t>
      </w:r>
    </w:p>
    <w:p w:rsidR="00EF059D" w:rsidRPr="009857A8" w:rsidRDefault="003E1407">
      <w:pPr>
        <w:pStyle w:val="5"/>
        <w:numPr>
          <w:ilvl w:val="0"/>
          <w:numId w:val="3"/>
        </w:numPr>
        <w:ind w:firstLine="554"/>
      </w:pPr>
      <w:r w:rsidRPr="009857A8">
        <w:rPr>
          <w:rFonts w:hint="eastAsia"/>
        </w:rPr>
        <w:t>生成word文件</w:t>
      </w:r>
    </w:p>
    <w:p w:rsidR="00EF059D" w:rsidRPr="009857A8" w:rsidRDefault="003E1407">
      <w:pPr>
        <w:jc w:val="left"/>
      </w:pPr>
      <w:r w:rsidRPr="009857A8">
        <w:rPr>
          <w:noProof/>
        </w:rPr>
        <w:drawing>
          <wp:inline distT="0" distB="0" distL="114300" distR="114300">
            <wp:extent cx="5615940" cy="4462145"/>
            <wp:effectExtent l="0" t="0" r="3810" b="1460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615940" cy="4462145"/>
                    </a:xfrm>
                    <a:prstGeom prst="rect">
                      <a:avLst/>
                    </a:prstGeom>
                    <a:noFill/>
                    <a:ln>
                      <a:noFill/>
                    </a:ln>
                  </pic:spPr>
                </pic:pic>
              </a:graphicData>
            </a:graphic>
          </wp:inline>
        </w:drawing>
      </w:r>
    </w:p>
    <w:p w:rsidR="00EF059D" w:rsidRPr="009857A8" w:rsidRDefault="003E1407">
      <w:pPr>
        <w:pStyle w:val="3"/>
        <w:ind w:firstLine="474"/>
      </w:pPr>
      <w:r w:rsidRPr="009857A8">
        <w:rPr>
          <w:rFonts w:hint="eastAsia"/>
        </w:rPr>
        <w:t>（二）研制周期</w:t>
      </w:r>
    </w:p>
    <w:p w:rsidR="00EF059D" w:rsidRPr="009857A8" w:rsidRDefault="003E1407">
      <w:pPr>
        <w:rPr>
          <w:szCs w:val="24"/>
        </w:rPr>
      </w:pPr>
      <w:r w:rsidRPr="009857A8">
        <w:rPr>
          <w:rFonts w:hint="eastAsia"/>
        </w:rPr>
        <w:t>1.项目周期：</w:t>
      </w:r>
      <w:r w:rsidRPr="009857A8">
        <w:rPr>
          <w:rFonts w:ascii="宋体" w:hAnsi="宋体" w:hint="eastAsia"/>
        </w:rPr>
        <w:t xml:space="preserve"> 2  </w:t>
      </w:r>
      <w:r w:rsidRPr="009857A8">
        <w:rPr>
          <w:rFonts w:hint="eastAsia"/>
        </w:rPr>
        <w:t>年</w:t>
      </w:r>
    </w:p>
    <w:p w:rsidR="00EF059D" w:rsidRPr="009857A8" w:rsidRDefault="003E1407">
      <w:r w:rsidRPr="009857A8">
        <w:rPr>
          <w:rFonts w:hint="eastAsia"/>
        </w:rPr>
        <w:t>（项目研究的自然年数。）</w:t>
      </w:r>
    </w:p>
    <w:p w:rsidR="00EF059D" w:rsidRPr="009857A8" w:rsidRDefault="003E1407">
      <w:r w:rsidRPr="009857A8">
        <w:rPr>
          <w:rFonts w:hint="eastAsia"/>
        </w:rPr>
        <w:t>2.进度安排</w:t>
      </w:r>
    </w:p>
    <w:p w:rsidR="00EF059D" w:rsidRPr="009857A8" w:rsidRDefault="003E1407">
      <w:r w:rsidRPr="009857A8">
        <w:rPr>
          <w:rFonts w:hint="eastAsia"/>
        </w:rPr>
        <w:t>（针对研究内容，逐项分解并明确具体进度安排，精确到月份。）</w:t>
      </w:r>
    </w:p>
    <w:p w:rsidR="00EF059D" w:rsidRPr="009857A8" w:rsidRDefault="003E1407">
      <w:pPr>
        <w:pStyle w:val="3"/>
        <w:ind w:firstLine="474"/>
      </w:pPr>
      <w:r w:rsidRPr="009857A8">
        <w:rPr>
          <w:rFonts w:hint="eastAsia"/>
        </w:rPr>
        <w:lastRenderedPageBreak/>
        <w:t>（三）项目组组成</w:t>
      </w:r>
    </w:p>
    <w:p w:rsidR="00EF059D" w:rsidRPr="009857A8" w:rsidRDefault="003E1407">
      <w:pPr>
        <w:pStyle w:val="4"/>
        <w:ind w:firstLine="474"/>
      </w:pPr>
      <w:r w:rsidRPr="009857A8">
        <w:rPr>
          <w:rFonts w:hint="eastAsia"/>
        </w:rPr>
        <w:t>1.</w:t>
      </w:r>
      <w:r w:rsidRPr="009857A8">
        <w:rPr>
          <w:rFonts w:hint="eastAsia"/>
        </w:rPr>
        <w:t>项目组负责人</w:t>
      </w:r>
    </w:p>
    <w:p w:rsidR="00EF059D" w:rsidRPr="009857A8" w:rsidRDefault="003E1407">
      <w:r w:rsidRPr="009857A8">
        <w:rPr>
          <w:rFonts w:hint="eastAsia"/>
        </w:rPr>
        <w:t>（简要介绍其相关领域科研经历，承担的重大科研任务，及获奖、专家情况。）</w:t>
      </w:r>
    </w:p>
    <w:p w:rsidR="00EF059D" w:rsidRPr="009857A8" w:rsidRDefault="003E1407">
      <w:pPr>
        <w:pStyle w:val="4"/>
        <w:ind w:firstLine="474"/>
      </w:pPr>
      <w:r w:rsidRPr="009857A8">
        <w:rPr>
          <w:rFonts w:hint="eastAsia"/>
        </w:rPr>
        <w:t>2.</w:t>
      </w:r>
      <w:r w:rsidRPr="009857A8">
        <w:rPr>
          <w:rFonts w:hint="eastAsia"/>
        </w:rPr>
        <w:t>项目组</w:t>
      </w:r>
    </w:p>
    <w:p w:rsidR="00EF059D" w:rsidRPr="009857A8" w:rsidRDefault="003E1407">
      <w:r w:rsidRPr="009857A8">
        <w:rPr>
          <w:rFonts w:hint="eastAsia"/>
        </w:rPr>
        <w:t>（列表形式，简要描述项目组人员的学历、目前所从事的专业领域、在本项目中所承担的工作任务等。）</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
        <w:gridCol w:w="924"/>
        <w:gridCol w:w="924"/>
        <w:gridCol w:w="924"/>
        <w:gridCol w:w="924"/>
        <w:gridCol w:w="924"/>
        <w:gridCol w:w="924"/>
        <w:gridCol w:w="952"/>
        <w:gridCol w:w="1415"/>
      </w:tblGrid>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序号</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姓名</w:t>
            </w:r>
          </w:p>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性别</w:t>
            </w:r>
          </w:p>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出生</w:t>
            </w:r>
          </w:p>
          <w:p w:rsidR="00EF059D" w:rsidRPr="009857A8" w:rsidRDefault="003E1407">
            <w:r w:rsidRPr="009857A8">
              <w:rPr>
                <w:rFonts w:hint="eastAsia"/>
              </w:rPr>
              <w:t>年月</w:t>
            </w:r>
          </w:p>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学历</w:t>
            </w:r>
          </w:p>
          <w:p w:rsidR="00EF059D" w:rsidRPr="009857A8" w:rsidRDefault="003E1407">
            <w:r w:rsidRPr="009857A8">
              <w:rPr>
                <w:rFonts w:hint="eastAsia"/>
              </w:rPr>
              <w:t>学位</w:t>
            </w:r>
          </w:p>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职称</w:t>
            </w:r>
          </w:p>
          <w:p w:rsidR="00EF059D" w:rsidRPr="009857A8" w:rsidRDefault="003E1407">
            <w:r w:rsidRPr="009857A8">
              <w:rPr>
                <w:rFonts w:hint="eastAsia"/>
              </w:rPr>
              <w:t>职务</w:t>
            </w:r>
          </w:p>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专业领域</w:t>
            </w:r>
          </w:p>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项目分工</w:t>
            </w:r>
          </w:p>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所在单位</w:t>
            </w:r>
          </w:p>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1</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2</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3</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4</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5</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r w:rsidR="00EF059D" w:rsidRPr="009857A8">
        <w:trPr>
          <w:trHeight w:val="510"/>
          <w:jc w:val="center"/>
        </w:trPr>
        <w:tc>
          <w:tcPr>
            <w:tcW w:w="292" w:type="pct"/>
            <w:tcBorders>
              <w:top w:val="single" w:sz="4" w:space="0" w:color="auto"/>
              <w:left w:val="single" w:sz="4" w:space="0" w:color="auto"/>
              <w:bottom w:val="single" w:sz="4" w:space="0" w:color="auto"/>
              <w:right w:val="single" w:sz="4" w:space="0" w:color="auto"/>
            </w:tcBorders>
            <w:vAlign w:val="center"/>
          </w:tcPr>
          <w:p w:rsidR="00EF059D" w:rsidRPr="009857A8" w:rsidRDefault="003E1407">
            <w:r w:rsidRPr="009857A8">
              <w:rPr>
                <w:rFonts w:hint="eastAsia"/>
              </w:rPr>
              <w:t>6</w:t>
            </w:r>
          </w:p>
        </w:tc>
        <w:tc>
          <w:tcPr>
            <w:tcW w:w="46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61"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7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38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426"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617"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03"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c>
          <w:tcPr>
            <w:tcW w:w="1080" w:type="pct"/>
            <w:tcBorders>
              <w:top w:val="single" w:sz="4" w:space="0" w:color="auto"/>
              <w:left w:val="single" w:sz="4" w:space="0" w:color="auto"/>
              <w:bottom w:val="single" w:sz="4" w:space="0" w:color="auto"/>
              <w:right w:val="single" w:sz="4" w:space="0" w:color="auto"/>
            </w:tcBorders>
            <w:vAlign w:val="center"/>
          </w:tcPr>
          <w:p w:rsidR="00EF059D" w:rsidRPr="009857A8" w:rsidRDefault="00EF059D"/>
        </w:tc>
      </w:tr>
    </w:tbl>
    <w:p w:rsidR="00EF059D" w:rsidRPr="009857A8" w:rsidRDefault="003E1407">
      <w:pPr>
        <w:pStyle w:val="2"/>
        <w:ind w:firstLine="474"/>
        <w:rPr>
          <w:color w:val="FF0000"/>
        </w:rPr>
      </w:pPr>
      <w:r w:rsidRPr="009857A8">
        <w:rPr>
          <w:rFonts w:hint="eastAsia"/>
        </w:rPr>
        <w:t>五、经费概算和年度安排</w:t>
      </w:r>
    </w:p>
    <w:p w:rsidR="00EF059D" w:rsidRPr="009857A8" w:rsidRDefault="003E1407">
      <w:pPr>
        <w:pStyle w:val="3"/>
        <w:ind w:firstLine="474"/>
      </w:pPr>
      <w:r w:rsidRPr="009857A8">
        <w:rPr>
          <w:rFonts w:hint="eastAsia"/>
        </w:rPr>
        <w:t>（一）军内科</w:t>
      </w:r>
      <w:proofErr w:type="gramStart"/>
      <w:r w:rsidRPr="009857A8">
        <w:rPr>
          <w:rFonts w:hint="eastAsia"/>
        </w:rPr>
        <w:t>研</w:t>
      </w:r>
      <w:proofErr w:type="gramEnd"/>
      <w:r w:rsidRPr="009857A8">
        <w:rPr>
          <w:rFonts w:hint="eastAsia"/>
        </w:rPr>
        <w:t>项目经费预算表（单位：万元）</w:t>
      </w: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1857"/>
        <w:gridCol w:w="886"/>
        <w:gridCol w:w="886"/>
        <w:gridCol w:w="886"/>
        <w:gridCol w:w="895"/>
        <w:gridCol w:w="711"/>
        <w:gridCol w:w="2212"/>
      </w:tblGrid>
      <w:tr w:rsidR="00EF059D" w:rsidRPr="009857A8">
        <w:trPr>
          <w:trHeight w:val="510"/>
        </w:trPr>
        <w:tc>
          <w:tcPr>
            <w:tcW w:w="659" w:type="dxa"/>
            <w:vAlign w:val="center"/>
          </w:tcPr>
          <w:p w:rsidR="00EF059D" w:rsidRPr="009857A8" w:rsidRDefault="003E1407">
            <w:r w:rsidRPr="009857A8">
              <w:rPr>
                <w:rFonts w:hint="eastAsia"/>
              </w:rPr>
              <w:t>序号</w:t>
            </w:r>
          </w:p>
        </w:tc>
        <w:tc>
          <w:tcPr>
            <w:tcW w:w="1857" w:type="dxa"/>
            <w:vAlign w:val="center"/>
          </w:tcPr>
          <w:p w:rsidR="00EF059D" w:rsidRPr="009857A8" w:rsidRDefault="003E1407">
            <w:r w:rsidRPr="009857A8">
              <w:rPr>
                <w:rFonts w:hint="eastAsia"/>
              </w:rPr>
              <w:t>费用类型</w:t>
            </w:r>
          </w:p>
        </w:tc>
        <w:tc>
          <w:tcPr>
            <w:tcW w:w="886" w:type="dxa"/>
            <w:vAlign w:val="center"/>
          </w:tcPr>
          <w:p w:rsidR="00EF059D" w:rsidRPr="009857A8" w:rsidRDefault="003E1407">
            <w:r w:rsidRPr="009857A8">
              <w:rPr>
                <w:rFonts w:hint="eastAsia"/>
              </w:rPr>
              <w:t>XX年度</w:t>
            </w:r>
          </w:p>
        </w:tc>
        <w:tc>
          <w:tcPr>
            <w:tcW w:w="886" w:type="dxa"/>
            <w:vAlign w:val="center"/>
          </w:tcPr>
          <w:p w:rsidR="00EF059D" w:rsidRPr="009857A8" w:rsidRDefault="003E1407">
            <w:r w:rsidRPr="009857A8">
              <w:rPr>
                <w:rFonts w:hint="eastAsia"/>
              </w:rPr>
              <w:t>XX年度</w:t>
            </w:r>
          </w:p>
        </w:tc>
        <w:tc>
          <w:tcPr>
            <w:tcW w:w="886" w:type="dxa"/>
            <w:vAlign w:val="center"/>
          </w:tcPr>
          <w:p w:rsidR="00EF059D" w:rsidRPr="009857A8" w:rsidRDefault="003E1407">
            <w:r w:rsidRPr="009857A8">
              <w:rPr>
                <w:rFonts w:hint="eastAsia"/>
              </w:rPr>
              <w:t>XX年度</w:t>
            </w:r>
          </w:p>
        </w:tc>
        <w:tc>
          <w:tcPr>
            <w:tcW w:w="895" w:type="dxa"/>
            <w:vAlign w:val="center"/>
          </w:tcPr>
          <w:p w:rsidR="00EF059D" w:rsidRPr="009857A8" w:rsidRDefault="003E1407">
            <w:r w:rsidRPr="009857A8">
              <w:rPr>
                <w:rFonts w:hint="eastAsia"/>
              </w:rPr>
              <w:t>XX年度</w:t>
            </w:r>
          </w:p>
        </w:tc>
        <w:tc>
          <w:tcPr>
            <w:tcW w:w="711" w:type="dxa"/>
            <w:vAlign w:val="center"/>
          </w:tcPr>
          <w:p w:rsidR="00EF059D" w:rsidRPr="009857A8" w:rsidRDefault="003E1407">
            <w:r w:rsidRPr="009857A8">
              <w:rPr>
                <w:rFonts w:hint="eastAsia"/>
              </w:rPr>
              <w:t>小计</w:t>
            </w:r>
          </w:p>
        </w:tc>
        <w:tc>
          <w:tcPr>
            <w:tcW w:w="2212" w:type="dxa"/>
            <w:vAlign w:val="center"/>
          </w:tcPr>
          <w:p w:rsidR="00EF059D" w:rsidRPr="009857A8" w:rsidRDefault="003E1407">
            <w:r w:rsidRPr="009857A8">
              <w:rPr>
                <w:rFonts w:hint="eastAsia"/>
              </w:rPr>
              <w:t>备注</w:t>
            </w:r>
          </w:p>
        </w:tc>
      </w:tr>
      <w:tr w:rsidR="00EF059D" w:rsidRPr="009857A8">
        <w:trPr>
          <w:trHeight w:val="510"/>
        </w:trPr>
        <w:tc>
          <w:tcPr>
            <w:tcW w:w="659" w:type="dxa"/>
            <w:vAlign w:val="center"/>
          </w:tcPr>
          <w:p w:rsidR="00EF059D" w:rsidRPr="009857A8" w:rsidRDefault="003E1407">
            <w:proofErr w:type="gramStart"/>
            <w:r w:rsidRPr="009857A8">
              <w:rPr>
                <w:rFonts w:hint="eastAsia"/>
              </w:rPr>
              <w:t>一</w:t>
            </w:r>
            <w:proofErr w:type="gramEnd"/>
          </w:p>
        </w:tc>
        <w:tc>
          <w:tcPr>
            <w:tcW w:w="1857" w:type="dxa"/>
            <w:vAlign w:val="center"/>
          </w:tcPr>
          <w:p w:rsidR="00EF059D" w:rsidRPr="009857A8" w:rsidRDefault="003E1407">
            <w:r w:rsidRPr="009857A8">
              <w:rPr>
                <w:rFonts w:hint="eastAsia"/>
              </w:rPr>
              <w:t>直接费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1</w:t>
            </w:r>
          </w:p>
        </w:tc>
        <w:tc>
          <w:tcPr>
            <w:tcW w:w="1857" w:type="dxa"/>
            <w:vAlign w:val="center"/>
          </w:tcPr>
          <w:p w:rsidR="00EF059D" w:rsidRPr="009857A8" w:rsidRDefault="003E1407">
            <w:r w:rsidRPr="009857A8">
              <w:rPr>
                <w:rFonts w:hint="eastAsia"/>
              </w:rPr>
              <w:t>设备费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2</w:t>
            </w:r>
          </w:p>
        </w:tc>
        <w:tc>
          <w:tcPr>
            <w:tcW w:w="1857" w:type="dxa"/>
            <w:vAlign w:val="center"/>
          </w:tcPr>
          <w:p w:rsidR="00EF059D" w:rsidRPr="009857A8" w:rsidRDefault="003E1407">
            <w:r w:rsidRPr="009857A8">
              <w:rPr>
                <w:rFonts w:hint="eastAsia"/>
              </w:rPr>
              <w:t>材料费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lastRenderedPageBreak/>
              <w:t>3</w:t>
            </w:r>
          </w:p>
        </w:tc>
        <w:tc>
          <w:tcPr>
            <w:tcW w:w="1857" w:type="dxa"/>
            <w:vAlign w:val="center"/>
          </w:tcPr>
          <w:p w:rsidR="00EF059D" w:rsidRPr="009857A8" w:rsidRDefault="003E1407">
            <w:r w:rsidRPr="009857A8">
              <w:rPr>
                <w:rFonts w:hint="eastAsia"/>
              </w:rPr>
              <w:t>外部协作费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4</w:t>
            </w:r>
          </w:p>
        </w:tc>
        <w:tc>
          <w:tcPr>
            <w:tcW w:w="1857" w:type="dxa"/>
            <w:vAlign w:val="center"/>
          </w:tcPr>
          <w:p w:rsidR="00EF059D" w:rsidRPr="009857A8" w:rsidRDefault="003E1407">
            <w:r w:rsidRPr="009857A8">
              <w:rPr>
                <w:rFonts w:hint="eastAsia"/>
              </w:rPr>
              <w:t>燃料动力费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5</w:t>
            </w:r>
          </w:p>
        </w:tc>
        <w:tc>
          <w:tcPr>
            <w:tcW w:w="1857" w:type="dxa"/>
            <w:vAlign w:val="center"/>
          </w:tcPr>
          <w:p w:rsidR="00EF059D" w:rsidRPr="009857A8" w:rsidRDefault="003E1407">
            <w:r w:rsidRPr="009857A8">
              <w:rPr>
                <w:rFonts w:hint="eastAsia"/>
              </w:rPr>
              <w:t>会议/差L/国际合作与交流费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6</w:t>
            </w:r>
          </w:p>
        </w:tc>
        <w:tc>
          <w:tcPr>
            <w:tcW w:w="1857" w:type="dxa"/>
            <w:vAlign w:val="center"/>
          </w:tcPr>
          <w:p w:rsidR="00EF059D" w:rsidRPr="009857A8" w:rsidRDefault="003E1407">
            <w:r w:rsidRPr="009857A8">
              <w:rPr>
                <w:rFonts w:hint="eastAsia"/>
              </w:rPr>
              <w:t>出版/文献/信息传播/知识产权事务费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7</w:t>
            </w:r>
          </w:p>
        </w:tc>
        <w:tc>
          <w:tcPr>
            <w:tcW w:w="1857" w:type="dxa"/>
            <w:vAlign w:val="center"/>
          </w:tcPr>
          <w:p w:rsidR="00EF059D" w:rsidRPr="009857A8" w:rsidRDefault="003E1407">
            <w:r w:rsidRPr="009857A8">
              <w:rPr>
                <w:rFonts w:hint="eastAsia"/>
              </w:rPr>
              <w:t>劳务费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8</w:t>
            </w:r>
          </w:p>
        </w:tc>
        <w:tc>
          <w:tcPr>
            <w:tcW w:w="1857" w:type="dxa"/>
            <w:vAlign w:val="center"/>
          </w:tcPr>
          <w:p w:rsidR="00EF059D" w:rsidRPr="009857A8" w:rsidRDefault="003E1407">
            <w:r w:rsidRPr="009857A8">
              <w:rPr>
                <w:rFonts w:hint="eastAsia"/>
              </w:rPr>
              <w:t>专家咨询费</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9</w:t>
            </w:r>
          </w:p>
        </w:tc>
        <w:tc>
          <w:tcPr>
            <w:tcW w:w="1857" w:type="dxa"/>
            <w:vAlign w:val="center"/>
          </w:tcPr>
          <w:p w:rsidR="00EF059D" w:rsidRPr="009857A8" w:rsidRDefault="003E1407">
            <w:r w:rsidRPr="009857A8">
              <w:rPr>
                <w:rFonts w:hint="eastAsia"/>
              </w:rPr>
              <w:t>其他支出</w:t>
            </w:r>
          </w:p>
        </w:tc>
        <w:tc>
          <w:tcPr>
            <w:tcW w:w="886" w:type="dxa"/>
            <w:vAlign w:val="center"/>
          </w:tcPr>
          <w:p w:rsidR="00EF059D" w:rsidRPr="009857A8" w:rsidRDefault="00EF059D"/>
        </w:tc>
        <w:tc>
          <w:tcPr>
            <w:tcW w:w="886" w:type="dxa"/>
            <w:vAlign w:val="center"/>
          </w:tcPr>
          <w:p w:rsidR="00EF059D" w:rsidRPr="009857A8" w:rsidRDefault="00EF059D"/>
        </w:tc>
        <w:tc>
          <w:tcPr>
            <w:tcW w:w="886" w:type="dxa"/>
            <w:vAlign w:val="center"/>
          </w:tcPr>
          <w:p w:rsidR="00EF059D" w:rsidRPr="009857A8" w:rsidRDefault="00EF059D"/>
        </w:tc>
        <w:tc>
          <w:tcPr>
            <w:tcW w:w="895" w:type="dxa"/>
            <w:vAlign w:val="center"/>
          </w:tcPr>
          <w:p w:rsidR="00EF059D" w:rsidRPr="009857A8" w:rsidRDefault="00EF059D"/>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10"/>
        </w:trPr>
        <w:tc>
          <w:tcPr>
            <w:tcW w:w="659" w:type="dxa"/>
            <w:vAlign w:val="center"/>
          </w:tcPr>
          <w:p w:rsidR="00EF059D" w:rsidRPr="009857A8" w:rsidRDefault="003E1407">
            <w:r w:rsidRPr="009857A8">
              <w:rPr>
                <w:rFonts w:hint="eastAsia"/>
              </w:rPr>
              <w:t>二</w:t>
            </w:r>
          </w:p>
        </w:tc>
        <w:tc>
          <w:tcPr>
            <w:tcW w:w="5410" w:type="dxa"/>
            <w:gridSpan w:val="5"/>
            <w:vAlign w:val="center"/>
          </w:tcPr>
          <w:p w:rsidR="00EF059D" w:rsidRPr="009857A8" w:rsidRDefault="003E1407">
            <w:r w:rsidRPr="009857A8">
              <w:rPr>
                <w:rFonts w:hint="eastAsia"/>
              </w:rPr>
              <w:t>间接费</w:t>
            </w:r>
          </w:p>
        </w:tc>
        <w:tc>
          <w:tcPr>
            <w:tcW w:w="711" w:type="dxa"/>
            <w:vAlign w:val="center"/>
          </w:tcPr>
          <w:p w:rsidR="00EF059D" w:rsidRPr="009857A8" w:rsidRDefault="00EF059D"/>
        </w:tc>
        <w:tc>
          <w:tcPr>
            <w:tcW w:w="2212" w:type="dxa"/>
            <w:vAlign w:val="center"/>
          </w:tcPr>
          <w:p w:rsidR="00EF059D" w:rsidRPr="009857A8" w:rsidRDefault="00EF059D"/>
        </w:tc>
      </w:tr>
      <w:tr w:rsidR="00EF059D" w:rsidRPr="009857A8">
        <w:trPr>
          <w:trHeight w:val="597"/>
        </w:trPr>
        <w:tc>
          <w:tcPr>
            <w:tcW w:w="659" w:type="dxa"/>
            <w:vAlign w:val="center"/>
          </w:tcPr>
          <w:p w:rsidR="00EF059D" w:rsidRPr="009857A8" w:rsidRDefault="003E1407">
            <w:r w:rsidRPr="009857A8">
              <w:rPr>
                <w:rFonts w:hint="eastAsia"/>
              </w:rPr>
              <w:t>三</w:t>
            </w:r>
          </w:p>
        </w:tc>
        <w:tc>
          <w:tcPr>
            <w:tcW w:w="5410" w:type="dxa"/>
            <w:gridSpan w:val="5"/>
            <w:vAlign w:val="center"/>
          </w:tcPr>
          <w:p w:rsidR="00EF059D" w:rsidRPr="009857A8" w:rsidRDefault="003E1407">
            <w:r w:rsidRPr="009857A8">
              <w:rPr>
                <w:rFonts w:hint="eastAsia"/>
              </w:rPr>
              <w:t>合 计</w:t>
            </w:r>
          </w:p>
        </w:tc>
        <w:tc>
          <w:tcPr>
            <w:tcW w:w="2923" w:type="dxa"/>
            <w:gridSpan w:val="2"/>
            <w:vAlign w:val="center"/>
          </w:tcPr>
          <w:p w:rsidR="00EF059D" w:rsidRPr="009857A8" w:rsidRDefault="00EF059D"/>
        </w:tc>
      </w:tr>
    </w:tbl>
    <w:p w:rsidR="00EF059D" w:rsidRPr="009857A8" w:rsidRDefault="003E1407">
      <w:pPr>
        <w:pStyle w:val="3"/>
        <w:ind w:firstLine="474"/>
      </w:pPr>
      <w:r w:rsidRPr="009857A8">
        <w:rPr>
          <w:rFonts w:hint="eastAsia"/>
        </w:rPr>
        <w:t>（二）项目直接经费预算明细表（单位：万元）</w:t>
      </w:r>
    </w:p>
    <w:p w:rsidR="00EF059D" w:rsidRPr="009857A8" w:rsidRDefault="003E1407">
      <w:pPr>
        <w:pStyle w:val="4"/>
        <w:ind w:firstLine="474"/>
      </w:pPr>
      <w:r w:rsidRPr="009857A8">
        <w:rPr>
          <w:rFonts w:hint="eastAsia"/>
        </w:rPr>
        <w:t>1</w:t>
      </w:r>
      <w:r w:rsidRPr="009857A8">
        <w:rPr>
          <w:rFonts w:hint="eastAsia"/>
        </w:rPr>
        <w:t>．设备费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8"/>
        <w:gridCol w:w="2520"/>
        <w:gridCol w:w="1080"/>
        <w:gridCol w:w="1080"/>
        <w:gridCol w:w="1080"/>
        <w:gridCol w:w="1120"/>
      </w:tblGrid>
      <w:tr w:rsidR="00EF059D" w:rsidRPr="009857A8">
        <w:trPr>
          <w:trHeight w:val="510"/>
        </w:trPr>
        <w:tc>
          <w:tcPr>
            <w:tcW w:w="2028" w:type="dxa"/>
            <w:vAlign w:val="center"/>
          </w:tcPr>
          <w:p w:rsidR="00EF059D" w:rsidRPr="009857A8" w:rsidRDefault="003E1407">
            <w:r w:rsidRPr="009857A8">
              <w:rPr>
                <w:rFonts w:hint="eastAsia"/>
              </w:rPr>
              <w:t>名  称</w:t>
            </w:r>
          </w:p>
        </w:tc>
        <w:tc>
          <w:tcPr>
            <w:tcW w:w="2520" w:type="dxa"/>
            <w:vAlign w:val="center"/>
          </w:tcPr>
          <w:p w:rsidR="00EF059D" w:rsidRPr="009857A8" w:rsidRDefault="003E1407">
            <w:r w:rsidRPr="009857A8">
              <w:rPr>
                <w:rFonts w:hint="eastAsia"/>
              </w:rPr>
              <w:t>型号及详细配置</w:t>
            </w:r>
          </w:p>
        </w:tc>
        <w:tc>
          <w:tcPr>
            <w:tcW w:w="1080" w:type="dxa"/>
            <w:vAlign w:val="center"/>
          </w:tcPr>
          <w:p w:rsidR="00EF059D" w:rsidRPr="009857A8" w:rsidRDefault="003E1407">
            <w:r w:rsidRPr="009857A8">
              <w:rPr>
                <w:rFonts w:hint="eastAsia"/>
              </w:rPr>
              <w:t>单价</w:t>
            </w:r>
          </w:p>
        </w:tc>
        <w:tc>
          <w:tcPr>
            <w:tcW w:w="1080" w:type="dxa"/>
            <w:vAlign w:val="center"/>
          </w:tcPr>
          <w:p w:rsidR="00EF059D" w:rsidRPr="009857A8" w:rsidRDefault="003E1407">
            <w:r w:rsidRPr="009857A8">
              <w:rPr>
                <w:rFonts w:hint="eastAsia"/>
              </w:rPr>
              <w:t>数量</w:t>
            </w:r>
          </w:p>
        </w:tc>
        <w:tc>
          <w:tcPr>
            <w:tcW w:w="1080" w:type="dxa"/>
            <w:vAlign w:val="center"/>
          </w:tcPr>
          <w:p w:rsidR="00EF059D" w:rsidRPr="009857A8" w:rsidRDefault="003E1407">
            <w:r w:rsidRPr="009857A8">
              <w:rPr>
                <w:rFonts w:hint="eastAsia"/>
              </w:rPr>
              <w:t>经费</w:t>
            </w:r>
          </w:p>
        </w:tc>
        <w:tc>
          <w:tcPr>
            <w:tcW w:w="1120" w:type="dxa"/>
            <w:vAlign w:val="center"/>
          </w:tcPr>
          <w:p w:rsidR="00EF059D" w:rsidRPr="009857A8" w:rsidRDefault="003E1407">
            <w:r w:rsidRPr="009857A8">
              <w:rPr>
                <w:rFonts w:hint="eastAsia"/>
              </w:rPr>
              <w:t>备注</w:t>
            </w:r>
          </w:p>
        </w:tc>
      </w:tr>
      <w:tr w:rsidR="00EF059D" w:rsidRPr="009857A8">
        <w:trPr>
          <w:trHeight w:val="510"/>
        </w:trPr>
        <w:tc>
          <w:tcPr>
            <w:tcW w:w="2028" w:type="dxa"/>
            <w:vAlign w:val="center"/>
          </w:tcPr>
          <w:p w:rsidR="00EF059D" w:rsidRPr="009857A8" w:rsidRDefault="00EF059D"/>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120" w:type="dxa"/>
            <w:vAlign w:val="center"/>
          </w:tcPr>
          <w:p w:rsidR="00EF059D" w:rsidRPr="009857A8" w:rsidRDefault="00EF059D">
            <w:pPr>
              <w:pStyle w:val="a8"/>
              <w:ind w:firstLine="412"/>
            </w:pPr>
          </w:p>
        </w:tc>
      </w:tr>
      <w:tr w:rsidR="00EF059D" w:rsidRPr="009857A8">
        <w:trPr>
          <w:trHeight w:val="510"/>
        </w:trPr>
        <w:tc>
          <w:tcPr>
            <w:tcW w:w="2028" w:type="dxa"/>
            <w:vAlign w:val="center"/>
          </w:tcPr>
          <w:p w:rsidR="00EF059D" w:rsidRPr="009857A8" w:rsidRDefault="00EF059D"/>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120" w:type="dxa"/>
            <w:vAlign w:val="center"/>
          </w:tcPr>
          <w:p w:rsidR="00EF059D" w:rsidRPr="009857A8" w:rsidRDefault="00EF059D">
            <w:pPr>
              <w:pStyle w:val="a8"/>
              <w:ind w:firstLine="412"/>
            </w:pPr>
          </w:p>
        </w:tc>
      </w:tr>
      <w:tr w:rsidR="00EF059D" w:rsidRPr="009857A8">
        <w:trPr>
          <w:trHeight w:val="510"/>
        </w:trPr>
        <w:tc>
          <w:tcPr>
            <w:tcW w:w="2028" w:type="dxa"/>
            <w:vAlign w:val="center"/>
          </w:tcPr>
          <w:p w:rsidR="00EF059D" w:rsidRPr="009857A8" w:rsidRDefault="003E1407">
            <w:r w:rsidRPr="009857A8">
              <w:rPr>
                <w:rFonts w:hint="eastAsia"/>
              </w:rPr>
              <w:t>合 计</w:t>
            </w:r>
          </w:p>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120" w:type="dxa"/>
            <w:vAlign w:val="center"/>
          </w:tcPr>
          <w:p w:rsidR="00EF059D" w:rsidRPr="009857A8" w:rsidRDefault="00EF059D"/>
        </w:tc>
      </w:tr>
    </w:tbl>
    <w:p w:rsidR="00EF059D" w:rsidRPr="009857A8" w:rsidRDefault="003E1407">
      <w:pPr>
        <w:pStyle w:val="4"/>
        <w:ind w:firstLine="474"/>
      </w:pPr>
      <w:r w:rsidRPr="009857A8">
        <w:rPr>
          <w:rFonts w:hint="eastAsia"/>
        </w:rPr>
        <w:t>2</w:t>
      </w:r>
      <w:r w:rsidRPr="009857A8">
        <w:rPr>
          <w:rFonts w:hint="eastAsia"/>
        </w:rPr>
        <w:t>．材料费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520"/>
        <w:gridCol w:w="1080"/>
        <w:gridCol w:w="1080"/>
        <w:gridCol w:w="1080"/>
        <w:gridCol w:w="1600"/>
      </w:tblGrid>
      <w:tr w:rsidR="00EF059D" w:rsidRPr="009857A8">
        <w:trPr>
          <w:trHeight w:val="510"/>
        </w:trPr>
        <w:tc>
          <w:tcPr>
            <w:tcW w:w="1548" w:type="dxa"/>
            <w:vAlign w:val="center"/>
          </w:tcPr>
          <w:p w:rsidR="00EF059D" w:rsidRPr="009857A8" w:rsidRDefault="003E1407">
            <w:r w:rsidRPr="009857A8">
              <w:rPr>
                <w:rFonts w:hint="eastAsia"/>
              </w:rPr>
              <w:t>名 称</w:t>
            </w:r>
          </w:p>
        </w:tc>
        <w:tc>
          <w:tcPr>
            <w:tcW w:w="2520" w:type="dxa"/>
            <w:vAlign w:val="center"/>
          </w:tcPr>
          <w:p w:rsidR="00EF059D" w:rsidRPr="009857A8" w:rsidRDefault="003E1407">
            <w:r w:rsidRPr="009857A8">
              <w:rPr>
                <w:rFonts w:hint="eastAsia"/>
              </w:rPr>
              <w:t>型号规格</w:t>
            </w:r>
          </w:p>
        </w:tc>
        <w:tc>
          <w:tcPr>
            <w:tcW w:w="1080" w:type="dxa"/>
            <w:vAlign w:val="center"/>
          </w:tcPr>
          <w:p w:rsidR="00EF059D" w:rsidRPr="009857A8" w:rsidRDefault="003E1407">
            <w:r w:rsidRPr="009857A8">
              <w:rPr>
                <w:rFonts w:hint="eastAsia"/>
              </w:rPr>
              <w:t>单价</w:t>
            </w:r>
          </w:p>
        </w:tc>
        <w:tc>
          <w:tcPr>
            <w:tcW w:w="1080" w:type="dxa"/>
            <w:vAlign w:val="center"/>
          </w:tcPr>
          <w:p w:rsidR="00EF059D" w:rsidRPr="009857A8" w:rsidRDefault="003E1407">
            <w:r w:rsidRPr="009857A8">
              <w:rPr>
                <w:rFonts w:hint="eastAsia"/>
              </w:rPr>
              <w:t>数量</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lastRenderedPageBreak/>
              <w:t>合 计</w:t>
            </w:r>
          </w:p>
        </w:tc>
        <w:tc>
          <w:tcPr>
            <w:tcW w:w="252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3</w:t>
      </w:r>
      <w:r w:rsidRPr="009857A8">
        <w:rPr>
          <w:rFonts w:hint="eastAsia"/>
        </w:rPr>
        <w:t>．外部协作费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外协内容</w:t>
            </w:r>
          </w:p>
        </w:tc>
        <w:tc>
          <w:tcPr>
            <w:tcW w:w="4680" w:type="dxa"/>
            <w:vAlign w:val="center"/>
          </w:tcPr>
          <w:p w:rsidR="00EF059D" w:rsidRPr="009857A8" w:rsidRDefault="003E1407">
            <w:r w:rsidRPr="009857A8">
              <w:rPr>
                <w:rFonts w:hint="eastAsia"/>
              </w:rPr>
              <w:t>外协单位</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4</w:t>
      </w:r>
      <w:r w:rsidRPr="009857A8">
        <w:rPr>
          <w:rFonts w:hint="eastAsia"/>
        </w:rPr>
        <w:t>．燃料动力费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5</w:t>
      </w:r>
      <w:r w:rsidRPr="009857A8">
        <w:rPr>
          <w:rFonts w:hint="eastAsia"/>
        </w:rPr>
        <w:t>．会议</w:t>
      </w:r>
      <w:r w:rsidRPr="009857A8">
        <w:rPr>
          <w:rFonts w:hint="eastAsia"/>
        </w:rPr>
        <w:t>/</w:t>
      </w:r>
      <w:r w:rsidRPr="009857A8">
        <w:rPr>
          <w:rFonts w:hint="eastAsia"/>
        </w:rPr>
        <w:t>差</w:t>
      </w:r>
      <w:r w:rsidRPr="009857A8">
        <w:rPr>
          <w:rFonts w:hint="eastAsia"/>
        </w:rPr>
        <w:t>L/</w:t>
      </w:r>
      <w:r w:rsidRPr="009857A8">
        <w:rPr>
          <w:rFonts w:hint="eastAsia"/>
        </w:rPr>
        <w:t>国际合作与交流费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6</w:t>
      </w:r>
      <w:r w:rsidRPr="009857A8">
        <w:rPr>
          <w:rFonts w:hint="eastAsia"/>
        </w:rPr>
        <w:t>．出版</w:t>
      </w:r>
      <w:r w:rsidRPr="009857A8">
        <w:rPr>
          <w:rFonts w:hint="eastAsia"/>
        </w:rPr>
        <w:t>/</w:t>
      </w:r>
      <w:r w:rsidRPr="009857A8">
        <w:rPr>
          <w:rFonts w:hint="eastAsia"/>
        </w:rPr>
        <w:t>文献</w:t>
      </w:r>
      <w:r w:rsidRPr="009857A8">
        <w:rPr>
          <w:rFonts w:hint="eastAsia"/>
        </w:rPr>
        <w:t>/</w:t>
      </w:r>
      <w:r w:rsidRPr="009857A8">
        <w:rPr>
          <w:rFonts w:hint="eastAsia"/>
        </w:rPr>
        <w:t>信息传播</w:t>
      </w:r>
      <w:r w:rsidRPr="009857A8">
        <w:rPr>
          <w:rFonts w:hint="eastAsia"/>
        </w:rPr>
        <w:t>/</w:t>
      </w:r>
      <w:r w:rsidRPr="009857A8">
        <w:rPr>
          <w:rFonts w:hint="eastAsia"/>
        </w:rPr>
        <w:t>知识产权事务费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lastRenderedPageBreak/>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7</w:t>
      </w:r>
      <w:r w:rsidRPr="009857A8">
        <w:rPr>
          <w:rFonts w:hint="eastAsia"/>
        </w:rPr>
        <w:t>．劳务费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8</w:t>
      </w:r>
      <w:r w:rsidRPr="009857A8">
        <w:rPr>
          <w:rFonts w:hint="eastAsia"/>
        </w:rPr>
        <w:t>．专家咨询费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rsidRPr="009857A8">
        <w:trPr>
          <w:trHeight w:val="510"/>
        </w:trPr>
        <w:tc>
          <w:tcPr>
            <w:tcW w:w="1548" w:type="dxa"/>
            <w:vAlign w:val="center"/>
          </w:tcPr>
          <w:p w:rsidR="00EF059D" w:rsidRPr="009857A8" w:rsidRDefault="003E1407">
            <w:r w:rsidRPr="009857A8">
              <w:rPr>
                <w:rFonts w:hint="eastAsia"/>
              </w:rPr>
              <w:t>合 计</w:t>
            </w:r>
          </w:p>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bl>
    <w:p w:rsidR="00EF059D" w:rsidRPr="009857A8" w:rsidRDefault="003E1407">
      <w:pPr>
        <w:pStyle w:val="4"/>
        <w:ind w:firstLine="474"/>
      </w:pPr>
      <w:r w:rsidRPr="009857A8">
        <w:rPr>
          <w:rFonts w:hint="eastAsia"/>
        </w:rPr>
        <w:t>9</w:t>
      </w:r>
      <w:r w:rsidRPr="009857A8">
        <w:rPr>
          <w:rFonts w:hint="eastAsia"/>
        </w:rPr>
        <w:t>．其他支出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4680"/>
        <w:gridCol w:w="1080"/>
        <w:gridCol w:w="1600"/>
      </w:tblGrid>
      <w:tr w:rsidR="00EF059D" w:rsidRPr="009857A8">
        <w:trPr>
          <w:trHeight w:val="510"/>
        </w:trPr>
        <w:tc>
          <w:tcPr>
            <w:tcW w:w="1548" w:type="dxa"/>
            <w:vAlign w:val="center"/>
          </w:tcPr>
          <w:p w:rsidR="00EF059D" w:rsidRPr="009857A8" w:rsidRDefault="003E1407">
            <w:r w:rsidRPr="009857A8">
              <w:rPr>
                <w:rFonts w:hint="eastAsia"/>
              </w:rPr>
              <w:t>项 目</w:t>
            </w:r>
          </w:p>
        </w:tc>
        <w:tc>
          <w:tcPr>
            <w:tcW w:w="4680" w:type="dxa"/>
            <w:vAlign w:val="center"/>
          </w:tcPr>
          <w:p w:rsidR="00EF059D" w:rsidRPr="009857A8" w:rsidRDefault="003E1407">
            <w:r w:rsidRPr="009857A8">
              <w:rPr>
                <w:rFonts w:hint="eastAsia"/>
              </w:rPr>
              <w:t>简要内容</w:t>
            </w:r>
          </w:p>
        </w:tc>
        <w:tc>
          <w:tcPr>
            <w:tcW w:w="1080" w:type="dxa"/>
            <w:vAlign w:val="center"/>
          </w:tcPr>
          <w:p w:rsidR="00EF059D" w:rsidRPr="009857A8" w:rsidRDefault="003E1407">
            <w:r w:rsidRPr="009857A8">
              <w:rPr>
                <w:rFonts w:hint="eastAsia"/>
              </w:rPr>
              <w:t>经费</w:t>
            </w:r>
          </w:p>
        </w:tc>
        <w:tc>
          <w:tcPr>
            <w:tcW w:w="1600" w:type="dxa"/>
            <w:vAlign w:val="center"/>
          </w:tcPr>
          <w:p w:rsidR="00EF059D" w:rsidRPr="009857A8" w:rsidRDefault="003E1407">
            <w:r w:rsidRPr="009857A8">
              <w:rPr>
                <w:rFonts w:hint="eastAsia"/>
              </w:rPr>
              <w:t>备注</w:t>
            </w: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pPr>
              <w:pStyle w:val="a8"/>
              <w:ind w:firstLine="412"/>
            </w:pPr>
          </w:p>
        </w:tc>
      </w:tr>
      <w:tr w:rsidR="00EF059D" w:rsidRPr="009857A8">
        <w:trPr>
          <w:trHeight w:val="510"/>
        </w:trPr>
        <w:tc>
          <w:tcPr>
            <w:tcW w:w="1548" w:type="dxa"/>
            <w:vAlign w:val="center"/>
          </w:tcPr>
          <w:p w:rsidR="00EF059D" w:rsidRPr="009857A8" w:rsidRDefault="00EF059D"/>
        </w:tc>
        <w:tc>
          <w:tcPr>
            <w:tcW w:w="4680" w:type="dxa"/>
            <w:vAlign w:val="center"/>
          </w:tcPr>
          <w:p w:rsidR="00EF059D" w:rsidRPr="009857A8" w:rsidRDefault="00EF059D"/>
        </w:tc>
        <w:tc>
          <w:tcPr>
            <w:tcW w:w="1080" w:type="dxa"/>
            <w:vAlign w:val="center"/>
          </w:tcPr>
          <w:p w:rsidR="00EF059D" w:rsidRPr="009857A8" w:rsidRDefault="00EF059D"/>
        </w:tc>
        <w:tc>
          <w:tcPr>
            <w:tcW w:w="1600" w:type="dxa"/>
            <w:vAlign w:val="center"/>
          </w:tcPr>
          <w:p w:rsidR="00EF059D" w:rsidRPr="009857A8" w:rsidRDefault="00EF059D"/>
        </w:tc>
      </w:tr>
      <w:tr w:rsidR="00EF059D">
        <w:trPr>
          <w:trHeight w:val="510"/>
        </w:trPr>
        <w:tc>
          <w:tcPr>
            <w:tcW w:w="1548" w:type="dxa"/>
            <w:vAlign w:val="center"/>
          </w:tcPr>
          <w:p w:rsidR="00EF059D" w:rsidRDefault="003E1407">
            <w:r w:rsidRPr="009857A8">
              <w:rPr>
                <w:rFonts w:hint="eastAsia"/>
              </w:rPr>
              <w:t>合 计</w:t>
            </w:r>
          </w:p>
        </w:tc>
        <w:tc>
          <w:tcPr>
            <w:tcW w:w="4680" w:type="dxa"/>
            <w:vAlign w:val="center"/>
          </w:tcPr>
          <w:p w:rsidR="00EF059D" w:rsidRDefault="00EF059D"/>
        </w:tc>
        <w:tc>
          <w:tcPr>
            <w:tcW w:w="1080" w:type="dxa"/>
            <w:vAlign w:val="center"/>
          </w:tcPr>
          <w:p w:rsidR="00EF059D" w:rsidRDefault="00EF059D"/>
        </w:tc>
        <w:tc>
          <w:tcPr>
            <w:tcW w:w="1600" w:type="dxa"/>
            <w:vAlign w:val="center"/>
          </w:tcPr>
          <w:p w:rsidR="00EF059D" w:rsidRDefault="00EF059D"/>
        </w:tc>
      </w:tr>
    </w:tbl>
    <w:p w:rsidR="00EF059D" w:rsidRDefault="00EF059D">
      <w:pPr>
        <w:ind w:firstLine="461"/>
        <w:rPr>
          <w:snapToGrid w:val="0"/>
          <w:w w:val="98"/>
        </w:rPr>
      </w:pPr>
    </w:p>
    <w:sectPr w:rsidR="00EF059D">
      <w:headerReference w:type="even" r:id="rId8"/>
      <w:headerReference w:type="default" r:id="rId9"/>
      <w:footerReference w:type="even" r:id="rId10"/>
      <w:footerReference w:type="default" r:id="rId11"/>
      <w:headerReference w:type="first" r:id="rId12"/>
      <w:footerReference w:type="first" r:id="rId13"/>
      <w:pgSz w:w="11907" w:h="16840"/>
      <w:pgMar w:top="2098" w:right="1474" w:bottom="1985" w:left="1588" w:header="1361" w:footer="1588" w:gutter="0"/>
      <w:pgNumType w:fmt="numberInDash" w:start="1"/>
      <w:cols w:space="720"/>
      <w:docGrid w:type="linesAndChars" w:linePitch="574" w:charSpace="-84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2F9" w:rsidRDefault="007342F9">
      <w:pPr>
        <w:ind w:firstLine="480"/>
      </w:pPr>
      <w:r>
        <w:separator/>
      </w:r>
    </w:p>
  </w:endnote>
  <w:endnote w:type="continuationSeparator" w:id="0">
    <w:p w:rsidR="007342F9" w:rsidRDefault="007342F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59D" w:rsidRDefault="003E1407">
    <w:pPr>
      <w:pStyle w:val="af1"/>
      <w:ind w:firstLine="360"/>
    </w:pPr>
    <w:r>
      <w:fldChar w:fldCharType="begin"/>
    </w:r>
    <w:r>
      <w:instrText>PAGE   \* MERGEFORMAT</w:instrText>
    </w:r>
    <w:r>
      <w:fldChar w:fldCharType="separate"/>
    </w:r>
    <w:r w:rsidR="009857A8" w:rsidRPr="009857A8">
      <w:rPr>
        <w:noProof/>
        <w:lang w:val="zh-CN"/>
      </w:rPr>
      <w:t>-</w:t>
    </w:r>
    <w:r w:rsidR="009857A8">
      <w:rPr>
        <w:noProof/>
      </w:rPr>
      <w:t xml:space="preserve"> 2 -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59D" w:rsidRDefault="003E1407">
    <w:pPr>
      <w:pStyle w:val="af1"/>
      <w:ind w:firstLine="360"/>
    </w:pPr>
    <w:r>
      <w:fldChar w:fldCharType="begin"/>
    </w:r>
    <w:r>
      <w:instrText>PAGE   \* MERGEFORMAT</w:instrText>
    </w:r>
    <w:r>
      <w:fldChar w:fldCharType="separate"/>
    </w:r>
    <w:r w:rsidR="009857A8" w:rsidRPr="009857A8">
      <w:rPr>
        <w:noProof/>
        <w:lang w:val="zh-CN"/>
      </w:rPr>
      <w:t>-</w:t>
    </w:r>
    <w:r w:rsidR="009857A8">
      <w:rPr>
        <w:noProof/>
      </w:rPr>
      <w:t xml:space="preserve"> 1 -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263" w:rsidRDefault="00593263">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2F9" w:rsidRDefault="007342F9">
      <w:pPr>
        <w:ind w:firstLine="480"/>
      </w:pPr>
      <w:r>
        <w:separator/>
      </w:r>
    </w:p>
  </w:footnote>
  <w:footnote w:type="continuationSeparator" w:id="0">
    <w:p w:rsidR="007342F9" w:rsidRDefault="007342F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263" w:rsidRDefault="00593263">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263" w:rsidRDefault="00593263">
    <w:pPr>
      <w:pStyle w:val="af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263" w:rsidRDefault="00593263">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972863"/>
    <w:multiLevelType w:val="multilevel"/>
    <w:tmpl w:val="8E97286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FBF70173"/>
    <w:multiLevelType w:val="singleLevel"/>
    <w:tmpl w:val="FBF70173"/>
    <w:lvl w:ilvl="0">
      <w:start w:val="1"/>
      <w:numFmt w:val="decimal"/>
      <w:suff w:val="nothing"/>
      <w:lvlText w:val="%1、"/>
      <w:lvlJc w:val="left"/>
    </w:lvl>
  </w:abstractNum>
  <w:abstractNum w:abstractNumId="2" w15:restartNumberingAfterBreak="0">
    <w:nsid w:val="2264102B"/>
    <w:multiLevelType w:val="multilevel"/>
    <w:tmpl w:val="2264102B"/>
    <w:lvl w:ilvl="0">
      <w:start w:val="1"/>
      <w:numFmt w:val="decimal"/>
      <w:suff w:val="nothing"/>
      <w:lvlText w:val="（%1）"/>
      <w:lvlJc w:val="left"/>
      <w:pPr>
        <w:ind w:left="420" w:hanging="420"/>
      </w:pPr>
      <w:rPr>
        <w:rFonts w:hint="default"/>
        <w:lang w:val="en-US"/>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3" w15:restartNumberingAfterBreak="0">
    <w:nsid w:val="3DB2CBCD"/>
    <w:multiLevelType w:val="singleLevel"/>
    <w:tmpl w:val="3DB2CBCD"/>
    <w:lvl w:ilvl="0">
      <w:start w:val="1"/>
      <w:numFmt w:val="decimal"/>
      <w:suff w:val="nothing"/>
      <w:lvlText w:val="%1．"/>
      <w:lvlJc w:val="left"/>
      <w:pPr>
        <w:ind w:left="0" w:firstLine="4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58"/>
  <w:drawingGridVerticalSpacing w:val="287"/>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M2MmRmN2NlNjY5ZjRiYTEwZTIzYjg4N2Y3MWIxNTEifQ=="/>
    <w:docVar w:name="KSO_WPS_MARK_KEY" w:val="1119d5bf-71f1-44b4-b4df-d5c2b8ffc7ef"/>
  </w:docVars>
  <w:rsids>
    <w:rsidRoot w:val="00521118"/>
    <w:rsid w:val="85773210"/>
    <w:rsid w:val="91F22E4E"/>
    <w:rsid w:val="967AD1B3"/>
    <w:rsid w:val="97DF76B6"/>
    <w:rsid w:val="9ADF84AA"/>
    <w:rsid w:val="9AFDBED2"/>
    <w:rsid w:val="9BFC933D"/>
    <w:rsid w:val="9DFEC142"/>
    <w:rsid w:val="9E3F081F"/>
    <w:rsid w:val="9EBDE3E9"/>
    <w:rsid w:val="A3F1745D"/>
    <w:rsid w:val="A77EA31A"/>
    <w:rsid w:val="A7F50C9E"/>
    <w:rsid w:val="A7FFE569"/>
    <w:rsid w:val="AAD363A2"/>
    <w:rsid w:val="AB6BA2A2"/>
    <w:rsid w:val="ABF3DA73"/>
    <w:rsid w:val="ABFF8562"/>
    <w:rsid w:val="AEB70E23"/>
    <w:rsid w:val="AECDC576"/>
    <w:rsid w:val="AF775DA2"/>
    <w:rsid w:val="AF777F85"/>
    <w:rsid w:val="AFEB8555"/>
    <w:rsid w:val="B3FD4721"/>
    <w:rsid w:val="B47DC4E7"/>
    <w:rsid w:val="B49A8A13"/>
    <w:rsid w:val="B57BA08C"/>
    <w:rsid w:val="B5FE6F64"/>
    <w:rsid w:val="B6EF1D0E"/>
    <w:rsid w:val="B7DF4441"/>
    <w:rsid w:val="B7FB3113"/>
    <w:rsid w:val="B8DBE58F"/>
    <w:rsid w:val="B9EBE903"/>
    <w:rsid w:val="BBEBD93A"/>
    <w:rsid w:val="BC6FD11E"/>
    <w:rsid w:val="BDFF6200"/>
    <w:rsid w:val="BF47CC43"/>
    <w:rsid w:val="BF7FFAF7"/>
    <w:rsid w:val="BFCE44D3"/>
    <w:rsid w:val="BFEC9F5D"/>
    <w:rsid w:val="BFEFF5A1"/>
    <w:rsid w:val="BFFFB6D9"/>
    <w:rsid w:val="C49A19E3"/>
    <w:rsid w:val="CBFB496C"/>
    <w:rsid w:val="CDEB9478"/>
    <w:rsid w:val="CECFA265"/>
    <w:rsid w:val="CEFD5EDB"/>
    <w:rsid w:val="CF7B8712"/>
    <w:rsid w:val="CFBFBDE4"/>
    <w:rsid w:val="CFEFE16F"/>
    <w:rsid w:val="CFFB0302"/>
    <w:rsid w:val="CFFEA437"/>
    <w:rsid w:val="D0DBB980"/>
    <w:rsid w:val="D1C961E0"/>
    <w:rsid w:val="D36F0426"/>
    <w:rsid w:val="D36F0A4B"/>
    <w:rsid w:val="D5AFBCD2"/>
    <w:rsid w:val="D5D78E23"/>
    <w:rsid w:val="D5FD07A6"/>
    <w:rsid w:val="D7164F38"/>
    <w:rsid w:val="D7A594F6"/>
    <w:rsid w:val="D7CB03E1"/>
    <w:rsid w:val="D7EFFC75"/>
    <w:rsid w:val="DA5280E5"/>
    <w:rsid w:val="DA7C7406"/>
    <w:rsid w:val="DAF7161F"/>
    <w:rsid w:val="DAFFC1C8"/>
    <w:rsid w:val="DB67324C"/>
    <w:rsid w:val="DBF98FB1"/>
    <w:rsid w:val="DBFEC918"/>
    <w:rsid w:val="DBFF1E0C"/>
    <w:rsid w:val="DCEFF5FA"/>
    <w:rsid w:val="DDB7414B"/>
    <w:rsid w:val="DDBCE5FE"/>
    <w:rsid w:val="DDBF59E1"/>
    <w:rsid w:val="DED7E675"/>
    <w:rsid w:val="DEFED76A"/>
    <w:rsid w:val="DF154AD5"/>
    <w:rsid w:val="DF6D0404"/>
    <w:rsid w:val="DFBA49D3"/>
    <w:rsid w:val="DFBB1180"/>
    <w:rsid w:val="DFBEBD36"/>
    <w:rsid w:val="DFBF19F0"/>
    <w:rsid w:val="DFCF71F7"/>
    <w:rsid w:val="DFF7C90D"/>
    <w:rsid w:val="DFFF2ACB"/>
    <w:rsid w:val="DFFFE542"/>
    <w:rsid w:val="E1EDF454"/>
    <w:rsid w:val="E2FDB3C0"/>
    <w:rsid w:val="E4FAAD0F"/>
    <w:rsid w:val="E5B79199"/>
    <w:rsid w:val="E7F5FDF9"/>
    <w:rsid w:val="E7FB0C33"/>
    <w:rsid w:val="E7FFED11"/>
    <w:rsid w:val="E81DAEB8"/>
    <w:rsid w:val="E9EBAF97"/>
    <w:rsid w:val="E9F30884"/>
    <w:rsid w:val="EA372032"/>
    <w:rsid w:val="EABE97C7"/>
    <w:rsid w:val="EB4F8C77"/>
    <w:rsid w:val="ECFA35E0"/>
    <w:rsid w:val="EDA349EE"/>
    <w:rsid w:val="EDA8D873"/>
    <w:rsid w:val="EDFFF4F1"/>
    <w:rsid w:val="EF717B83"/>
    <w:rsid w:val="EF9DDA1A"/>
    <w:rsid w:val="EF9F46AE"/>
    <w:rsid w:val="EFF3A860"/>
    <w:rsid w:val="EFFD3C28"/>
    <w:rsid w:val="EFFDA3B8"/>
    <w:rsid w:val="F1F32E53"/>
    <w:rsid w:val="F33F026C"/>
    <w:rsid w:val="F3FBF98E"/>
    <w:rsid w:val="F3FF24DA"/>
    <w:rsid w:val="F4D13E62"/>
    <w:rsid w:val="F5BF7143"/>
    <w:rsid w:val="F5DFDD11"/>
    <w:rsid w:val="F5EB0569"/>
    <w:rsid w:val="F5FF5EC5"/>
    <w:rsid w:val="F69FB732"/>
    <w:rsid w:val="F6EA1A55"/>
    <w:rsid w:val="F6F5C72D"/>
    <w:rsid w:val="F6FFAD53"/>
    <w:rsid w:val="F77AC0E1"/>
    <w:rsid w:val="F77B5B09"/>
    <w:rsid w:val="F77D6F4A"/>
    <w:rsid w:val="F77F40E9"/>
    <w:rsid w:val="F7DA5173"/>
    <w:rsid w:val="F7F137FE"/>
    <w:rsid w:val="F7F75064"/>
    <w:rsid w:val="F7F75702"/>
    <w:rsid w:val="F7FA1E11"/>
    <w:rsid w:val="F7FD58FE"/>
    <w:rsid w:val="F7FE455B"/>
    <w:rsid w:val="F7FFC6A1"/>
    <w:rsid w:val="F7FFD749"/>
    <w:rsid w:val="F8726FF6"/>
    <w:rsid w:val="F8CF1AEC"/>
    <w:rsid w:val="F8F7C479"/>
    <w:rsid w:val="F98EDECB"/>
    <w:rsid w:val="F9FB0732"/>
    <w:rsid w:val="F9FE3271"/>
    <w:rsid w:val="F9FEE8FA"/>
    <w:rsid w:val="FA4F4A78"/>
    <w:rsid w:val="FACF9ADF"/>
    <w:rsid w:val="FAF715A1"/>
    <w:rsid w:val="FAF759FB"/>
    <w:rsid w:val="FB9E595E"/>
    <w:rsid w:val="FB9F0ADC"/>
    <w:rsid w:val="FBBA9A22"/>
    <w:rsid w:val="FBCDDE2F"/>
    <w:rsid w:val="FBEECD7B"/>
    <w:rsid w:val="FBFB3EB2"/>
    <w:rsid w:val="FBFDD8E6"/>
    <w:rsid w:val="FBFED183"/>
    <w:rsid w:val="FBFFA2E1"/>
    <w:rsid w:val="FCBF3C61"/>
    <w:rsid w:val="FCEFDD09"/>
    <w:rsid w:val="FD275B5B"/>
    <w:rsid w:val="FD33347F"/>
    <w:rsid w:val="FD3A2280"/>
    <w:rsid w:val="FD88420F"/>
    <w:rsid w:val="FDE70380"/>
    <w:rsid w:val="FDEB77EF"/>
    <w:rsid w:val="FDED0398"/>
    <w:rsid w:val="FDEDF292"/>
    <w:rsid w:val="FDFDD3A6"/>
    <w:rsid w:val="FDFF1346"/>
    <w:rsid w:val="FE5B40DA"/>
    <w:rsid w:val="FE5F37A9"/>
    <w:rsid w:val="FE7AF78A"/>
    <w:rsid w:val="FE7D1A5B"/>
    <w:rsid w:val="FE7E4BCF"/>
    <w:rsid w:val="FEBF37A2"/>
    <w:rsid w:val="FEBF3BF1"/>
    <w:rsid w:val="FEDB9E90"/>
    <w:rsid w:val="FEFDDB77"/>
    <w:rsid w:val="FEFF046E"/>
    <w:rsid w:val="FF26D492"/>
    <w:rsid w:val="FF3F1668"/>
    <w:rsid w:val="FF5E714A"/>
    <w:rsid w:val="FF5F1873"/>
    <w:rsid w:val="FF6FE5E2"/>
    <w:rsid w:val="FF72F966"/>
    <w:rsid w:val="FF77C9CF"/>
    <w:rsid w:val="FF7F4C3B"/>
    <w:rsid w:val="FF7F6132"/>
    <w:rsid w:val="FF7FDE92"/>
    <w:rsid w:val="FF99F022"/>
    <w:rsid w:val="FF9B85AD"/>
    <w:rsid w:val="FFBBD20C"/>
    <w:rsid w:val="FFBF8B48"/>
    <w:rsid w:val="FFBFCF68"/>
    <w:rsid w:val="FFBFE45B"/>
    <w:rsid w:val="FFC87B65"/>
    <w:rsid w:val="FFD5F388"/>
    <w:rsid w:val="FFDE8A1C"/>
    <w:rsid w:val="FFDED92B"/>
    <w:rsid w:val="FFDF2404"/>
    <w:rsid w:val="FFDFBB0E"/>
    <w:rsid w:val="FFEF1278"/>
    <w:rsid w:val="FFEF2469"/>
    <w:rsid w:val="FFF163EC"/>
    <w:rsid w:val="FFF9AEBA"/>
    <w:rsid w:val="FFFD5DCC"/>
    <w:rsid w:val="FFFE1026"/>
    <w:rsid w:val="FFFF009D"/>
    <w:rsid w:val="FFFF857C"/>
    <w:rsid w:val="FFFF93E9"/>
    <w:rsid w:val="00002863"/>
    <w:rsid w:val="000028A0"/>
    <w:rsid w:val="00004750"/>
    <w:rsid w:val="000076A9"/>
    <w:rsid w:val="00011F99"/>
    <w:rsid w:val="000147AA"/>
    <w:rsid w:val="000153AA"/>
    <w:rsid w:val="00016E73"/>
    <w:rsid w:val="00020E40"/>
    <w:rsid w:val="00021774"/>
    <w:rsid w:val="000224DE"/>
    <w:rsid w:val="000276AB"/>
    <w:rsid w:val="00030900"/>
    <w:rsid w:val="00031155"/>
    <w:rsid w:val="00031A04"/>
    <w:rsid w:val="00035D7E"/>
    <w:rsid w:val="000368F5"/>
    <w:rsid w:val="00037601"/>
    <w:rsid w:val="00037D04"/>
    <w:rsid w:val="00040CBF"/>
    <w:rsid w:val="00040D69"/>
    <w:rsid w:val="000419F5"/>
    <w:rsid w:val="00043E84"/>
    <w:rsid w:val="0005273A"/>
    <w:rsid w:val="00053144"/>
    <w:rsid w:val="000568CA"/>
    <w:rsid w:val="00056D1D"/>
    <w:rsid w:val="00061D3F"/>
    <w:rsid w:val="00062B23"/>
    <w:rsid w:val="00064D17"/>
    <w:rsid w:val="00065C19"/>
    <w:rsid w:val="000705E6"/>
    <w:rsid w:val="00070F6B"/>
    <w:rsid w:val="00072318"/>
    <w:rsid w:val="000729B2"/>
    <w:rsid w:val="00074B38"/>
    <w:rsid w:val="00076D4B"/>
    <w:rsid w:val="00077725"/>
    <w:rsid w:val="00077BD8"/>
    <w:rsid w:val="00080BEC"/>
    <w:rsid w:val="0008383F"/>
    <w:rsid w:val="00083B3D"/>
    <w:rsid w:val="00085BC2"/>
    <w:rsid w:val="000868B1"/>
    <w:rsid w:val="0008691D"/>
    <w:rsid w:val="0008781A"/>
    <w:rsid w:val="00087B7C"/>
    <w:rsid w:val="00087D36"/>
    <w:rsid w:val="00090D2F"/>
    <w:rsid w:val="00090E57"/>
    <w:rsid w:val="00093238"/>
    <w:rsid w:val="00094B3F"/>
    <w:rsid w:val="00095A66"/>
    <w:rsid w:val="00096806"/>
    <w:rsid w:val="0009716D"/>
    <w:rsid w:val="000976B2"/>
    <w:rsid w:val="000A02CA"/>
    <w:rsid w:val="000A1DD5"/>
    <w:rsid w:val="000A33C3"/>
    <w:rsid w:val="000A4342"/>
    <w:rsid w:val="000A5336"/>
    <w:rsid w:val="000A54B0"/>
    <w:rsid w:val="000A5756"/>
    <w:rsid w:val="000B062D"/>
    <w:rsid w:val="000B21A7"/>
    <w:rsid w:val="000B55EC"/>
    <w:rsid w:val="000B789C"/>
    <w:rsid w:val="000C152C"/>
    <w:rsid w:val="000C17B6"/>
    <w:rsid w:val="000C1A95"/>
    <w:rsid w:val="000C4F52"/>
    <w:rsid w:val="000C7570"/>
    <w:rsid w:val="000C78E7"/>
    <w:rsid w:val="000C7B89"/>
    <w:rsid w:val="000D253C"/>
    <w:rsid w:val="000D4BE8"/>
    <w:rsid w:val="000D5444"/>
    <w:rsid w:val="000D7ADE"/>
    <w:rsid w:val="000E260F"/>
    <w:rsid w:val="000E4465"/>
    <w:rsid w:val="000E64F5"/>
    <w:rsid w:val="000E777D"/>
    <w:rsid w:val="000F0B02"/>
    <w:rsid w:val="000F158F"/>
    <w:rsid w:val="000F3BA3"/>
    <w:rsid w:val="000F4875"/>
    <w:rsid w:val="000F5C01"/>
    <w:rsid w:val="000F675F"/>
    <w:rsid w:val="000F6BAB"/>
    <w:rsid w:val="000F7247"/>
    <w:rsid w:val="0010049A"/>
    <w:rsid w:val="001020E7"/>
    <w:rsid w:val="00102F52"/>
    <w:rsid w:val="00102FFA"/>
    <w:rsid w:val="00110472"/>
    <w:rsid w:val="00112AA9"/>
    <w:rsid w:val="00115560"/>
    <w:rsid w:val="00115F7F"/>
    <w:rsid w:val="00117D9B"/>
    <w:rsid w:val="001220FA"/>
    <w:rsid w:val="0012395E"/>
    <w:rsid w:val="001241E6"/>
    <w:rsid w:val="00126038"/>
    <w:rsid w:val="001269A5"/>
    <w:rsid w:val="00131009"/>
    <w:rsid w:val="00135301"/>
    <w:rsid w:val="00137AF7"/>
    <w:rsid w:val="0014376F"/>
    <w:rsid w:val="001458DB"/>
    <w:rsid w:val="00147252"/>
    <w:rsid w:val="00147796"/>
    <w:rsid w:val="0015057F"/>
    <w:rsid w:val="0015293D"/>
    <w:rsid w:val="0015447A"/>
    <w:rsid w:val="00155487"/>
    <w:rsid w:val="001558B6"/>
    <w:rsid w:val="00156F17"/>
    <w:rsid w:val="00157950"/>
    <w:rsid w:val="00162894"/>
    <w:rsid w:val="0016341D"/>
    <w:rsid w:val="001639A0"/>
    <w:rsid w:val="00163C78"/>
    <w:rsid w:val="001640E0"/>
    <w:rsid w:val="0016543E"/>
    <w:rsid w:val="00166521"/>
    <w:rsid w:val="001675E9"/>
    <w:rsid w:val="00170E98"/>
    <w:rsid w:val="00171E56"/>
    <w:rsid w:val="00171F2F"/>
    <w:rsid w:val="00172946"/>
    <w:rsid w:val="00173105"/>
    <w:rsid w:val="001737F9"/>
    <w:rsid w:val="0018104B"/>
    <w:rsid w:val="00182350"/>
    <w:rsid w:val="00182E7C"/>
    <w:rsid w:val="001840B7"/>
    <w:rsid w:val="00185020"/>
    <w:rsid w:val="00185E65"/>
    <w:rsid w:val="00185F4A"/>
    <w:rsid w:val="001903EB"/>
    <w:rsid w:val="001906DC"/>
    <w:rsid w:val="00190EE3"/>
    <w:rsid w:val="00191683"/>
    <w:rsid w:val="00192D1E"/>
    <w:rsid w:val="001A15BB"/>
    <w:rsid w:val="001A26DD"/>
    <w:rsid w:val="001A579B"/>
    <w:rsid w:val="001A6378"/>
    <w:rsid w:val="001A6823"/>
    <w:rsid w:val="001A7BBE"/>
    <w:rsid w:val="001B0762"/>
    <w:rsid w:val="001B11F9"/>
    <w:rsid w:val="001B3205"/>
    <w:rsid w:val="001B3B11"/>
    <w:rsid w:val="001B47C8"/>
    <w:rsid w:val="001B4820"/>
    <w:rsid w:val="001B556A"/>
    <w:rsid w:val="001C013D"/>
    <w:rsid w:val="001C26CA"/>
    <w:rsid w:val="001C2A6E"/>
    <w:rsid w:val="001C3356"/>
    <w:rsid w:val="001C39A5"/>
    <w:rsid w:val="001C53B0"/>
    <w:rsid w:val="001C6E93"/>
    <w:rsid w:val="001C7919"/>
    <w:rsid w:val="001D0E19"/>
    <w:rsid w:val="001D154A"/>
    <w:rsid w:val="001D1B9F"/>
    <w:rsid w:val="001D1D37"/>
    <w:rsid w:val="001D2778"/>
    <w:rsid w:val="001D33E6"/>
    <w:rsid w:val="001D64C1"/>
    <w:rsid w:val="001D783C"/>
    <w:rsid w:val="001D7B1F"/>
    <w:rsid w:val="001D7FD6"/>
    <w:rsid w:val="001E0899"/>
    <w:rsid w:val="001E44FA"/>
    <w:rsid w:val="001E5387"/>
    <w:rsid w:val="001E649E"/>
    <w:rsid w:val="001E69F2"/>
    <w:rsid w:val="001E79AA"/>
    <w:rsid w:val="001F0BE5"/>
    <w:rsid w:val="001F0F9B"/>
    <w:rsid w:val="001F396A"/>
    <w:rsid w:val="001F4368"/>
    <w:rsid w:val="001F4D24"/>
    <w:rsid w:val="001F517B"/>
    <w:rsid w:val="001F615C"/>
    <w:rsid w:val="001F6C19"/>
    <w:rsid w:val="002005E0"/>
    <w:rsid w:val="0020215E"/>
    <w:rsid w:val="0020248E"/>
    <w:rsid w:val="00203A29"/>
    <w:rsid w:val="0020434A"/>
    <w:rsid w:val="00205E49"/>
    <w:rsid w:val="00207881"/>
    <w:rsid w:val="00210E9C"/>
    <w:rsid w:val="002112BA"/>
    <w:rsid w:val="00213936"/>
    <w:rsid w:val="00214EA5"/>
    <w:rsid w:val="0021595E"/>
    <w:rsid w:val="00220982"/>
    <w:rsid w:val="002222C7"/>
    <w:rsid w:val="00223133"/>
    <w:rsid w:val="00224C53"/>
    <w:rsid w:val="00224E18"/>
    <w:rsid w:val="00225CD2"/>
    <w:rsid w:val="0022639E"/>
    <w:rsid w:val="00227225"/>
    <w:rsid w:val="0023054E"/>
    <w:rsid w:val="002315B6"/>
    <w:rsid w:val="00231813"/>
    <w:rsid w:val="0023195A"/>
    <w:rsid w:val="00231FF2"/>
    <w:rsid w:val="00233772"/>
    <w:rsid w:val="00234029"/>
    <w:rsid w:val="002345CE"/>
    <w:rsid w:val="002367A8"/>
    <w:rsid w:val="00237862"/>
    <w:rsid w:val="00240372"/>
    <w:rsid w:val="0024194E"/>
    <w:rsid w:val="002437BE"/>
    <w:rsid w:val="00245713"/>
    <w:rsid w:val="00246078"/>
    <w:rsid w:val="00246FDD"/>
    <w:rsid w:val="002479E5"/>
    <w:rsid w:val="002509D4"/>
    <w:rsid w:val="00251409"/>
    <w:rsid w:val="0025151B"/>
    <w:rsid w:val="002518BD"/>
    <w:rsid w:val="00253F8B"/>
    <w:rsid w:val="002561A1"/>
    <w:rsid w:val="00257864"/>
    <w:rsid w:val="0026150F"/>
    <w:rsid w:val="002620AA"/>
    <w:rsid w:val="00262803"/>
    <w:rsid w:val="00262D0E"/>
    <w:rsid w:val="00263F83"/>
    <w:rsid w:val="00266AFE"/>
    <w:rsid w:val="00267758"/>
    <w:rsid w:val="00267EFB"/>
    <w:rsid w:val="0027051C"/>
    <w:rsid w:val="00271288"/>
    <w:rsid w:val="00272CD1"/>
    <w:rsid w:val="0027627D"/>
    <w:rsid w:val="00282E9A"/>
    <w:rsid w:val="00286418"/>
    <w:rsid w:val="00286D83"/>
    <w:rsid w:val="00290F92"/>
    <w:rsid w:val="0029232E"/>
    <w:rsid w:val="0029236B"/>
    <w:rsid w:val="002964DA"/>
    <w:rsid w:val="0029706E"/>
    <w:rsid w:val="002A1EA9"/>
    <w:rsid w:val="002A294B"/>
    <w:rsid w:val="002A361D"/>
    <w:rsid w:val="002A4287"/>
    <w:rsid w:val="002A4EFF"/>
    <w:rsid w:val="002A6501"/>
    <w:rsid w:val="002A6963"/>
    <w:rsid w:val="002A7E3F"/>
    <w:rsid w:val="002B11A8"/>
    <w:rsid w:val="002B1DE9"/>
    <w:rsid w:val="002B28DE"/>
    <w:rsid w:val="002B3A42"/>
    <w:rsid w:val="002B3BAE"/>
    <w:rsid w:val="002B3D16"/>
    <w:rsid w:val="002B42A7"/>
    <w:rsid w:val="002B48EC"/>
    <w:rsid w:val="002B50AA"/>
    <w:rsid w:val="002B6151"/>
    <w:rsid w:val="002B7339"/>
    <w:rsid w:val="002B7C77"/>
    <w:rsid w:val="002C041C"/>
    <w:rsid w:val="002C0ED8"/>
    <w:rsid w:val="002C1C25"/>
    <w:rsid w:val="002C228F"/>
    <w:rsid w:val="002C31FE"/>
    <w:rsid w:val="002C75AE"/>
    <w:rsid w:val="002D1FA6"/>
    <w:rsid w:val="002D2A56"/>
    <w:rsid w:val="002D432E"/>
    <w:rsid w:val="002D478D"/>
    <w:rsid w:val="002D4CC0"/>
    <w:rsid w:val="002D5893"/>
    <w:rsid w:val="002D5DBC"/>
    <w:rsid w:val="002E2F81"/>
    <w:rsid w:val="002E3829"/>
    <w:rsid w:val="002E38C8"/>
    <w:rsid w:val="002E52CF"/>
    <w:rsid w:val="002E69D2"/>
    <w:rsid w:val="002E6A79"/>
    <w:rsid w:val="002E7CC8"/>
    <w:rsid w:val="002F2702"/>
    <w:rsid w:val="002F581E"/>
    <w:rsid w:val="002F5B24"/>
    <w:rsid w:val="002F5C13"/>
    <w:rsid w:val="002F6EF8"/>
    <w:rsid w:val="002F7D37"/>
    <w:rsid w:val="0030262E"/>
    <w:rsid w:val="00303518"/>
    <w:rsid w:val="0030436A"/>
    <w:rsid w:val="0030671B"/>
    <w:rsid w:val="0030758C"/>
    <w:rsid w:val="0031008F"/>
    <w:rsid w:val="003125D2"/>
    <w:rsid w:val="00312CE3"/>
    <w:rsid w:val="00314687"/>
    <w:rsid w:val="00315F6E"/>
    <w:rsid w:val="00316401"/>
    <w:rsid w:val="0032087F"/>
    <w:rsid w:val="00320ECF"/>
    <w:rsid w:val="00323612"/>
    <w:rsid w:val="00324C72"/>
    <w:rsid w:val="00324DD0"/>
    <w:rsid w:val="003273F9"/>
    <w:rsid w:val="00331841"/>
    <w:rsid w:val="00331BE8"/>
    <w:rsid w:val="00333193"/>
    <w:rsid w:val="003334C4"/>
    <w:rsid w:val="00333753"/>
    <w:rsid w:val="0033375E"/>
    <w:rsid w:val="00335B34"/>
    <w:rsid w:val="00336186"/>
    <w:rsid w:val="003373C4"/>
    <w:rsid w:val="003405E6"/>
    <w:rsid w:val="00341B03"/>
    <w:rsid w:val="00344C99"/>
    <w:rsid w:val="003453F9"/>
    <w:rsid w:val="003463AC"/>
    <w:rsid w:val="00350189"/>
    <w:rsid w:val="00350485"/>
    <w:rsid w:val="003515CA"/>
    <w:rsid w:val="00351D0D"/>
    <w:rsid w:val="00352546"/>
    <w:rsid w:val="0035312F"/>
    <w:rsid w:val="00353F68"/>
    <w:rsid w:val="00355FED"/>
    <w:rsid w:val="00357B2C"/>
    <w:rsid w:val="003615BA"/>
    <w:rsid w:val="00361910"/>
    <w:rsid w:val="00362AFA"/>
    <w:rsid w:val="00363662"/>
    <w:rsid w:val="00363E6D"/>
    <w:rsid w:val="003647B6"/>
    <w:rsid w:val="003667C8"/>
    <w:rsid w:val="00366807"/>
    <w:rsid w:val="00366EAD"/>
    <w:rsid w:val="00371FF6"/>
    <w:rsid w:val="003727E4"/>
    <w:rsid w:val="00373922"/>
    <w:rsid w:val="00373C69"/>
    <w:rsid w:val="00373EB3"/>
    <w:rsid w:val="00374060"/>
    <w:rsid w:val="003757F8"/>
    <w:rsid w:val="00375921"/>
    <w:rsid w:val="00375C9B"/>
    <w:rsid w:val="00376714"/>
    <w:rsid w:val="0038187A"/>
    <w:rsid w:val="00383E67"/>
    <w:rsid w:val="00385E94"/>
    <w:rsid w:val="00386053"/>
    <w:rsid w:val="00387333"/>
    <w:rsid w:val="0038736B"/>
    <w:rsid w:val="00387380"/>
    <w:rsid w:val="0039226D"/>
    <w:rsid w:val="003923D0"/>
    <w:rsid w:val="00392F53"/>
    <w:rsid w:val="00392FFA"/>
    <w:rsid w:val="0039374F"/>
    <w:rsid w:val="00393A82"/>
    <w:rsid w:val="003947F3"/>
    <w:rsid w:val="00394AAD"/>
    <w:rsid w:val="0039562E"/>
    <w:rsid w:val="003A1299"/>
    <w:rsid w:val="003A1F05"/>
    <w:rsid w:val="003A21D3"/>
    <w:rsid w:val="003A292C"/>
    <w:rsid w:val="003A3774"/>
    <w:rsid w:val="003A4319"/>
    <w:rsid w:val="003A4AE5"/>
    <w:rsid w:val="003A6755"/>
    <w:rsid w:val="003A7573"/>
    <w:rsid w:val="003A7E48"/>
    <w:rsid w:val="003B146B"/>
    <w:rsid w:val="003B3DAF"/>
    <w:rsid w:val="003B438B"/>
    <w:rsid w:val="003B69F4"/>
    <w:rsid w:val="003B6E6A"/>
    <w:rsid w:val="003C0F3C"/>
    <w:rsid w:val="003C11AD"/>
    <w:rsid w:val="003C3A86"/>
    <w:rsid w:val="003C4883"/>
    <w:rsid w:val="003C6514"/>
    <w:rsid w:val="003C7970"/>
    <w:rsid w:val="003D00D5"/>
    <w:rsid w:val="003D12A8"/>
    <w:rsid w:val="003D1E8C"/>
    <w:rsid w:val="003D3B06"/>
    <w:rsid w:val="003D3DED"/>
    <w:rsid w:val="003D488C"/>
    <w:rsid w:val="003E0085"/>
    <w:rsid w:val="003E0DDB"/>
    <w:rsid w:val="003E1407"/>
    <w:rsid w:val="003E2ED9"/>
    <w:rsid w:val="003E4014"/>
    <w:rsid w:val="003E4D4A"/>
    <w:rsid w:val="003E59F8"/>
    <w:rsid w:val="003E6E5F"/>
    <w:rsid w:val="003E74E4"/>
    <w:rsid w:val="003E7D84"/>
    <w:rsid w:val="003F0DA7"/>
    <w:rsid w:val="003F1EEF"/>
    <w:rsid w:val="003F2738"/>
    <w:rsid w:val="003F2742"/>
    <w:rsid w:val="003F2959"/>
    <w:rsid w:val="003F29FC"/>
    <w:rsid w:val="003F312A"/>
    <w:rsid w:val="003F40F6"/>
    <w:rsid w:val="003F4604"/>
    <w:rsid w:val="003F5264"/>
    <w:rsid w:val="003F5718"/>
    <w:rsid w:val="003F7211"/>
    <w:rsid w:val="003F7B39"/>
    <w:rsid w:val="00400759"/>
    <w:rsid w:val="004016CE"/>
    <w:rsid w:val="00401966"/>
    <w:rsid w:val="0040311B"/>
    <w:rsid w:val="0040377D"/>
    <w:rsid w:val="00403B91"/>
    <w:rsid w:val="00403DAA"/>
    <w:rsid w:val="00404F49"/>
    <w:rsid w:val="00405221"/>
    <w:rsid w:val="00405478"/>
    <w:rsid w:val="00406ABD"/>
    <w:rsid w:val="00406CCB"/>
    <w:rsid w:val="00410DB1"/>
    <w:rsid w:val="00411B57"/>
    <w:rsid w:val="00411C68"/>
    <w:rsid w:val="00411CEC"/>
    <w:rsid w:val="00412904"/>
    <w:rsid w:val="004131CA"/>
    <w:rsid w:val="0041335E"/>
    <w:rsid w:val="00413DDB"/>
    <w:rsid w:val="0041676B"/>
    <w:rsid w:val="00420611"/>
    <w:rsid w:val="00420911"/>
    <w:rsid w:val="00422151"/>
    <w:rsid w:val="00422A1D"/>
    <w:rsid w:val="00422F7F"/>
    <w:rsid w:val="00422FEE"/>
    <w:rsid w:val="00426395"/>
    <w:rsid w:val="00427205"/>
    <w:rsid w:val="004273F3"/>
    <w:rsid w:val="00430579"/>
    <w:rsid w:val="00432E63"/>
    <w:rsid w:val="00433871"/>
    <w:rsid w:val="00433BB7"/>
    <w:rsid w:val="00435194"/>
    <w:rsid w:val="00435F10"/>
    <w:rsid w:val="00437519"/>
    <w:rsid w:val="00437DEE"/>
    <w:rsid w:val="00442FB2"/>
    <w:rsid w:val="00443194"/>
    <w:rsid w:val="0044523E"/>
    <w:rsid w:val="00445288"/>
    <w:rsid w:val="004455E7"/>
    <w:rsid w:val="00446CC5"/>
    <w:rsid w:val="004473C4"/>
    <w:rsid w:val="00447D63"/>
    <w:rsid w:val="004503B7"/>
    <w:rsid w:val="00450BD6"/>
    <w:rsid w:val="00453B88"/>
    <w:rsid w:val="0045589F"/>
    <w:rsid w:val="0045592D"/>
    <w:rsid w:val="00456AD6"/>
    <w:rsid w:val="00460193"/>
    <w:rsid w:val="00464CF3"/>
    <w:rsid w:val="00465D8F"/>
    <w:rsid w:val="00466A49"/>
    <w:rsid w:val="00467875"/>
    <w:rsid w:val="00467F60"/>
    <w:rsid w:val="0047276E"/>
    <w:rsid w:val="004732FA"/>
    <w:rsid w:val="00473C8D"/>
    <w:rsid w:val="00476329"/>
    <w:rsid w:val="00477A2F"/>
    <w:rsid w:val="00480ADB"/>
    <w:rsid w:val="00481140"/>
    <w:rsid w:val="00481F8B"/>
    <w:rsid w:val="0048332E"/>
    <w:rsid w:val="00484059"/>
    <w:rsid w:val="0048574A"/>
    <w:rsid w:val="00486222"/>
    <w:rsid w:val="00490749"/>
    <w:rsid w:val="004908A5"/>
    <w:rsid w:val="00490C86"/>
    <w:rsid w:val="00491462"/>
    <w:rsid w:val="004923B0"/>
    <w:rsid w:val="00494DFD"/>
    <w:rsid w:val="00496C6A"/>
    <w:rsid w:val="0049706B"/>
    <w:rsid w:val="00497F12"/>
    <w:rsid w:val="004A0215"/>
    <w:rsid w:val="004A2A79"/>
    <w:rsid w:val="004A318F"/>
    <w:rsid w:val="004A3F48"/>
    <w:rsid w:val="004A646A"/>
    <w:rsid w:val="004A64AF"/>
    <w:rsid w:val="004B002F"/>
    <w:rsid w:val="004B19F1"/>
    <w:rsid w:val="004B21FE"/>
    <w:rsid w:val="004B6968"/>
    <w:rsid w:val="004B7C00"/>
    <w:rsid w:val="004C4268"/>
    <w:rsid w:val="004C47F8"/>
    <w:rsid w:val="004C5546"/>
    <w:rsid w:val="004C66BA"/>
    <w:rsid w:val="004C7C54"/>
    <w:rsid w:val="004D1B49"/>
    <w:rsid w:val="004D37F3"/>
    <w:rsid w:val="004D565E"/>
    <w:rsid w:val="004D586C"/>
    <w:rsid w:val="004D69D1"/>
    <w:rsid w:val="004E0FF0"/>
    <w:rsid w:val="004E2127"/>
    <w:rsid w:val="004E2340"/>
    <w:rsid w:val="004E3425"/>
    <w:rsid w:val="004E42BA"/>
    <w:rsid w:val="004E78BA"/>
    <w:rsid w:val="004F1E75"/>
    <w:rsid w:val="004F3320"/>
    <w:rsid w:val="004F3507"/>
    <w:rsid w:val="004F47FB"/>
    <w:rsid w:val="004F4F35"/>
    <w:rsid w:val="004F538C"/>
    <w:rsid w:val="00503F8C"/>
    <w:rsid w:val="00511660"/>
    <w:rsid w:val="0051234B"/>
    <w:rsid w:val="005140EF"/>
    <w:rsid w:val="005158D6"/>
    <w:rsid w:val="00520685"/>
    <w:rsid w:val="00521118"/>
    <w:rsid w:val="005214E2"/>
    <w:rsid w:val="0052168E"/>
    <w:rsid w:val="0052235E"/>
    <w:rsid w:val="00522B28"/>
    <w:rsid w:val="0052587D"/>
    <w:rsid w:val="00525EA9"/>
    <w:rsid w:val="005262E6"/>
    <w:rsid w:val="005267F4"/>
    <w:rsid w:val="00526A24"/>
    <w:rsid w:val="00527158"/>
    <w:rsid w:val="00527B63"/>
    <w:rsid w:val="00532C46"/>
    <w:rsid w:val="00533D9E"/>
    <w:rsid w:val="00535074"/>
    <w:rsid w:val="00540576"/>
    <w:rsid w:val="005405C7"/>
    <w:rsid w:val="00540DDF"/>
    <w:rsid w:val="00541CDF"/>
    <w:rsid w:val="00544CC5"/>
    <w:rsid w:val="00545583"/>
    <w:rsid w:val="005462DB"/>
    <w:rsid w:val="005469B0"/>
    <w:rsid w:val="005479F8"/>
    <w:rsid w:val="005517ED"/>
    <w:rsid w:val="00551F03"/>
    <w:rsid w:val="00553F2B"/>
    <w:rsid w:val="00553FEE"/>
    <w:rsid w:val="00556E5B"/>
    <w:rsid w:val="00561467"/>
    <w:rsid w:val="00563242"/>
    <w:rsid w:val="00563838"/>
    <w:rsid w:val="005645DD"/>
    <w:rsid w:val="00564869"/>
    <w:rsid w:val="005669D7"/>
    <w:rsid w:val="00566DE9"/>
    <w:rsid w:val="00567C1F"/>
    <w:rsid w:val="005704B5"/>
    <w:rsid w:val="00571099"/>
    <w:rsid w:val="00571320"/>
    <w:rsid w:val="00571549"/>
    <w:rsid w:val="00571B44"/>
    <w:rsid w:val="00574532"/>
    <w:rsid w:val="00574981"/>
    <w:rsid w:val="00575530"/>
    <w:rsid w:val="00575FBB"/>
    <w:rsid w:val="005816E9"/>
    <w:rsid w:val="00582228"/>
    <w:rsid w:val="0058497E"/>
    <w:rsid w:val="00587E78"/>
    <w:rsid w:val="005901DC"/>
    <w:rsid w:val="00591D8F"/>
    <w:rsid w:val="00593238"/>
    <w:rsid w:val="00593263"/>
    <w:rsid w:val="00594DED"/>
    <w:rsid w:val="00596828"/>
    <w:rsid w:val="005A077F"/>
    <w:rsid w:val="005A08E8"/>
    <w:rsid w:val="005A10CA"/>
    <w:rsid w:val="005A1606"/>
    <w:rsid w:val="005A161A"/>
    <w:rsid w:val="005A1C12"/>
    <w:rsid w:val="005A22D7"/>
    <w:rsid w:val="005A31AD"/>
    <w:rsid w:val="005A3265"/>
    <w:rsid w:val="005A3FA1"/>
    <w:rsid w:val="005A5A11"/>
    <w:rsid w:val="005A711B"/>
    <w:rsid w:val="005A7FB5"/>
    <w:rsid w:val="005B0F4D"/>
    <w:rsid w:val="005B5797"/>
    <w:rsid w:val="005B7ABD"/>
    <w:rsid w:val="005C0A35"/>
    <w:rsid w:val="005C20B1"/>
    <w:rsid w:val="005C3D34"/>
    <w:rsid w:val="005C46CD"/>
    <w:rsid w:val="005C4805"/>
    <w:rsid w:val="005C5DB1"/>
    <w:rsid w:val="005C679F"/>
    <w:rsid w:val="005D2ACF"/>
    <w:rsid w:val="005D3B15"/>
    <w:rsid w:val="005D6526"/>
    <w:rsid w:val="005D708C"/>
    <w:rsid w:val="005D7594"/>
    <w:rsid w:val="005D78BC"/>
    <w:rsid w:val="005D7E30"/>
    <w:rsid w:val="005E039C"/>
    <w:rsid w:val="005E1CAE"/>
    <w:rsid w:val="005E1D14"/>
    <w:rsid w:val="005E2446"/>
    <w:rsid w:val="005E3F41"/>
    <w:rsid w:val="005E5184"/>
    <w:rsid w:val="005E5A6C"/>
    <w:rsid w:val="005E78E5"/>
    <w:rsid w:val="005F0060"/>
    <w:rsid w:val="005F282E"/>
    <w:rsid w:val="005F30A0"/>
    <w:rsid w:val="005F3C36"/>
    <w:rsid w:val="005F46B3"/>
    <w:rsid w:val="005F4D2C"/>
    <w:rsid w:val="005F5303"/>
    <w:rsid w:val="005F53A6"/>
    <w:rsid w:val="005F5CEF"/>
    <w:rsid w:val="005F633C"/>
    <w:rsid w:val="00601E64"/>
    <w:rsid w:val="00601FC1"/>
    <w:rsid w:val="00602DE1"/>
    <w:rsid w:val="00603318"/>
    <w:rsid w:val="00603922"/>
    <w:rsid w:val="00603E59"/>
    <w:rsid w:val="00610F8D"/>
    <w:rsid w:val="00611AD0"/>
    <w:rsid w:val="00612884"/>
    <w:rsid w:val="00613428"/>
    <w:rsid w:val="00617A02"/>
    <w:rsid w:val="00620008"/>
    <w:rsid w:val="00620657"/>
    <w:rsid w:val="00622AC4"/>
    <w:rsid w:val="00622BDF"/>
    <w:rsid w:val="0062380D"/>
    <w:rsid w:val="0062497F"/>
    <w:rsid w:val="00624C77"/>
    <w:rsid w:val="0062582D"/>
    <w:rsid w:val="00625B5C"/>
    <w:rsid w:val="00625F00"/>
    <w:rsid w:val="00626DC5"/>
    <w:rsid w:val="00630C01"/>
    <w:rsid w:val="00630CF8"/>
    <w:rsid w:val="00631E19"/>
    <w:rsid w:val="0063298F"/>
    <w:rsid w:val="006346D9"/>
    <w:rsid w:val="0063729D"/>
    <w:rsid w:val="00637440"/>
    <w:rsid w:val="00637E9C"/>
    <w:rsid w:val="00641441"/>
    <w:rsid w:val="00642B61"/>
    <w:rsid w:val="006466F5"/>
    <w:rsid w:val="00646F50"/>
    <w:rsid w:val="00647310"/>
    <w:rsid w:val="006500E7"/>
    <w:rsid w:val="00652098"/>
    <w:rsid w:val="0065686C"/>
    <w:rsid w:val="00657F04"/>
    <w:rsid w:val="006620A4"/>
    <w:rsid w:val="006626F5"/>
    <w:rsid w:val="00662DD3"/>
    <w:rsid w:val="0066667E"/>
    <w:rsid w:val="0066798F"/>
    <w:rsid w:val="0067036F"/>
    <w:rsid w:val="00670980"/>
    <w:rsid w:val="006730D0"/>
    <w:rsid w:val="00673353"/>
    <w:rsid w:val="0067345C"/>
    <w:rsid w:val="006759E3"/>
    <w:rsid w:val="006768E1"/>
    <w:rsid w:val="0067731C"/>
    <w:rsid w:val="006814AD"/>
    <w:rsid w:val="00681695"/>
    <w:rsid w:val="00681852"/>
    <w:rsid w:val="0068348D"/>
    <w:rsid w:val="00683806"/>
    <w:rsid w:val="006854E2"/>
    <w:rsid w:val="00690CAB"/>
    <w:rsid w:val="00691757"/>
    <w:rsid w:val="006918C2"/>
    <w:rsid w:val="00695167"/>
    <w:rsid w:val="00696CDC"/>
    <w:rsid w:val="00697877"/>
    <w:rsid w:val="00697892"/>
    <w:rsid w:val="00697A8E"/>
    <w:rsid w:val="006A11C7"/>
    <w:rsid w:val="006A1643"/>
    <w:rsid w:val="006A1B12"/>
    <w:rsid w:val="006A202C"/>
    <w:rsid w:val="006A2B4A"/>
    <w:rsid w:val="006A2D1E"/>
    <w:rsid w:val="006A3612"/>
    <w:rsid w:val="006A37E7"/>
    <w:rsid w:val="006A74F0"/>
    <w:rsid w:val="006A75B9"/>
    <w:rsid w:val="006B06D5"/>
    <w:rsid w:val="006B16CE"/>
    <w:rsid w:val="006B4D66"/>
    <w:rsid w:val="006B7227"/>
    <w:rsid w:val="006B7E63"/>
    <w:rsid w:val="006C0338"/>
    <w:rsid w:val="006C0991"/>
    <w:rsid w:val="006C2BB8"/>
    <w:rsid w:val="006C58E2"/>
    <w:rsid w:val="006C6AE0"/>
    <w:rsid w:val="006C7BBD"/>
    <w:rsid w:val="006D008E"/>
    <w:rsid w:val="006D030A"/>
    <w:rsid w:val="006D22B5"/>
    <w:rsid w:val="006D2BEC"/>
    <w:rsid w:val="006D5952"/>
    <w:rsid w:val="006D7BDE"/>
    <w:rsid w:val="006E1D14"/>
    <w:rsid w:val="006E299A"/>
    <w:rsid w:val="006E2F04"/>
    <w:rsid w:val="006E3FC8"/>
    <w:rsid w:val="006E5284"/>
    <w:rsid w:val="006E53DA"/>
    <w:rsid w:val="006E5DAC"/>
    <w:rsid w:val="006E68A2"/>
    <w:rsid w:val="006E7D6A"/>
    <w:rsid w:val="006F3E85"/>
    <w:rsid w:val="006F5089"/>
    <w:rsid w:val="006F5ABD"/>
    <w:rsid w:val="006F7082"/>
    <w:rsid w:val="006F78EE"/>
    <w:rsid w:val="007007CE"/>
    <w:rsid w:val="007042F2"/>
    <w:rsid w:val="0071039A"/>
    <w:rsid w:val="0071673C"/>
    <w:rsid w:val="007169FF"/>
    <w:rsid w:val="00717619"/>
    <w:rsid w:val="00717D2D"/>
    <w:rsid w:val="00721166"/>
    <w:rsid w:val="0072151F"/>
    <w:rsid w:val="00721F21"/>
    <w:rsid w:val="00722AA4"/>
    <w:rsid w:val="00726E4F"/>
    <w:rsid w:val="00726F17"/>
    <w:rsid w:val="0072725B"/>
    <w:rsid w:val="007317E3"/>
    <w:rsid w:val="007342F9"/>
    <w:rsid w:val="007347C3"/>
    <w:rsid w:val="00737C5C"/>
    <w:rsid w:val="007404EF"/>
    <w:rsid w:val="00741C5A"/>
    <w:rsid w:val="00742F99"/>
    <w:rsid w:val="00743330"/>
    <w:rsid w:val="00743A81"/>
    <w:rsid w:val="00743BDC"/>
    <w:rsid w:val="00743FF3"/>
    <w:rsid w:val="00744EC1"/>
    <w:rsid w:val="007460E8"/>
    <w:rsid w:val="00746415"/>
    <w:rsid w:val="00746AD0"/>
    <w:rsid w:val="007506B5"/>
    <w:rsid w:val="00750B39"/>
    <w:rsid w:val="00750B3B"/>
    <w:rsid w:val="00752C2A"/>
    <w:rsid w:val="0075326D"/>
    <w:rsid w:val="00753490"/>
    <w:rsid w:val="00754C5C"/>
    <w:rsid w:val="00756C28"/>
    <w:rsid w:val="00756CFA"/>
    <w:rsid w:val="00757A6D"/>
    <w:rsid w:val="00760EE8"/>
    <w:rsid w:val="00761235"/>
    <w:rsid w:val="007622F5"/>
    <w:rsid w:val="007625EF"/>
    <w:rsid w:val="00762997"/>
    <w:rsid w:val="0076337F"/>
    <w:rsid w:val="00763F35"/>
    <w:rsid w:val="00764C95"/>
    <w:rsid w:val="00766A47"/>
    <w:rsid w:val="007674B3"/>
    <w:rsid w:val="0077091D"/>
    <w:rsid w:val="007709A4"/>
    <w:rsid w:val="007714E4"/>
    <w:rsid w:val="00771A8B"/>
    <w:rsid w:val="0077266E"/>
    <w:rsid w:val="007729C4"/>
    <w:rsid w:val="00773ADF"/>
    <w:rsid w:val="00774647"/>
    <w:rsid w:val="0077471E"/>
    <w:rsid w:val="007754C7"/>
    <w:rsid w:val="007802F8"/>
    <w:rsid w:val="007804FD"/>
    <w:rsid w:val="00780D8F"/>
    <w:rsid w:val="00780F97"/>
    <w:rsid w:val="00783046"/>
    <w:rsid w:val="007834BB"/>
    <w:rsid w:val="007859F8"/>
    <w:rsid w:val="00792898"/>
    <w:rsid w:val="007928B0"/>
    <w:rsid w:val="007933B9"/>
    <w:rsid w:val="00793DA3"/>
    <w:rsid w:val="0079420E"/>
    <w:rsid w:val="007944A6"/>
    <w:rsid w:val="00796AF9"/>
    <w:rsid w:val="007978F5"/>
    <w:rsid w:val="007979F9"/>
    <w:rsid w:val="007A0C02"/>
    <w:rsid w:val="007A1829"/>
    <w:rsid w:val="007A2C89"/>
    <w:rsid w:val="007A4B8D"/>
    <w:rsid w:val="007A4C16"/>
    <w:rsid w:val="007A7127"/>
    <w:rsid w:val="007A7A52"/>
    <w:rsid w:val="007B2E44"/>
    <w:rsid w:val="007B6ADE"/>
    <w:rsid w:val="007B6E14"/>
    <w:rsid w:val="007B715B"/>
    <w:rsid w:val="007B7C5C"/>
    <w:rsid w:val="007C2963"/>
    <w:rsid w:val="007C3212"/>
    <w:rsid w:val="007C69CF"/>
    <w:rsid w:val="007C70E6"/>
    <w:rsid w:val="007D02B2"/>
    <w:rsid w:val="007D0AF6"/>
    <w:rsid w:val="007D315F"/>
    <w:rsid w:val="007D3CB0"/>
    <w:rsid w:val="007D7213"/>
    <w:rsid w:val="007E21F2"/>
    <w:rsid w:val="007E2EEC"/>
    <w:rsid w:val="007E3132"/>
    <w:rsid w:val="007E33C1"/>
    <w:rsid w:val="007E599F"/>
    <w:rsid w:val="007E696B"/>
    <w:rsid w:val="007E6AC6"/>
    <w:rsid w:val="007F2B28"/>
    <w:rsid w:val="007F325C"/>
    <w:rsid w:val="007F394C"/>
    <w:rsid w:val="007F4B19"/>
    <w:rsid w:val="007F6AA6"/>
    <w:rsid w:val="00800BBA"/>
    <w:rsid w:val="00800D6C"/>
    <w:rsid w:val="00802BE0"/>
    <w:rsid w:val="00803300"/>
    <w:rsid w:val="008033A0"/>
    <w:rsid w:val="008034DC"/>
    <w:rsid w:val="008036AC"/>
    <w:rsid w:val="0080458E"/>
    <w:rsid w:val="00805A0F"/>
    <w:rsid w:val="008077C5"/>
    <w:rsid w:val="008116B6"/>
    <w:rsid w:val="00813665"/>
    <w:rsid w:val="00814CD1"/>
    <w:rsid w:val="008164E4"/>
    <w:rsid w:val="00816D04"/>
    <w:rsid w:val="00817327"/>
    <w:rsid w:val="008178B0"/>
    <w:rsid w:val="008218E6"/>
    <w:rsid w:val="0082405A"/>
    <w:rsid w:val="00824B32"/>
    <w:rsid w:val="00824D73"/>
    <w:rsid w:val="00825D5D"/>
    <w:rsid w:val="008265F0"/>
    <w:rsid w:val="00826B2E"/>
    <w:rsid w:val="00827D69"/>
    <w:rsid w:val="008324FC"/>
    <w:rsid w:val="00832599"/>
    <w:rsid w:val="00833BA6"/>
    <w:rsid w:val="00833CC8"/>
    <w:rsid w:val="00834B74"/>
    <w:rsid w:val="00835360"/>
    <w:rsid w:val="008353AB"/>
    <w:rsid w:val="0084017B"/>
    <w:rsid w:val="008409AC"/>
    <w:rsid w:val="00842541"/>
    <w:rsid w:val="0084486E"/>
    <w:rsid w:val="00844BC4"/>
    <w:rsid w:val="00845C1F"/>
    <w:rsid w:val="00845E55"/>
    <w:rsid w:val="008464FE"/>
    <w:rsid w:val="00846603"/>
    <w:rsid w:val="00847D5C"/>
    <w:rsid w:val="00850948"/>
    <w:rsid w:val="00851E4A"/>
    <w:rsid w:val="00852AD8"/>
    <w:rsid w:val="0085570E"/>
    <w:rsid w:val="00861AA6"/>
    <w:rsid w:val="0086346D"/>
    <w:rsid w:val="00866456"/>
    <w:rsid w:val="008666F1"/>
    <w:rsid w:val="00866CAF"/>
    <w:rsid w:val="00867BAB"/>
    <w:rsid w:val="008702E7"/>
    <w:rsid w:val="00870D1A"/>
    <w:rsid w:val="00871044"/>
    <w:rsid w:val="008716B5"/>
    <w:rsid w:val="00872666"/>
    <w:rsid w:val="008733E6"/>
    <w:rsid w:val="00873AEE"/>
    <w:rsid w:val="00873EF7"/>
    <w:rsid w:val="00874094"/>
    <w:rsid w:val="00874C9D"/>
    <w:rsid w:val="0087510C"/>
    <w:rsid w:val="00875706"/>
    <w:rsid w:val="00880022"/>
    <w:rsid w:val="0088095D"/>
    <w:rsid w:val="008826C0"/>
    <w:rsid w:val="00882C93"/>
    <w:rsid w:val="00883AB5"/>
    <w:rsid w:val="00886425"/>
    <w:rsid w:val="00887197"/>
    <w:rsid w:val="00890070"/>
    <w:rsid w:val="008917A1"/>
    <w:rsid w:val="00891831"/>
    <w:rsid w:val="008926EE"/>
    <w:rsid w:val="00893CA2"/>
    <w:rsid w:val="00896359"/>
    <w:rsid w:val="0089771E"/>
    <w:rsid w:val="008979A6"/>
    <w:rsid w:val="008A3BAA"/>
    <w:rsid w:val="008A52BE"/>
    <w:rsid w:val="008A548D"/>
    <w:rsid w:val="008A5D70"/>
    <w:rsid w:val="008B04A2"/>
    <w:rsid w:val="008B0DD2"/>
    <w:rsid w:val="008B40CE"/>
    <w:rsid w:val="008B519E"/>
    <w:rsid w:val="008C0157"/>
    <w:rsid w:val="008C03AB"/>
    <w:rsid w:val="008C062C"/>
    <w:rsid w:val="008C0925"/>
    <w:rsid w:val="008C0EBF"/>
    <w:rsid w:val="008C1C79"/>
    <w:rsid w:val="008C2352"/>
    <w:rsid w:val="008C384F"/>
    <w:rsid w:val="008C5455"/>
    <w:rsid w:val="008C57E8"/>
    <w:rsid w:val="008C5C28"/>
    <w:rsid w:val="008C6F71"/>
    <w:rsid w:val="008C7502"/>
    <w:rsid w:val="008C7BF7"/>
    <w:rsid w:val="008D1492"/>
    <w:rsid w:val="008D1ABA"/>
    <w:rsid w:val="008D1AE5"/>
    <w:rsid w:val="008D28EB"/>
    <w:rsid w:val="008D34FA"/>
    <w:rsid w:val="008D7848"/>
    <w:rsid w:val="008D7FF0"/>
    <w:rsid w:val="008E05B3"/>
    <w:rsid w:val="008E27F4"/>
    <w:rsid w:val="008E3C32"/>
    <w:rsid w:val="008E72DC"/>
    <w:rsid w:val="008F073A"/>
    <w:rsid w:val="008F1B7A"/>
    <w:rsid w:val="008F1E16"/>
    <w:rsid w:val="008F41C1"/>
    <w:rsid w:val="008F634F"/>
    <w:rsid w:val="008F64CB"/>
    <w:rsid w:val="008F6EC4"/>
    <w:rsid w:val="009004C5"/>
    <w:rsid w:val="009004FB"/>
    <w:rsid w:val="00900567"/>
    <w:rsid w:val="0090085E"/>
    <w:rsid w:val="00900F70"/>
    <w:rsid w:val="009012D9"/>
    <w:rsid w:val="00902682"/>
    <w:rsid w:val="00902B58"/>
    <w:rsid w:val="00903B08"/>
    <w:rsid w:val="00910350"/>
    <w:rsid w:val="00911D47"/>
    <w:rsid w:val="00915292"/>
    <w:rsid w:val="0091628C"/>
    <w:rsid w:val="0091694E"/>
    <w:rsid w:val="00920E7E"/>
    <w:rsid w:val="009252F5"/>
    <w:rsid w:val="0092557C"/>
    <w:rsid w:val="00925AF4"/>
    <w:rsid w:val="00925F06"/>
    <w:rsid w:val="00932398"/>
    <w:rsid w:val="00932BA6"/>
    <w:rsid w:val="00932CA1"/>
    <w:rsid w:val="00933B7F"/>
    <w:rsid w:val="00934620"/>
    <w:rsid w:val="0093487E"/>
    <w:rsid w:val="00934F33"/>
    <w:rsid w:val="009358F6"/>
    <w:rsid w:val="00936ECE"/>
    <w:rsid w:val="00937A3B"/>
    <w:rsid w:val="009409FF"/>
    <w:rsid w:val="009436AB"/>
    <w:rsid w:val="0094374F"/>
    <w:rsid w:val="00944158"/>
    <w:rsid w:val="00946D6D"/>
    <w:rsid w:val="00946E5A"/>
    <w:rsid w:val="00947DA2"/>
    <w:rsid w:val="00950712"/>
    <w:rsid w:val="009514EE"/>
    <w:rsid w:val="009524EB"/>
    <w:rsid w:val="0095359B"/>
    <w:rsid w:val="009541FA"/>
    <w:rsid w:val="00956B44"/>
    <w:rsid w:val="0095797A"/>
    <w:rsid w:val="009615E7"/>
    <w:rsid w:val="00962834"/>
    <w:rsid w:val="009646F9"/>
    <w:rsid w:val="00966396"/>
    <w:rsid w:val="00971621"/>
    <w:rsid w:val="00971EB3"/>
    <w:rsid w:val="0097208B"/>
    <w:rsid w:val="009728DD"/>
    <w:rsid w:val="00972B3E"/>
    <w:rsid w:val="009746CF"/>
    <w:rsid w:val="00975533"/>
    <w:rsid w:val="00975707"/>
    <w:rsid w:val="00976FF8"/>
    <w:rsid w:val="00977293"/>
    <w:rsid w:val="00977D94"/>
    <w:rsid w:val="009803EB"/>
    <w:rsid w:val="00982FD6"/>
    <w:rsid w:val="00983F2B"/>
    <w:rsid w:val="009857A8"/>
    <w:rsid w:val="00987542"/>
    <w:rsid w:val="00990CD0"/>
    <w:rsid w:val="0099532A"/>
    <w:rsid w:val="0099724B"/>
    <w:rsid w:val="009A11FA"/>
    <w:rsid w:val="009A23FE"/>
    <w:rsid w:val="009A2A0A"/>
    <w:rsid w:val="009A2E99"/>
    <w:rsid w:val="009A30BA"/>
    <w:rsid w:val="009A40AF"/>
    <w:rsid w:val="009A457F"/>
    <w:rsid w:val="009A52E3"/>
    <w:rsid w:val="009A6483"/>
    <w:rsid w:val="009B0716"/>
    <w:rsid w:val="009B0B81"/>
    <w:rsid w:val="009B2376"/>
    <w:rsid w:val="009B624A"/>
    <w:rsid w:val="009B7882"/>
    <w:rsid w:val="009C005F"/>
    <w:rsid w:val="009C0395"/>
    <w:rsid w:val="009C0478"/>
    <w:rsid w:val="009C0BE2"/>
    <w:rsid w:val="009C10BA"/>
    <w:rsid w:val="009C1EA2"/>
    <w:rsid w:val="009C20F5"/>
    <w:rsid w:val="009C451A"/>
    <w:rsid w:val="009C475A"/>
    <w:rsid w:val="009C4D7F"/>
    <w:rsid w:val="009C60D9"/>
    <w:rsid w:val="009C6836"/>
    <w:rsid w:val="009C6D59"/>
    <w:rsid w:val="009C7990"/>
    <w:rsid w:val="009D0217"/>
    <w:rsid w:val="009D63BD"/>
    <w:rsid w:val="009E048A"/>
    <w:rsid w:val="009E050E"/>
    <w:rsid w:val="009E2784"/>
    <w:rsid w:val="009E44A7"/>
    <w:rsid w:val="009E51A6"/>
    <w:rsid w:val="009E5B5B"/>
    <w:rsid w:val="009E714A"/>
    <w:rsid w:val="009E75BB"/>
    <w:rsid w:val="009F0629"/>
    <w:rsid w:val="009F0BEE"/>
    <w:rsid w:val="009F0E5C"/>
    <w:rsid w:val="009F10E1"/>
    <w:rsid w:val="009F2255"/>
    <w:rsid w:val="009F448C"/>
    <w:rsid w:val="009F5969"/>
    <w:rsid w:val="009F68DF"/>
    <w:rsid w:val="009F77DC"/>
    <w:rsid w:val="00A002D2"/>
    <w:rsid w:val="00A028AF"/>
    <w:rsid w:val="00A0504B"/>
    <w:rsid w:val="00A05EBE"/>
    <w:rsid w:val="00A0637B"/>
    <w:rsid w:val="00A06FCA"/>
    <w:rsid w:val="00A12A90"/>
    <w:rsid w:val="00A12AA1"/>
    <w:rsid w:val="00A14CE2"/>
    <w:rsid w:val="00A16062"/>
    <w:rsid w:val="00A16FD5"/>
    <w:rsid w:val="00A17018"/>
    <w:rsid w:val="00A2198F"/>
    <w:rsid w:val="00A21A21"/>
    <w:rsid w:val="00A224CA"/>
    <w:rsid w:val="00A22537"/>
    <w:rsid w:val="00A22773"/>
    <w:rsid w:val="00A23341"/>
    <w:rsid w:val="00A23D2D"/>
    <w:rsid w:val="00A24990"/>
    <w:rsid w:val="00A24E59"/>
    <w:rsid w:val="00A256CB"/>
    <w:rsid w:val="00A25C0F"/>
    <w:rsid w:val="00A26B6E"/>
    <w:rsid w:val="00A2726F"/>
    <w:rsid w:val="00A31C19"/>
    <w:rsid w:val="00A31FE6"/>
    <w:rsid w:val="00A32A95"/>
    <w:rsid w:val="00A32D34"/>
    <w:rsid w:val="00A32F5E"/>
    <w:rsid w:val="00A3335F"/>
    <w:rsid w:val="00A338F8"/>
    <w:rsid w:val="00A3438B"/>
    <w:rsid w:val="00A369DD"/>
    <w:rsid w:val="00A36B0C"/>
    <w:rsid w:val="00A40A66"/>
    <w:rsid w:val="00A417FF"/>
    <w:rsid w:val="00A42E94"/>
    <w:rsid w:val="00A431C8"/>
    <w:rsid w:val="00A43886"/>
    <w:rsid w:val="00A440EF"/>
    <w:rsid w:val="00A44CCC"/>
    <w:rsid w:val="00A45DF0"/>
    <w:rsid w:val="00A45EE9"/>
    <w:rsid w:val="00A465CB"/>
    <w:rsid w:val="00A519C1"/>
    <w:rsid w:val="00A52B3B"/>
    <w:rsid w:val="00A530EF"/>
    <w:rsid w:val="00A54F62"/>
    <w:rsid w:val="00A55253"/>
    <w:rsid w:val="00A56BBD"/>
    <w:rsid w:val="00A62095"/>
    <w:rsid w:val="00A635F9"/>
    <w:rsid w:val="00A63D03"/>
    <w:rsid w:val="00A668CD"/>
    <w:rsid w:val="00A67D1E"/>
    <w:rsid w:val="00A67FE7"/>
    <w:rsid w:val="00A7004F"/>
    <w:rsid w:val="00A704B9"/>
    <w:rsid w:val="00A71F37"/>
    <w:rsid w:val="00A75FDA"/>
    <w:rsid w:val="00A7605C"/>
    <w:rsid w:val="00A77ED8"/>
    <w:rsid w:val="00A83CC8"/>
    <w:rsid w:val="00A84BCB"/>
    <w:rsid w:val="00A9002A"/>
    <w:rsid w:val="00A90286"/>
    <w:rsid w:val="00A913A8"/>
    <w:rsid w:val="00A91BFF"/>
    <w:rsid w:val="00A92529"/>
    <w:rsid w:val="00A92603"/>
    <w:rsid w:val="00A93650"/>
    <w:rsid w:val="00A9564D"/>
    <w:rsid w:val="00A95FB7"/>
    <w:rsid w:val="00A96227"/>
    <w:rsid w:val="00A96A03"/>
    <w:rsid w:val="00AA2B9D"/>
    <w:rsid w:val="00AA3B42"/>
    <w:rsid w:val="00AA5636"/>
    <w:rsid w:val="00AA6738"/>
    <w:rsid w:val="00AA6BE9"/>
    <w:rsid w:val="00AB1E07"/>
    <w:rsid w:val="00AB27DE"/>
    <w:rsid w:val="00AB541F"/>
    <w:rsid w:val="00AB5607"/>
    <w:rsid w:val="00AB740A"/>
    <w:rsid w:val="00AB7B6A"/>
    <w:rsid w:val="00AB7ED4"/>
    <w:rsid w:val="00AC116D"/>
    <w:rsid w:val="00AC1F23"/>
    <w:rsid w:val="00AC2159"/>
    <w:rsid w:val="00AC2285"/>
    <w:rsid w:val="00AC44A1"/>
    <w:rsid w:val="00AC59DC"/>
    <w:rsid w:val="00AC5E77"/>
    <w:rsid w:val="00AC682D"/>
    <w:rsid w:val="00AC72EE"/>
    <w:rsid w:val="00AC749A"/>
    <w:rsid w:val="00AC78B0"/>
    <w:rsid w:val="00AD4618"/>
    <w:rsid w:val="00AD4CCA"/>
    <w:rsid w:val="00AD5EA7"/>
    <w:rsid w:val="00AD7DAF"/>
    <w:rsid w:val="00AE017E"/>
    <w:rsid w:val="00AE1AC3"/>
    <w:rsid w:val="00AE26EA"/>
    <w:rsid w:val="00AE36A3"/>
    <w:rsid w:val="00AE3FEA"/>
    <w:rsid w:val="00AE6019"/>
    <w:rsid w:val="00AE7BEC"/>
    <w:rsid w:val="00AF0DD8"/>
    <w:rsid w:val="00AF1078"/>
    <w:rsid w:val="00AF3F9F"/>
    <w:rsid w:val="00AF597E"/>
    <w:rsid w:val="00AF6581"/>
    <w:rsid w:val="00AF778B"/>
    <w:rsid w:val="00B0007D"/>
    <w:rsid w:val="00B00296"/>
    <w:rsid w:val="00B005C7"/>
    <w:rsid w:val="00B00B60"/>
    <w:rsid w:val="00B0134A"/>
    <w:rsid w:val="00B01E80"/>
    <w:rsid w:val="00B02275"/>
    <w:rsid w:val="00B03149"/>
    <w:rsid w:val="00B042CD"/>
    <w:rsid w:val="00B049EE"/>
    <w:rsid w:val="00B05235"/>
    <w:rsid w:val="00B05E68"/>
    <w:rsid w:val="00B061D0"/>
    <w:rsid w:val="00B07C8D"/>
    <w:rsid w:val="00B10606"/>
    <w:rsid w:val="00B10DD2"/>
    <w:rsid w:val="00B12102"/>
    <w:rsid w:val="00B13776"/>
    <w:rsid w:val="00B13C26"/>
    <w:rsid w:val="00B13E72"/>
    <w:rsid w:val="00B1455C"/>
    <w:rsid w:val="00B160C4"/>
    <w:rsid w:val="00B16ED5"/>
    <w:rsid w:val="00B20D69"/>
    <w:rsid w:val="00B23419"/>
    <w:rsid w:val="00B24BDA"/>
    <w:rsid w:val="00B24EF2"/>
    <w:rsid w:val="00B255EE"/>
    <w:rsid w:val="00B25710"/>
    <w:rsid w:val="00B25CAE"/>
    <w:rsid w:val="00B27A90"/>
    <w:rsid w:val="00B27BE4"/>
    <w:rsid w:val="00B300F6"/>
    <w:rsid w:val="00B31490"/>
    <w:rsid w:val="00B31BAE"/>
    <w:rsid w:val="00B32C43"/>
    <w:rsid w:val="00B3559A"/>
    <w:rsid w:val="00B36A03"/>
    <w:rsid w:val="00B40271"/>
    <w:rsid w:val="00B40C8C"/>
    <w:rsid w:val="00B40CA6"/>
    <w:rsid w:val="00B41B2C"/>
    <w:rsid w:val="00B4416B"/>
    <w:rsid w:val="00B45669"/>
    <w:rsid w:val="00B45CCD"/>
    <w:rsid w:val="00B47604"/>
    <w:rsid w:val="00B47A87"/>
    <w:rsid w:val="00B513D3"/>
    <w:rsid w:val="00B520C4"/>
    <w:rsid w:val="00B53504"/>
    <w:rsid w:val="00B56432"/>
    <w:rsid w:val="00B62653"/>
    <w:rsid w:val="00B64B71"/>
    <w:rsid w:val="00B6512B"/>
    <w:rsid w:val="00B6630F"/>
    <w:rsid w:val="00B66BEC"/>
    <w:rsid w:val="00B6798B"/>
    <w:rsid w:val="00B729B5"/>
    <w:rsid w:val="00B778A5"/>
    <w:rsid w:val="00B80FD3"/>
    <w:rsid w:val="00B83E53"/>
    <w:rsid w:val="00B84C5A"/>
    <w:rsid w:val="00B85214"/>
    <w:rsid w:val="00B8534F"/>
    <w:rsid w:val="00B90B1B"/>
    <w:rsid w:val="00B90F9B"/>
    <w:rsid w:val="00B94980"/>
    <w:rsid w:val="00B97FC5"/>
    <w:rsid w:val="00BA06D3"/>
    <w:rsid w:val="00BA2DE2"/>
    <w:rsid w:val="00BA3B59"/>
    <w:rsid w:val="00BA458E"/>
    <w:rsid w:val="00BA688D"/>
    <w:rsid w:val="00BA7354"/>
    <w:rsid w:val="00BB0E3F"/>
    <w:rsid w:val="00BB0FCE"/>
    <w:rsid w:val="00BB17C8"/>
    <w:rsid w:val="00BB300C"/>
    <w:rsid w:val="00BB3DE0"/>
    <w:rsid w:val="00BB62F6"/>
    <w:rsid w:val="00BC0160"/>
    <w:rsid w:val="00BC01B0"/>
    <w:rsid w:val="00BC250C"/>
    <w:rsid w:val="00BC3919"/>
    <w:rsid w:val="00BC432D"/>
    <w:rsid w:val="00BC5B6C"/>
    <w:rsid w:val="00BD209E"/>
    <w:rsid w:val="00BD24BE"/>
    <w:rsid w:val="00BD2B19"/>
    <w:rsid w:val="00BD3D9A"/>
    <w:rsid w:val="00BD68B9"/>
    <w:rsid w:val="00BD7E82"/>
    <w:rsid w:val="00BE2E67"/>
    <w:rsid w:val="00BE40B4"/>
    <w:rsid w:val="00BE460F"/>
    <w:rsid w:val="00BE4A1D"/>
    <w:rsid w:val="00BE612B"/>
    <w:rsid w:val="00BE7B0B"/>
    <w:rsid w:val="00BE7E1B"/>
    <w:rsid w:val="00BF0FB3"/>
    <w:rsid w:val="00BF211C"/>
    <w:rsid w:val="00BF29F0"/>
    <w:rsid w:val="00BF431D"/>
    <w:rsid w:val="00BF5C92"/>
    <w:rsid w:val="00BF62C5"/>
    <w:rsid w:val="00BF685A"/>
    <w:rsid w:val="00BF68B0"/>
    <w:rsid w:val="00C000ED"/>
    <w:rsid w:val="00C00E62"/>
    <w:rsid w:val="00C02648"/>
    <w:rsid w:val="00C036AE"/>
    <w:rsid w:val="00C05495"/>
    <w:rsid w:val="00C05FB2"/>
    <w:rsid w:val="00C060AE"/>
    <w:rsid w:val="00C0622F"/>
    <w:rsid w:val="00C072EE"/>
    <w:rsid w:val="00C101FD"/>
    <w:rsid w:val="00C126B0"/>
    <w:rsid w:val="00C130C4"/>
    <w:rsid w:val="00C15590"/>
    <w:rsid w:val="00C15FC3"/>
    <w:rsid w:val="00C17F4C"/>
    <w:rsid w:val="00C241A8"/>
    <w:rsid w:val="00C250F7"/>
    <w:rsid w:val="00C265DA"/>
    <w:rsid w:val="00C304C9"/>
    <w:rsid w:val="00C31564"/>
    <w:rsid w:val="00C31E58"/>
    <w:rsid w:val="00C35038"/>
    <w:rsid w:val="00C362C2"/>
    <w:rsid w:val="00C37932"/>
    <w:rsid w:val="00C4095B"/>
    <w:rsid w:val="00C4098E"/>
    <w:rsid w:val="00C415F3"/>
    <w:rsid w:val="00C41795"/>
    <w:rsid w:val="00C433A7"/>
    <w:rsid w:val="00C43F15"/>
    <w:rsid w:val="00C4497A"/>
    <w:rsid w:val="00C44D92"/>
    <w:rsid w:val="00C459F4"/>
    <w:rsid w:val="00C46CAB"/>
    <w:rsid w:val="00C476EE"/>
    <w:rsid w:val="00C47DC6"/>
    <w:rsid w:val="00C508BE"/>
    <w:rsid w:val="00C514F1"/>
    <w:rsid w:val="00C51A50"/>
    <w:rsid w:val="00C54513"/>
    <w:rsid w:val="00C54D28"/>
    <w:rsid w:val="00C5513D"/>
    <w:rsid w:val="00C56644"/>
    <w:rsid w:val="00C573A2"/>
    <w:rsid w:val="00C57CEC"/>
    <w:rsid w:val="00C602CF"/>
    <w:rsid w:val="00C6611C"/>
    <w:rsid w:val="00C670AC"/>
    <w:rsid w:val="00C70993"/>
    <w:rsid w:val="00C70C34"/>
    <w:rsid w:val="00C72139"/>
    <w:rsid w:val="00C74C2C"/>
    <w:rsid w:val="00C764CA"/>
    <w:rsid w:val="00C77F4C"/>
    <w:rsid w:val="00C838D9"/>
    <w:rsid w:val="00C83AF9"/>
    <w:rsid w:val="00C84529"/>
    <w:rsid w:val="00C8524F"/>
    <w:rsid w:val="00C852C7"/>
    <w:rsid w:val="00C858F5"/>
    <w:rsid w:val="00C85A11"/>
    <w:rsid w:val="00C900B7"/>
    <w:rsid w:val="00C903AE"/>
    <w:rsid w:val="00C922E1"/>
    <w:rsid w:val="00C93785"/>
    <w:rsid w:val="00C95311"/>
    <w:rsid w:val="00C9627C"/>
    <w:rsid w:val="00CA49B7"/>
    <w:rsid w:val="00CA4F29"/>
    <w:rsid w:val="00CA583D"/>
    <w:rsid w:val="00CB16E3"/>
    <w:rsid w:val="00CB1E5E"/>
    <w:rsid w:val="00CB1E9F"/>
    <w:rsid w:val="00CB26F1"/>
    <w:rsid w:val="00CB3009"/>
    <w:rsid w:val="00CB5C91"/>
    <w:rsid w:val="00CB699E"/>
    <w:rsid w:val="00CC09A9"/>
    <w:rsid w:val="00CC1558"/>
    <w:rsid w:val="00CC318F"/>
    <w:rsid w:val="00CC32BC"/>
    <w:rsid w:val="00CC3AF6"/>
    <w:rsid w:val="00CC3FFF"/>
    <w:rsid w:val="00CC4979"/>
    <w:rsid w:val="00CC657F"/>
    <w:rsid w:val="00CC77C1"/>
    <w:rsid w:val="00CD017C"/>
    <w:rsid w:val="00CD090C"/>
    <w:rsid w:val="00CD0F0F"/>
    <w:rsid w:val="00CD1A4C"/>
    <w:rsid w:val="00CD1C36"/>
    <w:rsid w:val="00CD2074"/>
    <w:rsid w:val="00CD2DD5"/>
    <w:rsid w:val="00CD357D"/>
    <w:rsid w:val="00CD3EA1"/>
    <w:rsid w:val="00CD3FF0"/>
    <w:rsid w:val="00CD79AF"/>
    <w:rsid w:val="00CD7FB7"/>
    <w:rsid w:val="00CE00F1"/>
    <w:rsid w:val="00CE2711"/>
    <w:rsid w:val="00CE3984"/>
    <w:rsid w:val="00CE3BE9"/>
    <w:rsid w:val="00CE4A86"/>
    <w:rsid w:val="00CE5C30"/>
    <w:rsid w:val="00CE5D41"/>
    <w:rsid w:val="00CE69E9"/>
    <w:rsid w:val="00CF139F"/>
    <w:rsid w:val="00CF1A38"/>
    <w:rsid w:val="00CF3AB2"/>
    <w:rsid w:val="00CF41F1"/>
    <w:rsid w:val="00CF4A56"/>
    <w:rsid w:val="00CF57DC"/>
    <w:rsid w:val="00CF7EA8"/>
    <w:rsid w:val="00CF7F06"/>
    <w:rsid w:val="00D0525A"/>
    <w:rsid w:val="00D0562B"/>
    <w:rsid w:val="00D063D8"/>
    <w:rsid w:val="00D06AF3"/>
    <w:rsid w:val="00D06B62"/>
    <w:rsid w:val="00D10154"/>
    <w:rsid w:val="00D1194A"/>
    <w:rsid w:val="00D146E2"/>
    <w:rsid w:val="00D14BD3"/>
    <w:rsid w:val="00D14C00"/>
    <w:rsid w:val="00D15D13"/>
    <w:rsid w:val="00D1714B"/>
    <w:rsid w:val="00D21084"/>
    <w:rsid w:val="00D228FC"/>
    <w:rsid w:val="00D22BAB"/>
    <w:rsid w:val="00D22C48"/>
    <w:rsid w:val="00D23326"/>
    <w:rsid w:val="00D23DC0"/>
    <w:rsid w:val="00D24721"/>
    <w:rsid w:val="00D24DF6"/>
    <w:rsid w:val="00D24FCE"/>
    <w:rsid w:val="00D25850"/>
    <w:rsid w:val="00D25BE2"/>
    <w:rsid w:val="00D27474"/>
    <w:rsid w:val="00D27BA0"/>
    <w:rsid w:val="00D30031"/>
    <w:rsid w:val="00D3144E"/>
    <w:rsid w:val="00D32C7E"/>
    <w:rsid w:val="00D33563"/>
    <w:rsid w:val="00D338AC"/>
    <w:rsid w:val="00D34B2A"/>
    <w:rsid w:val="00D34D9B"/>
    <w:rsid w:val="00D34F1B"/>
    <w:rsid w:val="00D371E1"/>
    <w:rsid w:val="00D37471"/>
    <w:rsid w:val="00D4043B"/>
    <w:rsid w:val="00D410B1"/>
    <w:rsid w:val="00D41452"/>
    <w:rsid w:val="00D41767"/>
    <w:rsid w:val="00D41A02"/>
    <w:rsid w:val="00D42351"/>
    <w:rsid w:val="00D42B97"/>
    <w:rsid w:val="00D45E9B"/>
    <w:rsid w:val="00D46B7B"/>
    <w:rsid w:val="00D50574"/>
    <w:rsid w:val="00D52B9F"/>
    <w:rsid w:val="00D5443B"/>
    <w:rsid w:val="00D545D3"/>
    <w:rsid w:val="00D553BC"/>
    <w:rsid w:val="00D56413"/>
    <w:rsid w:val="00D56FF0"/>
    <w:rsid w:val="00D57E0A"/>
    <w:rsid w:val="00D60029"/>
    <w:rsid w:val="00D60E7E"/>
    <w:rsid w:val="00D6100A"/>
    <w:rsid w:val="00D612D0"/>
    <w:rsid w:val="00D62922"/>
    <w:rsid w:val="00D63A79"/>
    <w:rsid w:val="00D64791"/>
    <w:rsid w:val="00D666CF"/>
    <w:rsid w:val="00D67812"/>
    <w:rsid w:val="00D7013F"/>
    <w:rsid w:val="00D7028D"/>
    <w:rsid w:val="00D70489"/>
    <w:rsid w:val="00D715B9"/>
    <w:rsid w:val="00D74BCF"/>
    <w:rsid w:val="00D756CA"/>
    <w:rsid w:val="00D765F0"/>
    <w:rsid w:val="00D768D3"/>
    <w:rsid w:val="00D77948"/>
    <w:rsid w:val="00D835A0"/>
    <w:rsid w:val="00D84919"/>
    <w:rsid w:val="00D84B96"/>
    <w:rsid w:val="00D84DB1"/>
    <w:rsid w:val="00D86660"/>
    <w:rsid w:val="00D86C29"/>
    <w:rsid w:val="00D87D1B"/>
    <w:rsid w:val="00D913D2"/>
    <w:rsid w:val="00D94AD3"/>
    <w:rsid w:val="00D95ECF"/>
    <w:rsid w:val="00DA2126"/>
    <w:rsid w:val="00DA2B06"/>
    <w:rsid w:val="00DA56F4"/>
    <w:rsid w:val="00DA60E8"/>
    <w:rsid w:val="00DB01A0"/>
    <w:rsid w:val="00DB1122"/>
    <w:rsid w:val="00DB1C74"/>
    <w:rsid w:val="00DB35CC"/>
    <w:rsid w:val="00DB3758"/>
    <w:rsid w:val="00DB4ABF"/>
    <w:rsid w:val="00DB5454"/>
    <w:rsid w:val="00DC0803"/>
    <w:rsid w:val="00DC55EB"/>
    <w:rsid w:val="00DC584D"/>
    <w:rsid w:val="00DC603E"/>
    <w:rsid w:val="00DC64C6"/>
    <w:rsid w:val="00DC68B8"/>
    <w:rsid w:val="00DC7202"/>
    <w:rsid w:val="00DC7607"/>
    <w:rsid w:val="00DC78A8"/>
    <w:rsid w:val="00DD02CA"/>
    <w:rsid w:val="00DD54CD"/>
    <w:rsid w:val="00DD7B36"/>
    <w:rsid w:val="00DE0767"/>
    <w:rsid w:val="00DE3339"/>
    <w:rsid w:val="00DE38B4"/>
    <w:rsid w:val="00DE61FE"/>
    <w:rsid w:val="00DE68B8"/>
    <w:rsid w:val="00DE6F44"/>
    <w:rsid w:val="00DE7B57"/>
    <w:rsid w:val="00DF1CD6"/>
    <w:rsid w:val="00DF342D"/>
    <w:rsid w:val="00DF3AB5"/>
    <w:rsid w:val="00DF3C46"/>
    <w:rsid w:val="00DF4FA4"/>
    <w:rsid w:val="00DF58AB"/>
    <w:rsid w:val="00DF6237"/>
    <w:rsid w:val="00DF768F"/>
    <w:rsid w:val="00E004BB"/>
    <w:rsid w:val="00E008EA"/>
    <w:rsid w:val="00E02297"/>
    <w:rsid w:val="00E02E83"/>
    <w:rsid w:val="00E02EB1"/>
    <w:rsid w:val="00E03379"/>
    <w:rsid w:val="00E038D8"/>
    <w:rsid w:val="00E05105"/>
    <w:rsid w:val="00E06267"/>
    <w:rsid w:val="00E06827"/>
    <w:rsid w:val="00E07AA7"/>
    <w:rsid w:val="00E1274C"/>
    <w:rsid w:val="00E13852"/>
    <w:rsid w:val="00E1394C"/>
    <w:rsid w:val="00E13F86"/>
    <w:rsid w:val="00E14F94"/>
    <w:rsid w:val="00E15EA6"/>
    <w:rsid w:val="00E16BE1"/>
    <w:rsid w:val="00E1703D"/>
    <w:rsid w:val="00E203FF"/>
    <w:rsid w:val="00E20F87"/>
    <w:rsid w:val="00E211E1"/>
    <w:rsid w:val="00E249BD"/>
    <w:rsid w:val="00E2701C"/>
    <w:rsid w:val="00E27050"/>
    <w:rsid w:val="00E31327"/>
    <w:rsid w:val="00E31B10"/>
    <w:rsid w:val="00E32E20"/>
    <w:rsid w:val="00E32F0F"/>
    <w:rsid w:val="00E337A5"/>
    <w:rsid w:val="00E34D3D"/>
    <w:rsid w:val="00E351D3"/>
    <w:rsid w:val="00E35600"/>
    <w:rsid w:val="00E44129"/>
    <w:rsid w:val="00E451CD"/>
    <w:rsid w:val="00E453E1"/>
    <w:rsid w:val="00E45BDF"/>
    <w:rsid w:val="00E46186"/>
    <w:rsid w:val="00E51B88"/>
    <w:rsid w:val="00E5293B"/>
    <w:rsid w:val="00E52A4F"/>
    <w:rsid w:val="00E53F9F"/>
    <w:rsid w:val="00E5522B"/>
    <w:rsid w:val="00E55495"/>
    <w:rsid w:val="00E57670"/>
    <w:rsid w:val="00E57C0C"/>
    <w:rsid w:val="00E6203F"/>
    <w:rsid w:val="00E634F5"/>
    <w:rsid w:val="00E63B06"/>
    <w:rsid w:val="00E64ABC"/>
    <w:rsid w:val="00E65367"/>
    <w:rsid w:val="00E7041E"/>
    <w:rsid w:val="00E7099B"/>
    <w:rsid w:val="00E70DEC"/>
    <w:rsid w:val="00E71A54"/>
    <w:rsid w:val="00E71AEA"/>
    <w:rsid w:val="00E72787"/>
    <w:rsid w:val="00E736DF"/>
    <w:rsid w:val="00E7390E"/>
    <w:rsid w:val="00E750A4"/>
    <w:rsid w:val="00E757AA"/>
    <w:rsid w:val="00E76ECB"/>
    <w:rsid w:val="00E80D43"/>
    <w:rsid w:val="00E81647"/>
    <w:rsid w:val="00E81845"/>
    <w:rsid w:val="00E8325D"/>
    <w:rsid w:val="00E83F97"/>
    <w:rsid w:val="00E850B5"/>
    <w:rsid w:val="00E85104"/>
    <w:rsid w:val="00E879B3"/>
    <w:rsid w:val="00E91675"/>
    <w:rsid w:val="00E929DD"/>
    <w:rsid w:val="00E9478A"/>
    <w:rsid w:val="00E94F0C"/>
    <w:rsid w:val="00E9762F"/>
    <w:rsid w:val="00EA0382"/>
    <w:rsid w:val="00EA1A49"/>
    <w:rsid w:val="00EA3A70"/>
    <w:rsid w:val="00EA3C96"/>
    <w:rsid w:val="00EA3DE0"/>
    <w:rsid w:val="00EA6F1E"/>
    <w:rsid w:val="00EA7B0C"/>
    <w:rsid w:val="00EB318F"/>
    <w:rsid w:val="00EB383F"/>
    <w:rsid w:val="00EB65F2"/>
    <w:rsid w:val="00EC0208"/>
    <w:rsid w:val="00EC0EB5"/>
    <w:rsid w:val="00EC2499"/>
    <w:rsid w:val="00EC2CBC"/>
    <w:rsid w:val="00EC41BF"/>
    <w:rsid w:val="00EC50C8"/>
    <w:rsid w:val="00EC614D"/>
    <w:rsid w:val="00EC6379"/>
    <w:rsid w:val="00ED00F7"/>
    <w:rsid w:val="00ED0869"/>
    <w:rsid w:val="00ED0BBB"/>
    <w:rsid w:val="00ED1E5E"/>
    <w:rsid w:val="00ED3121"/>
    <w:rsid w:val="00ED344F"/>
    <w:rsid w:val="00ED546E"/>
    <w:rsid w:val="00ED55BF"/>
    <w:rsid w:val="00ED59F8"/>
    <w:rsid w:val="00ED6289"/>
    <w:rsid w:val="00ED6B8B"/>
    <w:rsid w:val="00ED7255"/>
    <w:rsid w:val="00EE32BE"/>
    <w:rsid w:val="00EE4ABA"/>
    <w:rsid w:val="00EE6298"/>
    <w:rsid w:val="00EE749D"/>
    <w:rsid w:val="00EF040B"/>
    <w:rsid w:val="00EF059D"/>
    <w:rsid w:val="00EF17D6"/>
    <w:rsid w:val="00EF1AF0"/>
    <w:rsid w:val="00EF1FC7"/>
    <w:rsid w:val="00EF21E1"/>
    <w:rsid w:val="00EF3D68"/>
    <w:rsid w:val="00EF4F7C"/>
    <w:rsid w:val="00EF6C34"/>
    <w:rsid w:val="00EF7552"/>
    <w:rsid w:val="00EF7A70"/>
    <w:rsid w:val="00F00999"/>
    <w:rsid w:val="00F00C8B"/>
    <w:rsid w:val="00F019AE"/>
    <w:rsid w:val="00F02073"/>
    <w:rsid w:val="00F024B7"/>
    <w:rsid w:val="00F03402"/>
    <w:rsid w:val="00F04950"/>
    <w:rsid w:val="00F05F53"/>
    <w:rsid w:val="00F077A4"/>
    <w:rsid w:val="00F101E1"/>
    <w:rsid w:val="00F10B61"/>
    <w:rsid w:val="00F10C87"/>
    <w:rsid w:val="00F12167"/>
    <w:rsid w:val="00F13056"/>
    <w:rsid w:val="00F1325E"/>
    <w:rsid w:val="00F13D34"/>
    <w:rsid w:val="00F142CA"/>
    <w:rsid w:val="00F151C7"/>
    <w:rsid w:val="00F15268"/>
    <w:rsid w:val="00F16563"/>
    <w:rsid w:val="00F20627"/>
    <w:rsid w:val="00F20E8E"/>
    <w:rsid w:val="00F259CD"/>
    <w:rsid w:val="00F25C84"/>
    <w:rsid w:val="00F279ED"/>
    <w:rsid w:val="00F32412"/>
    <w:rsid w:val="00F32726"/>
    <w:rsid w:val="00F32AA3"/>
    <w:rsid w:val="00F341F9"/>
    <w:rsid w:val="00F34968"/>
    <w:rsid w:val="00F36CDE"/>
    <w:rsid w:val="00F41E65"/>
    <w:rsid w:val="00F44BF6"/>
    <w:rsid w:val="00F46D5B"/>
    <w:rsid w:val="00F47CC6"/>
    <w:rsid w:val="00F500F9"/>
    <w:rsid w:val="00F501D0"/>
    <w:rsid w:val="00F519E5"/>
    <w:rsid w:val="00F52B07"/>
    <w:rsid w:val="00F5320B"/>
    <w:rsid w:val="00F53CE1"/>
    <w:rsid w:val="00F619CC"/>
    <w:rsid w:val="00F61D51"/>
    <w:rsid w:val="00F620A8"/>
    <w:rsid w:val="00F629E2"/>
    <w:rsid w:val="00F63256"/>
    <w:rsid w:val="00F637EE"/>
    <w:rsid w:val="00F639F0"/>
    <w:rsid w:val="00F63EDB"/>
    <w:rsid w:val="00F65525"/>
    <w:rsid w:val="00F660EF"/>
    <w:rsid w:val="00F66654"/>
    <w:rsid w:val="00F67370"/>
    <w:rsid w:val="00F675C2"/>
    <w:rsid w:val="00F67D63"/>
    <w:rsid w:val="00F711C6"/>
    <w:rsid w:val="00F716E9"/>
    <w:rsid w:val="00F71D67"/>
    <w:rsid w:val="00F747C8"/>
    <w:rsid w:val="00F74E1F"/>
    <w:rsid w:val="00F762E2"/>
    <w:rsid w:val="00F76C89"/>
    <w:rsid w:val="00F77654"/>
    <w:rsid w:val="00F8053B"/>
    <w:rsid w:val="00F80D76"/>
    <w:rsid w:val="00F8287E"/>
    <w:rsid w:val="00F83A36"/>
    <w:rsid w:val="00F84897"/>
    <w:rsid w:val="00F85018"/>
    <w:rsid w:val="00F85350"/>
    <w:rsid w:val="00F864A2"/>
    <w:rsid w:val="00F87673"/>
    <w:rsid w:val="00F879DB"/>
    <w:rsid w:val="00F90762"/>
    <w:rsid w:val="00F929DB"/>
    <w:rsid w:val="00F9586C"/>
    <w:rsid w:val="00F961BF"/>
    <w:rsid w:val="00F969DA"/>
    <w:rsid w:val="00FA0E48"/>
    <w:rsid w:val="00FA0FFE"/>
    <w:rsid w:val="00FA3952"/>
    <w:rsid w:val="00FA70C1"/>
    <w:rsid w:val="00FB0294"/>
    <w:rsid w:val="00FB2736"/>
    <w:rsid w:val="00FB4443"/>
    <w:rsid w:val="00FB4CD0"/>
    <w:rsid w:val="00FB617A"/>
    <w:rsid w:val="00FB6C13"/>
    <w:rsid w:val="00FB6CD3"/>
    <w:rsid w:val="00FB705E"/>
    <w:rsid w:val="00FB751B"/>
    <w:rsid w:val="00FB7BC7"/>
    <w:rsid w:val="00FC00A1"/>
    <w:rsid w:val="00FC56FE"/>
    <w:rsid w:val="00FC574E"/>
    <w:rsid w:val="00FD1E32"/>
    <w:rsid w:val="00FD220E"/>
    <w:rsid w:val="00FD5CAA"/>
    <w:rsid w:val="00FD778F"/>
    <w:rsid w:val="00FE0946"/>
    <w:rsid w:val="00FE13E0"/>
    <w:rsid w:val="00FE229F"/>
    <w:rsid w:val="00FE2D3A"/>
    <w:rsid w:val="00FE33E9"/>
    <w:rsid w:val="00FE3655"/>
    <w:rsid w:val="00FE4B18"/>
    <w:rsid w:val="00FE4F14"/>
    <w:rsid w:val="00FE6D02"/>
    <w:rsid w:val="00FF091F"/>
    <w:rsid w:val="00FF3145"/>
    <w:rsid w:val="00FF32C0"/>
    <w:rsid w:val="00FF6116"/>
    <w:rsid w:val="00FF7018"/>
    <w:rsid w:val="01CE15B8"/>
    <w:rsid w:val="025F3924"/>
    <w:rsid w:val="03004097"/>
    <w:rsid w:val="03051DC0"/>
    <w:rsid w:val="03F4702C"/>
    <w:rsid w:val="04155920"/>
    <w:rsid w:val="0442423B"/>
    <w:rsid w:val="046249E2"/>
    <w:rsid w:val="05015EA4"/>
    <w:rsid w:val="05AD3EB2"/>
    <w:rsid w:val="05AF37A8"/>
    <w:rsid w:val="060774EA"/>
    <w:rsid w:val="062A343F"/>
    <w:rsid w:val="06764670"/>
    <w:rsid w:val="069F3BC7"/>
    <w:rsid w:val="074958E1"/>
    <w:rsid w:val="076606C8"/>
    <w:rsid w:val="076E45C9"/>
    <w:rsid w:val="077A1F3E"/>
    <w:rsid w:val="07AA637F"/>
    <w:rsid w:val="07E558C5"/>
    <w:rsid w:val="080812F8"/>
    <w:rsid w:val="087E2EDA"/>
    <w:rsid w:val="09A3577C"/>
    <w:rsid w:val="0A362BD2"/>
    <w:rsid w:val="0A6D7B38"/>
    <w:rsid w:val="0A911A78"/>
    <w:rsid w:val="0A9F4195"/>
    <w:rsid w:val="0AD6392F"/>
    <w:rsid w:val="0AE96532"/>
    <w:rsid w:val="0B5FBB33"/>
    <w:rsid w:val="0CA858A8"/>
    <w:rsid w:val="0CF91563"/>
    <w:rsid w:val="0D6A396D"/>
    <w:rsid w:val="0DA47D15"/>
    <w:rsid w:val="0DF624BB"/>
    <w:rsid w:val="0E1A3B33"/>
    <w:rsid w:val="0E1F3CBE"/>
    <w:rsid w:val="0E601E8E"/>
    <w:rsid w:val="0E6D0107"/>
    <w:rsid w:val="0E6EADB8"/>
    <w:rsid w:val="0E833ECE"/>
    <w:rsid w:val="0F491C79"/>
    <w:rsid w:val="0F7F207D"/>
    <w:rsid w:val="0FB65EEB"/>
    <w:rsid w:val="0FF77BC3"/>
    <w:rsid w:val="10173071"/>
    <w:rsid w:val="12E14724"/>
    <w:rsid w:val="13094A05"/>
    <w:rsid w:val="13634A35"/>
    <w:rsid w:val="139F590B"/>
    <w:rsid w:val="13A85D6F"/>
    <w:rsid w:val="13AC6053"/>
    <w:rsid w:val="14157276"/>
    <w:rsid w:val="146A6E37"/>
    <w:rsid w:val="14AF1479"/>
    <w:rsid w:val="151A266A"/>
    <w:rsid w:val="15712BD2"/>
    <w:rsid w:val="15EE7D7F"/>
    <w:rsid w:val="16852928"/>
    <w:rsid w:val="16AF39B2"/>
    <w:rsid w:val="16E11692"/>
    <w:rsid w:val="1706559C"/>
    <w:rsid w:val="17593630"/>
    <w:rsid w:val="177B3E6B"/>
    <w:rsid w:val="178B7A94"/>
    <w:rsid w:val="18C461FA"/>
    <w:rsid w:val="19006747"/>
    <w:rsid w:val="19457355"/>
    <w:rsid w:val="19467ED2"/>
    <w:rsid w:val="1958781C"/>
    <w:rsid w:val="19834C82"/>
    <w:rsid w:val="19882298"/>
    <w:rsid w:val="19F577BD"/>
    <w:rsid w:val="1A7840BB"/>
    <w:rsid w:val="1A91517D"/>
    <w:rsid w:val="1AB4072E"/>
    <w:rsid w:val="1AEB6F83"/>
    <w:rsid w:val="1AF038D3"/>
    <w:rsid w:val="1BC6888A"/>
    <w:rsid w:val="1C202FE8"/>
    <w:rsid w:val="1C2B73EB"/>
    <w:rsid w:val="1C3869E8"/>
    <w:rsid w:val="1C427076"/>
    <w:rsid w:val="1C9A2A0F"/>
    <w:rsid w:val="1CC400CA"/>
    <w:rsid w:val="1D0144B8"/>
    <w:rsid w:val="1D390380"/>
    <w:rsid w:val="1D3F6039"/>
    <w:rsid w:val="1D8A7373"/>
    <w:rsid w:val="1D9C56BE"/>
    <w:rsid w:val="1DA44536"/>
    <w:rsid w:val="1DB715BF"/>
    <w:rsid w:val="1DBE097F"/>
    <w:rsid w:val="1E025946"/>
    <w:rsid w:val="1E075E82"/>
    <w:rsid w:val="1E1C31B3"/>
    <w:rsid w:val="1E4A0464"/>
    <w:rsid w:val="1E7E7979"/>
    <w:rsid w:val="1E9A6CF6"/>
    <w:rsid w:val="1ECFC860"/>
    <w:rsid w:val="1ED9F647"/>
    <w:rsid w:val="1F070103"/>
    <w:rsid w:val="1F0E00D3"/>
    <w:rsid w:val="1F38650F"/>
    <w:rsid w:val="1F5DBF22"/>
    <w:rsid w:val="1F650608"/>
    <w:rsid w:val="1F7D2063"/>
    <w:rsid w:val="1F8654CC"/>
    <w:rsid w:val="1FCAFE0C"/>
    <w:rsid w:val="1FCB13EF"/>
    <w:rsid w:val="1FFF7973"/>
    <w:rsid w:val="20226E35"/>
    <w:rsid w:val="20242A15"/>
    <w:rsid w:val="20896F92"/>
    <w:rsid w:val="21130067"/>
    <w:rsid w:val="211969F4"/>
    <w:rsid w:val="214564F3"/>
    <w:rsid w:val="21625AFD"/>
    <w:rsid w:val="216655B5"/>
    <w:rsid w:val="217429A0"/>
    <w:rsid w:val="219D319D"/>
    <w:rsid w:val="21F551A3"/>
    <w:rsid w:val="22402DB4"/>
    <w:rsid w:val="2242587B"/>
    <w:rsid w:val="22631AF5"/>
    <w:rsid w:val="227C5985"/>
    <w:rsid w:val="22A75E85"/>
    <w:rsid w:val="22BF68E2"/>
    <w:rsid w:val="2347042E"/>
    <w:rsid w:val="23563407"/>
    <w:rsid w:val="238B1303"/>
    <w:rsid w:val="23B47AA5"/>
    <w:rsid w:val="240B5FA0"/>
    <w:rsid w:val="240E6BB6"/>
    <w:rsid w:val="24E84DAB"/>
    <w:rsid w:val="25413700"/>
    <w:rsid w:val="256FE573"/>
    <w:rsid w:val="25845AB3"/>
    <w:rsid w:val="25C24330"/>
    <w:rsid w:val="26057D67"/>
    <w:rsid w:val="261F3F85"/>
    <w:rsid w:val="26F0750E"/>
    <w:rsid w:val="27507C1B"/>
    <w:rsid w:val="27536864"/>
    <w:rsid w:val="27881385"/>
    <w:rsid w:val="27932534"/>
    <w:rsid w:val="27B54BA0"/>
    <w:rsid w:val="2810627B"/>
    <w:rsid w:val="281900EC"/>
    <w:rsid w:val="28C0551F"/>
    <w:rsid w:val="29115E06"/>
    <w:rsid w:val="29986528"/>
    <w:rsid w:val="29B175E9"/>
    <w:rsid w:val="29DF7CB3"/>
    <w:rsid w:val="29E22822"/>
    <w:rsid w:val="29EE7C8A"/>
    <w:rsid w:val="2A00650F"/>
    <w:rsid w:val="2A521C5F"/>
    <w:rsid w:val="2A5A37DD"/>
    <w:rsid w:val="2A8C1C12"/>
    <w:rsid w:val="2AD6F9F8"/>
    <w:rsid w:val="2B4F70BA"/>
    <w:rsid w:val="2B54647E"/>
    <w:rsid w:val="2B706539"/>
    <w:rsid w:val="2BF44DB3"/>
    <w:rsid w:val="2BF9854C"/>
    <w:rsid w:val="2CB35CAF"/>
    <w:rsid w:val="2D031F0A"/>
    <w:rsid w:val="2D9D791F"/>
    <w:rsid w:val="2D9FEC46"/>
    <w:rsid w:val="2DAD44B7"/>
    <w:rsid w:val="2DDED38B"/>
    <w:rsid w:val="2E586E2F"/>
    <w:rsid w:val="2E8929B6"/>
    <w:rsid w:val="2F261EE0"/>
    <w:rsid w:val="2F2C3498"/>
    <w:rsid w:val="2F302AD6"/>
    <w:rsid w:val="2F7EFE21"/>
    <w:rsid w:val="2FEE50F3"/>
    <w:rsid w:val="30FFA824"/>
    <w:rsid w:val="31BF4B67"/>
    <w:rsid w:val="323E57B8"/>
    <w:rsid w:val="32B83797"/>
    <w:rsid w:val="33310A59"/>
    <w:rsid w:val="333B75B5"/>
    <w:rsid w:val="33D360B3"/>
    <w:rsid w:val="33EF743E"/>
    <w:rsid w:val="3440732B"/>
    <w:rsid w:val="346F257B"/>
    <w:rsid w:val="34846FB6"/>
    <w:rsid w:val="34FA76CB"/>
    <w:rsid w:val="351F3659"/>
    <w:rsid w:val="353309B7"/>
    <w:rsid w:val="35C91817"/>
    <w:rsid w:val="35D51E56"/>
    <w:rsid w:val="35DBF1DC"/>
    <w:rsid w:val="361C5DEB"/>
    <w:rsid w:val="364634BD"/>
    <w:rsid w:val="36766BEF"/>
    <w:rsid w:val="36806379"/>
    <w:rsid w:val="36CF9C2B"/>
    <w:rsid w:val="36E662CF"/>
    <w:rsid w:val="36FC747B"/>
    <w:rsid w:val="36FF5107"/>
    <w:rsid w:val="37144D14"/>
    <w:rsid w:val="37335EAE"/>
    <w:rsid w:val="378021FA"/>
    <w:rsid w:val="379E5AD6"/>
    <w:rsid w:val="37B81B43"/>
    <w:rsid w:val="37E03B87"/>
    <w:rsid w:val="37EF283E"/>
    <w:rsid w:val="38853CBC"/>
    <w:rsid w:val="38980E69"/>
    <w:rsid w:val="38E15F1D"/>
    <w:rsid w:val="391A0D07"/>
    <w:rsid w:val="3A6F832D"/>
    <w:rsid w:val="3A712BA9"/>
    <w:rsid w:val="3A916DA7"/>
    <w:rsid w:val="3B293484"/>
    <w:rsid w:val="3B5C0D78"/>
    <w:rsid w:val="3B6606EA"/>
    <w:rsid w:val="3B6F405B"/>
    <w:rsid w:val="3BB64DEA"/>
    <w:rsid w:val="3C3D6ABB"/>
    <w:rsid w:val="3C7A95CF"/>
    <w:rsid w:val="3D143CBF"/>
    <w:rsid w:val="3D1837B0"/>
    <w:rsid w:val="3D5E3F5A"/>
    <w:rsid w:val="3D9FD36D"/>
    <w:rsid w:val="3DB00719"/>
    <w:rsid w:val="3DC61E40"/>
    <w:rsid w:val="3DD59613"/>
    <w:rsid w:val="3E0930F8"/>
    <w:rsid w:val="3E0D0E3B"/>
    <w:rsid w:val="3E7F2213"/>
    <w:rsid w:val="3EDD08AE"/>
    <w:rsid w:val="3EEF5A20"/>
    <w:rsid w:val="3EF5FFC9"/>
    <w:rsid w:val="3EF904D4"/>
    <w:rsid w:val="3F1D32FF"/>
    <w:rsid w:val="3F6F4A94"/>
    <w:rsid w:val="3F854BCD"/>
    <w:rsid w:val="3F8F2FD9"/>
    <w:rsid w:val="3F8FC402"/>
    <w:rsid w:val="3FAF7CCF"/>
    <w:rsid w:val="3FC417A8"/>
    <w:rsid w:val="3FDE7BF5"/>
    <w:rsid w:val="3FF22C1F"/>
    <w:rsid w:val="3FFB3A07"/>
    <w:rsid w:val="3FFFBDEF"/>
    <w:rsid w:val="403C1A73"/>
    <w:rsid w:val="40D54856"/>
    <w:rsid w:val="410F1635"/>
    <w:rsid w:val="414D154E"/>
    <w:rsid w:val="417C5225"/>
    <w:rsid w:val="4182463C"/>
    <w:rsid w:val="41BB0A91"/>
    <w:rsid w:val="41C00043"/>
    <w:rsid w:val="41DA4DAF"/>
    <w:rsid w:val="41E2276B"/>
    <w:rsid w:val="425139D3"/>
    <w:rsid w:val="435F0C7D"/>
    <w:rsid w:val="43796551"/>
    <w:rsid w:val="43BF7C63"/>
    <w:rsid w:val="43CC52F4"/>
    <w:rsid w:val="449D459A"/>
    <w:rsid w:val="44C63AF1"/>
    <w:rsid w:val="45280308"/>
    <w:rsid w:val="453E51C6"/>
    <w:rsid w:val="463A4797"/>
    <w:rsid w:val="464C5C65"/>
    <w:rsid w:val="46655C77"/>
    <w:rsid w:val="46767799"/>
    <w:rsid w:val="46971BE9"/>
    <w:rsid w:val="46BD7176"/>
    <w:rsid w:val="46C20AD3"/>
    <w:rsid w:val="46EE128C"/>
    <w:rsid w:val="46F210A5"/>
    <w:rsid w:val="46F732D9"/>
    <w:rsid w:val="473F5DDD"/>
    <w:rsid w:val="474B44E7"/>
    <w:rsid w:val="47596E9F"/>
    <w:rsid w:val="476BB599"/>
    <w:rsid w:val="484949F4"/>
    <w:rsid w:val="48C305D4"/>
    <w:rsid w:val="48DD58AD"/>
    <w:rsid w:val="492C5D96"/>
    <w:rsid w:val="496354F5"/>
    <w:rsid w:val="49830203"/>
    <w:rsid w:val="49C6610C"/>
    <w:rsid w:val="49ED1B20"/>
    <w:rsid w:val="4A121587"/>
    <w:rsid w:val="4A1946C3"/>
    <w:rsid w:val="4A69564B"/>
    <w:rsid w:val="4A6A3171"/>
    <w:rsid w:val="4B3317B5"/>
    <w:rsid w:val="4C7F7CA2"/>
    <w:rsid w:val="4C991AEB"/>
    <w:rsid w:val="4CC76658"/>
    <w:rsid w:val="4CE27936"/>
    <w:rsid w:val="4D151ABA"/>
    <w:rsid w:val="4D7009BD"/>
    <w:rsid w:val="4D733337"/>
    <w:rsid w:val="4D924EB8"/>
    <w:rsid w:val="4D93478D"/>
    <w:rsid w:val="4DAF5F89"/>
    <w:rsid w:val="4DD32370"/>
    <w:rsid w:val="4DE65204"/>
    <w:rsid w:val="4E157897"/>
    <w:rsid w:val="4E6B5AB4"/>
    <w:rsid w:val="4ED168D8"/>
    <w:rsid w:val="4EFF51D4"/>
    <w:rsid w:val="4F102A1D"/>
    <w:rsid w:val="4F304989"/>
    <w:rsid w:val="4F8D6711"/>
    <w:rsid w:val="4FAE6357"/>
    <w:rsid w:val="4FC7219F"/>
    <w:rsid w:val="4FF84EF4"/>
    <w:rsid w:val="4FFF4E79"/>
    <w:rsid w:val="50033E4B"/>
    <w:rsid w:val="501929D5"/>
    <w:rsid w:val="504D50C7"/>
    <w:rsid w:val="50554FF6"/>
    <w:rsid w:val="50ED7D32"/>
    <w:rsid w:val="51002139"/>
    <w:rsid w:val="514314C8"/>
    <w:rsid w:val="51534A93"/>
    <w:rsid w:val="51AB3D3B"/>
    <w:rsid w:val="51F52CD9"/>
    <w:rsid w:val="522662FA"/>
    <w:rsid w:val="52943481"/>
    <w:rsid w:val="52B810F4"/>
    <w:rsid w:val="537A7335"/>
    <w:rsid w:val="53986FA1"/>
    <w:rsid w:val="53AC0C12"/>
    <w:rsid w:val="53AD47DF"/>
    <w:rsid w:val="53BB2150"/>
    <w:rsid w:val="543C16DA"/>
    <w:rsid w:val="54BF2A58"/>
    <w:rsid w:val="5543118E"/>
    <w:rsid w:val="557B1EA2"/>
    <w:rsid w:val="557DF8CB"/>
    <w:rsid w:val="55C951EF"/>
    <w:rsid w:val="55DB81EE"/>
    <w:rsid w:val="55F65296"/>
    <w:rsid w:val="56215531"/>
    <w:rsid w:val="568022D3"/>
    <w:rsid w:val="5690285F"/>
    <w:rsid w:val="56935557"/>
    <w:rsid w:val="56DA7315"/>
    <w:rsid w:val="56E97A3C"/>
    <w:rsid w:val="57465CC1"/>
    <w:rsid w:val="577861BC"/>
    <w:rsid w:val="58390F4F"/>
    <w:rsid w:val="58816255"/>
    <w:rsid w:val="599610A4"/>
    <w:rsid w:val="59AD6C78"/>
    <w:rsid w:val="5A7F15FE"/>
    <w:rsid w:val="5A841464"/>
    <w:rsid w:val="5A97AB74"/>
    <w:rsid w:val="5AAB75B9"/>
    <w:rsid w:val="5AB126F6"/>
    <w:rsid w:val="5B0F5D9A"/>
    <w:rsid w:val="5B2A4FDA"/>
    <w:rsid w:val="5B345801"/>
    <w:rsid w:val="5B484E08"/>
    <w:rsid w:val="5B8F47E5"/>
    <w:rsid w:val="5BCF7793"/>
    <w:rsid w:val="5BD9F8A8"/>
    <w:rsid w:val="5BDFF6FF"/>
    <w:rsid w:val="5BF95392"/>
    <w:rsid w:val="5BFB93F1"/>
    <w:rsid w:val="5BFFA698"/>
    <w:rsid w:val="5C0827EA"/>
    <w:rsid w:val="5C4930D7"/>
    <w:rsid w:val="5C4E46A0"/>
    <w:rsid w:val="5CF43DF0"/>
    <w:rsid w:val="5CFF80D3"/>
    <w:rsid w:val="5D284EF1"/>
    <w:rsid w:val="5D2D69AC"/>
    <w:rsid w:val="5D557CB0"/>
    <w:rsid w:val="5DBF6D00"/>
    <w:rsid w:val="5DEA03F9"/>
    <w:rsid w:val="5DEE0B5E"/>
    <w:rsid w:val="5DF0929B"/>
    <w:rsid w:val="5E535CE2"/>
    <w:rsid w:val="5E77B723"/>
    <w:rsid w:val="5E8C325E"/>
    <w:rsid w:val="5EDF5A84"/>
    <w:rsid w:val="5F2057CC"/>
    <w:rsid w:val="5F2D2C93"/>
    <w:rsid w:val="5F36FFDE"/>
    <w:rsid w:val="5F5A335C"/>
    <w:rsid w:val="5F746CCD"/>
    <w:rsid w:val="5F781A34"/>
    <w:rsid w:val="5F7FD636"/>
    <w:rsid w:val="5FA840C8"/>
    <w:rsid w:val="5FB91DD7"/>
    <w:rsid w:val="5FBA77CC"/>
    <w:rsid w:val="5FEDEF16"/>
    <w:rsid w:val="5FEE5985"/>
    <w:rsid w:val="5FEE5E07"/>
    <w:rsid w:val="5FEFCCD4"/>
    <w:rsid w:val="5FFF8C06"/>
    <w:rsid w:val="603100C7"/>
    <w:rsid w:val="60392B7A"/>
    <w:rsid w:val="6062071A"/>
    <w:rsid w:val="60CE4002"/>
    <w:rsid w:val="611063C8"/>
    <w:rsid w:val="61482832"/>
    <w:rsid w:val="6168309A"/>
    <w:rsid w:val="61774699"/>
    <w:rsid w:val="617B1325"/>
    <w:rsid w:val="617F75C4"/>
    <w:rsid w:val="61A570C7"/>
    <w:rsid w:val="61B776BE"/>
    <w:rsid w:val="61CD4CE6"/>
    <w:rsid w:val="61FC06FB"/>
    <w:rsid w:val="62360F7F"/>
    <w:rsid w:val="627A1305"/>
    <w:rsid w:val="63057A83"/>
    <w:rsid w:val="63534C92"/>
    <w:rsid w:val="63597522"/>
    <w:rsid w:val="63821AB3"/>
    <w:rsid w:val="64055F8C"/>
    <w:rsid w:val="645B3DFE"/>
    <w:rsid w:val="64C54CC9"/>
    <w:rsid w:val="64E738E4"/>
    <w:rsid w:val="652524CF"/>
    <w:rsid w:val="656E5DB3"/>
    <w:rsid w:val="65A86160"/>
    <w:rsid w:val="65BC5FDC"/>
    <w:rsid w:val="662114AE"/>
    <w:rsid w:val="66521231"/>
    <w:rsid w:val="66713538"/>
    <w:rsid w:val="667D404D"/>
    <w:rsid w:val="67275CCB"/>
    <w:rsid w:val="678C42CF"/>
    <w:rsid w:val="67D68797"/>
    <w:rsid w:val="67F5766C"/>
    <w:rsid w:val="6846773F"/>
    <w:rsid w:val="68B166E3"/>
    <w:rsid w:val="69235105"/>
    <w:rsid w:val="69787200"/>
    <w:rsid w:val="697A2F79"/>
    <w:rsid w:val="697C50DB"/>
    <w:rsid w:val="697E0F8A"/>
    <w:rsid w:val="69AA4EE0"/>
    <w:rsid w:val="69E421A0"/>
    <w:rsid w:val="6A0C175E"/>
    <w:rsid w:val="6A9242F2"/>
    <w:rsid w:val="6AA4583E"/>
    <w:rsid w:val="6B2E3318"/>
    <w:rsid w:val="6B380692"/>
    <w:rsid w:val="6B637A3C"/>
    <w:rsid w:val="6BFB1BD9"/>
    <w:rsid w:val="6BFD20D3"/>
    <w:rsid w:val="6C184383"/>
    <w:rsid w:val="6C5C5F78"/>
    <w:rsid w:val="6C7F08A6"/>
    <w:rsid w:val="6CBA7B30"/>
    <w:rsid w:val="6D1A2E72"/>
    <w:rsid w:val="6D343FFB"/>
    <w:rsid w:val="6D424113"/>
    <w:rsid w:val="6D455848"/>
    <w:rsid w:val="6D463172"/>
    <w:rsid w:val="6DCC5A70"/>
    <w:rsid w:val="6DCFA480"/>
    <w:rsid w:val="6DDE7794"/>
    <w:rsid w:val="6DFCB2E5"/>
    <w:rsid w:val="6E71421E"/>
    <w:rsid w:val="6E9219EF"/>
    <w:rsid w:val="6E97568D"/>
    <w:rsid w:val="6EB6585C"/>
    <w:rsid w:val="6EEA46FD"/>
    <w:rsid w:val="6F0357BE"/>
    <w:rsid w:val="6F327E52"/>
    <w:rsid w:val="6F490CF7"/>
    <w:rsid w:val="6F4A519B"/>
    <w:rsid w:val="6F5E1D31"/>
    <w:rsid w:val="6F5F7D45"/>
    <w:rsid w:val="6F9C3023"/>
    <w:rsid w:val="6FAD8272"/>
    <w:rsid w:val="6FB68D7E"/>
    <w:rsid w:val="6FEB980D"/>
    <w:rsid w:val="6FEED12F"/>
    <w:rsid w:val="6FF5FA9B"/>
    <w:rsid w:val="700A6768"/>
    <w:rsid w:val="70110386"/>
    <w:rsid w:val="7075449A"/>
    <w:rsid w:val="70D429B5"/>
    <w:rsid w:val="70EA70BB"/>
    <w:rsid w:val="710A45F9"/>
    <w:rsid w:val="71A633FF"/>
    <w:rsid w:val="71D72F5D"/>
    <w:rsid w:val="71FD8A17"/>
    <w:rsid w:val="71FFCD36"/>
    <w:rsid w:val="72F247EE"/>
    <w:rsid w:val="72FDDA8B"/>
    <w:rsid w:val="73077FFA"/>
    <w:rsid w:val="730D6C0C"/>
    <w:rsid w:val="730F30A8"/>
    <w:rsid w:val="737ECA8C"/>
    <w:rsid w:val="738A200A"/>
    <w:rsid w:val="73A85D00"/>
    <w:rsid w:val="73AA2AE1"/>
    <w:rsid w:val="73B9644B"/>
    <w:rsid w:val="73BFE002"/>
    <w:rsid w:val="73F7CF90"/>
    <w:rsid w:val="742F670E"/>
    <w:rsid w:val="74575C64"/>
    <w:rsid w:val="74772740"/>
    <w:rsid w:val="74C432FA"/>
    <w:rsid w:val="74D42555"/>
    <w:rsid w:val="74DB5F45"/>
    <w:rsid w:val="7577DAB0"/>
    <w:rsid w:val="7589009F"/>
    <w:rsid w:val="758A3054"/>
    <w:rsid w:val="75947E25"/>
    <w:rsid w:val="75A5137D"/>
    <w:rsid w:val="75AF3FAA"/>
    <w:rsid w:val="75BE02CA"/>
    <w:rsid w:val="75CD0421"/>
    <w:rsid w:val="75EEB3FF"/>
    <w:rsid w:val="76065B94"/>
    <w:rsid w:val="76547160"/>
    <w:rsid w:val="767B0D0F"/>
    <w:rsid w:val="76B13D52"/>
    <w:rsid w:val="76B85CBD"/>
    <w:rsid w:val="76CF1A5A"/>
    <w:rsid w:val="76DEA162"/>
    <w:rsid w:val="76E9BDBD"/>
    <w:rsid w:val="76EFEA3D"/>
    <w:rsid w:val="76FA74A7"/>
    <w:rsid w:val="770B2153"/>
    <w:rsid w:val="773B19D7"/>
    <w:rsid w:val="776BA5B5"/>
    <w:rsid w:val="777032C5"/>
    <w:rsid w:val="778D1902"/>
    <w:rsid w:val="779C1BB9"/>
    <w:rsid w:val="77ACE354"/>
    <w:rsid w:val="77D01FB6"/>
    <w:rsid w:val="77D1AB2C"/>
    <w:rsid w:val="77D959A0"/>
    <w:rsid w:val="77DE0382"/>
    <w:rsid w:val="77F7E4D1"/>
    <w:rsid w:val="77FF30C4"/>
    <w:rsid w:val="78252301"/>
    <w:rsid w:val="78411105"/>
    <w:rsid w:val="78E96951"/>
    <w:rsid w:val="78FA6A5C"/>
    <w:rsid w:val="792627D5"/>
    <w:rsid w:val="795A247F"/>
    <w:rsid w:val="798F0D30"/>
    <w:rsid w:val="79B2307D"/>
    <w:rsid w:val="79EAA9EE"/>
    <w:rsid w:val="79F3E419"/>
    <w:rsid w:val="79FEEF4E"/>
    <w:rsid w:val="7A0B5527"/>
    <w:rsid w:val="7A0C2F65"/>
    <w:rsid w:val="7A38FBFD"/>
    <w:rsid w:val="7A7237F8"/>
    <w:rsid w:val="7A792DD8"/>
    <w:rsid w:val="7AD973D3"/>
    <w:rsid w:val="7AEF8536"/>
    <w:rsid w:val="7B0321EC"/>
    <w:rsid w:val="7B1228E5"/>
    <w:rsid w:val="7B17A836"/>
    <w:rsid w:val="7B3666AC"/>
    <w:rsid w:val="7B3F9115"/>
    <w:rsid w:val="7B5D42AF"/>
    <w:rsid w:val="7B7B4F3C"/>
    <w:rsid w:val="7B8644D8"/>
    <w:rsid w:val="7B8F4FC2"/>
    <w:rsid w:val="7B9D74A9"/>
    <w:rsid w:val="7B9E6F55"/>
    <w:rsid w:val="7BA75723"/>
    <w:rsid w:val="7BB3231A"/>
    <w:rsid w:val="7BBC11CF"/>
    <w:rsid w:val="7BDEB713"/>
    <w:rsid w:val="7BE317D2"/>
    <w:rsid w:val="7BFB2445"/>
    <w:rsid w:val="7C08053E"/>
    <w:rsid w:val="7C1A5EF5"/>
    <w:rsid w:val="7C6F5C5F"/>
    <w:rsid w:val="7C8F68E3"/>
    <w:rsid w:val="7CBFC1A9"/>
    <w:rsid w:val="7D0E21AB"/>
    <w:rsid w:val="7D47BE4A"/>
    <w:rsid w:val="7D6FCD33"/>
    <w:rsid w:val="7D6FDDE6"/>
    <w:rsid w:val="7D9FB9D8"/>
    <w:rsid w:val="7DBFCB7B"/>
    <w:rsid w:val="7DDA3906"/>
    <w:rsid w:val="7DDECCA8"/>
    <w:rsid w:val="7DE67FD0"/>
    <w:rsid w:val="7DF3EDAB"/>
    <w:rsid w:val="7DFFDA94"/>
    <w:rsid w:val="7E411DE5"/>
    <w:rsid w:val="7E732201"/>
    <w:rsid w:val="7E760E0F"/>
    <w:rsid w:val="7E9D4FA7"/>
    <w:rsid w:val="7EA569E5"/>
    <w:rsid w:val="7EB46269"/>
    <w:rsid w:val="7EBD609B"/>
    <w:rsid w:val="7EBE7BCB"/>
    <w:rsid w:val="7EBF55D1"/>
    <w:rsid w:val="7ECF05CD"/>
    <w:rsid w:val="7ED90553"/>
    <w:rsid w:val="7EEB5C32"/>
    <w:rsid w:val="7EED2349"/>
    <w:rsid w:val="7EEFA326"/>
    <w:rsid w:val="7EFFE923"/>
    <w:rsid w:val="7F08297D"/>
    <w:rsid w:val="7F335FF7"/>
    <w:rsid w:val="7F4953B0"/>
    <w:rsid w:val="7F670CCB"/>
    <w:rsid w:val="7F6F0557"/>
    <w:rsid w:val="7F7B807B"/>
    <w:rsid w:val="7F9B005A"/>
    <w:rsid w:val="7FA11E2C"/>
    <w:rsid w:val="7FBA4797"/>
    <w:rsid w:val="7FBEA950"/>
    <w:rsid w:val="7FCFA217"/>
    <w:rsid w:val="7FCFC519"/>
    <w:rsid w:val="7FDB9332"/>
    <w:rsid w:val="7FDB9C85"/>
    <w:rsid w:val="7FDCD4DD"/>
    <w:rsid w:val="7FDE0CAA"/>
    <w:rsid w:val="7FF3E227"/>
    <w:rsid w:val="7FF5F9FF"/>
    <w:rsid w:val="7FF625BA"/>
    <w:rsid w:val="7FF6E9CE"/>
    <w:rsid w:val="7FF73765"/>
    <w:rsid w:val="7FFB0DE7"/>
    <w:rsid w:val="7FFB3B0E"/>
    <w:rsid w:val="7FFD2765"/>
    <w:rsid w:val="7FFD4D91"/>
    <w:rsid w:val="7FFD5912"/>
    <w:rsid w:val="7FFDADF3"/>
    <w:rsid w:val="7FFE8467"/>
    <w:rsid w:val="7FFF1AB1"/>
    <w:rsid w:val="7FFF218A"/>
    <w:rsid w:val="7FFF2AF4"/>
    <w:rsid w:val="7FFF2D3D"/>
    <w:rsid w:val="7FFF5B34"/>
    <w:rsid w:val="7FFF6FF6"/>
    <w:rsid w:val="7FFF7A54"/>
    <w:rsid w:val="7FFF8F9B"/>
    <w:rsid w:val="7FFF94A9"/>
    <w:rsid w:val="7FFFF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C5C06B"/>
  <w15:docId w15:val="{200E7970-04E2-4E19-A3E8-B04ECCC5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99" w:unhideWhenUsed="1" w:qFormat="1"/>
    <w:lsdException w:name="annotation text" w:uiPriority="99" w:unhideWhenUsed="1" w:qFormat="1"/>
    <w:lsdException w:name="header" w:uiPriority="99" w:qFormat="1"/>
    <w:lsdException w:name="footer" w:uiPriority="99" w:qFormat="1"/>
    <w:lsdException w:name="caption" w:qFormat="1"/>
    <w:lsdException w:name="annotation reference" w:unhideWhenUsed="1"/>
    <w:lsdException w:name="Title" w:qFormat="1"/>
    <w:lsdException w:name="Default Paragraph Font" w:semiHidden="1" w:uiPriority="1" w:unhideWhenUsed="1" w:qFormat="1"/>
    <w:lsdException w:name="Body Text" w:uiPriority="99" w:unhideWhenUsed="1" w:qFormat="1"/>
    <w:lsdException w:name="Body Text Indent" w:qFormat="1"/>
    <w:lsdException w:name="Subtitle" w:qFormat="1"/>
    <w:lsdException w:name="Salutation" w:unhideWhenUsed="1" w:qFormat="1"/>
    <w:lsdException w:name="Hyperlink" w:uiPriority="99" w:unhideWhenUsed="1" w:qFormat="1"/>
    <w:lsdException w:name="FollowedHyperlink" w:uiPriority="99" w:unhideWhenUsed="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nhideWhenUsed="1" w:qFormat="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Chars="200" w:firstLine="472"/>
      <w:jc w:val="both"/>
    </w:pPr>
    <w:rPr>
      <w:rFonts w:ascii="楷体_GB2312" w:eastAsia="楷体_GB2312" w:hAnsi="楷体"/>
      <w:kern w:val="2"/>
      <w:sz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line="360" w:lineRule="auto"/>
      <w:outlineLvl w:val="1"/>
    </w:pPr>
    <w:rPr>
      <w:rFonts w:ascii="黑体" w:eastAsia="黑体" w:hAnsi="Cambria"/>
      <w:b/>
      <w:bCs/>
      <w:szCs w:val="24"/>
    </w:rPr>
  </w:style>
  <w:style w:type="paragraph" w:styleId="3">
    <w:name w:val="heading 3"/>
    <w:basedOn w:val="a"/>
    <w:next w:val="a"/>
    <w:link w:val="30"/>
    <w:qFormat/>
    <w:pPr>
      <w:keepNext/>
      <w:keepLines/>
      <w:spacing w:line="360" w:lineRule="auto"/>
      <w:ind w:firstLine="200"/>
      <w:outlineLvl w:val="2"/>
    </w:pPr>
    <w:rPr>
      <w:b/>
      <w:bCs/>
      <w:szCs w:val="32"/>
    </w:rPr>
  </w:style>
  <w:style w:type="paragraph" w:styleId="4">
    <w:name w:val="heading 4"/>
    <w:basedOn w:val="a"/>
    <w:next w:val="a"/>
    <w:link w:val="40"/>
    <w:qFormat/>
    <w:pPr>
      <w:keepNext/>
      <w:keepLines/>
      <w:spacing w:line="360" w:lineRule="auto"/>
      <w:outlineLvl w:val="3"/>
    </w:pPr>
    <w:rPr>
      <w:rFonts w:ascii="Cambria" w:eastAsia="宋体" w:hAnsi="Cambria"/>
      <w:b/>
      <w:bCs/>
      <w:szCs w:val="24"/>
    </w:rPr>
  </w:style>
  <w:style w:type="paragraph" w:styleId="5">
    <w:name w:val="heading 5"/>
    <w:basedOn w:val="a"/>
    <w:next w:val="a"/>
    <w:link w:val="50"/>
    <w:qFormat/>
    <w:pPr>
      <w:keepNext/>
      <w:keepLines/>
      <w:spacing w:line="360"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等线 Light" w:eastAsia="黑体" w:hAnsi="等线 Light"/>
      <w:sz w:val="20"/>
    </w:rPr>
  </w:style>
  <w:style w:type="paragraph" w:styleId="a4">
    <w:name w:val="Document Map"/>
    <w:basedOn w:val="a"/>
    <w:link w:val="a5"/>
    <w:uiPriority w:val="99"/>
    <w:unhideWhenUsed/>
    <w:qFormat/>
    <w:pPr>
      <w:shd w:val="clear" w:color="auto" w:fill="000080"/>
    </w:pPr>
    <w:rPr>
      <w:szCs w:val="32"/>
    </w:rPr>
  </w:style>
  <w:style w:type="paragraph" w:styleId="a6">
    <w:name w:val="annotation text"/>
    <w:basedOn w:val="a"/>
    <w:link w:val="a7"/>
    <w:uiPriority w:val="99"/>
    <w:unhideWhenUsed/>
    <w:qFormat/>
    <w:rPr>
      <w:szCs w:val="32"/>
    </w:rPr>
  </w:style>
  <w:style w:type="paragraph" w:styleId="a8">
    <w:name w:val="Salutation"/>
    <w:basedOn w:val="a"/>
    <w:next w:val="a"/>
    <w:link w:val="a9"/>
    <w:unhideWhenUsed/>
    <w:qFormat/>
    <w:rPr>
      <w:rFonts w:eastAsia="宋体"/>
      <w:sz w:val="21"/>
      <w:szCs w:val="24"/>
    </w:rPr>
  </w:style>
  <w:style w:type="paragraph" w:styleId="aa">
    <w:name w:val="Body Text"/>
    <w:basedOn w:val="a"/>
    <w:link w:val="ab"/>
    <w:uiPriority w:val="99"/>
    <w:unhideWhenUsed/>
    <w:qFormat/>
    <w:pPr>
      <w:pBdr>
        <w:top w:val="single" w:sz="4" w:space="1" w:color="auto"/>
        <w:left w:val="single" w:sz="4" w:space="13" w:color="auto"/>
        <w:bottom w:val="single" w:sz="4" w:space="31" w:color="auto"/>
        <w:right w:val="single" w:sz="4" w:space="4" w:color="auto"/>
      </w:pBdr>
      <w:autoSpaceDE w:val="0"/>
      <w:autoSpaceDN w:val="0"/>
      <w:jc w:val="center"/>
    </w:pPr>
    <w:rPr>
      <w:rFonts w:ascii="黑体" w:eastAsia="黑体" w:hAnsi="宋体"/>
      <w:sz w:val="44"/>
      <w:szCs w:val="44"/>
    </w:rPr>
  </w:style>
  <w:style w:type="paragraph" w:styleId="ac">
    <w:name w:val="Body Text Indent"/>
    <w:basedOn w:val="a"/>
    <w:qFormat/>
    <w:pPr>
      <w:ind w:firstLine="660"/>
    </w:pPr>
    <w:rPr>
      <w:rFonts w:eastAsia="黑体"/>
    </w:rPr>
  </w:style>
  <w:style w:type="paragraph" w:styleId="31">
    <w:name w:val="toc 3"/>
    <w:basedOn w:val="a"/>
    <w:next w:val="a"/>
    <w:uiPriority w:val="99"/>
    <w:unhideWhenUsed/>
    <w:qFormat/>
    <w:pPr>
      <w:ind w:leftChars="400" w:left="840"/>
    </w:pPr>
    <w:rPr>
      <w:szCs w:val="32"/>
    </w:rPr>
  </w:style>
  <w:style w:type="paragraph" w:styleId="ad">
    <w:name w:val="Plain Text"/>
    <w:basedOn w:val="a"/>
    <w:rPr>
      <w:rFonts w:ascii="宋体" w:eastAsia="宋体" w:hAnsi="Courier New"/>
      <w:kern w:val="0"/>
      <w:sz w:val="21"/>
    </w:rPr>
  </w:style>
  <w:style w:type="paragraph" w:styleId="ae">
    <w:name w:val="Date"/>
    <w:basedOn w:val="a"/>
    <w:next w:val="a"/>
  </w:style>
  <w:style w:type="paragraph" w:styleId="21">
    <w:name w:val="Body Text Indent 2"/>
    <w:basedOn w:val="a"/>
    <w:link w:val="22"/>
    <w:pPr>
      <w:spacing w:line="580" w:lineRule="exact"/>
      <w:ind w:firstLine="632"/>
    </w:pPr>
  </w:style>
  <w:style w:type="paragraph" w:styleId="af">
    <w:name w:val="Balloon Text"/>
    <w:basedOn w:val="a"/>
    <w:link w:val="af0"/>
    <w:uiPriority w:val="99"/>
    <w:unhideWhenUsed/>
    <w:qFormat/>
    <w:rPr>
      <w:sz w:val="18"/>
      <w:szCs w:val="18"/>
    </w:rPr>
  </w:style>
  <w:style w:type="paragraph" w:styleId="af1">
    <w:name w:val="footer"/>
    <w:basedOn w:val="a"/>
    <w:link w:val="af2"/>
    <w:uiPriority w:val="99"/>
    <w:qFormat/>
    <w:pPr>
      <w:tabs>
        <w:tab w:val="center" w:pos="4153"/>
        <w:tab w:val="right" w:pos="8306"/>
      </w:tabs>
      <w:snapToGrid w:val="0"/>
    </w:pPr>
    <w:rPr>
      <w:sz w:val="18"/>
    </w:rPr>
  </w:style>
  <w:style w:type="paragraph" w:styleId="af3">
    <w:name w:val="header"/>
    <w:basedOn w:val="a"/>
    <w:link w:val="af4"/>
    <w:uiPriority w:val="99"/>
    <w:qFormat/>
    <w:pPr>
      <w:pBdr>
        <w:bottom w:val="single" w:sz="6" w:space="1" w:color="auto"/>
      </w:pBdr>
      <w:tabs>
        <w:tab w:val="center" w:pos="4153"/>
        <w:tab w:val="right" w:pos="8306"/>
      </w:tabs>
      <w:snapToGrid w:val="0"/>
      <w:jc w:val="center"/>
    </w:pPr>
    <w:rPr>
      <w:sz w:val="18"/>
    </w:rPr>
  </w:style>
  <w:style w:type="paragraph" w:styleId="11">
    <w:name w:val="toc 1"/>
    <w:basedOn w:val="a"/>
    <w:next w:val="a"/>
    <w:uiPriority w:val="39"/>
    <w:unhideWhenUsed/>
    <w:rPr>
      <w:szCs w:val="32"/>
    </w:rPr>
  </w:style>
  <w:style w:type="paragraph" w:styleId="23">
    <w:name w:val="toc 2"/>
    <w:basedOn w:val="a"/>
    <w:next w:val="a"/>
    <w:uiPriority w:val="39"/>
    <w:unhideWhenUsed/>
    <w:qFormat/>
    <w:pPr>
      <w:ind w:leftChars="200" w:left="420"/>
    </w:pPr>
    <w:rPr>
      <w:szCs w:val="32"/>
    </w:rPr>
  </w:style>
  <w:style w:type="paragraph" w:styleId="af5">
    <w:name w:val="Normal (Web)"/>
    <w:basedOn w:val="a"/>
    <w:unhideWhenUsed/>
    <w:qFormat/>
    <w:pPr>
      <w:spacing w:before="100" w:beforeAutospacing="1" w:after="100" w:afterAutospacing="1"/>
    </w:pPr>
    <w:rPr>
      <w:rFonts w:ascii="宋体" w:eastAsia="宋体" w:hAnsi="宋体" w:cs="宋体"/>
      <w:kern w:val="0"/>
      <w:szCs w:val="24"/>
    </w:rPr>
  </w:style>
  <w:style w:type="paragraph" w:styleId="af6">
    <w:name w:val="annotation subject"/>
    <w:basedOn w:val="a6"/>
    <w:next w:val="a6"/>
    <w:link w:val="af7"/>
    <w:uiPriority w:val="99"/>
    <w:unhideWhenUsed/>
    <w:rPr>
      <w:b/>
      <w:bCs/>
    </w:rPr>
  </w:style>
  <w:style w:type="table" w:styleId="af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style>
  <w:style w:type="character" w:styleId="afa">
    <w:name w:val="FollowedHyperlink"/>
    <w:uiPriority w:val="99"/>
    <w:unhideWhenUsed/>
    <w:rPr>
      <w:color w:val="800080"/>
      <w:u w:val="single"/>
    </w:rPr>
  </w:style>
  <w:style w:type="character" w:styleId="afb">
    <w:name w:val="Hyperlink"/>
    <w:uiPriority w:val="99"/>
    <w:unhideWhenUsed/>
    <w:qFormat/>
    <w:rPr>
      <w:color w:val="0000FF"/>
      <w:u w:val="single"/>
    </w:rPr>
  </w:style>
  <w:style w:type="character" w:styleId="afc">
    <w:name w:val="annotation reference"/>
    <w:unhideWhenUsed/>
    <w:rPr>
      <w:sz w:val="21"/>
      <w:szCs w:val="21"/>
    </w:rPr>
  </w:style>
  <w:style w:type="character" w:customStyle="1" w:styleId="10">
    <w:name w:val="标题 1 字符"/>
    <w:link w:val="1"/>
    <w:qFormat/>
    <w:rPr>
      <w:rFonts w:eastAsia="仿宋_GB2312"/>
      <w:b/>
      <w:bCs/>
      <w:kern w:val="44"/>
      <w:sz w:val="44"/>
      <w:szCs w:val="44"/>
    </w:rPr>
  </w:style>
  <w:style w:type="character" w:customStyle="1" w:styleId="20">
    <w:name w:val="标题 2 字符"/>
    <w:link w:val="2"/>
    <w:qFormat/>
    <w:rPr>
      <w:rFonts w:ascii="黑体" w:eastAsia="黑体" w:hAnsi="Cambria"/>
      <w:b/>
      <w:bCs/>
      <w:kern w:val="2"/>
      <w:sz w:val="24"/>
      <w:szCs w:val="24"/>
    </w:rPr>
  </w:style>
  <w:style w:type="character" w:customStyle="1" w:styleId="30">
    <w:name w:val="标题 3 字符"/>
    <w:link w:val="3"/>
    <w:rPr>
      <w:rFonts w:eastAsia="仿宋_GB2312"/>
      <w:b/>
      <w:bCs/>
      <w:kern w:val="2"/>
      <w:sz w:val="32"/>
      <w:szCs w:val="32"/>
    </w:rPr>
  </w:style>
  <w:style w:type="character" w:customStyle="1" w:styleId="40">
    <w:name w:val="标题 4 字符"/>
    <w:link w:val="4"/>
    <w:rPr>
      <w:rFonts w:ascii="Cambria" w:hAnsi="Cambria"/>
      <w:b/>
      <w:bCs/>
      <w:kern w:val="2"/>
      <w:sz w:val="24"/>
      <w:szCs w:val="24"/>
    </w:rPr>
  </w:style>
  <w:style w:type="character" w:customStyle="1" w:styleId="50">
    <w:name w:val="标题 5 字符"/>
    <w:link w:val="5"/>
    <w:rPr>
      <w:rFonts w:eastAsia="仿宋_GB2312"/>
      <w:b/>
      <w:bCs/>
      <w:kern w:val="2"/>
      <w:sz w:val="28"/>
      <w:szCs w:val="28"/>
    </w:rPr>
  </w:style>
  <w:style w:type="character" w:customStyle="1" w:styleId="a5">
    <w:name w:val="文档结构图 字符"/>
    <w:link w:val="a4"/>
    <w:uiPriority w:val="99"/>
    <w:qFormat/>
    <w:rPr>
      <w:rFonts w:eastAsia="仿宋_GB2312"/>
      <w:kern w:val="2"/>
      <w:sz w:val="32"/>
      <w:szCs w:val="32"/>
      <w:shd w:val="clear" w:color="auto" w:fill="000080"/>
    </w:rPr>
  </w:style>
  <w:style w:type="character" w:customStyle="1" w:styleId="a7">
    <w:name w:val="批注文字 字符"/>
    <w:link w:val="a6"/>
    <w:uiPriority w:val="99"/>
    <w:qFormat/>
    <w:rPr>
      <w:rFonts w:eastAsia="仿宋_GB2312"/>
      <w:kern w:val="2"/>
      <w:sz w:val="32"/>
      <w:szCs w:val="32"/>
    </w:rPr>
  </w:style>
  <w:style w:type="character" w:customStyle="1" w:styleId="a9">
    <w:name w:val="称呼 字符"/>
    <w:link w:val="a8"/>
    <w:qFormat/>
    <w:rPr>
      <w:kern w:val="2"/>
      <w:sz w:val="21"/>
      <w:szCs w:val="24"/>
    </w:rPr>
  </w:style>
  <w:style w:type="character" w:customStyle="1" w:styleId="ab">
    <w:name w:val="正文文本 字符"/>
    <w:link w:val="aa"/>
    <w:uiPriority w:val="99"/>
    <w:rPr>
      <w:rFonts w:ascii="黑体" w:eastAsia="黑体" w:hAnsi="宋体"/>
      <w:kern w:val="2"/>
      <w:sz w:val="44"/>
      <w:szCs w:val="44"/>
    </w:rPr>
  </w:style>
  <w:style w:type="character" w:customStyle="1" w:styleId="22">
    <w:name w:val="正文文本缩进 2 字符"/>
    <w:link w:val="21"/>
    <w:qFormat/>
    <w:rPr>
      <w:rFonts w:eastAsia="仿宋_GB2312"/>
      <w:kern w:val="2"/>
      <w:sz w:val="32"/>
    </w:rPr>
  </w:style>
  <w:style w:type="character" w:customStyle="1" w:styleId="af0">
    <w:name w:val="批注框文本 字符"/>
    <w:link w:val="af"/>
    <w:uiPriority w:val="99"/>
    <w:qFormat/>
    <w:rPr>
      <w:rFonts w:eastAsia="仿宋_GB2312"/>
      <w:kern w:val="2"/>
      <w:sz w:val="18"/>
      <w:szCs w:val="18"/>
    </w:rPr>
  </w:style>
  <w:style w:type="character" w:customStyle="1" w:styleId="af2">
    <w:name w:val="页脚 字符"/>
    <w:link w:val="af1"/>
    <w:uiPriority w:val="99"/>
    <w:qFormat/>
    <w:rPr>
      <w:rFonts w:eastAsia="仿宋_GB2312"/>
      <w:kern w:val="2"/>
      <w:sz w:val="18"/>
    </w:rPr>
  </w:style>
  <w:style w:type="character" w:customStyle="1" w:styleId="af4">
    <w:name w:val="页眉 字符"/>
    <w:link w:val="af3"/>
    <w:uiPriority w:val="99"/>
    <w:qFormat/>
    <w:rPr>
      <w:rFonts w:eastAsia="仿宋_GB2312"/>
      <w:kern w:val="2"/>
      <w:sz w:val="18"/>
    </w:rPr>
  </w:style>
  <w:style w:type="character" w:customStyle="1" w:styleId="af7">
    <w:name w:val="批注主题 字符"/>
    <w:link w:val="af6"/>
    <w:uiPriority w:val="99"/>
    <w:qFormat/>
    <w:rPr>
      <w:rFonts w:eastAsia="仿宋_GB2312"/>
      <w:b/>
      <w:bCs/>
      <w:kern w:val="2"/>
      <w:sz w:val="32"/>
      <w:szCs w:val="32"/>
    </w:rPr>
  </w:style>
  <w:style w:type="paragraph" w:customStyle="1" w:styleId="xl122">
    <w:name w:val="xl122"/>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90">
    <w:name w:val="xl90"/>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kern w:val="0"/>
      <w:sz w:val="18"/>
      <w:szCs w:val="18"/>
    </w:rPr>
  </w:style>
  <w:style w:type="paragraph" w:customStyle="1" w:styleId="xl82">
    <w:name w:val="xl82"/>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font9">
    <w:name w:val="font9"/>
    <w:basedOn w:val="a"/>
    <w:uiPriority w:val="99"/>
    <w:pPr>
      <w:spacing w:before="100" w:beforeAutospacing="1" w:after="100" w:afterAutospacing="1"/>
    </w:pPr>
    <w:rPr>
      <w:rFonts w:ascii="宋体" w:eastAsia="宋体" w:hAnsi="宋体" w:cs="宋体"/>
      <w:kern w:val="0"/>
      <w:sz w:val="18"/>
      <w:szCs w:val="18"/>
    </w:rPr>
  </w:style>
  <w:style w:type="paragraph" w:customStyle="1" w:styleId="font19">
    <w:name w:val="font19"/>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xl106">
    <w:name w:val="xl106"/>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font14">
    <w:name w:val="font14"/>
    <w:basedOn w:val="a"/>
    <w:uiPriority w:val="99"/>
    <w:pPr>
      <w:spacing w:before="100" w:beforeAutospacing="1" w:after="100" w:afterAutospacing="1"/>
    </w:pPr>
    <w:rPr>
      <w:rFonts w:eastAsia="宋体"/>
      <w:color w:val="000000"/>
      <w:kern w:val="0"/>
      <w:sz w:val="18"/>
      <w:szCs w:val="18"/>
    </w:rPr>
  </w:style>
  <w:style w:type="paragraph" w:customStyle="1" w:styleId="xl110">
    <w:name w:val="xl110"/>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130">
    <w:name w:val="xl130"/>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98">
    <w:name w:val="xl98"/>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xl140">
    <w:name w:val="xl140"/>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114">
    <w:name w:val="xl114"/>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font41">
    <w:name w:val="font41"/>
    <w:basedOn w:val="a"/>
    <w:uiPriority w:val="99"/>
    <w:pPr>
      <w:spacing w:before="100" w:beforeAutospacing="1" w:after="100" w:afterAutospacing="1"/>
    </w:pPr>
    <w:rPr>
      <w:rFonts w:ascii="宋体" w:eastAsia="宋体" w:hAnsi="宋体" w:cs="宋体"/>
      <w:kern w:val="0"/>
      <w:sz w:val="18"/>
      <w:szCs w:val="18"/>
    </w:rPr>
  </w:style>
  <w:style w:type="paragraph" w:customStyle="1" w:styleId="xl118">
    <w:name w:val="xl118"/>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黑体" w:eastAsia="黑体" w:hAnsi="宋体" w:cs="宋体"/>
      <w:kern w:val="0"/>
      <w:sz w:val="18"/>
      <w:szCs w:val="18"/>
    </w:rPr>
  </w:style>
  <w:style w:type="paragraph" w:customStyle="1" w:styleId="xl86">
    <w:name w:val="xl86"/>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font48">
    <w:name w:val="font48"/>
    <w:basedOn w:val="a"/>
    <w:uiPriority w:val="99"/>
    <w:qFormat/>
    <w:pPr>
      <w:spacing w:before="100" w:beforeAutospacing="1" w:after="100" w:afterAutospacing="1"/>
    </w:pPr>
    <w:rPr>
      <w:rFonts w:eastAsia="宋体"/>
      <w:color w:val="000000"/>
      <w:kern w:val="0"/>
      <w:sz w:val="20"/>
    </w:rPr>
  </w:style>
  <w:style w:type="paragraph" w:customStyle="1" w:styleId="xl124">
    <w:name w:val="xl124"/>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xl92">
    <w:name w:val="xl92"/>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20"/>
    </w:rPr>
  </w:style>
  <w:style w:type="paragraph" w:customStyle="1" w:styleId="font34">
    <w:name w:val="font34"/>
    <w:basedOn w:val="a"/>
    <w:uiPriority w:val="99"/>
    <w:pPr>
      <w:spacing w:before="100" w:beforeAutospacing="1" w:after="100" w:afterAutospacing="1"/>
    </w:pPr>
    <w:rPr>
      <w:rFonts w:ascii="宋体" w:eastAsia="宋体" w:hAnsi="宋体" w:cs="宋体"/>
      <w:color w:val="000000"/>
      <w:kern w:val="0"/>
      <w:sz w:val="18"/>
      <w:szCs w:val="18"/>
    </w:rPr>
  </w:style>
  <w:style w:type="paragraph" w:customStyle="1" w:styleId="xl141">
    <w:name w:val="xl141"/>
    <w:basedOn w:val="a"/>
    <w:uiPriority w:val="99"/>
    <w:qFormat/>
    <w:pPr>
      <w:pBdr>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108">
    <w:name w:val="xl108"/>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黑体" w:eastAsia="黑体" w:hAnsi="宋体" w:cs="宋体"/>
      <w:kern w:val="0"/>
      <w:sz w:val="18"/>
      <w:szCs w:val="18"/>
    </w:rPr>
  </w:style>
  <w:style w:type="paragraph" w:customStyle="1" w:styleId="font39">
    <w:name w:val="font39"/>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font29">
    <w:name w:val="font29"/>
    <w:basedOn w:val="a"/>
    <w:uiPriority w:val="99"/>
    <w:pPr>
      <w:spacing w:before="100" w:beforeAutospacing="1" w:after="100" w:afterAutospacing="1"/>
    </w:pPr>
    <w:rPr>
      <w:rFonts w:ascii="宋体" w:eastAsia="宋体" w:hAnsi="宋体" w:cs="宋体"/>
      <w:kern w:val="0"/>
      <w:sz w:val="18"/>
      <w:szCs w:val="18"/>
    </w:rPr>
  </w:style>
  <w:style w:type="paragraph" w:customStyle="1" w:styleId="xl112">
    <w:name w:val="xl112"/>
    <w:basedOn w:val="a"/>
    <w:uiPriority w:val="99"/>
    <w:pPr>
      <w:pBdr>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xl73">
    <w:name w:val="xl73"/>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font26">
    <w:name w:val="font26"/>
    <w:basedOn w:val="a"/>
    <w:uiPriority w:val="99"/>
    <w:pPr>
      <w:spacing w:before="100" w:beforeAutospacing="1" w:after="100" w:afterAutospacing="1"/>
    </w:pPr>
    <w:rPr>
      <w:rFonts w:ascii="宋体" w:eastAsia="宋体" w:hAnsi="宋体" w:cs="宋体"/>
      <w:kern w:val="0"/>
      <w:sz w:val="18"/>
      <w:szCs w:val="18"/>
    </w:rPr>
  </w:style>
  <w:style w:type="paragraph" w:customStyle="1" w:styleId="xl128">
    <w:name w:val="xl128"/>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0"/>
    </w:rPr>
  </w:style>
  <w:style w:type="paragraph" w:customStyle="1" w:styleId="xl96">
    <w:name w:val="xl96"/>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 w:val="18"/>
      <w:szCs w:val="18"/>
    </w:rPr>
  </w:style>
  <w:style w:type="paragraph" w:customStyle="1" w:styleId="xl78">
    <w:name w:val="xl78"/>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font55">
    <w:name w:val="font55"/>
    <w:basedOn w:val="a"/>
    <w:uiPriority w:val="99"/>
    <w:pPr>
      <w:spacing w:before="100" w:beforeAutospacing="1" w:after="100" w:afterAutospacing="1"/>
    </w:pPr>
    <w:rPr>
      <w:rFonts w:ascii="宋体" w:eastAsia="宋体" w:hAnsi="宋体" w:cs="宋体"/>
      <w:b/>
      <w:bCs/>
      <w:kern w:val="0"/>
      <w:sz w:val="22"/>
      <w:szCs w:val="22"/>
    </w:rPr>
  </w:style>
  <w:style w:type="paragraph" w:customStyle="1" w:styleId="font21">
    <w:name w:val="font21"/>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xl116">
    <w:name w:val="xl116"/>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kern w:val="0"/>
      <w:sz w:val="18"/>
      <w:szCs w:val="18"/>
    </w:rPr>
  </w:style>
  <w:style w:type="paragraph" w:customStyle="1" w:styleId="xl84">
    <w:name w:val="xl84"/>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font7">
    <w:name w:val="font7"/>
    <w:basedOn w:val="a"/>
    <w:uiPriority w:val="99"/>
    <w:pPr>
      <w:spacing w:before="100" w:beforeAutospacing="1" w:after="100" w:afterAutospacing="1"/>
    </w:pPr>
    <w:rPr>
      <w:rFonts w:ascii="宋体" w:eastAsia="宋体" w:hAnsi="宋体" w:cs="宋体"/>
      <w:color w:val="000000"/>
      <w:kern w:val="0"/>
      <w:sz w:val="18"/>
      <w:szCs w:val="18"/>
    </w:rPr>
  </w:style>
  <w:style w:type="paragraph" w:customStyle="1" w:styleId="xl132">
    <w:name w:val="xl132"/>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Cs w:val="24"/>
    </w:rPr>
  </w:style>
  <w:style w:type="paragraph" w:customStyle="1" w:styleId="xl100">
    <w:name w:val="xl100"/>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xl127">
    <w:name w:val="xl127"/>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0"/>
    </w:rPr>
  </w:style>
  <w:style w:type="paragraph" w:customStyle="1" w:styleId="xl95">
    <w:name w:val="xl95"/>
    <w:basedOn w:val="a"/>
    <w:uiPriority w:val="99"/>
    <w:qFormat/>
    <w:pPr>
      <w:spacing w:before="100" w:beforeAutospacing="1" w:after="100" w:afterAutospacing="1"/>
      <w:jc w:val="center"/>
    </w:pPr>
    <w:rPr>
      <w:rFonts w:ascii="宋体" w:eastAsia="宋体" w:hAnsi="宋体" w:cs="宋体"/>
      <w:kern w:val="0"/>
      <w:sz w:val="18"/>
      <w:szCs w:val="18"/>
    </w:rPr>
  </w:style>
  <w:style w:type="paragraph" w:customStyle="1" w:styleId="font35">
    <w:name w:val="font35"/>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xl115">
    <w:name w:val="xl115"/>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74">
    <w:name w:val="xl74"/>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font47">
    <w:name w:val="font47"/>
    <w:basedOn w:val="a"/>
    <w:uiPriority w:val="99"/>
    <w:qFormat/>
    <w:pPr>
      <w:spacing w:before="100" w:beforeAutospacing="1" w:after="100" w:afterAutospacing="1"/>
    </w:pPr>
    <w:rPr>
      <w:rFonts w:ascii="宋体" w:eastAsia="宋体" w:hAnsi="宋体" w:cs="宋体"/>
      <w:b/>
      <w:bCs/>
      <w:kern w:val="0"/>
      <w:sz w:val="20"/>
    </w:rPr>
  </w:style>
  <w:style w:type="paragraph" w:customStyle="1" w:styleId="font27">
    <w:name w:val="font27"/>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xl135">
    <w:name w:val="xl135"/>
    <w:basedOn w:val="a"/>
    <w:uiPriority w:val="99"/>
    <w:qFormat/>
    <w:pPr>
      <w:pBdr>
        <w:bottom w:val="single" w:sz="4" w:space="0" w:color="auto"/>
      </w:pBdr>
      <w:spacing w:before="100" w:beforeAutospacing="1" w:after="100" w:afterAutospacing="1"/>
    </w:pPr>
    <w:rPr>
      <w:rFonts w:ascii="宋体" w:eastAsia="宋体" w:hAnsi="宋体" w:cs="宋体"/>
      <w:b/>
      <w:bCs/>
      <w:color w:val="000000"/>
      <w:kern w:val="0"/>
      <w:sz w:val="36"/>
      <w:szCs w:val="36"/>
    </w:rPr>
  </w:style>
  <w:style w:type="paragraph" w:customStyle="1" w:styleId="xl103">
    <w:name w:val="xl103"/>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Cs w:val="24"/>
    </w:rPr>
  </w:style>
  <w:style w:type="paragraph" w:customStyle="1" w:styleId="font13">
    <w:name w:val="font13"/>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xl119">
    <w:name w:val="xl119"/>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18"/>
      <w:szCs w:val="18"/>
    </w:rPr>
  </w:style>
  <w:style w:type="paragraph" w:customStyle="1" w:styleId="xl87">
    <w:name w:val="xl87"/>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font8">
    <w:name w:val="font8"/>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xl137">
    <w:name w:val="xl137"/>
    <w:basedOn w:val="a"/>
    <w:uiPriority w:val="99"/>
    <w:qFormat/>
    <w:pPr>
      <w:pBdr>
        <w:top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111">
    <w:name w:val="xl111"/>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font40">
    <w:name w:val="font40"/>
    <w:basedOn w:val="a"/>
    <w:uiPriority w:val="99"/>
    <w:pPr>
      <w:spacing w:before="100" w:beforeAutospacing="1" w:after="100" w:afterAutospacing="1"/>
    </w:pPr>
    <w:rPr>
      <w:rFonts w:ascii="宋体" w:eastAsia="宋体" w:hAnsi="宋体" w:cs="宋体"/>
      <w:b/>
      <w:bCs/>
      <w:color w:val="000000"/>
      <w:kern w:val="0"/>
      <w:sz w:val="20"/>
    </w:rPr>
  </w:style>
  <w:style w:type="paragraph" w:customStyle="1" w:styleId="xl107">
    <w:name w:val="xl107"/>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xl123">
    <w:name w:val="xl123"/>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91">
    <w:name w:val="xl91"/>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121">
    <w:name w:val="xl121"/>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0"/>
    </w:rPr>
  </w:style>
  <w:style w:type="paragraph" w:customStyle="1" w:styleId="xl89">
    <w:name w:val="xl89"/>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font49">
    <w:name w:val="font49"/>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font33">
    <w:name w:val="font33"/>
    <w:basedOn w:val="a"/>
    <w:uiPriority w:val="99"/>
    <w:pPr>
      <w:spacing w:before="100" w:beforeAutospacing="1" w:after="100" w:afterAutospacing="1"/>
    </w:pPr>
    <w:rPr>
      <w:rFonts w:ascii="宋体" w:eastAsia="宋体" w:hAnsi="宋体" w:cs="宋体"/>
      <w:kern w:val="0"/>
      <w:sz w:val="18"/>
      <w:szCs w:val="18"/>
    </w:rPr>
  </w:style>
  <w:style w:type="paragraph" w:customStyle="1" w:styleId="xl105">
    <w:name w:val="xl105"/>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font28">
    <w:name w:val="font28"/>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xl109">
    <w:name w:val="xl109"/>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rPr>
  </w:style>
  <w:style w:type="paragraph" w:customStyle="1" w:styleId="xl72">
    <w:name w:val="xl72"/>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kern w:val="0"/>
      <w:sz w:val="18"/>
      <w:szCs w:val="18"/>
    </w:rPr>
  </w:style>
  <w:style w:type="paragraph" w:customStyle="1" w:styleId="font15">
    <w:name w:val="font15"/>
    <w:basedOn w:val="a"/>
    <w:uiPriority w:val="99"/>
    <w:pPr>
      <w:spacing w:before="100" w:beforeAutospacing="1" w:after="100" w:afterAutospacing="1"/>
    </w:pPr>
    <w:rPr>
      <w:rFonts w:ascii="宋体" w:eastAsia="宋体" w:hAnsi="宋体" w:cs="宋体"/>
      <w:kern w:val="0"/>
      <w:sz w:val="18"/>
      <w:szCs w:val="18"/>
    </w:rPr>
  </w:style>
  <w:style w:type="paragraph" w:customStyle="1" w:styleId="font25">
    <w:name w:val="font25"/>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xl125">
    <w:name w:val="xl125"/>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93">
    <w:name w:val="xl93"/>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0"/>
    </w:rPr>
  </w:style>
  <w:style w:type="paragraph" w:customStyle="1" w:styleId="font54">
    <w:name w:val="font54"/>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font20">
    <w:name w:val="font20"/>
    <w:basedOn w:val="a"/>
    <w:uiPriority w:val="99"/>
    <w:pPr>
      <w:spacing w:before="100" w:beforeAutospacing="1" w:after="100" w:afterAutospacing="1"/>
    </w:pPr>
    <w:rPr>
      <w:rFonts w:ascii="宋体" w:eastAsia="宋体" w:hAnsi="宋体" w:cs="宋体"/>
      <w:color w:val="000000"/>
      <w:kern w:val="0"/>
      <w:sz w:val="18"/>
      <w:szCs w:val="18"/>
    </w:rPr>
  </w:style>
  <w:style w:type="paragraph" w:customStyle="1" w:styleId="xl133">
    <w:name w:val="xl133"/>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b/>
      <w:bCs/>
      <w:kern w:val="0"/>
      <w:szCs w:val="24"/>
    </w:rPr>
  </w:style>
  <w:style w:type="paragraph" w:customStyle="1" w:styleId="xl101">
    <w:name w:val="xl101"/>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xl149">
    <w:name w:val="xl149"/>
    <w:basedOn w:val="a"/>
    <w:uiPriority w:val="99"/>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CharChar1CharCharCharCharCharChar">
    <w:name w:val="Char Char1 Char Char Char Char Char Char"/>
    <w:basedOn w:val="a"/>
    <w:uiPriority w:val="99"/>
    <w:pPr>
      <w:spacing w:after="160" w:line="240" w:lineRule="exact"/>
    </w:pPr>
    <w:rPr>
      <w:rFonts w:ascii="Verdana" w:hAnsi="Verdana"/>
      <w:kern w:val="0"/>
      <w:lang w:eastAsia="en-US"/>
    </w:rPr>
  </w:style>
  <w:style w:type="paragraph" w:customStyle="1" w:styleId="font46">
    <w:name w:val="font46"/>
    <w:basedOn w:val="a"/>
    <w:uiPriority w:val="99"/>
    <w:qFormat/>
    <w:pPr>
      <w:spacing w:before="100" w:beforeAutospacing="1" w:after="100" w:afterAutospacing="1"/>
    </w:pPr>
    <w:rPr>
      <w:rFonts w:ascii="宋体" w:eastAsia="宋体" w:hAnsi="宋体" w:cs="宋体"/>
      <w:kern w:val="0"/>
      <w:sz w:val="20"/>
    </w:rPr>
  </w:style>
  <w:style w:type="paragraph" w:customStyle="1" w:styleId="font30">
    <w:name w:val="font30"/>
    <w:basedOn w:val="a"/>
    <w:uiPriority w:val="99"/>
    <w:pPr>
      <w:spacing w:before="100" w:beforeAutospacing="1" w:after="100" w:afterAutospacing="1"/>
    </w:pPr>
    <w:rPr>
      <w:rFonts w:ascii="宋体" w:eastAsia="宋体" w:hAnsi="宋体" w:cs="宋体"/>
      <w:kern w:val="0"/>
      <w:sz w:val="18"/>
      <w:szCs w:val="18"/>
    </w:rPr>
  </w:style>
  <w:style w:type="paragraph" w:customStyle="1" w:styleId="xl69">
    <w:name w:val="xl69"/>
    <w:basedOn w:val="a"/>
    <w:uiPriority w:val="99"/>
    <w:qFormat/>
    <w:pPr>
      <w:spacing w:before="100" w:beforeAutospacing="1" w:after="100" w:afterAutospacing="1"/>
    </w:pPr>
    <w:rPr>
      <w:rFonts w:ascii="宋体" w:eastAsia="宋体" w:hAnsi="宋体" w:cs="宋体"/>
      <w:kern w:val="0"/>
      <w:szCs w:val="24"/>
    </w:rPr>
  </w:style>
  <w:style w:type="paragraph" w:customStyle="1" w:styleId="font12">
    <w:name w:val="font12"/>
    <w:basedOn w:val="a"/>
    <w:uiPriority w:val="99"/>
    <w:pPr>
      <w:spacing w:before="100" w:beforeAutospacing="1" w:after="100" w:afterAutospacing="1"/>
    </w:pPr>
    <w:rPr>
      <w:rFonts w:ascii="宋体" w:eastAsia="宋体" w:hAnsi="宋体" w:cs="宋体"/>
      <w:b/>
      <w:bCs/>
      <w:color w:val="000000"/>
      <w:kern w:val="0"/>
      <w:sz w:val="18"/>
      <w:szCs w:val="18"/>
    </w:rPr>
  </w:style>
  <w:style w:type="paragraph" w:customStyle="1" w:styleId="font22">
    <w:name w:val="font22"/>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xl80">
    <w:name w:val="xl80"/>
    <w:basedOn w:val="a"/>
    <w:uiPriority w:val="99"/>
    <w:qFormat/>
    <w:pPr>
      <w:pBdr>
        <w:top w:val="single" w:sz="4" w:space="0" w:color="auto"/>
        <w:left w:val="single" w:sz="4" w:space="0" w:color="auto"/>
        <w:bottom w:val="single" w:sz="4" w:space="0" w:color="auto"/>
        <w:right w:val="single" w:sz="4" w:space="0" w:color="auto"/>
      </w:pBdr>
      <w:shd w:val="clear" w:color="auto" w:fill="A5A5A5"/>
      <w:spacing w:before="100" w:beforeAutospacing="1" w:after="100" w:afterAutospacing="1"/>
      <w:jc w:val="center"/>
    </w:pPr>
    <w:rPr>
      <w:rFonts w:ascii="黑体" w:eastAsia="黑体" w:hAnsi="宋体" w:cs="宋体"/>
      <w:kern w:val="0"/>
      <w:sz w:val="18"/>
      <w:szCs w:val="18"/>
    </w:rPr>
  </w:style>
  <w:style w:type="paragraph" w:customStyle="1" w:styleId="font17">
    <w:name w:val="font17"/>
    <w:basedOn w:val="a"/>
    <w:uiPriority w:val="99"/>
    <w:pPr>
      <w:spacing w:before="100" w:beforeAutospacing="1" w:after="100" w:afterAutospacing="1"/>
    </w:pPr>
    <w:rPr>
      <w:rFonts w:ascii="宋体" w:eastAsia="宋体" w:hAnsi="宋体" w:cs="宋体"/>
      <w:b/>
      <w:bCs/>
      <w:color w:val="000000"/>
      <w:kern w:val="0"/>
      <w:sz w:val="18"/>
      <w:szCs w:val="18"/>
    </w:rPr>
  </w:style>
  <w:style w:type="paragraph" w:customStyle="1" w:styleId="font51">
    <w:name w:val="font51"/>
    <w:basedOn w:val="a"/>
    <w:uiPriority w:val="99"/>
    <w:pPr>
      <w:spacing w:before="100" w:beforeAutospacing="1" w:after="100" w:afterAutospacing="1"/>
    </w:pPr>
    <w:rPr>
      <w:rFonts w:ascii="宋体" w:eastAsia="宋体" w:hAnsi="宋体" w:cs="宋体"/>
      <w:color w:val="000000"/>
      <w:kern w:val="0"/>
      <w:sz w:val="18"/>
      <w:szCs w:val="18"/>
    </w:rPr>
  </w:style>
  <w:style w:type="paragraph" w:styleId="afd">
    <w:name w:val="List Paragraph"/>
    <w:basedOn w:val="a"/>
    <w:uiPriority w:val="99"/>
    <w:qFormat/>
    <w:pPr>
      <w:ind w:firstLine="420"/>
    </w:pPr>
    <w:rPr>
      <w:szCs w:val="32"/>
    </w:rPr>
  </w:style>
  <w:style w:type="paragraph" w:customStyle="1" w:styleId="xl150">
    <w:name w:val="xl150"/>
    <w:basedOn w:val="a"/>
    <w:uiPriority w:val="99"/>
    <w:pPr>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xl79">
    <w:name w:val="xl79"/>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font6">
    <w:name w:val="font6"/>
    <w:basedOn w:val="a"/>
    <w:uiPriority w:val="99"/>
    <w:pPr>
      <w:spacing w:before="100" w:beforeAutospacing="1" w:after="100" w:afterAutospacing="1"/>
    </w:pPr>
    <w:rPr>
      <w:rFonts w:ascii="宋体" w:eastAsia="宋体" w:hAnsi="宋体" w:cs="宋体"/>
      <w:color w:val="FF0000"/>
      <w:kern w:val="0"/>
      <w:sz w:val="18"/>
      <w:szCs w:val="18"/>
    </w:rPr>
  </w:style>
  <w:style w:type="paragraph" w:customStyle="1" w:styleId="font16">
    <w:name w:val="font16"/>
    <w:basedOn w:val="a"/>
    <w:uiPriority w:val="99"/>
    <w:pPr>
      <w:spacing w:before="100" w:beforeAutospacing="1" w:after="100" w:afterAutospacing="1"/>
    </w:pPr>
    <w:rPr>
      <w:rFonts w:ascii="宋体" w:eastAsia="宋体" w:hAnsi="宋体" w:cs="宋体"/>
      <w:color w:val="000000"/>
      <w:kern w:val="0"/>
      <w:sz w:val="18"/>
      <w:szCs w:val="18"/>
    </w:rPr>
  </w:style>
  <w:style w:type="paragraph" w:customStyle="1" w:styleId="font11">
    <w:name w:val="font11"/>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xl139">
    <w:name w:val="xl139"/>
    <w:basedOn w:val="a"/>
    <w:uiPriority w:val="99"/>
    <w:pPr>
      <w:pBdr>
        <w:top w:val="single" w:sz="4" w:space="0" w:color="000000"/>
        <w:bottom w:val="single" w:sz="4" w:space="0" w:color="000000"/>
        <w:right w:val="single" w:sz="4" w:space="0" w:color="000000"/>
      </w:pBdr>
      <w:spacing w:before="100" w:beforeAutospacing="1" w:after="100" w:afterAutospacing="1"/>
    </w:pPr>
    <w:rPr>
      <w:rFonts w:ascii="宋体" w:eastAsia="宋体" w:hAnsi="宋体" w:cs="宋体"/>
      <w:kern w:val="0"/>
      <w:szCs w:val="24"/>
    </w:rPr>
  </w:style>
  <w:style w:type="paragraph" w:customStyle="1" w:styleId="xl83">
    <w:name w:val="xl83"/>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font31">
    <w:name w:val="font31"/>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xl70">
    <w:name w:val="xl70"/>
    <w:basedOn w:val="a"/>
    <w:uiPriority w:val="99"/>
    <w:qFormat/>
    <w:pPr>
      <w:spacing w:before="100" w:beforeAutospacing="1" w:after="100" w:afterAutospacing="1"/>
      <w:jc w:val="center"/>
    </w:pPr>
    <w:rPr>
      <w:rFonts w:ascii="宋体" w:eastAsia="宋体" w:hAnsi="宋体" w:cs="宋体"/>
      <w:kern w:val="0"/>
      <w:szCs w:val="24"/>
    </w:rPr>
  </w:style>
  <w:style w:type="paragraph" w:customStyle="1" w:styleId="font23">
    <w:name w:val="font23"/>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xl81">
    <w:name w:val="xl81"/>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75">
    <w:name w:val="xl75"/>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font18">
    <w:name w:val="font18"/>
    <w:basedOn w:val="a"/>
    <w:uiPriority w:val="99"/>
    <w:pPr>
      <w:spacing w:before="100" w:beforeAutospacing="1" w:after="100" w:afterAutospacing="1"/>
    </w:pPr>
    <w:rPr>
      <w:rFonts w:ascii="宋体" w:eastAsia="宋体" w:hAnsi="宋体" w:cs="宋体"/>
      <w:b/>
      <w:bCs/>
      <w:kern w:val="0"/>
      <w:sz w:val="18"/>
      <w:szCs w:val="18"/>
    </w:rPr>
  </w:style>
  <w:style w:type="paragraph" w:customStyle="1" w:styleId="xl144">
    <w:name w:val="xl144"/>
    <w:basedOn w:val="a"/>
    <w:uiPriority w:val="99"/>
    <w:qFormat/>
    <w:pPr>
      <w:pBdr>
        <w:top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12">
    <w:name w:val="样式 标题 1 + 加粗 首行缩进:  2 字符"/>
    <w:basedOn w:val="1"/>
    <w:next w:val="a"/>
    <w:uiPriority w:val="99"/>
    <w:qFormat/>
    <w:pPr>
      <w:spacing w:before="0" w:after="0" w:line="500" w:lineRule="exact"/>
      <w:ind w:firstLine="643"/>
    </w:pPr>
    <w:rPr>
      <w:rFonts w:eastAsia="黑体" w:cs="宋体"/>
      <w:b w:val="0"/>
      <w:sz w:val="32"/>
      <w:szCs w:val="20"/>
    </w:rPr>
  </w:style>
  <w:style w:type="paragraph" w:customStyle="1" w:styleId="font52">
    <w:name w:val="font52"/>
    <w:basedOn w:val="a"/>
    <w:uiPriority w:val="99"/>
    <w:qFormat/>
    <w:pPr>
      <w:spacing w:before="100" w:beforeAutospacing="1" w:after="100" w:afterAutospacing="1"/>
    </w:pPr>
    <w:rPr>
      <w:rFonts w:ascii="宋体" w:eastAsia="宋体" w:hAnsi="宋体" w:cs="宋体"/>
      <w:b/>
      <w:bCs/>
      <w:kern w:val="0"/>
      <w:sz w:val="18"/>
      <w:szCs w:val="18"/>
    </w:rPr>
  </w:style>
  <w:style w:type="paragraph" w:customStyle="1" w:styleId="font36">
    <w:name w:val="font36"/>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Char">
    <w:name w:val="Char"/>
    <w:basedOn w:val="a"/>
    <w:uiPriority w:val="99"/>
    <w:qFormat/>
    <w:pPr>
      <w:tabs>
        <w:tab w:val="left" w:pos="360"/>
      </w:tabs>
    </w:pPr>
    <w:rPr>
      <w:rFonts w:eastAsia="宋体"/>
      <w:szCs w:val="24"/>
    </w:rPr>
  </w:style>
  <w:style w:type="paragraph" w:customStyle="1" w:styleId="13">
    <w:name w:val="修订1"/>
    <w:uiPriority w:val="99"/>
    <w:semiHidden/>
    <w:qFormat/>
    <w:rPr>
      <w:rFonts w:eastAsia="仿宋_GB2312"/>
      <w:kern w:val="2"/>
      <w:sz w:val="32"/>
      <w:szCs w:val="32"/>
    </w:rPr>
  </w:style>
  <w:style w:type="paragraph" w:customStyle="1" w:styleId="font32">
    <w:name w:val="font32"/>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xl143">
    <w:name w:val="xl143"/>
    <w:basedOn w:val="a"/>
    <w:uiPriority w:val="99"/>
    <w:qFormat/>
    <w:pPr>
      <w:pBdr>
        <w:top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71">
    <w:name w:val="xl71"/>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18"/>
      <w:szCs w:val="18"/>
    </w:rPr>
  </w:style>
  <w:style w:type="paragraph" w:customStyle="1" w:styleId="font44">
    <w:name w:val="font44"/>
    <w:basedOn w:val="a"/>
    <w:uiPriority w:val="99"/>
    <w:qFormat/>
    <w:pPr>
      <w:spacing w:before="100" w:beforeAutospacing="1" w:after="100" w:afterAutospacing="1"/>
    </w:pPr>
    <w:rPr>
      <w:rFonts w:ascii="宋体" w:eastAsia="宋体" w:hAnsi="宋体" w:cs="宋体"/>
      <w:color w:val="000000"/>
      <w:kern w:val="0"/>
      <w:sz w:val="20"/>
    </w:rPr>
  </w:style>
  <w:style w:type="paragraph" w:customStyle="1" w:styleId="font24">
    <w:name w:val="font24"/>
    <w:basedOn w:val="a"/>
    <w:uiPriority w:val="99"/>
    <w:pPr>
      <w:spacing w:before="100" w:beforeAutospacing="1" w:after="100" w:afterAutospacing="1"/>
    </w:pPr>
    <w:rPr>
      <w:rFonts w:ascii="宋体" w:eastAsia="宋体" w:hAnsi="宋体" w:cs="宋体"/>
      <w:b/>
      <w:bCs/>
      <w:color w:val="000000"/>
      <w:kern w:val="0"/>
      <w:sz w:val="18"/>
      <w:szCs w:val="18"/>
    </w:rPr>
  </w:style>
  <w:style w:type="paragraph" w:customStyle="1" w:styleId="2GB231210600">
    <w:name w:val="样式 标题 2 + 楷体_GB2312 四号 非加粗 首行缩进:  1.06 厘米 段前: 0 磅 段后: 0 磅 ..."/>
    <w:basedOn w:val="2"/>
    <w:next w:val="a"/>
    <w:uiPriority w:val="99"/>
    <w:qFormat/>
    <w:pPr>
      <w:spacing w:line="500" w:lineRule="exact"/>
      <w:ind w:firstLine="200"/>
    </w:pPr>
    <w:rPr>
      <w:rFonts w:ascii="楷体_GB2312" w:eastAsia="楷体_GB2312" w:hAnsi="Arial" w:cs="宋体"/>
      <w:bCs w:val="0"/>
      <w:szCs w:val="20"/>
    </w:rPr>
  </w:style>
  <w:style w:type="paragraph" w:customStyle="1" w:styleId="font10">
    <w:name w:val="font10"/>
    <w:basedOn w:val="a"/>
    <w:uiPriority w:val="99"/>
    <w:qFormat/>
    <w:pPr>
      <w:spacing w:before="100" w:beforeAutospacing="1" w:after="100" w:afterAutospacing="1"/>
    </w:pPr>
    <w:rPr>
      <w:rFonts w:ascii="宋体" w:eastAsia="宋体" w:hAnsi="宋体" w:cs="宋体"/>
      <w:color w:val="000000"/>
      <w:kern w:val="0"/>
      <w:sz w:val="18"/>
      <w:szCs w:val="18"/>
    </w:rPr>
  </w:style>
  <w:style w:type="paragraph" w:customStyle="1" w:styleId="xl147">
    <w:name w:val="xl147"/>
    <w:basedOn w:val="a"/>
    <w:uiPriority w:val="99"/>
    <w:qFormat/>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font5">
    <w:name w:val="font5"/>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font37">
    <w:name w:val="font37"/>
    <w:basedOn w:val="a"/>
    <w:uiPriority w:val="99"/>
    <w:pPr>
      <w:spacing w:before="100" w:beforeAutospacing="1" w:after="100" w:afterAutospacing="1"/>
    </w:pPr>
    <w:rPr>
      <w:rFonts w:ascii="宋体" w:eastAsia="宋体" w:hAnsi="宋体" w:cs="宋体"/>
      <w:kern w:val="0"/>
      <w:sz w:val="22"/>
      <w:szCs w:val="22"/>
    </w:rPr>
  </w:style>
  <w:style w:type="paragraph" w:customStyle="1" w:styleId="GB2312074">
    <w:name w:val="样式 (中文) 仿宋_GB2312 小四 首行缩进:  0.74 厘米"/>
    <w:basedOn w:val="a"/>
    <w:uiPriority w:val="99"/>
    <w:pPr>
      <w:ind w:firstLine="420"/>
    </w:pPr>
  </w:style>
  <w:style w:type="paragraph" w:customStyle="1" w:styleId="xl142">
    <w:name w:val="xl142"/>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20"/>
    </w:rPr>
  </w:style>
  <w:style w:type="paragraph" w:customStyle="1" w:styleId="font38">
    <w:name w:val="font38"/>
    <w:basedOn w:val="a"/>
    <w:uiPriority w:val="99"/>
    <w:qFormat/>
    <w:pPr>
      <w:spacing w:before="100" w:beforeAutospacing="1" w:after="100" w:afterAutospacing="1"/>
    </w:pPr>
    <w:rPr>
      <w:rFonts w:ascii="宋体" w:eastAsia="宋体" w:hAnsi="宋体" w:cs="宋体"/>
      <w:color w:val="000000"/>
      <w:kern w:val="0"/>
      <w:sz w:val="20"/>
    </w:rPr>
  </w:style>
  <w:style w:type="paragraph" w:customStyle="1" w:styleId="xl131">
    <w:name w:val="xl131"/>
    <w:basedOn w:val="a"/>
    <w:uiPriority w:val="99"/>
    <w:qFormat/>
    <w:pPr>
      <w:pBdr>
        <w:bottom w:val="single" w:sz="4" w:space="0" w:color="auto"/>
      </w:pBdr>
      <w:spacing w:before="100" w:beforeAutospacing="1" w:after="100" w:afterAutospacing="1"/>
      <w:jc w:val="center"/>
    </w:pPr>
    <w:rPr>
      <w:rFonts w:ascii="宋体" w:eastAsia="宋体" w:hAnsi="宋体" w:cs="宋体"/>
      <w:b/>
      <w:bCs/>
      <w:color w:val="000000"/>
      <w:kern w:val="0"/>
      <w:sz w:val="18"/>
      <w:szCs w:val="18"/>
    </w:rPr>
  </w:style>
  <w:style w:type="paragraph" w:customStyle="1" w:styleId="xl99">
    <w:name w:val="xl99"/>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font42">
    <w:name w:val="font42"/>
    <w:basedOn w:val="a"/>
    <w:uiPriority w:val="99"/>
    <w:pPr>
      <w:spacing w:before="100" w:beforeAutospacing="1" w:after="100" w:afterAutospacing="1"/>
    </w:pPr>
    <w:rPr>
      <w:rFonts w:ascii="宋体" w:eastAsia="宋体" w:hAnsi="宋体" w:cs="宋体"/>
      <w:b/>
      <w:bCs/>
      <w:color w:val="000000"/>
      <w:kern w:val="0"/>
      <w:sz w:val="20"/>
    </w:rPr>
  </w:style>
  <w:style w:type="paragraph" w:customStyle="1" w:styleId="xl134">
    <w:name w:val="xl134"/>
    <w:basedOn w:val="a"/>
    <w:uiPriority w:val="99"/>
    <w:pPr>
      <w:spacing w:before="100" w:beforeAutospacing="1" w:after="100" w:afterAutospacing="1"/>
    </w:pPr>
    <w:rPr>
      <w:rFonts w:ascii="宋体" w:eastAsia="宋体" w:hAnsi="宋体" w:cs="宋体"/>
      <w:b/>
      <w:bCs/>
      <w:color w:val="000000"/>
      <w:kern w:val="0"/>
      <w:sz w:val="18"/>
      <w:szCs w:val="18"/>
    </w:rPr>
  </w:style>
  <w:style w:type="paragraph" w:customStyle="1" w:styleId="xl102">
    <w:name w:val="xl102"/>
    <w:basedOn w:val="a"/>
    <w:uiPriority w:val="99"/>
    <w:pPr>
      <w:shd w:val="clear" w:color="auto" w:fill="FFFFFF"/>
      <w:spacing w:before="100" w:beforeAutospacing="1" w:after="100" w:afterAutospacing="1"/>
      <w:jc w:val="center"/>
    </w:pPr>
    <w:rPr>
      <w:rFonts w:ascii="宋体" w:eastAsia="宋体" w:hAnsi="宋体" w:cs="宋体"/>
      <w:kern w:val="0"/>
      <w:sz w:val="18"/>
      <w:szCs w:val="18"/>
    </w:rPr>
  </w:style>
  <w:style w:type="paragraph" w:customStyle="1" w:styleId="font53">
    <w:name w:val="font53"/>
    <w:basedOn w:val="a"/>
    <w:uiPriority w:val="99"/>
    <w:qFormat/>
    <w:pPr>
      <w:spacing w:before="100" w:beforeAutospacing="1" w:after="100" w:afterAutospacing="1"/>
    </w:pPr>
    <w:rPr>
      <w:rFonts w:ascii="宋体" w:eastAsia="宋体" w:hAnsi="宋体" w:cs="宋体"/>
      <w:b/>
      <w:bCs/>
      <w:color w:val="000000"/>
      <w:kern w:val="0"/>
      <w:sz w:val="18"/>
      <w:szCs w:val="18"/>
    </w:rPr>
  </w:style>
  <w:style w:type="paragraph" w:customStyle="1" w:styleId="font43">
    <w:name w:val="font43"/>
    <w:basedOn w:val="a"/>
    <w:uiPriority w:val="99"/>
    <w:pPr>
      <w:spacing w:before="100" w:beforeAutospacing="1" w:after="100" w:afterAutospacing="1"/>
    </w:pPr>
    <w:rPr>
      <w:rFonts w:ascii="宋体" w:eastAsia="宋体" w:hAnsi="宋体" w:cs="宋体"/>
      <w:color w:val="000000"/>
      <w:kern w:val="0"/>
      <w:sz w:val="20"/>
    </w:rPr>
  </w:style>
  <w:style w:type="paragraph" w:customStyle="1" w:styleId="xl146">
    <w:name w:val="xl146"/>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方正小标宋简体" w:eastAsia="方正小标宋简体" w:hAnsi="宋体" w:cs="宋体"/>
      <w:color w:val="000000"/>
      <w:kern w:val="0"/>
      <w:szCs w:val="24"/>
    </w:rPr>
  </w:style>
  <w:style w:type="paragraph" w:customStyle="1" w:styleId="font45">
    <w:name w:val="font45"/>
    <w:basedOn w:val="a"/>
    <w:uiPriority w:val="99"/>
    <w:qFormat/>
    <w:pPr>
      <w:spacing w:before="100" w:beforeAutospacing="1" w:after="100" w:afterAutospacing="1"/>
    </w:pPr>
    <w:rPr>
      <w:rFonts w:ascii="宋体" w:eastAsia="宋体" w:hAnsi="宋体" w:cs="宋体"/>
      <w:b/>
      <w:bCs/>
      <w:color w:val="000000"/>
      <w:kern w:val="0"/>
      <w:sz w:val="20"/>
    </w:rPr>
  </w:style>
  <w:style w:type="paragraph" w:customStyle="1" w:styleId="xl77">
    <w:name w:val="xl77"/>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kern w:val="0"/>
      <w:sz w:val="18"/>
      <w:szCs w:val="18"/>
    </w:rPr>
  </w:style>
  <w:style w:type="paragraph" w:customStyle="1" w:styleId="font50">
    <w:name w:val="font50"/>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xl76">
    <w:name w:val="xl76"/>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117">
    <w:name w:val="xl117"/>
    <w:basedOn w:val="a"/>
    <w:uiPriority w:val="99"/>
    <w:qFormat/>
    <w:pPr>
      <w:spacing w:before="100" w:beforeAutospacing="1" w:after="100" w:afterAutospacing="1"/>
    </w:pPr>
    <w:rPr>
      <w:rFonts w:ascii="宋体" w:eastAsia="宋体" w:hAnsi="宋体" w:cs="宋体"/>
      <w:kern w:val="0"/>
      <w:sz w:val="18"/>
      <w:szCs w:val="18"/>
    </w:rPr>
  </w:style>
  <w:style w:type="paragraph" w:customStyle="1" w:styleId="xl85">
    <w:name w:val="xl85"/>
    <w:basedOn w:val="a"/>
    <w:uiPriority w:val="99"/>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kern w:val="0"/>
      <w:sz w:val="18"/>
      <w:szCs w:val="18"/>
    </w:rPr>
  </w:style>
  <w:style w:type="paragraph" w:customStyle="1" w:styleId="xl120">
    <w:name w:val="xl120"/>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 w:val="20"/>
    </w:rPr>
  </w:style>
  <w:style w:type="paragraph" w:customStyle="1" w:styleId="xl88">
    <w:name w:val="xl88"/>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b/>
      <w:bCs/>
      <w:kern w:val="0"/>
      <w:sz w:val="18"/>
      <w:szCs w:val="18"/>
    </w:rPr>
  </w:style>
  <w:style w:type="paragraph" w:customStyle="1" w:styleId="xl126">
    <w:name w:val="xl126"/>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94">
    <w:name w:val="xl94"/>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宋体" w:eastAsia="宋体" w:hAnsi="宋体" w:cs="宋体"/>
      <w:kern w:val="0"/>
      <w:sz w:val="18"/>
      <w:szCs w:val="18"/>
    </w:rPr>
  </w:style>
  <w:style w:type="paragraph" w:customStyle="1" w:styleId="xl129">
    <w:name w:val="xl129"/>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 w:val="18"/>
      <w:szCs w:val="18"/>
    </w:rPr>
  </w:style>
  <w:style w:type="paragraph" w:customStyle="1" w:styleId="xl97">
    <w:name w:val="xl97"/>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 w:val="18"/>
      <w:szCs w:val="18"/>
    </w:rPr>
  </w:style>
  <w:style w:type="paragraph" w:customStyle="1" w:styleId="xl104">
    <w:name w:val="xl104"/>
    <w:basedOn w:val="a"/>
    <w:uiPriority w:val="99"/>
    <w:qFormat/>
    <w:pPr>
      <w:shd w:val="clear" w:color="auto" w:fill="FFFFFF"/>
      <w:spacing w:before="100" w:beforeAutospacing="1" w:after="100" w:afterAutospacing="1"/>
      <w:jc w:val="center"/>
    </w:pPr>
    <w:rPr>
      <w:rFonts w:ascii="宋体" w:eastAsia="宋体" w:hAnsi="宋体" w:cs="宋体"/>
      <w:kern w:val="0"/>
      <w:szCs w:val="24"/>
    </w:rPr>
  </w:style>
  <w:style w:type="paragraph" w:customStyle="1" w:styleId="xl113">
    <w:name w:val="xl113"/>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color w:val="000000"/>
      <w:kern w:val="0"/>
      <w:sz w:val="18"/>
      <w:szCs w:val="18"/>
    </w:rPr>
  </w:style>
  <w:style w:type="paragraph" w:customStyle="1" w:styleId="xl136">
    <w:name w:val="xl136"/>
    <w:basedOn w:val="a"/>
    <w:uiPriority w:val="99"/>
    <w:pPr>
      <w:spacing w:before="100" w:beforeAutospacing="1" w:after="100" w:afterAutospacing="1"/>
      <w:jc w:val="center"/>
    </w:pPr>
    <w:rPr>
      <w:rFonts w:ascii="方正小标宋简体" w:eastAsia="方正小标宋简体" w:hAnsi="宋体" w:cs="宋体"/>
      <w:color w:val="000000"/>
      <w:kern w:val="0"/>
      <w:sz w:val="48"/>
      <w:szCs w:val="48"/>
    </w:rPr>
  </w:style>
  <w:style w:type="paragraph" w:customStyle="1" w:styleId="xl138">
    <w:name w:val="xl138"/>
    <w:basedOn w:val="a"/>
    <w:uiPriority w:val="99"/>
    <w:pPr>
      <w:pBdr>
        <w:top w:val="single" w:sz="4" w:space="0" w:color="000000"/>
        <w:bottom w:val="single" w:sz="4" w:space="0" w:color="000000"/>
        <w:right w:val="single" w:sz="4" w:space="0" w:color="000000"/>
      </w:pBdr>
      <w:spacing w:before="100" w:beforeAutospacing="1" w:after="100" w:afterAutospacing="1"/>
    </w:pPr>
    <w:rPr>
      <w:rFonts w:ascii="宋体" w:eastAsia="宋体" w:hAnsi="宋体" w:cs="宋体"/>
      <w:kern w:val="0"/>
      <w:szCs w:val="24"/>
    </w:rPr>
  </w:style>
  <w:style w:type="paragraph" w:customStyle="1" w:styleId="xl145">
    <w:name w:val="xl145"/>
    <w:basedOn w:val="a"/>
    <w:uiPriority w:val="99"/>
    <w:qFormat/>
    <w:pPr>
      <w:pBdr>
        <w:top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Cs w:val="24"/>
    </w:rPr>
  </w:style>
  <w:style w:type="paragraph" w:customStyle="1" w:styleId="xl148">
    <w:name w:val="xl148"/>
    <w:basedOn w:val="a"/>
    <w:uiPriority w:val="99"/>
    <w:qFormat/>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xl151">
    <w:name w:val="xl151"/>
    <w:basedOn w:val="a"/>
    <w:uiPriority w:val="99"/>
    <w:qFormat/>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xl152">
    <w:name w:val="xl152"/>
    <w:basedOn w:val="a"/>
    <w:uiPriority w:val="99"/>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8"/>
      <w:szCs w:val="28"/>
    </w:rPr>
  </w:style>
  <w:style w:type="paragraph" w:customStyle="1" w:styleId="xl153">
    <w:name w:val="xl153"/>
    <w:basedOn w:val="a"/>
    <w:uiPriority w:val="99"/>
    <w:pPr>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8"/>
      <w:szCs w:val="28"/>
    </w:rPr>
  </w:style>
  <w:style w:type="paragraph" w:customStyle="1" w:styleId="xl154">
    <w:name w:val="xl154"/>
    <w:basedOn w:val="a"/>
    <w:uiPriority w:val="99"/>
    <w:qFormat/>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 w:val="28"/>
      <w:szCs w:val="28"/>
    </w:rPr>
  </w:style>
  <w:style w:type="paragraph" w:customStyle="1" w:styleId="xl155">
    <w:name w:val="xl155"/>
    <w:basedOn w:val="a"/>
    <w:uiPriority w:val="99"/>
    <w:qFormat/>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28"/>
      <w:szCs w:val="28"/>
    </w:rPr>
  </w:style>
  <w:style w:type="paragraph" w:customStyle="1" w:styleId="xl156">
    <w:name w:val="xl156"/>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 w:val="20"/>
    </w:rPr>
  </w:style>
  <w:style w:type="paragraph" w:customStyle="1" w:styleId="xl157">
    <w:name w:val="xl157"/>
    <w:basedOn w:val="a"/>
    <w:uiPriority w:val="9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color w:val="000000"/>
      <w:kern w:val="0"/>
      <w:szCs w:val="24"/>
    </w:rPr>
  </w:style>
  <w:style w:type="paragraph" w:customStyle="1" w:styleId="xl158">
    <w:name w:val="xl158"/>
    <w:basedOn w:val="a"/>
    <w:uiPriority w:val="99"/>
    <w:qFormat/>
    <w:pPr>
      <w:pBdr>
        <w:top w:val="single" w:sz="4" w:space="0" w:color="auto"/>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59">
    <w:name w:val="xl159"/>
    <w:basedOn w:val="a"/>
    <w:uiPriority w:val="99"/>
    <w:qFormat/>
    <w:pPr>
      <w:pBdr>
        <w:left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0">
    <w:name w:val="xl160"/>
    <w:basedOn w:val="a"/>
    <w:uiPriority w:val="99"/>
    <w:pPr>
      <w:pBdr>
        <w:left w:val="single" w:sz="4" w:space="0" w:color="auto"/>
        <w:bottom w:val="single" w:sz="4" w:space="0" w:color="auto"/>
        <w:right w:val="single" w:sz="4" w:space="0" w:color="auto"/>
      </w:pBdr>
      <w:spacing w:before="100" w:beforeAutospacing="1" w:after="100" w:afterAutospacing="1"/>
      <w:jc w:val="center"/>
    </w:pPr>
    <w:rPr>
      <w:rFonts w:ascii="方正小标宋简体" w:eastAsia="方正小标宋简体" w:hAnsi="宋体" w:cs="宋体"/>
      <w:color w:val="000000"/>
      <w:kern w:val="0"/>
      <w:sz w:val="28"/>
      <w:szCs w:val="28"/>
    </w:rPr>
  </w:style>
  <w:style w:type="paragraph" w:customStyle="1" w:styleId="xl161">
    <w:name w:val="xl161"/>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000000"/>
      <w:kern w:val="0"/>
      <w:szCs w:val="24"/>
    </w:rPr>
  </w:style>
  <w:style w:type="paragraph" w:customStyle="1" w:styleId="xl286">
    <w:name w:val="xl286"/>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287">
    <w:name w:val="xl287"/>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288">
    <w:name w:val="xl288"/>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289">
    <w:name w:val="xl289"/>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szCs w:val="24"/>
    </w:rPr>
  </w:style>
  <w:style w:type="paragraph" w:customStyle="1" w:styleId="xl290">
    <w:name w:val="xl290"/>
    <w:basedOn w:val="a"/>
    <w:uiPriority w:val="99"/>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color w:val="000000"/>
      <w:kern w:val="0"/>
      <w:szCs w:val="24"/>
    </w:rPr>
  </w:style>
  <w:style w:type="paragraph" w:customStyle="1" w:styleId="xl291">
    <w:name w:val="xl291"/>
    <w:basedOn w:val="a"/>
    <w:uiPriority w:val="99"/>
    <w:qFormat/>
    <w:pPr>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292">
    <w:name w:val="xl292"/>
    <w:basedOn w:val="a"/>
    <w:uiPriority w:val="99"/>
    <w:pPr>
      <w:pBdr>
        <w:left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xl293">
    <w:name w:val="xl293"/>
    <w:basedOn w:val="a"/>
    <w:uiPriority w:val="99"/>
    <w:qFormat/>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4"/>
    </w:rPr>
  </w:style>
  <w:style w:type="paragraph" w:customStyle="1" w:styleId="Char1">
    <w:name w:val="Char1"/>
    <w:basedOn w:val="a"/>
    <w:qFormat/>
    <w:pPr>
      <w:tabs>
        <w:tab w:val="left" w:pos="360"/>
      </w:tabs>
    </w:pPr>
    <w:rPr>
      <w:rFonts w:ascii="仿宋_GB2312"/>
      <w:b/>
      <w:bCs/>
    </w:rPr>
  </w:style>
  <w:style w:type="character" w:customStyle="1" w:styleId="60">
    <w:name w:val="标题 6 字符"/>
    <w:basedOn w:val="a0"/>
    <w:link w:val="6"/>
    <w:rPr>
      <w:rFonts w:asciiTheme="majorHAnsi" w:eastAsiaTheme="majorEastAsia" w:hAnsiTheme="majorHAnsi" w:cstheme="majorBidi"/>
      <w:b/>
      <w:bCs/>
      <w:kern w:val="2"/>
      <w:sz w:val="24"/>
      <w:szCs w:val="24"/>
    </w:rPr>
  </w:style>
  <w:style w:type="character" w:styleId="afe">
    <w:name w:val="Placeholder Text"/>
    <w:basedOn w:val="a0"/>
    <w:uiPriority w:val="99"/>
    <w:unhideWhenUsed/>
    <w:rPr>
      <w:color w:val="808080"/>
    </w:rPr>
  </w:style>
  <w:style w:type="character" w:customStyle="1" w:styleId="70">
    <w:name w:val="标题 7 字符"/>
    <w:basedOn w:val="a0"/>
    <w:link w:val="7"/>
    <w:qFormat/>
    <w:rPr>
      <w:rFonts w:eastAsia="仿宋_GB2312"/>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618</Words>
  <Characters>3526</Characters>
  <Application>Microsoft Office Word</Application>
  <DocSecurity>0</DocSecurity>
  <Lines>29</Lines>
  <Paragraphs>8</Paragraphs>
  <ScaleCrop>false</ScaleCrop>
  <Company>十一室</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起草固定格式公文首页纸（一）</dc:title>
  <dc:creator>sb</dc:creator>
  <cp:lastModifiedBy>gx</cp:lastModifiedBy>
  <cp:revision>3</cp:revision>
  <cp:lastPrinted>2018-08-20T21:59:00Z</cp:lastPrinted>
  <dcterms:created xsi:type="dcterms:W3CDTF">2024-09-04T08:19:00Z</dcterms:created>
  <dcterms:modified xsi:type="dcterms:W3CDTF">2024-09-04T08:19:00Z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701F74591BED4AF59024F8455433C4F1_13</vt:lpwstr>
  </property>
</Properties>
</file>