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D4" w:rsidRDefault="007F57D4" w:rsidP="007F57D4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-2412365</wp:posOffset>
            </wp:positionH>
            <wp:positionV relativeFrom="margin">
              <wp:align>top</wp:align>
            </wp:positionV>
            <wp:extent cx="2980055" cy="834390"/>
            <wp:effectExtent l="0" t="0" r="0" b="3810"/>
            <wp:wrapThrough wrapText="bothSides">
              <wp:wrapPolygon edited="0">
                <wp:start x="0" y="0"/>
                <wp:lineTo x="0" y="21205"/>
                <wp:lineTo x="21402" y="21205"/>
                <wp:lineTo x="214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51" t="28901" r="24029" b="61677"/>
                    <a:stretch/>
                  </pic:blipFill>
                  <pic:spPr bwMode="auto">
                    <a:xfrm>
                      <a:off x="0" y="0"/>
                      <a:ext cx="2980055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7F57D4">
        <w:t xml:space="preserve"> </w:t>
      </w:r>
      <w:r>
        <w:t xml:space="preserve">       </w:t>
      </w:r>
      <w:r w:rsidRPr="007F57D4">
        <w:t xml:space="preserve">Perfect Yayra </w:t>
      </w:r>
    </w:p>
    <w:p w:rsidR="007F57D4" w:rsidRDefault="007F57D4" w:rsidP="007F57D4">
      <w:pPr>
        <w:spacing w:line="240" w:lineRule="auto"/>
      </w:pPr>
      <w:r>
        <w:t xml:space="preserve">Surname:    </w:t>
      </w:r>
      <w:proofErr w:type="spellStart"/>
      <w:r w:rsidRPr="007F57D4">
        <w:t>Gidisu</w:t>
      </w:r>
      <w:proofErr w:type="spellEnd"/>
    </w:p>
    <w:p w:rsidR="007F57D4" w:rsidRPr="007F57D4" w:rsidRDefault="007F57D4" w:rsidP="007F57D4">
      <w:pPr>
        <w:spacing w:line="240" w:lineRule="auto"/>
      </w:pPr>
      <w:proofErr w:type="spellStart"/>
      <w:r>
        <w:t>Matricola</w:t>
      </w:r>
      <w:proofErr w:type="spellEnd"/>
      <w:r>
        <w:t>:   8</w:t>
      </w:r>
      <w:r w:rsidRPr="007F57D4">
        <w:t>98420</w:t>
      </w:r>
      <w:r>
        <w:rPr>
          <w:noProof/>
        </w:rPr>
        <w:t xml:space="preserve">             </w:t>
      </w:r>
    </w:p>
    <w:p w:rsidR="007F57D4" w:rsidRPr="00FC40DD" w:rsidRDefault="007F57D4" w:rsidP="007F57D4">
      <w:pPr>
        <w:spacing w:line="240" w:lineRule="auto"/>
        <w:rPr>
          <w:sz w:val="48"/>
          <w:szCs w:val="48"/>
        </w:rPr>
      </w:pPr>
      <w:r>
        <w:t xml:space="preserve">Date:            </w:t>
      </w:r>
      <w:r w:rsidRPr="007F57D4">
        <w:t>20</w:t>
      </w:r>
      <w:r w:rsidRPr="007F57D4">
        <w:rPr>
          <w:vertAlign w:val="superscript"/>
        </w:rPr>
        <w:t>th</w:t>
      </w:r>
      <w:r w:rsidRPr="007F57D4">
        <w:t xml:space="preserve"> October, 2017</w:t>
      </w:r>
    </w:p>
    <w:p w:rsidR="00FC40DD" w:rsidRPr="00FC40DD" w:rsidRDefault="00FC40DD" w:rsidP="007F57D4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7F57D4">
        <w:rPr>
          <w:b/>
          <w:sz w:val="48"/>
          <w:szCs w:val="48"/>
        </w:rPr>
        <w:t xml:space="preserve"> </w:t>
      </w:r>
      <w:r w:rsidRPr="00FC40DD">
        <w:rPr>
          <w:b/>
          <w:sz w:val="48"/>
          <w:szCs w:val="48"/>
        </w:rPr>
        <w:t>Master in Economics and Finance</w:t>
      </w:r>
    </w:p>
    <w:p w:rsidR="008619CD" w:rsidRPr="008619CD" w:rsidRDefault="00FC40DD" w:rsidP="008619CD">
      <w:pPr>
        <w:spacing w:line="360" w:lineRule="auto"/>
        <w:jc w:val="center"/>
        <w:rPr>
          <w:sz w:val="40"/>
          <w:szCs w:val="40"/>
        </w:rPr>
      </w:pPr>
      <w:r w:rsidRPr="00FC40DD">
        <w:rPr>
          <w:sz w:val="40"/>
          <w:szCs w:val="40"/>
        </w:rPr>
        <w:t>Portfolio Optimization – Project 1</w:t>
      </w:r>
    </w:p>
    <w:p w:rsidR="00D04134" w:rsidRDefault="00D04134">
      <w:r>
        <w:t>Question 1 and 2</w:t>
      </w:r>
    </w:p>
    <w:p w:rsidR="00D04134" w:rsidRDefault="00D04134">
      <w:r>
        <w:t xml:space="preserve">Using </w:t>
      </w:r>
      <w:proofErr w:type="spellStart"/>
      <w:r>
        <w:t>Matlab</w:t>
      </w:r>
      <w:proofErr w:type="spellEnd"/>
      <w:r>
        <w:t xml:space="preserve"> I computed the expected return, variance and covariance matrix for the data given. (The code is attached).</w:t>
      </w:r>
    </w:p>
    <w:tbl>
      <w:tblPr>
        <w:tblW w:w="7616" w:type="dxa"/>
        <w:tblLook w:val="04A0" w:firstRow="1" w:lastRow="0" w:firstColumn="1" w:lastColumn="0" w:noHBand="0" w:noVBand="1"/>
      </w:tblPr>
      <w:tblGrid>
        <w:gridCol w:w="2566"/>
        <w:gridCol w:w="830"/>
        <w:gridCol w:w="830"/>
        <w:gridCol w:w="830"/>
        <w:gridCol w:w="900"/>
        <w:gridCol w:w="830"/>
        <w:gridCol w:w="830"/>
      </w:tblGrid>
      <w:tr w:rsidR="00E87B2D" w:rsidRPr="00E87B2D" w:rsidTr="00E87B2D">
        <w:trPr>
          <w:trHeight w:val="290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Stock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</w:tr>
      <w:tr w:rsidR="00E87B2D" w:rsidRPr="00E87B2D" w:rsidTr="00E87B2D">
        <w:trPr>
          <w:trHeight w:val="29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Average(Expected Value)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0.5920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0.1760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0.3960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0.3900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0.1900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0.5540</w:t>
            </w:r>
          </w:p>
        </w:tc>
      </w:tr>
      <w:tr w:rsidR="00E87B2D" w:rsidRPr="00E87B2D" w:rsidTr="00E87B2D">
        <w:trPr>
          <w:trHeight w:val="290"/>
        </w:trPr>
        <w:tc>
          <w:tcPr>
            <w:tcW w:w="2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0.1999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0.0055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0.0073</w:t>
            </w:r>
          </w:p>
        </w:tc>
      </w:tr>
    </w:tbl>
    <w:p w:rsidR="00D04134" w:rsidRDefault="00D04134" w:rsidP="00B33F4C"/>
    <w:tbl>
      <w:tblPr>
        <w:tblW w:w="7200" w:type="dxa"/>
        <w:tblLook w:val="04A0" w:firstRow="1" w:lastRow="0" w:firstColumn="1" w:lastColumn="0" w:noHBand="0" w:noVBand="1"/>
      </w:tblPr>
      <w:tblGrid>
        <w:gridCol w:w="429"/>
        <w:gridCol w:w="1136"/>
        <w:gridCol w:w="1135"/>
        <w:gridCol w:w="1135"/>
        <w:gridCol w:w="1135"/>
        <w:gridCol w:w="1135"/>
        <w:gridCol w:w="1135"/>
      </w:tblGrid>
      <w:tr w:rsidR="00E87B2D" w:rsidRPr="00E87B2D" w:rsidTr="00E87B2D">
        <w:trPr>
          <w:trHeight w:val="290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Covariance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0.1999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0.0179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0.0192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-0.0261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0.0336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0.0179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0.0024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0.0200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0.0063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0.0192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0.0080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-0.0261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-0.0033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-0.0055</w:t>
            </w:r>
          </w:p>
        </w:tc>
      </w:tr>
      <w:tr w:rsidR="00E87B2D" w:rsidRPr="00E87B2D" w:rsidTr="00E87B2D">
        <w:trPr>
          <w:trHeight w:val="29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0.0336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0.0041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0.0031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-0.0055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7B2D" w:rsidRPr="00E87B2D" w:rsidRDefault="00E87B2D" w:rsidP="00E87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7B2D">
              <w:rPr>
                <w:rFonts w:ascii="Calibri" w:eastAsia="Times New Roman" w:hAnsi="Calibri" w:cs="Calibri"/>
                <w:color w:val="000000"/>
              </w:rPr>
              <w:t>0.0073</w:t>
            </w:r>
          </w:p>
        </w:tc>
      </w:tr>
    </w:tbl>
    <w:p w:rsidR="00E87B2D" w:rsidRDefault="00E87B2D" w:rsidP="00B33F4C"/>
    <w:p w:rsidR="00E87B2D" w:rsidRDefault="00E87B2D" w:rsidP="00B33F4C">
      <w:r>
        <w:t>Question 2</w:t>
      </w:r>
    </w:p>
    <w:p w:rsidR="007D0FE6" w:rsidRDefault="00075979">
      <w:r>
        <w:t>Goal programming in terms of portfolio selection</w:t>
      </w:r>
      <w:r w:rsidR="007D0FE6">
        <w:t xml:space="preserve"> </w:t>
      </w:r>
      <w:r>
        <w:t xml:space="preserve">is </w:t>
      </w:r>
      <w:r w:rsidR="007D0FE6">
        <w:t xml:space="preserve">an analytical approach devised to address financial </w:t>
      </w:r>
      <w:r>
        <w:t>decision-making</w:t>
      </w:r>
      <w:r w:rsidR="007D0FE6">
        <w:t xml:space="preserve"> problems where </w:t>
      </w:r>
      <w:r>
        <w:t>goals</w:t>
      </w:r>
      <w:r w:rsidR="007D0FE6">
        <w:t xml:space="preserve"> have been assigned to the attributes of a portfolio and where the decision maker is interested in </w:t>
      </w:r>
      <w:r w:rsidR="00E84E63">
        <w:t>minimizing</w:t>
      </w:r>
      <w:r w:rsidR="007D0FE6">
        <w:t xml:space="preserve"> the non-achievement of the corresponding goals.</w:t>
      </w:r>
    </w:p>
    <w:p w:rsidR="00F341ED" w:rsidRDefault="00075979">
      <w:pPr>
        <w:rPr>
          <w:rStyle w:val="HTMLCode"/>
          <w:rFonts w:ascii="Consolas" w:eastAsiaTheme="minorHAnsi" w:hAnsi="Consolas"/>
          <w:color w:val="404040"/>
          <w:shd w:val="clear" w:color="auto" w:fill="FFFFFF"/>
        </w:rPr>
      </w:pPr>
      <w:r>
        <w:t>The weighted goal programming</w:t>
      </w:r>
      <w:r w:rsidR="009C35C4">
        <w:t xml:space="preserve"> (WGP)</w:t>
      </w:r>
      <w:r>
        <w:t xml:space="preserve"> for portfolio</w:t>
      </w:r>
      <w:r w:rsidR="007D0FE6">
        <w:t xml:space="preserve"> model usually lists the unwanted deviational variables, each weighted according to their importance</w:t>
      </w:r>
      <w:r w:rsidR="00A600A7">
        <w:t xml:space="preserve"> and</w:t>
      </w:r>
      <w:r w:rsidR="007D0FE6">
        <w:t xml:space="preserve"> </w:t>
      </w:r>
      <w:r w:rsidR="00E84E63">
        <w:t>minimizes</w:t>
      </w:r>
      <w:r w:rsidR="007D0FE6">
        <w:t xml:space="preserve"> the sum of the </w:t>
      </w:r>
      <w:r>
        <w:t>unwanted weighted deviations. In this project</w:t>
      </w:r>
      <w:r w:rsidR="007D0FE6">
        <w:t>, the object</w:t>
      </w:r>
      <w:r>
        <w:t>ive function in WGP model for portfolio selection</w:t>
      </w:r>
      <w:r w:rsidR="007D0FE6">
        <w:t xml:space="preserve"> seeks to </w:t>
      </w:r>
      <w:r w:rsidR="00E84E63">
        <w:t>minimize</w:t>
      </w:r>
      <w:r w:rsidR="007D0FE6">
        <w:t xml:space="preserve"> risk and </w:t>
      </w:r>
      <w:r w:rsidR="00E84E63">
        <w:t>maximize</w:t>
      </w:r>
      <w:r w:rsidR="007D0FE6">
        <w:t xml:space="preserve"> return by </w:t>
      </w:r>
      <w:r w:rsidR="00E84E63">
        <w:t>penalizing</w:t>
      </w:r>
      <w:r w:rsidR="007D0FE6">
        <w:t xml:space="preserve"> </w:t>
      </w:r>
      <w:r w:rsidR="00DA68AD">
        <w:t>shortfalls in return</w:t>
      </w:r>
      <m:oMath>
        <m:r>
          <w:rPr>
            <w:rFonts w:ascii="Cambria Math" w:hAnsi="Cambria Math"/>
          </w:rPr>
          <m:t xml:space="preserve"> (</m:t>
        </m:r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 w:rsidR="005B6D4C">
        <w:rPr>
          <w:rStyle w:val="HTMLCode"/>
          <w:rFonts w:ascii="Consolas" w:eastAsiaTheme="minorEastAsia" w:hAnsi="Consolas"/>
          <w:color w:val="404040"/>
          <w:shd w:val="clear" w:color="auto" w:fill="FFFFFF"/>
        </w:rPr>
        <w:t>)</w:t>
      </w:r>
      <w:r w:rsidR="00DA68AD">
        <w:t xml:space="preserve"> and excess risk</w:t>
      </w:r>
      <w:r w:rsidR="005B6D4C">
        <w:t xml:space="preserve"> (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  <w:r w:rsidR="005B6D4C">
        <w:rPr>
          <w:rStyle w:val="HTMLCode"/>
          <w:rFonts w:asciiTheme="minorHAnsi" w:eastAsiaTheme="minorEastAsia" w:hAnsiTheme="minorHAnsi" w:cstheme="minorBidi"/>
          <w:color w:val="404040"/>
          <w:shd w:val="clear" w:color="auto" w:fill="FFFFFF"/>
        </w:rPr>
        <w:t>)</w:t>
      </w:r>
      <w:r w:rsidR="007D0FE6">
        <w:t>, re</w:t>
      </w:r>
      <w:r>
        <w:t>lative to the respective goals</w:t>
      </w:r>
      <w:r w:rsidR="007D0FE6">
        <w:t xml:space="preserve">. Therefore, lower levels of risk and higher levels of return are not </w:t>
      </w:r>
      <w:r w:rsidR="00F341ED">
        <w:t>penalized</w:t>
      </w:r>
      <w:r w:rsidR="005B6D4C">
        <w:t xml:space="preserve"> (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  <w:r w:rsidR="005B6D4C"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</w:t>
      </w:r>
      <w:r w:rsidR="005B6D4C">
        <w:rPr>
          <w:rStyle w:val="HTMLCode"/>
          <w:rFonts w:ascii="Consolas" w:eastAsiaTheme="minorEastAsia" w:hAnsi="Consolas"/>
          <w:color w:val="404040"/>
          <w:shd w:val="clear" w:color="auto" w:fill="FFFFFF"/>
        </w:rPr>
        <w:t>and</w:t>
      </w:r>
      <m:oMath>
        <m:r>
          <w:rPr>
            <w:rStyle w:val="HTMLCode"/>
            <w:rFonts w:ascii="Cambria Math" w:eastAsiaTheme="minorEastAsia" w:hAnsi="Cambria Math"/>
            <w:color w:val="404040"/>
            <w:shd w:val="clear" w:color="auto" w:fill="FFFFFF"/>
          </w:rPr>
          <m:t xml:space="preserve"> </m:t>
        </m:r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 w:rsidR="005B6D4C">
        <w:rPr>
          <w:rStyle w:val="HTMLCode"/>
          <w:rFonts w:ascii="Consolas" w:eastAsiaTheme="minorEastAsia" w:hAnsi="Consolas"/>
          <w:color w:val="404040"/>
          <w:shd w:val="clear" w:color="auto" w:fill="FFFFFF"/>
        </w:rPr>
        <w:t>)</w:t>
      </w:r>
      <w:r>
        <w:t>.</w:t>
      </w:r>
      <w:r w:rsidR="008769BB">
        <w:t xml:space="preserve"> </w:t>
      </w:r>
      <w:r w:rsidR="00F341ED">
        <w:t xml:space="preserve">In this regard I set the” </w:t>
      </w:r>
      <w:proofErr w:type="spellStart"/>
      <w:r w:rsidR="00F341ED">
        <w:t>EqualityGoalCount</w:t>
      </w:r>
      <w:proofErr w:type="spellEnd"/>
      <w:r w:rsidR="00F341ED">
        <w:t>” to 0</w:t>
      </w:r>
      <w:r w:rsidR="004D6672">
        <w:t xml:space="preserve"> thus making the objectives less</w:t>
      </w:r>
      <w:r w:rsidR="005B6D4C">
        <w:t>er</w:t>
      </w:r>
      <w:r w:rsidR="004D6672">
        <w:t xml:space="preserve"> (in the case of variance) or more (the case of expected return) than the goals. A</w:t>
      </w:r>
      <w:r w:rsidR="00F341ED">
        <w:t>nd also</w:t>
      </w:r>
      <w:r w:rsidR="008769BB">
        <w:t xml:space="preserve"> </w:t>
      </w:r>
      <w:r w:rsidR="00F341E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to ensure that the same </w:t>
      </w:r>
      <w:r w:rsidR="00F341ED">
        <w:rPr>
          <w:rFonts w:ascii="Arial" w:hAnsi="Arial" w:cs="Arial"/>
          <w:color w:val="404040"/>
          <w:sz w:val="20"/>
          <w:szCs w:val="20"/>
          <w:shd w:val="clear" w:color="auto" w:fill="FFFFFF"/>
        </w:rPr>
        <w:lastRenderedPageBreak/>
        <w:t>percentage of under or over-attainment in the active objectives at the solution, I set the weighting matrix to</w:t>
      </w:r>
      <w:r w:rsidR="00F341ED"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“</w:t>
      </w:r>
      <w:r w:rsidR="00F341ED">
        <w:rPr>
          <w:rStyle w:val="HTMLCode"/>
          <w:rFonts w:ascii="Consolas" w:eastAsiaTheme="minorHAnsi" w:hAnsi="Consolas"/>
          <w:color w:val="404040"/>
          <w:shd w:val="clear" w:color="auto" w:fill="FFFFFF"/>
        </w:rPr>
        <w:t>abs</w:t>
      </w:r>
      <w:r w:rsidR="004D6672">
        <w:rPr>
          <w:rStyle w:val="HTMLCode"/>
          <w:rFonts w:ascii="Consolas" w:eastAsiaTheme="minorHAnsi" w:hAnsi="Consolas"/>
          <w:color w:val="404040"/>
          <w:shd w:val="clear" w:color="auto" w:fill="FFFFFF"/>
        </w:rPr>
        <w:t xml:space="preserve"> </w:t>
      </w:r>
      <w:r w:rsidR="00F341ED">
        <w:rPr>
          <w:rStyle w:val="HTMLCode"/>
          <w:rFonts w:ascii="Consolas" w:eastAsiaTheme="minorHAnsi" w:hAnsi="Consolas"/>
          <w:color w:val="404040"/>
          <w:shd w:val="clear" w:color="auto" w:fill="FFFFFF"/>
        </w:rPr>
        <w:t>(goal)”.</w:t>
      </w:r>
    </w:p>
    <w:p w:rsidR="005B6D4C" w:rsidRDefault="005B6D4C">
      <w:pPr>
        <w:rPr>
          <w:rStyle w:val="HTMLCode"/>
          <w:rFonts w:ascii="Consolas" w:eastAsiaTheme="minorHAnsi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>The mathematical structure of this problem is written as follows</w:t>
      </w:r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404040"/>
          <w:shd w:val="clear" w:color="auto" w:fill="FFFFFF"/>
        </w:rPr>
        <w:t xml:space="preserve">                         MIN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+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Subject to </w:t>
      </w:r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         </w:t>
      </w:r>
      <m:oMath>
        <m:sSub>
          <m:sSubPr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F</m:t>
            </m:r>
          </m:e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ER</m:t>
            </m:r>
          </m:sub>
        </m:sSub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-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+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=0.47(</w:t>
      </w:r>
      <m:oMath>
        <m:sSub>
          <m:sSubPr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F</m:t>
            </m:r>
          </m:e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ER</m:t>
            </m:r>
          </m:sub>
        </m:sSub>
        <m:r>
          <w:rPr>
            <w:rStyle w:val="HTMLCode"/>
            <w:rFonts w:ascii="Cambria Math" w:eastAsiaTheme="minorEastAsia" w:hAnsi="Cambria Math"/>
            <w:color w:val="404040"/>
            <w:shd w:val="clear" w:color="auto" w:fill="FFFFFF"/>
          </w:rPr>
          <m:t xml:space="preserve"> </m:t>
        </m:r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is expected return function)</w:t>
      </w:r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         </w:t>
      </w:r>
      <m:oMath>
        <m:sSub>
          <m:sSubPr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F</m:t>
            </m:r>
          </m:e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V</m:t>
            </m:r>
          </m:sub>
        </m:sSub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-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+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=0.0025 (</w:t>
      </w:r>
      <m:oMath>
        <m:sSub>
          <m:sSubPr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F</m:t>
            </m:r>
          </m:e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V</m:t>
            </m:r>
          </m:sub>
        </m:sSub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is the variance function)</w:t>
      </w:r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         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,</w:t>
      </w:r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1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proofErr w:type="gramStart"/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,</w:t>
      </w:r>
      <m:oMath>
        <m:r>
          <w:rPr>
            <w:rStyle w:val="HTMLCode"/>
            <w:rFonts w:ascii="Cambria Math" w:eastAsiaTheme="minorHAnsi" w:hAnsi="Cambria Math"/>
            <w:color w:val="404040"/>
            <w:shd w:val="clear" w:color="auto" w:fill="FFFFFF"/>
          </w:rPr>
          <m:t xml:space="preserve"> </m:t>
        </m:r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-</m:t>
            </m:r>
          </m:sup>
        </m:sSubSup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,</w:t>
      </w:r>
      <w:proofErr w:type="gramEnd"/>
      <m:oMath>
        <m:sSubSup>
          <m:sSubSupPr>
            <m:ctrlPr>
              <w:rPr>
                <w:rStyle w:val="HTMLCode"/>
                <w:rFonts w:ascii="Cambria Math" w:eastAsiaTheme="minorHAnsi" w:hAnsi="Cambria Math"/>
                <w:i/>
                <w:color w:val="404040"/>
                <w:shd w:val="clear" w:color="auto" w:fill="FFFFFF"/>
              </w:rPr>
            </m:ctrlPr>
          </m:sSubSupPr>
          <m:e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D</m:t>
            </m:r>
          </m:e>
          <m:sub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2</m:t>
            </m:r>
          </m:sub>
          <m:sup>
            <m:r>
              <w:rPr>
                <w:rStyle w:val="HTMLCode"/>
                <w:rFonts w:ascii="Cambria Math" w:eastAsiaTheme="minorHAnsi" w:hAnsi="Cambria Math"/>
                <w:color w:val="404040"/>
                <w:shd w:val="clear" w:color="auto" w:fill="FFFFFF"/>
              </w:rPr>
              <m:t>+</m:t>
            </m:r>
          </m:sup>
        </m:sSubSup>
        <m:r>
          <w:rPr>
            <w:rStyle w:val="HTMLCode"/>
            <w:rFonts w:ascii="Cambria Math" w:eastAsiaTheme="minorHAnsi" w:hAnsi="Cambria Math"/>
            <w:color w:val="404040"/>
            <w:shd w:val="clear" w:color="auto" w:fill="FFFFFF"/>
          </w:rPr>
          <m:t>≥</m:t>
        </m:r>
      </m:oMath>
      <w:r>
        <w:rPr>
          <w:rStyle w:val="HTMLCode"/>
          <w:rFonts w:asciiTheme="minorHAnsi" w:eastAsiaTheme="minorEastAsia" w:hAnsiTheme="minorHAnsi" w:cstheme="minorBidi"/>
          <w:color w:val="404040"/>
          <w:shd w:val="clear" w:color="auto" w:fill="FFFFFF"/>
        </w:rPr>
        <w:t xml:space="preserve"> </w:t>
      </w: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0</w:t>
      </w:r>
    </w:p>
    <w:p w:rsidR="005B6D4C" w:rsidRDefault="005B6D4C">
      <w:pPr>
        <w:rPr>
          <w:rStyle w:val="HTMLCode"/>
          <w:rFonts w:ascii="Consolas" w:eastAsiaTheme="minorEastAsia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         </w:t>
      </w:r>
      <m:oMath>
        <m:nary>
          <m:naryPr>
            <m:chr m:val="∑"/>
            <m:limLoc m:val="undOvr"/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naryPr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i=1</m:t>
            </m:r>
          </m:sub>
          <m:sup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6</m:t>
            </m:r>
          </m:sup>
          <m:e>
            <m:sSub>
              <m:sSubPr>
                <m:ctrlPr>
                  <w:rPr>
                    <w:rStyle w:val="HTMLCode"/>
                    <w:rFonts w:ascii="Cambria Math" w:eastAsiaTheme="minorEastAsia" w:hAnsi="Cambria Math"/>
                    <w:i/>
                    <w:color w:val="404040"/>
                    <w:shd w:val="clear" w:color="auto" w:fill="FFFFFF"/>
                  </w:rPr>
                </m:ctrlPr>
              </m:sSubPr>
              <m:e>
                <m:r>
                  <w:rPr>
                    <w:rStyle w:val="HTMLCode"/>
                    <w:rFonts w:ascii="Cambria Math" w:eastAsiaTheme="minorEastAsia" w:hAnsi="Cambria Math"/>
                    <w:color w:val="404040"/>
                    <w:shd w:val="clear" w:color="auto" w:fill="FFFFFF"/>
                  </w:rPr>
                  <m:t>∝</m:t>
                </m:r>
              </m:e>
              <m:sub>
                <m:r>
                  <w:rPr>
                    <w:rStyle w:val="HTMLCode"/>
                    <w:rFonts w:ascii="Cambria Math" w:eastAsiaTheme="minorEastAsia" w:hAnsi="Cambria Math"/>
                    <w:color w:val="404040"/>
                    <w:shd w:val="clear" w:color="auto" w:fill="FFFFFF"/>
                  </w:rPr>
                  <m:t>i</m:t>
                </m:r>
              </m:sub>
            </m:sSub>
          </m:e>
        </m:nary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=0</w:t>
      </w:r>
    </w:p>
    <w:p w:rsidR="005B6D4C" w:rsidRDefault="005B6D4C">
      <w:pPr>
        <w:rPr>
          <w:rStyle w:val="HTMLCode"/>
          <w:rFonts w:ascii="Consolas" w:eastAsiaTheme="minorHAnsi" w:hAnsi="Consolas"/>
          <w:color w:val="404040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                    0</w:t>
      </w:r>
      <m:oMath>
        <m:r>
          <w:rPr>
            <w:rStyle w:val="HTMLCode"/>
            <w:rFonts w:ascii="Cambria Math" w:eastAsiaTheme="minorHAnsi" w:hAnsi="Cambria Math"/>
            <w:color w:val="404040"/>
            <w:shd w:val="clear" w:color="auto" w:fill="FFFFFF"/>
          </w:rPr>
          <m:t>≤</m:t>
        </m:r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 xml:space="preserve"> </w:t>
      </w:r>
      <m:oMath>
        <m:sSub>
          <m:sSubPr>
            <m:ctrlPr>
              <w:rPr>
                <w:rStyle w:val="HTMLCode"/>
                <w:rFonts w:ascii="Cambria Math" w:eastAsiaTheme="minorEastAsia" w:hAnsi="Cambria Math"/>
                <w:i/>
                <w:color w:val="404040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∝</m:t>
            </m:r>
          </m:e>
          <m:sub>
            <m:r>
              <w:rPr>
                <w:rStyle w:val="HTMLCode"/>
                <w:rFonts w:ascii="Cambria Math" w:eastAsiaTheme="minorEastAsia" w:hAnsi="Cambria Math"/>
                <w:color w:val="404040"/>
                <w:shd w:val="clear" w:color="auto" w:fill="FFFFFF"/>
              </w:rPr>
              <m:t>i</m:t>
            </m:r>
          </m:sub>
        </m:sSub>
        <m:r>
          <w:rPr>
            <w:rStyle w:val="HTMLCode"/>
            <w:rFonts w:ascii="Cambria Math" w:eastAsiaTheme="minorHAnsi" w:hAnsi="Cambria Math"/>
            <w:color w:val="404040"/>
            <w:shd w:val="clear" w:color="auto" w:fill="FFFFFF"/>
          </w:rPr>
          <m:t xml:space="preserve"> </m:t>
        </m:r>
        <m:r>
          <w:rPr>
            <w:rStyle w:val="HTMLCode"/>
            <w:rFonts w:ascii="Cambria Math" w:eastAsiaTheme="minorHAnsi" w:hAnsi="Cambria Math"/>
            <w:color w:val="404040"/>
            <w:shd w:val="clear" w:color="auto" w:fill="FFFFFF"/>
          </w:rPr>
          <m:t>≤</m:t>
        </m:r>
      </m:oMath>
      <w:r>
        <w:rPr>
          <w:rStyle w:val="HTMLCode"/>
          <w:rFonts w:ascii="Consolas" w:eastAsiaTheme="minorEastAsia" w:hAnsi="Consolas"/>
          <w:color w:val="404040"/>
          <w:shd w:val="clear" w:color="auto" w:fill="FFFFFF"/>
        </w:rPr>
        <w:t>1</w:t>
      </w:r>
    </w:p>
    <w:p w:rsidR="004D6672" w:rsidRDefault="005B6D4C" w:rsidP="004D6672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1516</wp:posOffset>
            </wp:positionV>
            <wp:extent cx="3959352" cy="2295144"/>
            <wp:effectExtent l="0" t="0" r="3175" b="0"/>
            <wp:wrapThrough wrapText="right">
              <wp:wrapPolygon edited="0">
                <wp:start x="0" y="0"/>
                <wp:lineTo x="0" y="21337"/>
                <wp:lineTo x="21513" y="21337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11098" r="8139" b="2205"/>
                    <a:stretch/>
                  </pic:blipFill>
                  <pic:spPr bwMode="auto">
                    <a:xfrm>
                      <a:off x="0" y="0"/>
                      <a:ext cx="3959352" cy="229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D6">
        <w:rPr>
          <w:rFonts w:eastAsiaTheme="minorEastAsia"/>
        </w:rPr>
        <w:t>T</w:t>
      </w:r>
      <w:r w:rsidR="00741E3C">
        <w:rPr>
          <w:rFonts w:eastAsiaTheme="minorEastAsia"/>
        </w:rPr>
        <w:t>he goal is to have an expected return of the portfolio to be at least 4</w:t>
      </w:r>
      <w:r w:rsidR="00D04134">
        <w:rPr>
          <w:rFonts w:eastAsiaTheme="minorEastAsia"/>
        </w:rPr>
        <w:t>7</w:t>
      </w:r>
      <w:r w:rsidR="00741E3C">
        <w:rPr>
          <w:rFonts w:eastAsiaTheme="minorEastAsia"/>
        </w:rPr>
        <w:t xml:space="preserve">% </w:t>
      </w:r>
      <w:r w:rsidR="00CB06D6">
        <w:rPr>
          <w:rFonts w:eastAsiaTheme="minorEastAsia"/>
        </w:rPr>
        <w:t>an</w:t>
      </w:r>
      <w:r w:rsidR="00F341ED">
        <w:rPr>
          <w:rFonts w:eastAsiaTheme="minorEastAsia"/>
        </w:rPr>
        <w:t>d the variance to be at most 0.25</w:t>
      </w:r>
      <w:r w:rsidR="00741E3C">
        <w:rPr>
          <w:rFonts w:eastAsiaTheme="minorEastAsia"/>
        </w:rPr>
        <w:t>%</w:t>
      </w:r>
      <w:r w:rsidR="00E84E63">
        <w:rPr>
          <w:rFonts w:eastAsiaTheme="minorEastAsia"/>
        </w:rPr>
        <w:t xml:space="preserve">. </w:t>
      </w:r>
      <w:r w:rsidR="00CB06D6">
        <w:rPr>
          <w:rFonts w:eastAsiaTheme="minorEastAsia"/>
        </w:rPr>
        <w:t xml:space="preserve">My choice of the goals was influenced by the highest </w:t>
      </w:r>
      <w:r w:rsidR="00B33F4C">
        <w:rPr>
          <w:rFonts w:eastAsiaTheme="minorEastAsia"/>
        </w:rPr>
        <w:t xml:space="preserve">and lowest </w:t>
      </w:r>
      <w:r w:rsidR="00CB06D6">
        <w:rPr>
          <w:rFonts w:eastAsiaTheme="minorEastAsia"/>
        </w:rPr>
        <w:t xml:space="preserve">expected return </w:t>
      </w:r>
      <w:r w:rsidR="00B33F4C">
        <w:rPr>
          <w:rFonts w:eastAsiaTheme="minorEastAsia"/>
        </w:rPr>
        <w:t>and</w:t>
      </w:r>
      <w:r w:rsidR="00CB06D6">
        <w:rPr>
          <w:rFonts w:eastAsiaTheme="minorEastAsia"/>
        </w:rPr>
        <w:t xml:space="preserve"> variance that one could achieved based on the respective expected return and variance of each stock</w:t>
      </w:r>
      <w:r w:rsidR="00D04134">
        <w:rPr>
          <w:rFonts w:eastAsiaTheme="minorEastAsia"/>
        </w:rPr>
        <w:t xml:space="preserve"> and also the fact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04134">
        <w:rPr>
          <w:rFonts w:eastAsiaTheme="minorEastAsia"/>
        </w:rPr>
        <w:t xml:space="preserve"> has a negative correlation with the other stocks</w:t>
      </w:r>
      <w:r w:rsidR="00CB06D6">
        <w:rPr>
          <w:rFonts w:eastAsiaTheme="minorEastAsia"/>
        </w:rPr>
        <w:t>.</w:t>
      </w:r>
      <w:r w:rsidR="007F57D4">
        <w:rPr>
          <w:rFonts w:eastAsiaTheme="minorEastAsia"/>
        </w:rPr>
        <w:t xml:space="preserve"> I also looked at the plot of efficient frontier for the data given</w:t>
      </w:r>
      <w:r w:rsidR="007F57D4">
        <w:rPr>
          <w:rFonts w:eastAsiaTheme="minorEastAsia"/>
        </w:rPr>
        <w:t xml:space="preserve"> to have a fair idea of what my portfolio return and variance would be.</w:t>
      </w:r>
      <w:r w:rsidR="00B33F4C">
        <w:rPr>
          <w:rFonts w:eastAsiaTheme="minorEastAsia"/>
        </w:rPr>
        <w:t xml:space="preserve"> </w:t>
      </w:r>
      <w:r w:rsidR="004D6672">
        <w:rPr>
          <w:rFonts w:eastAsiaTheme="minorEastAsia"/>
        </w:rPr>
        <w:t xml:space="preserve">This is to prevent the situation of unrealistic goals (too high or too low). Looking at the variance and expected return of the individual stocks, even though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6672">
        <w:rPr>
          <w:rFonts w:eastAsiaTheme="minorEastAsia"/>
        </w:rPr>
        <w:t xml:space="preserve"> had the highe</w:t>
      </w:r>
      <w:r>
        <w:rPr>
          <w:rFonts w:eastAsiaTheme="minorEastAsia"/>
        </w:rPr>
        <w:t>st value for expected return it</w:t>
      </w:r>
      <w:r w:rsidR="004D6672">
        <w:rPr>
          <w:rFonts w:eastAsiaTheme="minorEastAsia"/>
        </w:rPr>
        <w:t>s variance was very high as compared to the other stocks, the second hi</w:t>
      </w:r>
      <w:r>
        <w:rPr>
          <w:rFonts w:eastAsiaTheme="minorEastAsia"/>
        </w:rPr>
        <w:t>ghest in terms of expected return</w:t>
      </w:r>
      <w:r w:rsidR="004D6672">
        <w:rPr>
          <w:rFonts w:eastAsiaTheme="minorEastAsia"/>
        </w:rPr>
        <w:t xml:space="preserve">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and it</w:t>
      </w:r>
      <w:r w:rsidR="004D6672">
        <w:rPr>
          <w:rFonts w:eastAsiaTheme="minorEastAsia"/>
        </w:rPr>
        <w:t>s variance was also relatively low.</w:t>
      </w:r>
      <w:r w:rsidR="007F57D4">
        <w:rPr>
          <w:rFonts w:eastAsiaTheme="minorEastAsia"/>
        </w:rPr>
        <w:t xml:space="preserve"> </w:t>
      </w:r>
      <w:r w:rsidR="007F57D4">
        <w:rPr>
          <w:rFonts w:eastAsiaTheme="minorEastAsia"/>
        </w:rPr>
        <w:t>This was the most desirable stock</w:t>
      </w:r>
      <w:r>
        <w:rPr>
          <w:rFonts w:eastAsiaTheme="minorEastAsia"/>
        </w:rPr>
        <w:t xml:space="preserve"> to me</w:t>
      </w:r>
      <w:r w:rsidR="00B83F4E">
        <w:rPr>
          <w:rFonts w:eastAsiaTheme="minorEastAsia"/>
        </w:rPr>
        <w:t xml:space="preserve"> so I cho</w:t>
      </w:r>
      <w:r w:rsidR="007F57D4">
        <w:rPr>
          <w:rFonts w:eastAsiaTheme="minorEastAsia"/>
        </w:rPr>
        <w:t xml:space="preserve">se my initial value for the weights of stock as [0 0 0 </w:t>
      </w:r>
      <w:r w:rsidR="00B83F4E">
        <w:rPr>
          <w:rFonts w:eastAsiaTheme="minorEastAsia"/>
        </w:rPr>
        <w:t>0 0 1]</w:t>
      </w:r>
      <w:r w:rsidR="007F57D4">
        <w:rPr>
          <w:rFonts w:eastAsiaTheme="minorEastAsia"/>
        </w:rPr>
        <w:t>.</w:t>
      </w:r>
      <w:r w:rsidR="007F57D4">
        <w:rPr>
          <w:rFonts w:eastAsiaTheme="minorEastAsia"/>
        </w:rPr>
        <w:t xml:space="preserve"> I expect to have a portfolio made of at least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F57D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F57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I set my variance goal lesser than what was on the plot </w:t>
      </w:r>
      <w:r w:rsidR="007F57D4">
        <w:rPr>
          <w:rFonts w:eastAsiaTheme="minorEastAsia"/>
        </w:rPr>
        <w:t>because of the negative correlation among the two</w:t>
      </w:r>
      <w:r w:rsidR="00B83F4E">
        <w:rPr>
          <w:rFonts w:eastAsiaTheme="minorEastAsia"/>
        </w:rPr>
        <w:t xml:space="preserve"> stocks so the risk will reduce</w:t>
      </w:r>
      <w:r w:rsidR="007F57D4">
        <w:rPr>
          <w:rFonts w:eastAsiaTheme="minorEastAsia"/>
        </w:rPr>
        <w:t>.</w:t>
      </w:r>
      <w:r w:rsidRPr="005B6D4C">
        <w:rPr>
          <w:noProof/>
        </w:rPr>
        <w:t xml:space="preserve"> </w:t>
      </w:r>
    </w:p>
    <w:p w:rsidR="00741E3C" w:rsidRDefault="004D6672">
      <w:pPr>
        <w:rPr>
          <w:rFonts w:eastAsiaTheme="minorEastAsia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bookmarkStart w:id="0" w:name="d119e49143"/>
      <w:bookmarkEnd w:id="0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attainment factor</w:t>
      </w:r>
      <w:r w:rsidR="008C237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of </w:t>
      </w:r>
      <w:r w:rsidR="008C237E">
        <w:rPr>
          <w:rFonts w:eastAsiaTheme="minorEastAsia"/>
        </w:rPr>
        <w:t xml:space="preserve">result for the above problem in </w:t>
      </w:r>
      <w:proofErr w:type="spellStart"/>
      <w:r w:rsidR="008C237E">
        <w:rPr>
          <w:rFonts w:eastAsiaTheme="minorEastAsia"/>
        </w:rPr>
        <w:t>matlab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indicates that each of the objectives has</w:t>
      </w:r>
      <w:r w:rsidR="008C237E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been overachieved by at least 8.47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% over the original design goals.</w:t>
      </w:r>
      <w:r w:rsidR="00E84E63">
        <w:rPr>
          <w:rFonts w:eastAsiaTheme="minorEastAsia"/>
        </w:rPr>
        <w:t xml:space="preserve"> </w:t>
      </w:r>
      <w:r w:rsidR="008C237E">
        <w:rPr>
          <w:rFonts w:eastAsiaTheme="minorEastAsia"/>
        </w:rPr>
        <w:t>Thus</w:t>
      </w:r>
      <w:r w:rsidR="004429E4">
        <w:rPr>
          <w:rFonts w:eastAsiaTheme="minorEastAsia"/>
        </w:rPr>
        <w:t xml:space="preserve"> the expected portfoli</w:t>
      </w:r>
      <w:r w:rsidR="008C237E">
        <w:rPr>
          <w:rFonts w:eastAsiaTheme="minorEastAsia"/>
        </w:rPr>
        <w:t>o return and variance are</w:t>
      </w:r>
      <w:r w:rsidR="004429E4">
        <w:rPr>
          <w:rFonts w:eastAsiaTheme="minorEastAsia"/>
        </w:rPr>
        <w:t xml:space="preserve"> </w:t>
      </w:r>
      <w:r w:rsidR="008C237E">
        <w:rPr>
          <w:rFonts w:eastAsiaTheme="minorEastAsia"/>
        </w:rPr>
        <w:t>50.98% and the 0.23</w:t>
      </w:r>
      <w:r w:rsidR="00A600A7">
        <w:rPr>
          <w:rFonts w:eastAsiaTheme="minorEastAsia"/>
        </w:rPr>
        <w:t xml:space="preserve">% respectively. </w:t>
      </w:r>
      <w:r w:rsidR="00CB06D6">
        <w:rPr>
          <w:rFonts w:eastAsiaTheme="minorEastAsia"/>
        </w:rPr>
        <w:t>It was noted that the varian</w:t>
      </w:r>
      <w:r w:rsidR="00D04134">
        <w:rPr>
          <w:rFonts w:eastAsiaTheme="minorEastAsia"/>
        </w:rPr>
        <w:t>ce achieved is lower than the lowest of the individual</w:t>
      </w:r>
      <w:r w:rsidR="00CB06D6">
        <w:rPr>
          <w:rFonts w:eastAsiaTheme="minorEastAsia"/>
        </w:rPr>
        <w:t xml:space="preserve"> stock variance</w:t>
      </w:r>
      <w:r w:rsidR="005B6D4C">
        <w:rPr>
          <w:rFonts w:eastAsiaTheme="minorEastAsia"/>
        </w:rPr>
        <w:t xml:space="preserve"> (0.</w:t>
      </w:r>
      <w:r w:rsidR="008C237E">
        <w:rPr>
          <w:rFonts w:eastAsiaTheme="minorEastAsia"/>
        </w:rPr>
        <w:t>24</w:t>
      </w:r>
      <w:r w:rsidR="005B6D4C">
        <w:rPr>
          <w:rFonts w:eastAsiaTheme="minorEastAsia"/>
        </w:rPr>
        <w:t>%</w:t>
      </w:r>
      <w:r w:rsidR="008C237E">
        <w:rPr>
          <w:rFonts w:eastAsiaTheme="minorEastAsia"/>
        </w:rPr>
        <w:t>)</w:t>
      </w:r>
      <w:r w:rsidR="00CB06D6">
        <w:rPr>
          <w:rFonts w:eastAsiaTheme="minorEastAsia"/>
        </w:rPr>
        <w:t>.</w:t>
      </w:r>
      <w:r w:rsidR="00D04134">
        <w:rPr>
          <w:rFonts w:eastAsiaTheme="minorEastAsia"/>
        </w:rPr>
        <w:t xml:space="preserve"> </w:t>
      </w:r>
      <w:r w:rsidR="00A600A7">
        <w:rPr>
          <w:rFonts w:eastAsiaTheme="minorEastAsia"/>
        </w:rPr>
        <w:t xml:space="preserve">The </w:t>
      </w:r>
      <w:r w:rsidR="008769BB">
        <w:rPr>
          <w:rFonts w:eastAsiaTheme="minorEastAsia"/>
        </w:rPr>
        <w:t>stocks</w:t>
      </w:r>
      <w:r w:rsidR="00A600A7">
        <w:rPr>
          <w:rFonts w:eastAsiaTheme="minorEastAsia"/>
        </w:rPr>
        <w:t xml:space="preserve"> that are to be include in this portfolio are ab</w:t>
      </w:r>
      <w:r w:rsidR="008C237E">
        <w:rPr>
          <w:rFonts w:eastAsiaTheme="minorEastAsia"/>
        </w:rPr>
        <w:t>out 12</w:t>
      </w:r>
      <w:r w:rsidR="00D04134">
        <w:rPr>
          <w:rFonts w:eastAsiaTheme="minorEastAsia"/>
        </w:rPr>
        <w:t>.</w:t>
      </w:r>
      <w:r w:rsidR="008C237E">
        <w:rPr>
          <w:rFonts w:eastAsiaTheme="minorEastAsia"/>
        </w:rPr>
        <w:t>14</w:t>
      </w:r>
      <w:r w:rsidR="00D04134">
        <w:rPr>
          <w:rFonts w:eastAsiaTheme="minorEastAsia"/>
        </w:rPr>
        <w:t xml:space="preserve">%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C237E">
        <w:rPr>
          <w:rFonts w:eastAsiaTheme="minorEastAsia"/>
        </w:rPr>
        <w:t xml:space="preserve"> and 87.86</w:t>
      </w:r>
      <w:r w:rsidR="00D04134">
        <w:rPr>
          <w:rFonts w:eastAsiaTheme="minorEastAsia"/>
        </w:rPr>
        <w:t>% of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600A7">
        <w:rPr>
          <w:rFonts w:eastAsiaTheme="minorEastAsia"/>
        </w:rPr>
        <w:t>.</w:t>
      </w:r>
      <w:r w:rsidR="009C35C4">
        <w:rPr>
          <w:rFonts w:eastAsiaTheme="minorEastAsia"/>
        </w:rPr>
        <w:t xml:space="preserve"> Thus using a budget of $100,000, $12140 should be invested in stock 5 and $87,360 should be invested in stock 6</w:t>
      </w:r>
      <w:r w:rsidR="005B6D4C">
        <w:rPr>
          <w:rFonts w:eastAsiaTheme="minorEastAsia"/>
        </w:rPr>
        <w:t xml:space="preserve"> at the beginning of the year and it will be worth $150980 at the end of the year with a standard deviation of </w:t>
      </w:r>
      <w:r w:rsidR="005A33D0">
        <w:rPr>
          <w:rFonts w:eastAsiaTheme="minorEastAsia"/>
        </w:rPr>
        <w:t>5.29%</w:t>
      </w:r>
      <w:r w:rsidR="009C35C4">
        <w:rPr>
          <w:rFonts w:eastAsiaTheme="minorEastAsia"/>
        </w:rPr>
        <w:t>.</w:t>
      </w:r>
    </w:p>
    <w:p w:rsidR="005B6D4C" w:rsidRDefault="005B6D4C">
      <w:pPr>
        <w:rPr>
          <w:rFonts w:eastAsiaTheme="minorEastAsia"/>
        </w:rPr>
      </w:pPr>
    </w:p>
    <w:p w:rsidR="00E87B2D" w:rsidRDefault="00E87B2D">
      <w:pPr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:rsidR="00313908" w:rsidRPr="00313908" w:rsidRDefault="008769BB" w:rsidP="008769BB">
      <w:pPr>
        <w:rPr>
          <w:rFonts w:eastAsiaTheme="minorEastAsia"/>
        </w:rPr>
      </w:pPr>
      <w:r>
        <w:t>The ultimate objective of optimal portfolio selection is to determine and hold a portfolio which offers the minimum possible variance for a given or desired expected return.</w:t>
      </w:r>
      <w:r w:rsidR="00C03E5E">
        <w:t xml:space="preserve"> </w:t>
      </w:r>
      <w:r w:rsidR="00313908">
        <w:t>The mathematical structure is that of minimizing a quadratic</w:t>
      </w:r>
      <w:r w:rsidR="00B83F4E">
        <w:t xml:space="preserve"> function subject to</w:t>
      </w:r>
      <w:r w:rsidR="00313908">
        <w:t xml:space="preserve"> linear constraints (expected return equation and the budget). The result of this problem in </w:t>
      </w:r>
      <w:proofErr w:type="spellStart"/>
      <w:r w:rsidR="00313908">
        <w:t>matlab</w:t>
      </w:r>
      <w:proofErr w:type="spellEnd"/>
      <w:r w:rsidR="00313908">
        <w:t xml:space="preserve"> is a variance of 0 and portfolio return of 22.66%.</w:t>
      </w:r>
      <w:r w:rsidR="00B83F4E" w:rsidRPr="00B83F4E">
        <w:t xml:space="preserve"> </w:t>
      </w:r>
      <w:r w:rsidR="00B83F4E">
        <w:t>Thus investing $100,000 in this portfolio at the beginning of the year will be worth $122,660 with no risk. With the stocks in the portfolio comprising of 39.22%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3F4E">
        <w:rPr>
          <w:rFonts w:eastAsiaTheme="minorEastAsia"/>
        </w:rPr>
        <w:t>, 19.94% of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83F4E">
        <w:rPr>
          <w:rFonts w:eastAsiaTheme="minorEastAsia"/>
        </w:rPr>
        <w:t>, 40.56% of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83F4E">
        <w:rPr>
          <w:rFonts w:eastAsiaTheme="minorEastAsia"/>
        </w:rPr>
        <w:t xml:space="preserve"> and 0.27% </w:t>
      </w:r>
      <w:proofErr w:type="gramStart"/>
      <w:r w:rsidR="00B83F4E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83F4E">
        <w:rPr>
          <w:rFonts w:eastAsiaTheme="minorEastAsia"/>
        </w:rPr>
        <w:t>.</w:t>
      </w:r>
      <w:r w:rsidR="005B6D4C">
        <w:t xml:space="preserve"> The variance of 0 was expected since the desired expected return is lower than the expected return of the individual stock. </w:t>
      </w:r>
      <w:r w:rsidR="00B83F4E">
        <w:t xml:space="preserve">I would like to point out that the expected return equation is in actual sense not a constraint since you get the same result in the absence of it. </w:t>
      </w:r>
    </w:p>
    <w:p w:rsidR="008619CD" w:rsidRDefault="008619CD">
      <w:pPr>
        <w:rPr>
          <w:rFonts w:eastAsiaTheme="minorEastAsia"/>
        </w:rPr>
      </w:pPr>
    </w:p>
    <w:p w:rsidR="00903C16" w:rsidRDefault="00FC40DD">
      <w:pPr>
        <w:rPr>
          <w:rFonts w:eastAsiaTheme="minorEastAsia"/>
        </w:rPr>
      </w:pPr>
      <w:r>
        <w:rPr>
          <w:rFonts w:eastAsiaTheme="minorEastAsia"/>
        </w:rPr>
        <w:t xml:space="preserve">NB: I also decided to use lingo to solve question 3 and 4 just to compare, I realized result for question 4 was </w:t>
      </w:r>
      <w:r w:rsidR="005B6D4C">
        <w:rPr>
          <w:rFonts w:eastAsiaTheme="minorEastAsia"/>
        </w:rPr>
        <w:t>almost the same</w:t>
      </w:r>
      <w:r>
        <w:rPr>
          <w:rFonts w:eastAsiaTheme="minorEastAsia"/>
        </w:rPr>
        <w:t xml:space="preserve"> but </w:t>
      </w:r>
      <w:r w:rsidR="005B6D4C">
        <w:rPr>
          <w:rFonts w:eastAsiaTheme="minorEastAsia"/>
        </w:rPr>
        <w:t xml:space="preserve">that of question was a bit </w:t>
      </w:r>
      <w:r>
        <w:rPr>
          <w:rFonts w:eastAsiaTheme="minorEastAsia"/>
        </w:rPr>
        <w:t>different.</w:t>
      </w:r>
      <w:r w:rsidR="0019601E">
        <w:rPr>
          <w:rFonts w:eastAsiaTheme="minorEastAsia"/>
        </w:rPr>
        <w:t xml:space="preserve"> </w:t>
      </w:r>
    </w:p>
    <w:p w:rsidR="00FC40DD" w:rsidRDefault="00FC40D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8619CD" w:rsidRDefault="008619CD">
      <w:pPr>
        <w:rPr>
          <w:sz w:val="56"/>
          <w:szCs w:val="56"/>
        </w:rPr>
      </w:pPr>
    </w:p>
    <w:p w:rsidR="00903C16" w:rsidRPr="00903C16" w:rsidRDefault="00903C16">
      <w:pPr>
        <w:rPr>
          <w:sz w:val="56"/>
          <w:szCs w:val="56"/>
        </w:rPr>
      </w:pPr>
      <w:proofErr w:type="spellStart"/>
      <w:r w:rsidRPr="00903C16">
        <w:rPr>
          <w:sz w:val="56"/>
          <w:szCs w:val="56"/>
        </w:rPr>
        <w:lastRenderedPageBreak/>
        <w:t>Matlab</w:t>
      </w:r>
      <w:proofErr w:type="spellEnd"/>
      <w:r w:rsidRPr="00903C16">
        <w:rPr>
          <w:sz w:val="56"/>
          <w:szCs w:val="56"/>
        </w:rPr>
        <w:t xml:space="preserve"> Code.</w:t>
      </w:r>
    </w:p>
    <w:p w:rsidR="00903C16" w:rsidRDefault="00903C16"/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Data=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[0.10 0.12 0.30 0.40 0.30 0.45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0.11 0.15 0.40 0.30 0.20 0.50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0.9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>0</w:t>
      </w: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0.17 0.50 0.45 0.15 0.55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0.86 0.19 0.34 0.30 0.20 0.60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FC40DD"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0.99 0.25 0.44 0.50 0.10 0.67];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ER=</w:t>
      </w: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Data);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%Expected Return of each stock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ER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Data); 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%Variance of each stock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V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CovM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Data); 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%Covariance Matrix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CovM</w:t>
      </w:r>
      <w:proofErr w:type="spellEnd"/>
    </w:p>
    <w:p w:rsidR="008619CD" w:rsidRPr="00FC40DD" w:rsidRDefault="008619CD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19CD">
        <w:rPr>
          <w:rFonts w:ascii="Courier New" w:hAnsi="Courier New" w:cs="Courier New"/>
          <w:sz w:val="20"/>
          <w:szCs w:val="20"/>
        </w:rPr>
        <w:t>portopt</w:t>
      </w:r>
      <w:proofErr w:type="spellEnd"/>
      <w:r w:rsidRPr="008619CD">
        <w:rPr>
          <w:rFonts w:ascii="Courier New" w:hAnsi="Courier New" w:cs="Courier New"/>
          <w:sz w:val="20"/>
          <w:szCs w:val="20"/>
        </w:rPr>
        <w:t>(</w:t>
      </w:r>
      <w:proofErr w:type="gramEnd"/>
      <w:r w:rsidRPr="008619CD">
        <w:rPr>
          <w:rFonts w:ascii="Courier New" w:hAnsi="Courier New" w:cs="Courier New"/>
          <w:sz w:val="20"/>
          <w:szCs w:val="20"/>
        </w:rPr>
        <w:t>ER, CovM,20);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A=ER; 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%Expected Return Matrix constraint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b=12;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Aeq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1,6);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%Sum of weights matrix</w:t>
      </w:r>
      <w:r w:rsidR="00FC40DD" w:rsidRPr="00FC40DD">
        <w:rPr>
          <w:rFonts w:ascii="Courier New" w:hAnsi="Courier New" w:cs="Courier New"/>
          <w:color w:val="228B22"/>
          <w:sz w:val="20"/>
          <w:szCs w:val="20"/>
        </w:rPr>
        <w:t xml:space="preserve"> constraint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1;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zeros(1,6);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%lower bound for each stock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ones(1,6); 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%upper bound for each stock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goal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=[-0.47 0.0025];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%desired outcome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weight=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abs(goal);</w:t>
      </w:r>
      <w:r w:rsidRPr="00FC40DD">
        <w:rPr>
          <w:rFonts w:ascii="Courier New" w:hAnsi="Courier New" w:cs="Courier New"/>
          <w:color w:val="228B22"/>
          <w:sz w:val="20"/>
          <w:szCs w:val="20"/>
        </w:rPr>
        <w:t>%level of importance attached to the goals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228B22"/>
          <w:sz w:val="20"/>
          <w:szCs w:val="20"/>
        </w:rPr>
        <w:t>%GOAL PROGRAMMING;</w:t>
      </w:r>
    </w:p>
    <w:p w:rsidR="00903C16" w:rsidRPr="00FC40DD" w:rsidRDefault="00FC40DD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g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w)</w:t>
      </w:r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[</w:t>
      </w: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-ER*transpose(w),</w:t>
      </w:r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1/2*w*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CovM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*transpose(w)];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options=</w:t>
      </w:r>
      <w:proofErr w:type="spellStart"/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optimoptions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(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C40DD">
        <w:rPr>
          <w:rFonts w:ascii="Courier New" w:hAnsi="Courier New" w:cs="Courier New"/>
          <w:color w:val="A020F0"/>
          <w:sz w:val="20"/>
          <w:szCs w:val="20"/>
        </w:rPr>
        <w:t>fgoalattain</w:t>
      </w:r>
      <w:proofErr w:type="spellEnd"/>
      <w:r w:rsidRPr="00FC40DD">
        <w:rPr>
          <w:rFonts w:ascii="Courier New" w:hAnsi="Courier New" w:cs="Courier New"/>
          <w:color w:val="A020F0"/>
          <w:sz w:val="20"/>
          <w:szCs w:val="20"/>
        </w:rPr>
        <w:t>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C40DD">
        <w:rPr>
          <w:rFonts w:ascii="Courier New" w:hAnsi="Courier New" w:cs="Courier New"/>
          <w:color w:val="A020F0"/>
          <w:sz w:val="20"/>
          <w:szCs w:val="20"/>
        </w:rPr>
        <w:t>EqualityGoalCount</w:t>
      </w:r>
      <w:proofErr w:type="spellEnd"/>
      <w:r w:rsidRPr="00FC40DD">
        <w:rPr>
          <w:rFonts w:ascii="Courier New" w:hAnsi="Courier New" w:cs="Courier New"/>
          <w:color w:val="A020F0"/>
          <w:sz w:val="20"/>
          <w:szCs w:val="20"/>
        </w:rPr>
        <w:t>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 0,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'Display'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'iter'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3C16" w:rsidRDefault="00FC40DD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fval,attainfactor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fgoalattain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g,[0 0 0 0 0 1],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goal,weight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 xml:space="preserve">,[],[], 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Aeq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ub</w:t>
      </w:r>
      <w:proofErr w:type="spellEnd"/>
      <w:r w:rsidR="00903C16" w:rsidRPr="00FC40DD">
        <w:rPr>
          <w:rFonts w:ascii="Courier New" w:hAnsi="Courier New" w:cs="Courier New"/>
          <w:color w:val="000000"/>
          <w:sz w:val="20"/>
          <w:szCs w:val="20"/>
        </w:rPr>
        <w:t>,[], options);</w:t>
      </w:r>
    </w:p>
    <w:p w:rsidR="00FC40DD" w:rsidRPr="00FC40DD" w:rsidRDefault="00FC40DD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proofErr w:type="gramEnd"/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attainfactor</w:t>
      </w:r>
      <w:proofErr w:type="spellEnd"/>
      <w:proofErr w:type="gramEnd"/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228B22"/>
          <w:sz w:val="20"/>
          <w:szCs w:val="20"/>
        </w:rPr>
        <w:t>%MINIMUM VARIANCE PORTFOLIO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= optimoptions(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'quadprog'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'Algorithm'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="00FC40DD">
        <w:rPr>
          <w:rFonts w:ascii="Courier New" w:hAnsi="Courier New" w:cs="Courier New"/>
          <w:color w:val="A020F0"/>
          <w:sz w:val="20"/>
          <w:szCs w:val="20"/>
        </w:rPr>
        <w:t>'interior-point-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convex'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'Display'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,</w:t>
      </w:r>
      <w:r w:rsidRPr="00FC40DD">
        <w:rPr>
          <w:rFonts w:ascii="Courier New" w:hAnsi="Courier New" w:cs="Courier New"/>
          <w:color w:val="A020F0"/>
          <w:sz w:val="20"/>
          <w:szCs w:val="20"/>
        </w:rPr>
        <w:t>'iter'</w:t>
      </w:r>
      <w:r w:rsidRPr="00FC40D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weightsP,</w:t>
      </w:r>
      <w:proofErr w:type="gramEnd"/>
      <w:r w:rsidRPr="00FC40DD">
        <w:rPr>
          <w:rFonts w:ascii="Courier New" w:hAnsi="Courier New" w:cs="Courier New"/>
          <w:color w:val="000000"/>
          <w:sz w:val="20"/>
          <w:szCs w:val="20"/>
        </w:rPr>
        <w:t>sigmaP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quadprog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CovM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,[],</w:t>
      </w: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A,b,Aeq,beq,lb,ub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,[],options);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40D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PortfolioReturn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=ER*</w:t>
      </w: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weightsP</w:t>
      </w:r>
      <w:proofErr w:type="spellEnd"/>
      <w:r w:rsidRPr="00FC40D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sigmaP</w:t>
      </w:r>
      <w:proofErr w:type="spellEnd"/>
      <w:proofErr w:type="gramEnd"/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C40DD">
        <w:rPr>
          <w:rFonts w:ascii="Courier New" w:hAnsi="Courier New" w:cs="Courier New"/>
          <w:color w:val="000000"/>
          <w:sz w:val="20"/>
          <w:szCs w:val="20"/>
        </w:rPr>
        <w:t>weightsP</w:t>
      </w:r>
      <w:proofErr w:type="spellEnd"/>
      <w:proofErr w:type="gramEnd"/>
    </w:p>
    <w:p w:rsidR="00903C16" w:rsidRPr="00FC40DD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C40DD">
        <w:rPr>
          <w:rFonts w:ascii="Courier New" w:hAnsi="Courier New" w:cs="Courier New"/>
          <w:color w:val="000000"/>
          <w:sz w:val="20"/>
          <w:szCs w:val="20"/>
        </w:rPr>
        <w:t>PortfolioReturn</w:t>
      </w:r>
      <w:proofErr w:type="spellEnd"/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3C16" w:rsidRDefault="00903C16"/>
    <w:p w:rsidR="00903C16" w:rsidRDefault="00903C16"/>
    <w:p w:rsidR="00903C16" w:rsidRDefault="00903C16"/>
    <w:p w:rsidR="00903C16" w:rsidRDefault="00903C16"/>
    <w:p w:rsidR="00903C16" w:rsidRDefault="00903C16">
      <w:pPr>
        <w:rPr>
          <w:sz w:val="56"/>
          <w:szCs w:val="56"/>
        </w:rPr>
      </w:pPr>
      <w:r w:rsidRPr="00903C16">
        <w:rPr>
          <w:sz w:val="56"/>
          <w:szCs w:val="56"/>
        </w:rPr>
        <w:lastRenderedPageBreak/>
        <w:t>Lingo Code</w:t>
      </w:r>
    </w:p>
    <w:p w:rsidR="00903C16" w:rsidRP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32"/>
          <w:szCs w:val="32"/>
        </w:rPr>
      </w:pPr>
      <w:proofErr w:type="gramStart"/>
      <w:r w:rsidRPr="00903C16">
        <w:rPr>
          <w:rFonts w:ascii="Courier New" w:hAnsi="Courier New" w:cs="Courier New"/>
          <w:color w:val="00AF00"/>
          <w:sz w:val="32"/>
          <w:szCs w:val="32"/>
        </w:rPr>
        <w:t>!Goal</w:t>
      </w:r>
      <w:proofErr w:type="gramEnd"/>
      <w:r w:rsidRPr="00903C16">
        <w:rPr>
          <w:rFonts w:ascii="Courier New" w:hAnsi="Courier New" w:cs="Courier New"/>
          <w:color w:val="00AF00"/>
          <w:sz w:val="32"/>
          <w:szCs w:val="32"/>
        </w:rPr>
        <w:t xml:space="preserve"> Programming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SETS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STOCK/1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..6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/: RETURN, UB, A;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STOCK, STOCK): V;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ENDSETS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 Expected return of each asset;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RETURN = 0.5920    0.1760    0.3960    0.3900    0.1900    0.5540;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 Upper bound on each stock;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UB   = 1 1 1 1 1 1;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 Covariance matrix;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V    =    0.1999    0.0179    0.0200    0.0191   -0.0261    0.0336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0.0179    0.0024    0.0018    0.0021   -0.0032    0.0041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0.0200    0.0018    0.0063    0.0037   -0.0048    0.0030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0.0191    0.0021    0.0037    0.0080   -0.0032    0.0031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-0.0261   -0.0032   -0.0048   -0.0032    0.0055   -0.0055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0.0336    0.0041    0.0030    0.0031   -0.0055    0.0073;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ENDDATA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The model;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Min the deviations;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[DEVIATION] </w:t>
      </w: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D1M + D2P;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!Constraints</w:t>
      </w:r>
      <w:proofErr w:type="gramEnd"/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Must be fully invested;</w:t>
      </w:r>
    </w:p>
    <w:p w:rsidR="00903C16" w:rsidRDefault="008619CD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[FULL</w:t>
      </w:r>
      <w:r w:rsidR="00903C16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gramStart"/>
      <w:r w:rsidR="00903C16">
        <w:rPr>
          <w:rFonts w:ascii="Courier New" w:hAnsi="Courier New" w:cs="Courier New"/>
          <w:color w:val="0000FF"/>
          <w:sz w:val="20"/>
          <w:szCs w:val="20"/>
        </w:rPr>
        <w:t>@SUM</w:t>
      </w:r>
      <w:r w:rsidR="00903C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03C16">
        <w:rPr>
          <w:rFonts w:ascii="Courier New" w:hAnsi="Courier New" w:cs="Courier New"/>
          <w:color w:val="000000"/>
          <w:sz w:val="20"/>
          <w:szCs w:val="20"/>
        </w:rPr>
        <w:t xml:space="preserve"> STOCK: A) = 1;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Upper bounds on each;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STOCK: </w:t>
      </w:r>
      <w:r>
        <w:rPr>
          <w:rFonts w:ascii="Courier New" w:hAnsi="Courier New" w:cs="Courier New"/>
          <w:color w:val="0000FF"/>
          <w:sz w:val="20"/>
          <w:szCs w:val="20"/>
        </w:rPr>
        <w:t>@BND</w:t>
      </w:r>
      <w:r>
        <w:rPr>
          <w:rFonts w:ascii="Courier New" w:hAnsi="Courier New" w:cs="Courier New"/>
          <w:color w:val="000000"/>
          <w:sz w:val="20"/>
          <w:szCs w:val="20"/>
        </w:rPr>
        <w:t>( 0, A, UB));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D1M&gt;=0;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D1P&gt;=0;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D2P&gt;=0;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D2M&gt;=0;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!Desired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 xml:space="preserve"> variance;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[VAR] (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 COVM( I, J): 0.5</w:t>
      </w:r>
      <w:r w:rsidR="008619CD">
        <w:rPr>
          <w:rFonts w:ascii="Courier New" w:hAnsi="Courier New" w:cs="Courier New"/>
          <w:color w:val="000000"/>
          <w:sz w:val="20"/>
          <w:szCs w:val="20"/>
        </w:rPr>
        <w:t xml:space="preserve">* A( I)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V( I, J) * A( J)))-D2P + D2M =0.0025;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1" w:name="_GoBack"/>
      <w:bookmarkEnd w:id="1"/>
      <w:r>
        <w:rPr>
          <w:rFonts w:ascii="Courier New" w:hAnsi="Courier New" w:cs="Courier New"/>
          <w:color w:val="00AF00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Desired  return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[RET] (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STOCK: RETURN * A))-D1P + D1M =0.47;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</w:p>
    <w:p w:rsidR="00903C16" w:rsidRP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32"/>
          <w:szCs w:val="32"/>
        </w:rPr>
      </w:pPr>
      <w:proofErr w:type="gramStart"/>
      <w:r>
        <w:rPr>
          <w:rFonts w:ascii="Courier New" w:hAnsi="Courier New" w:cs="Courier New"/>
          <w:color w:val="00AF00"/>
          <w:sz w:val="32"/>
          <w:szCs w:val="32"/>
        </w:rPr>
        <w:t>!Minimum</w:t>
      </w:r>
      <w:proofErr w:type="gramEnd"/>
      <w:r>
        <w:rPr>
          <w:rFonts w:ascii="Courier New" w:hAnsi="Courier New" w:cs="Courier New"/>
          <w:color w:val="00AF00"/>
          <w:sz w:val="32"/>
          <w:szCs w:val="32"/>
        </w:rPr>
        <w:t xml:space="preserve"> Variance Portfolio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F00"/>
          <w:sz w:val="20"/>
          <w:szCs w:val="20"/>
        </w:rPr>
      </w:pP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The model;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Minimize the variance;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[VAR] </w:t>
      </w:r>
      <w:r>
        <w:rPr>
          <w:rFonts w:ascii="Courier New" w:hAnsi="Courier New" w:cs="Courier New"/>
          <w:color w:val="0000F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 COVMATRIX( I, J):0.5* A( I) * V( I, J) * A( J));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Must be fully invested;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[FULL]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STOCK: A) = 1;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>! Upper bounds on each;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@FOR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STOCK: </w:t>
      </w:r>
      <w:r>
        <w:rPr>
          <w:rFonts w:ascii="Courier New" w:hAnsi="Courier New" w:cs="Courier New"/>
          <w:color w:val="0000FF"/>
          <w:sz w:val="20"/>
          <w:szCs w:val="20"/>
        </w:rPr>
        <w:t>@BND</w:t>
      </w:r>
      <w:r>
        <w:rPr>
          <w:rFonts w:ascii="Courier New" w:hAnsi="Courier New" w:cs="Courier New"/>
          <w:color w:val="000000"/>
          <w:sz w:val="20"/>
          <w:szCs w:val="20"/>
        </w:rPr>
        <w:t>( 0, A, UB));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AF00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color w:val="00AF00"/>
          <w:sz w:val="20"/>
          <w:szCs w:val="20"/>
        </w:rPr>
        <w:t>Desired  return</w:t>
      </w:r>
      <w:proofErr w:type="gramEnd"/>
      <w:r>
        <w:rPr>
          <w:rFonts w:ascii="Courier New" w:hAnsi="Courier New" w:cs="Courier New"/>
          <w:color w:val="00AF00"/>
          <w:sz w:val="20"/>
          <w:szCs w:val="20"/>
        </w:rPr>
        <w:t>;</w:t>
      </w:r>
    </w:p>
    <w:p w:rsid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[RET]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@SUM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STOCK: RETURN * A) &gt;= 0.12;</w:t>
      </w:r>
    </w:p>
    <w:p w:rsidR="00903C16" w:rsidRPr="00903C16" w:rsidRDefault="00903C16" w:rsidP="00903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sectPr w:rsidR="00903C16" w:rsidRPr="0090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E6"/>
    <w:rsid w:val="00075979"/>
    <w:rsid w:val="0019601E"/>
    <w:rsid w:val="00313908"/>
    <w:rsid w:val="003415D1"/>
    <w:rsid w:val="004429E4"/>
    <w:rsid w:val="004D6672"/>
    <w:rsid w:val="005A33D0"/>
    <w:rsid w:val="005B6D4C"/>
    <w:rsid w:val="005D1227"/>
    <w:rsid w:val="00670F27"/>
    <w:rsid w:val="00741E3C"/>
    <w:rsid w:val="007D0FE6"/>
    <w:rsid w:val="007F57D4"/>
    <w:rsid w:val="008619CD"/>
    <w:rsid w:val="008769BB"/>
    <w:rsid w:val="008C237E"/>
    <w:rsid w:val="00903C16"/>
    <w:rsid w:val="009C35C4"/>
    <w:rsid w:val="00A53A0A"/>
    <w:rsid w:val="00A600A7"/>
    <w:rsid w:val="00B33F4C"/>
    <w:rsid w:val="00B83F4E"/>
    <w:rsid w:val="00C03E5E"/>
    <w:rsid w:val="00CB06D6"/>
    <w:rsid w:val="00D04134"/>
    <w:rsid w:val="00D83B07"/>
    <w:rsid w:val="00DA68AD"/>
    <w:rsid w:val="00E84E63"/>
    <w:rsid w:val="00E87B2D"/>
    <w:rsid w:val="00F341ED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C793E-638E-4354-93ED-30BD06CE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979"/>
    <w:rPr>
      <w:color w:val="808080"/>
    </w:rPr>
  </w:style>
  <w:style w:type="character" w:customStyle="1" w:styleId="apple-converted-space">
    <w:name w:val="apple-converted-space"/>
    <w:basedOn w:val="DefaultParagraphFont"/>
    <w:rsid w:val="00F341ED"/>
  </w:style>
  <w:style w:type="character" w:styleId="HTMLCode">
    <w:name w:val="HTML Code"/>
    <w:basedOn w:val="DefaultParagraphFont"/>
    <w:uiPriority w:val="99"/>
    <w:semiHidden/>
    <w:unhideWhenUsed/>
    <w:rsid w:val="00F34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F46BC4-4217-45F5-AF58-630DEAA515B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Yayra</dc:creator>
  <cp:keywords/>
  <dc:description/>
  <cp:lastModifiedBy>Perfect Yayra</cp:lastModifiedBy>
  <cp:revision>5</cp:revision>
  <dcterms:created xsi:type="dcterms:W3CDTF">2017-10-17T19:12:00Z</dcterms:created>
  <dcterms:modified xsi:type="dcterms:W3CDTF">2017-10-20T18:37:00Z</dcterms:modified>
</cp:coreProperties>
</file>