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2F1A6" w14:textId="77777777" w:rsidR="007F3A33" w:rsidRPr="007F3A33" w:rsidRDefault="007F3A33" w:rsidP="00B9560E">
      <w:pPr>
        <w:shd w:val="clear" w:color="auto" w:fill="FFFFFF"/>
        <w:spacing w:after="120" w:line="240" w:lineRule="auto"/>
        <w:jc w:val="center"/>
        <w:rPr>
          <w:rFonts w:ascii="Gibson" w:eastAsia="Times New Roman" w:hAnsi="Gibson" w:cs="Times New Roman"/>
          <w:b/>
          <w:bCs/>
          <w:color w:val="000000"/>
          <w:sz w:val="20"/>
          <w:szCs w:val="20"/>
        </w:rPr>
      </w:pPr>
      <w:r w:rsidRPr="007F3A33">
        <w:rPr>
          <w:rFonts w:ascii="Gibson" w:eastAsia="Times New Roman" w:hAnsi="Gibson" w:cs="Times New Roman"/>
          <w:b/>
          <w:bCs/>
          <w:color w:val="000000"/>
          <w:sz w:val="20"/>
          <w:szCs w:val="20"/>
        </w:rPr>
        <w:t>PERFORCE CONTRIBUTOR LICENSE AGREEMENT</w:t>
      </w:r>
    </w:p>
    <w:p w14:paraId="5A0D2354"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Perforce Software, Inc., on behalf of itself and its subsidiaries (“</w:t>
      </w:r>
      <w:r w:rsidRPr="007F3A33">
        <w:rPr>
          <w:rFonts w:ascii="Gibson" w:eastAsia="Times New Roman" w:hAnsi="Gibson" w:cs="Times New Roman"/>
          <w:color w:val="000000"/>
          <w:sz w:val="20"/>
          <w:szCs w:val="20"/>
          <w:u w:val="single"/>
        </w:rPr>
        <w:t>Perforce</w:t>
      </w:r>
      <w:r w:rsidRPr="007F3A33">
        <w:rPr>
          <w:rFonts w:ascii="Gibson" w:eastAsia="Times New Roman" w:hAnsi="Gibson" w:cs="Times New Roman"/>
          <w:color w:val="000000"/>
          <w:sz w:val="20"/>
          <w:szCs w:val="20"/>
        </w:rPr>
        <w:t xml:space="preserve">”), </w:t>
      </w:r>
      <w:r w:rsidRPr="007F3A33">
        <w:rPr>
          <w:rFonts w:ascii="Gibson" w:hAnsi="Gibson" w:cs="Times New Roman"/>
          <w:color w:val="000000"/>
          <w:sz w:val="20"/>
          <w:szCs w:val="20"/>
          <w:shd w:val="clear" w:color="auto" w:fill="FFFFFF"/>
        </w:rPr>
        <w:t xml:space="preserve">appreciates community contributions to code repositories open sourced by Perforce.  To ensure that the community is free to use your contributions, Perforce </w:t>
      </w:r>
      <w:r w:rsidRPr="007F3A33">
        <w:rPr>
          <w:rFonts w:ascii="Gibson" w:eastAsia="Times New Roman" w:hAnsi="Gibson" w:cs="Times New Roman"/>
          <w:color w:val="000000"/>
          <w:sz w:val="20"/>
          <w:szCs w:val="20"/>
        </w:rPr>
        <w:t>must have a Contributor License Agreement (the “</w:t>
      </w:r>
      <w:r w:rsidRPr="007F3A33">
        <w:rPr>
          <w:rFonts w:ascii="Gibson" w:eastAsia="Times New Roman" w:hAnsi="Gibson" w:cs="Times New Roman"/>
          <w:color w:val="000000"/>
          <w:sz w:val="20"/>
          <w:szCs w:val="20"/>
          <w:u w:val="single"/>
        </w:rPr>
        <w:t>Agreement</w:t>
      </w:r>
      <w:r w:rsidRPr="007F3A33">
        <w:rPr>
          <w:rFonts w:ascii="Gibson" w:eastAsia="Times New Roman" w:hAnsi="Gibson" w:cs="Times New Roman"/>
          <w:color w:val="000000"/>
          <w:sz w:val="20"/>
          <w:szCs w:val="20"/>
        </w:rPr>
        <w:t xml:space="preserve">”) on file that has </w:t>
      </w:r>
      <w:proofErr w:type="gramStart"/>
      <w:r w:rsidRPr="007F3A33">
        <w:rPr>
          <w:rFonts w:ascii="Gibson" w:eastAsia="Times New Roman" w:hAnsi="Gibson" w:cs="Times New Roman"/>
          <w:color w:val="000000"/>
          <w:sz w:val="20"/>
          <w:szCs w:val="20"/>
        </w:rPr>
        <w:t>been signed</w:t>
      </w:r>
      <w:proofErr w:type="gramEnd"/>
      <w:r w:rsidRPr="007F3A33">
        <w:rPr>
          <w:rFonts w:ascii="Gibson" w:eastAsia="Times New Roman" w:hAnsi="Gibson" w:cs="Times New Roman"/>
          <w:color w:val="000000"/>
          <w:sz w:val="20"/>
          <w:szCs w:val="20"/>
        </w:rPr>
        <w:t xml:space="preserve"> by each contributor, </w:t>
      </w:r>
      <w:proofErr w:type="gramStart"/>
      <w:r w:rsidRPr="007F3A33">
        <w:rPr>
          <w:rFonts w:ascii="Gibson" w:eastAsia="Times New Roman" w:hAnsi="Gibson" w:cs="Times New Roman"/>
          <w:color w:val="000000"/>
          <w:sz w:val="20"/>
          <w:szCs w:val="20"/>
        </w:rPr>
        <w:t>indicating</w:t>
      </w:r>
      <w:proofErr w:type="gramEnd"/>
      <w:r w:rsidRPr="007F3A33">
        <w:rPr>
          <w:rFonts w:ascii="Gibson" w:eastAsia="Times New Roman" w:hAnsi="Gibson" w:cs="Times New Roman"/>
          <w:color w:val="000000"/>
          <w:sz w:val="20"/>
          <w:szCs w:val="20"/>
        </w:rPr>
        <w:t xml:space="preserve"> agreement to the license terms below.  The Agreement is for your protection as a contributor as well as for the protection of Perforce, and the third parties who are accessing the code.  Please note that signing this Agreement does not change your rights to use your own contributions for any other purpose.  </w:t>
      </w:r>
    </w:p>
    <w:p w14:paraId="451125EE"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As the party accepting the terms and conditions of this Agreement (“</w:t>
      </w:r>
      <w:r w:rsidRPr="007F3A33">
        <w:rPr>
          <w:rFonts w:ascii="Gibson" w:eastAsia="Times New Roman" w:hAnsi="Gibson" w:cs="Times New Roman"/>
          <w:color w:val="000000"/>
          <w:sz w:val="20"/>
          <w:szCs w:val="20"/>
          <w:u w:val="single"/>
        </w:rPr>
        <w:t>Contributor</w:t>
      </w:r>
      <w:r w:rsidRPr="007F3A33">
        <w:rPr>
          <w:rFonts w:ascii="Gibson" w:eastAsia="Times New Roman" w:hAnsi="Gibson" w:cs="Times New Roman"/>
          <w:color w:val="000000"/>
          <w:sz w:val="20"/>
          <w:szCs w:val="20"/>
        </w:rPr>
        <w:t>,” “</w:t>
      </w:r>
      <w:r w:rsidRPr="007F3A33">
        <w:rPr>
          <w:rFonts w:ascii="Gibson" w:eastAsia="Times New Roman" w:hAnsi="Gibson" w:cs="Times New Roman"/>
          <w:color w:val="000000"/>
          <w:sz w:val="20"/>
          <w:szCs w:val="20"/>
          <w:u w:val="single"/>
        </w:rPr>
        <w:t>You</w:t>
      </w:r>
      <w:r w:rsidRPr="007F3A33">
        <w:rPr>
          <w:rFonts w:ascii="Gibson" w:eastAsia="Times New Roman" w:hAnsi="Gibson" w:cs="Times New Roman"/>
          <w:color w:val="000000"/>
          <w:sz w:val="20"/>
          <w:szCs w:val="20"/>
        </w:rPr>
        <w:t>” and “</w:t>
      </w:r>
      <w:r w:rsidRPr="007F3A33">
        <w:rPr>
          <w:rFonts w:ascii="Gibson" w:eastAsia="Times New Roman" w:hAnsi="Gibson" w:cs="Times New Roman"/>
          <w:color w:val="000000"/>
          <w:sz w:val="20"/>
          <w:szCs w:val="20"/>
          <w:u w:val="single"/>
        </w:rPr>
        <w:t>Your</w:t>
      </w:r>
      <w:r w:rsidRPr="007F3A33">
        <w:rPr>
          <w:rFonts w:ascii="Gibson" w:eastAsia="Times New Roman" w:hAnsi="Gibson" w:cs="Times New Roman"/>
          <w:color w:val="000000"/>
          <w:sz w:val="20"/>
          <w:szCs w:val="20"/>
        </w:rPr>
        <w:t xml:space="preserve">”) accept and agree to the following terms and conditions for Your present and future Contributions (as such term is defined below in </w:t>
      </w:r>
      <w:r w:rsidRPr="007F3A33">
        <w:rPr>
          <w:rFonts w:ascii="Gibson" w:eastAsia="Times New Roman" w:hAnsi="Gibson" w:cs="Times New Roman"/>
          <w:color w:val="000000"/>
          <w:sz w:val="20"/>
          <w:szCs w:val="20"/>
          <w:u w:val="single"/>
        </w:rPr>
        <w:t>Section 1</w:t>
      </w:r>
      <w:r w:rsidRPr="007F3A33">
        <w:rPr>
          <w:rFonts w:ascii="Gibson" w:eastAsia="Times New Roman" w:hAnsi="Gibson" w:cs="Times New Roman"/>
          <w:color w:val="000000"/>
          <w:sz w:val="20"/>
          <w:szCs w:val="20"/>
        </w:rPr>
        <w:t xml:space="preserve">) submitted to Perforce.  In return, Perforce shall not use Your Contributions in a way that is contrary to the public benefit.  </w:t>
      </w:r>
    </w:p>
    <w:p w14:paraId="3DE90230"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1. </w:t>
      </w:r>
      <w:r w:rsidRPr="007F3A33">
        <w:rPr>
          <w:rFonts w:ascii="Gibson" w:eastAsia="Times New Roman" w:hAnsi="Gibson" w:cs="Times New Roman"/>
          <w:b/>
          <w:bCs/>
          <w:color w:val="000000"/>
          <w:sz w:val="20"/>
          <w:szCs w:val="20"/>
        </w:rPr>
        <w:t>Definitions</w:t>
      </w:r>
      <w:r w:rsidRPr="007F3A33">
        <w:rPr>
          <w:rFonts w:ascii="Gibson" w:eastAsia="Times New Roman" w:hAnsi="Gibson" w:cs="Times New Roman"/>
          <w:color w:val="000000"/>
          <w:sz w:val="20"/>
          <w:szCs w:val="20"/>
        </w:rPr>
        <w:t>.</w:t>
      </w:r>
    </w:p>
    <w:p w14:paraId="2F05C667"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b/>
          <w:bCs/>
          <w:color w:val="000000"/>
          <w:sz w:val="20"/>
          <w:szCs w:val="20"/>
        </w:rPr>
        <w:t>“</w:t>
      </w:r>
      <w:r w:rsidRPr="007F3A33">
        <w:rPr>
          <w:rFonts w:ascii="Gibson" w:eastAsia="Times New Roman" w:hAnsi="Gibson" w:cs="Times New Roman"/>
          <w:color w:val="000000"/>
          <w:sz w:val="20"/>
          <w:szCs w:val="20"/>
          <w:u w:val="single"/>
        </w:rPr>
        <w:t>Contribution</w:t>
      </w:r>
      <w:r w:rsidRPr="007F3A33">
        <w:rPr>
          <w:rFonts w:ascii="Gibson" w:eastAsia="Times New Roman" w:hAnsi="Gibson" w:cs="Times New Roman"/>
          <w:color w:val="000000"/>
          <w:sz w:val="20"/>
          <w:szCs w:val="20"/>
        </w:rPr>
        <w:t>” shall mean any original work of authorship, including any modifications or additions to an existing work, that is intentionally submitted by You to Perforce for inclusion in, or documentation of, any Projects.  For the purposes of this definition, and as used in this Agreement, “submitted” or “submission” means any form of electronic, verbal, or written communication sent to Perforce or its representatives, including, but not limited to, communication on electronic mailing lists, source code control systems, and issue tracking systems that are managed by, or on behalf of, Perforce for the purpose of discussing and improving the Project, but excluding communication that is conspicuously marked or otherwise designated in writing by You as “Not a Contribution.”</w:t>
      </w:r>
    </w:p>
    <w:p w14:paraId="0B992487"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hAnsi="Gibson" w:cs="Times New Roman"/>
          <w:sz w:val="20"/>
          <w:szCs w:val="20"/>
        </w:rPr>
        <w:t>“</w:t>
      </w:r>
      <w:r w:rsidRPr="007F3A33">
        <w:rPr>
          <w:rFonts w:ascii="Gibson" w:hAnsi="Gibson" w:cs="Times New Roman"/>
          <w:sz w:val="20"/>
          <w:szCs w:val="20"/>
          <w:u w:val="single"/>
        </w:rPr>
        <w:t>Project</w:t>
      </w:r>
      <w:r w:rsidRPr="007F3A33">
        <w:rPr>
          <w:rFonts w:ascii="Gibson" w:hAnsi="Gibson" w:cs="Times New Roman"/>
          <w:sz w:val="20"/>
          <w:szCs w:val="20"/>
        </w:rPr>
        <w:t xml:space="preserve">” means any of the projects owned or managed by Perforce in which software, and any related documentation, </w:t>
      </w:r>
      <w:proofErr w:type="gramStart"/>
      <w:r w:rsidRPr="007F3A33">
        <w:rPr>
          <w:rFonts w:ascii="Gibson" w:hAnsi="Gibson" w:cs="Times New Roman"/>
          <w:sz w:val="20"/>
          <w:szCs w:val="20"/>
        </w:rPr>
        <w:t>are offered</w:t>
      </w:r>
      <w:proofErr w:type="gramEnd"/>
      <w:r w:rsidRPr="007F3A33">
        <w:rPr>
          <w:rFonts w:ascii="Gibson" w:hAnsi="Gibson" w:cs="Times New Roman"/>
          <w:sz w:val="20"/>
          <w:szCs w:val="20"/>
        </w:rPr>
        <w:t xml:space="preserve"> under a license approved by the </w:t>
      </w:r>
      <w:proofErr w:type="gramStart"/>
      <w:r w:rsidRPr="007F3A33">
        <w:rPr>
          <w:rFonts w:ascii="Gibson" w:hAnsi="Gibson" w:cs="Times New Roman"/>
          <w:sz w:val="20"/>
          <w:szCs w:val="20"/>
        </w:rPr>
        <w:t>Open Source</w:t>
      </w:r>
      <w:proofErr w:type="gramEnd"/>
      <w:r w:rsidRPr="007F3A33">
        <w:rPr>
          <w:rFonts w:ascii="Gibson" w:hAnsi="Gibson" w:cs="Times New Roman"/>
          <w:sz w:val="20"/>
          <w:szCs w:val="20"/>
        </w:rPr>
        <w:t xml:space="preserve"> Initiative (the “</w:t>
      </w:r>
      <w:r w:rsidRPr="007F3A33">
        <w:rPr>
          <w:rFonts w:ascii="Gibson" w:hAnsi="Gibson" w:cs="Times New Roman"/>
          <w:sz w:val="20"/>
          <w:szCs w:val="20"/>
          <w:u w:val="single"/>
        </w:rPr>
        <w:t>OSI</w:t>
      </w:r>
      <w:r w:rsidRPr="007F3A33">
        <w:rPr>
          <w:rFonts w:ascii="Gibson" w:hAnsi="Gibson" w:cs="Times New Roman"/>
          <w:sz w:val="20"/>
          <w:szCs w:val="20"/>
        </w:rPr>
        <w:t>”) (www.opensource.org).</w:t>
      </w:r>
    </w:p>
    <w:p w14:paraId="0D1B10FC"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2. </w:t>
      </w:r>
      <w:r w:rsidRPr="007F3A33">
        <w:rPr>
          <w:rFonts w:ascii="Gibson" w:eastAsia="Times New Roman" w:hAnsi="Gibson" w:cs="Times New Roman"/>
          <w:b/>
          <w:bCs/>
          <w:color w:val="000000"/>
          <w:sz w:val="20"/>
          <w:szCs w:val="20"/>
        </w:rPr>
        <w:t>Licenses</w:t>
      </w:r>
      <w:r w:rsidRPr="007F3A33">
        <w:rPr>
          <w:rFonts w:ascii="Gibson" w:eastAsia="Times New Roman" w:hAnsi="Gibson" w:cs="Times New Roman"/>
          <w:color w:val="000000"/>
          <w:sz w:val="20"/>
          <w:szCs w:val="20"/>
        </w:rPr>
        <w:t>.</w:t>
      </w:r>
    </w:p>
    <w:p w14:paraId="62674107" w14:textId="77777777" w:rsidR="007F3A33" w:rsidRPr="007F3A33" w:rsidRDefault="007F3A33" w:rsidP="00B9560E">
      <w:pPr>
        <w:shd w:val="clear" w:color="auto" w:fill="FFFFFF"/>
        <w:spacing w:after="120" w:line="240" w:lineRule="auto"/>
        <w:ind w:firstLine="720"/>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(a).</w:t>
      </w:r>
      <w:r w:rsidRPr="007F3A33">
        <w:rPr>
          <w:rFonts w:ascii="Gibson" w:eastAsia="Times New Roman" w:hAnsi="Gibson" w:cs="Times New Roman"/>
          <w:color w:val="000000"/>
          <w:sz w:val="20"/>
          <w:szCs w:val="20"/>
        </w:rPr>
        <w:tab/>
      </w:r>
      <w:r w:rsidRPr="007F3A33">
        <w:rPr>
          <w:rFonts w:ascii="Gibson" w:eastAsia="Times New Roman" w:hAnsi="Gibson" w:cs="Times New Roman"/>
          <w:color w:val="000000"/>
          <w:sz w:val="20"/>
          <w:szCs w:val="20"/>
          <w:u w:val="single"/>
        </w:rPr>
        <w:t>Grant of Copyright License</w:t>
      </w:r>
      <w:r w:rsidRPr="007F3A33">
        <w:rPr>
          <w:rFonts w:ascii="Gibson" w:eastAsia="Times New Roman" w:hAnsi="Gibson" w:cs="Times New Roman"/>
          <w:color w:val="000000"/>
          <w:sz w:val="20"/>
          <w:szCs w:val="20"/>
        </w:rPr>
        <w:t>.  Subject to the terms and conditions of this Agreement, You hereby grant to Perforce, and to recipients of software distributed by Perforce, a perpetual, worldwide, non-exclusive, no-charge, royalty-free, irrevocable copyright license to reproduce, prepare derivative works of, publicly display, publicly perform, sublicense, and distribute Your Contributions and such derivative works for the Project.</w:t>
      </w:r>
    </w:p>
    <w:p w14:paraId="2E368D33" w14:textId="77777777" w:rsidR="007F3A33" w:rsidRPr="007F3A33" w:rsidRDefault="007F3A33" w:rsidP="00B9560E">
      <w:pPr>
        <w:shd w:val="clear" w:color="auto" w:fill="FFFFFF"/>
        <w:spacing w:after="120" w:line="240" w:lineRule="auto"/>
        <w:ind w:firstLine="720"/>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(b). </w:t>
      </w:r>
      <w:r w:rsidRPr="007F3A33">
        <w:rPr>
          <w:rFonts w:ascii="Gibson" w:eastAsia="Times New Roman" w:hAnsi="Gibson" w:cs="Times New Roman"/>
          <w:color w:val="000000"/>
          <w:sz w:val="20"/>
          <w:szCs w:val="20"/>
        </w:rPr>
        <w:tab/>
      </w:r>
      <w:r w:rsidRPr="007F3A33">
        <w:rPr>
          <w:rFonts w:ascii="Gibson" w:eastAsia="Times New Roman" w:hAnsi="Gibson" w:cs="Times New Roman"/>
          <w:color w:val="000000"/>
          <w:sz w:val="20"/>
          <w:szCs w:val="20"/>
          <w:u w:val="single"/>
        </w:rPr>
        <w:t>Grant of Patent License</w:t>
      </w:r>
      <w:r w:rsidRPr="007F3A33">
        <w:rPr>
          <w:rFonts w:ascii="Gibson" w:eastAsia="Times New Roman" w:hAnsi="Gibson" w:cs="Times New Roman"/>
          <w:color w:val="000000"/>
          <w:sz w:val="20"/>
          <w:szCs w:val="20"/>
        </w:rPr>
        <w:t>.  Subject to the terms and conditions of this Agreement, You hereby grant to Perforce, and to recipients of software distributed by Perforce, a perpetual, worldwide, non-exclusive, no-charge, royalty-free, irrevocable (except as stated in this section) patent license to make, have made, use, offer to sell, sell, import, and otherwise transfer Your Contributions in the Project, where such license applies only to those patent claims licensable by You that are necessarily infringed by Your Contribution(s) alone or by combination of Your Contribution(s) with the Project to which such Contribution(s) was submitted.  If any entity institutes patent litigation against You or any other entity (including a cross-claim or counterclaim in a lawsuit) alleging that your Contribution, or the Project to which you have contributed, constitutes direct or contributory patent infringement, then any patent licenses granted to that entity under this Agreement for that Contribution or Project shall terminate as of the date such litigation is filed.</w:t>
      </w:r>
    </w:p>
    <w:p w14:paraId="7DD3A754"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Notwithstanding the foregoing, e</w:t>
      </w:r>
      <w:r w:rsidRPr="007F3A33">
        <w:rPr>
          <w:rFonts w:ascii="Gibson" w:hAnsi="Gibson" w:cs="Times New Roman"/>
          <w:sz w:val="20"/>
          <w:szCs w:val="20"/>
        </w:rPr>
        <w:t xml:space="preserve">ach party reserves all rights not expressly granted in this Agreement.  No additional licenses or rights whatsoever (including, without limitation, any implied licenses) are granted by implication, exhaustion, estoppel or otherwise. </w:t>
      </w:r>
    </w:p>
    <w:p w14:paraId="3BC73E7F" w14:textId="77777777" w:rsidR="007F3A33" w:rsidRPr="007F3A33" w:rsidRDefault="007F3A33" w:rsidP="00B9560E">
      <w:pPr>
        <w:shd w:val="clear" w:color="auto" w:fill="FFFFFF"/>
        <w:spacing w:after="120" w:line="240" w:lineRule="auto"/>
        <w:jc w:val="both"/>
        <w:rPr>
          <w:rFonts w:ascii="Gibson" w:hAnsi="Gibson" w:cs="Times New Roman"/>
          <w:sz w:val="20"/>
          <w:szCs w:val="20"/>
        </w:rPr>
      </w:pPr>
      <w:r w:rsidRPr="007F3A33">
        <w:rPr>
          <w:rFonts w:ascii="Gibson" w:eastAsia="Times New Roman" w:hAnsi="Gibson" w:cs="Times New Roman"/>
          <w:color w:val="000000"/>
          <w:sz w:val="20"/>
          <w:szCs w:val="20"/>
        </w:rPr>
        <w:lastRenderedPageBreak/>
        <w:t xml:space="preserve">3. </w:t>
      </w:r>
      <w:r w:rsidRPr="007F3A33">
        <w:rPr>
          <w:rFonts w:ascii="Gibson" w:hAnsi="Gibson" w:cs="Times New Roman"/>
          <w:b/>
          <w:bCs/>
          <w:sz w:val="20"/>
          <w:szCs w:val="20"/>
        </w:rPr>
        <w:t>Your Employer</w:t>
      </w:r>
      <w:r w:rsidRPr="007F3A33">
        <w:rPr>
          <w:rFonts w:ascii="Gibson" w:hAnsi="Gibson" w:cs="Times New Roman"/>
          <w:sz w:val="20"/>
          <w:szCs w:val="20"/>
        </w:rPr>
        <w:t>. References to “employer” in this Agreement include Your employer or anyone else for whom You are acting in making Your submission (</w:t>
      </w:r>
      <w:r w:rsidRPr="007F3A33">
        <w:rPr>
          <w:rFonts w:ascii="Gibson" w:hAnsi="Gibson" w:cs="Times New Roman"/>
          <w:i/>
          <w:iCs/>
          <w:sz w:val="20"/>
          <w:szCs w:val="20"/>
        </w:rPr>
        <w:t>e.g</w:t>
      </w:r>
      <w:r w:rsidRPr="007F3A33">
        <w:rPr>
          <w:rFonts w:ascii="Gibson" w:hAnsi="Gibson" w:cs="Times New Roman"/>
          <w:sz w:val="20"/>
          <w:szCs w:val="20"/>
        </w:rPr>
        <w:t xml:space="preserve">., as a contractor, vendor, or agent).  If Your submission </w:t>
      </w:r>
      <w:proofErr w:type="gramStart"/>
      <w:r w:rsidRPr="007F3A33">
        <w:rPr>
          <w:rFonts w:ascii="Gibson" w:hAnsi="Gibson" w:cs="Times New Roman"/>
          <w:sz w:val="20"/>
          <w:szCs w:val="20"/>
        </w:rPr>
        <w:t>is made</w:t>
      </w:r>
      <w:proofErr w:type="gramEnd"/>
      <w:r w:rsidRPr="007F3A33">
        <w:rPr>
          <w:rFonts w:ascii="Gibson" w:hAnsi="Gibson" w:cs="Times New Roman"/>
          <w:sz w:val="20"/>
          <w:szCs w:val="20"/>
        </w:rPr>
        <w:t xml:space="preserve"> in the course of Your work for an employer or Your employer has intellectual property rights in Your submission by contract or applicable law, You must secure written permission from Your employer to make the submission before signing this Agreement.  In that case, the term “You” in this Agreement will refer to You and the employer collectively.  If You change employers in the future and desire to submit additional submissions for the new employer, then You agree to sign a new Agreement and secure written permission from the new employer before submitting those submissions.</w:t>
      </w:r>
    </w:p>
    <w:p w14:paraId="65B56713"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4. </w:t>
      </w:r>
      <w:r w:rsidRPr="007F3A33">
        <w:rPr>
          <w:rFonts w:ascii="Gibson" w:eastAsia="Times New Roman" w:hAnsi="Gibson" w:cs="Times New Roman"/>
          <w:b/>
          <w:bCs/>
          <w:color w:val="000000"/>
          <w:sz w:val="20"/>
          <w:szCs w:val="20"/>
        </w:rPr>
        <w:t>Representations and Warranties</w:t>
      </w:r>
      <w:r w:rsidRPr="007F3A33">
        <w:rPr>
          <w:rFonts w:ascii="Gibson" w:eastAsia="Times New Roman" w:hAnsi="Gibson" w:cs="Times New Roman"/>
          <w:color w:val="000000"/>
          <w:sz w:val="20"/>
          <w:szCs w:val="20"/>
        </w:rPr>
        <w:t xml:space="preserve">.  </w:t>
      </w:r>
      <w:r w:rsidRPr="007F3A33">
        <w:rPr>
          <w:rFonts w:ascii="Gibson" w:hAnsi="Gibson" w:cs="Times New Roman"/>
          <w:sz w:val="20"/>
          <w:szCs w:val="20"/>
        </w:rPr>
        <w:t xml:space="preserve">You represent and warrant that: (a) You are legally entitled to grant the licenses in </w:t>
      </w:r>
      <w:r w:rsidRPr="007F3A33">
        <w:rPr>
          <w:rFonts w:ascii="Gibson" w:hAnsi="Gibson" w:cs="Times New Roman"/>
          <w:sz w:val="20"/>
          <w:szCs w:val="20"/>
          <w:u w:val="single"/>
        </w:rPr>
        <w:t>Sections 3(a)</w:t>
      </w:r>
      <w:r w:rsidRPr="007F3A33">
        <w:rPr>
          <w:rFonts w:ascii="Gibson" w:hAnsi="Gibson" w:cs="Times New Roman"/>
          <w:sz w:val="20"/>
          <w:szCs w:val="20"/>
        </w:rPr>
        <w:t xml:space="preserve"> and </w:t>
      </w:r>
      <w:r w:rsidRPr="007F3A33">
        <w:rPr>
          <w:rFonts w:ascii="Gibson" w:hAnsi="Gibson" w:cs="Times New Roman"/>
          <w:sz w:val="20"/>
          <w:szCs w:val="20"/>
          <w:u w:val="single"/>
        </w:rPr>
        <w:t>(b)</w:t>
      </w:r>
      <w:r w:rsidRPr="007F3A33">
        <w:rPr>
          <w:rFonts w:ascii="Gibson" w:hAnsi="Gibson" w:cs="Times New Roman"/>
          <w:sz w:val="20"/>
          <w:szCs w:val="20"/>
        </w:rPr>
        <w:t xml:space="preserve"> of this Agreement; (b) each of Your submissions is entirely Your original work (except as You may have disclosed under </w:t>
      </w:r>
      <w:r w:rsidRPr="007F3A33">
        <w:rPr>
          <w:rFonts w:ascii="Gibson" w:hAnsi="Gibson" w:cs="Times New Roman"/>
          <w:sz w:val="20"/>
          <w:szCs w:val="20"/>
          <w:u w:val="single"/>
        </w:rPr>
        <w:t>Section 6</w:t>
      </w:r>
      <w:r w:rsidRPr="007F3A33">
        <w:rPr>
          <w:rFonts w:ascii="Gibson" w:hAnsi="Gibson" w:cs="Times New Roman"/>
          <w:sz w:val="20"/>
          <w:szCs w:val="20"/>
        </w:rPr>
        <w:t xml:space="preserve"> below); (c) </w:t>
      </w:r>
      <w:r w:rsidRPr="007F3A33">
        <w:rPr>
          <w:rFonts w:ascii="Gibson" w:eastAsia="Times New Roman" w:hAnsi="Gibson" w:cs="Times New Roman"/>
          <w:color w:val="000000"/>
          <w:sz w:val="20"/>
          <w:szCs w:val="20"/>
        </w:rPr>
        <w:t>Your Contribution submissions include complete details of any third-party license or other restriction (including, but not limited to, related patents and trademarks) of which you are personally aware and that are associated with any part of Your Contributions; (d) You</w:t>
      </w:r>
      <w:r w:rsidRPr="007F3A33">
        <w:rPr>
          <w:rFonts w:ascii="Gibson" w:hAnsi="Gibson" w:cs="Times New Roman"/>
          <w:sz w:val="20"/>
          <w:szCs w:val="20"/>
        </w:rPr>
        <w:t xml:space="preserve"> have secured permission from Your employer to make the submission in cases where Your submission is made in the course of Your work for Your employer or Your employer has intellectual property rights in Your submission by contract or applicable law; (e) If You are signing this Agreement on behalf of Your employer, You have the necessary authority to bind the listed employer to the obligations contained in this Agreement; and (f) </w:t>
      </w:r>
      <w:r w:rsidRPr="007F3A33">
        <w:rPr>
          <w:rFonts w:ascii="Gibson" w:eastAsia="Times New Roman" w:hAnsi="Gibson" w:cs="Times New Roman"/>
          <w:color w:val="000000"/>
          <w:sz w:val="20"/>
          <w:szCs w:val="20"/>
        </w:rPr>
        <w:t>You agree to notify Perforce of any facts or circumstances that You become aware that would make the representations and warranties provided in this Agreement inaccurate in any respect.</w:t>
      </w:r>
      <w:r w:rsidRPr="007F3A33">
        <w:rPr>
          <w:rFonts w:ascii="Gibson" w:hAnsi="Gibson" w:cs="Times New Roman"/>
          <w:sz w:val="20"/>
          <w:szCs w:val="20"/>
        </w:rPr>
        <w:t xml:space="preserve">.  UNLESS REQUIRED BY APPLICABLE LAW OR AGREED TO IN WRITING, AND EXCEPT FOR THE WARRANTIES EXPRESSLY STATED IN </w:t>
      </w:r>
      <w:r w:rsidRPr="007F3A33">
        <w:rPr>
          <w:rFonts w:ascii="Gibson" w:hAnsi="Gibson" w:cs="Times New Roman"/>
          <w:sz w:val="20"/>
          <w:szCs w:val="20"/>
          <w:u w:val="single"/>
        </w:rPr>
        <w:t>SECTIONS 3, 4,</w:t>
      </w:r>
      <w:r w:rsidRPr="007F3A33">
        <w:rPr>
          <w:rFonts w:ascii="Gibson" w:hAnsi="Gibson" w:cs="Times New Roman"/>
          <w:sz w:val="20"/>
          <w:szCs w:val="20"/>
        </w:rPr>
        <w:t xml:space="preserve"> AND </w:t>
      </w:r>
      <w:r w:rsidRPr="007F3A33">
        <w:rPr>
          <w:rFonts w:ascii="Gibson" w:hAnsi="Gibson" w:cs="Times New Roman"/>
          <w:sz w:val="20"/>
          <w:szCs w:val="20"/>
          <w:u w:val="single"/>
        </w:rPr>
        <w:t>6</w:t>
      </w:r>
      <w:r w:rsidRPr="007F3A33">
        <w:rPr>
          <w:rFonts w:ascii="Gibson" w:hAnsi="Gibson" w:cs="Times New Roman"/>
          <w:sz w:val="20"/>
          <w:szCs w:val="20"/>
        </w:rPr>
        <w:t>, THE SUBMISSION PROVIDED UNDER THIS LICENSE AGREEMENT IS PROVIDED WITHOUT WARRANTY OF ANY KIND, INCLUDING, BUT NOT LIMITED TO, ANY WARRANTY OF NONINFRINGEMENT, MERCHANTABILITY, OR FITNESS FOR A PARTICULAR PURPOSE</w:t>
      </w:r>
      <w:r w:rsidRPr="007F3A33">
        <w:rPr>
          <w:rFonts w:ascii="Gibson" w:eastAsia="Times New Roman" w:hAnsi="Gibson" w:cs="Times New Roman"/>
          <w:color w:val="000000"/>
          <w:sz w:val="20"/>
          <w:szCs w:val="20"/>
        </w:rPr>
        <w:t>.</w:t>
      </w:r>
    </w:p>
    <w:p w14:paraId="7B40350A"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5. </w:t>
      </w:r>
      <w:r w:rsidRPr="007F3A33">
        <w:rPr>
          <w:rFonts w:ascii="Gibson" w:eastAsia="Times New Roman" w:hAnsi="Gibson" w:cs="Times New Roman"/>
          <w:b/>
          <w:bCs/>
          <w:color w:val="000000"/>
          <w:sz w:val="20"/>
          <w:szCs w:val="20"/>
        </w:rPr>
        <w:t>Information</w:t>
      </w:r>
      <w:r w:rsidRPr="007F3A33">
        <w:rPr>
          <w:rFonts w:ascii="Gibson" w:eastAsia="Times New Roman" w:hAnsi="Gibson" w:cs="Times New Roman"/>
          <w:color w:val="000000"/>
          <w:sz w:val="20"/>
          <w:szCs w:val="20"/>
        </w:rPr>
        <w:t xml:space="preserve">.  </w:t>
      </w:r>
      <w:r w:rsidRPr="007F3A33">
        <w:rPr>
          <w:rFonts w:ascii="Gibson" w:hAnsi="Gibson" w:cs="Times New Roman"/>
          <w:sz w:val="20"/>
          <w:szCs w:val="20"/>
        </w:rPr>
        <w:t>You agree that Your Contributions to Projects and information about Your Contributions may be maintained indefinitely and disclosed publicly, including Your name and other information that You submit to the Project.</w:t>
      </w:r>
    </w:p>
    <w:p w14:paraId="693FCB79" w14:textId="77777777" w:rsidR="007F3A33" w:rsidRPr="007F3A33" w:rsidRDefault="007F3A33" w:rsidP="00B9560E">
      <w:pPr>
        <w:shd w:val="clear" w:color="auto" w:fill="FFFFFF"/>
        <w:spacing w:after="120" w:line="240" w:lineRule="auto"/>
        <w:jc w:val="both"/>
        <w:rPr>
          <w:rFonts w:ascii="Gibson" w:eastAsia="Times New Roman" w:hAnsi="Gibson" w:cs="Times New Roman"/>
          <w:color w:val="000000"/>
          <w:sz w:val="20"/>
          <w:szCs w:val="20"/>
        </w:rPr>
      </w:pPr>
      <w:r w:rsidRPr="007F3A33">
        <w:rPr>
          <w:rFonts w:ascii="Gibson" w:eastAsia="Times New Roman" w:hAnsi="Gibson" w:cs="Times New Roman"/>
          <w:color w:val="000000"/>
          <w:sz w:val="20"/>
          <w:szCs w:val="20"/>
        </w:rPr>
        <w:t xml:space="preserve">6. </w:t>
      </w:r>
      <w:r w:rsidRPr="007F3A33">
        <w:rPr>
          <w:rFonts w:ascii="Gibson" w:eastAsia="Times New Roman" w:hAnsi="Gibson" w:cs="Times New Roman"/>
          <w:b/>
          <w:bCs/>
          <w:color w:val="000000"/>
          <w:sz w:val="20"/>
          <w:szCs w:val="20"/>
        </w:rPr>
        <w:t>Submission of Other’s Original Creations</w:t>
      </w:r>
      <w:r w:rsidRPr="007F3A33">
        <w:rPr>
          <w:rFonts w:ascii="Gibson" w:eastAsia="Times New Roman" w:hAnsi="Gibson" w:cs="Times New Roman"/>
          <w:color w:val="000000"/>
          <w:sz w:val="20"/>
          <w:szCs w:val="20"/>
        </w:rPr>
        <w:t>.  Should You wish to submit work that is not Your original creation, You may submit it to Perforce separately from any Contribution, identifying the complete details of its source and of any license or other restriction (including, but not limited to, related patents, trademarks, and license agreements) of which you are personally aware, and conspicuously marking the work as “Submitted on behalf of a third-party: [named here]”.</w:t>
      </w:r>
    </w:p>
    <w:p w14:paraId="4F6DD120" w14:textId="1AF10B67" w:rsidR="007F3A33" w:rsidRPr="007F3A33" w:rsidRDefault="007F3A33" w:rsidP="00B9560E">
      <w:pPr>
        <w:shd w:val="clear" w:color="auto" w:fill="FFFFFF"/>
        <w:spacing w:after="120" w:line="240" w:lineRule="auto"/>
        <w:jc w:val="both"/>
        <w:rPr>
          <w:rFonts w:ascii="Gibson" w:hAnsi="Gibson" w:cs="Times New Roman"/>
          <w:sz w:val="20"/>
          <w:szCs w:val="20"/>
        </w:rPr>
      </w:pPr>
      <w:r w:rsidRPr="007F3A33">
        <w:rPr>
          <w:rFonts w:ascii="Gibson" w:eastAsia="Times New Roman" w:hAnsi="Gibson" w:cs="Times New Roman"/>
          <w:color w:val="000000"/>
          <w:sz w:val="20"/>
          <w:szCs w:val="20"/>
        </w:rPr>
        <w:t xml:space="preserve">7.  </w:t>
      </w:r>
      <w:r w:rsidRPr="007F3A33">
        <w:rPr>
          <w:rFonts w:ascii="Gibson" w:hAnsi="Gibson" w:cs="Times New Roman"/>
          <w:b/>
          <w:bCs/>
          <w:sz w:val="20"/>
          <w:szCs w:val="20"/>
        </w:rPr>
        <w:t>General</w:t>
      </w:r>
      <w:r w:rsidRPr="007F3A33">
        <w:rPr>
          <w:rFonts w:ascii="Gibson" w:hAnsi="Gibson" w:cs="Times New Roman"/>
          <w:sz w:val="20"/>
          <w:szCs w:val="20"/>
        </w:rPr>
        <w:t xml:space="preserve">.  This Agreement </w:t>
      </w:r>
      <w:proofErr w:type="gramStart"/>
      <w:r w:rsidRPr="007F3A33">
        <w:rPr>
          <w:rFonts w:ascii="Gibson" w:hAnsi="Gibson" w:cs="Times New Roman"/>
          <w:sz w:val="20"/>
          <w:szCs w:val="20"/>
        </w:rPr>
        <w:t>is governed</w:t>
      </w:r>
      <w:proofErr w:type="gramEnd"/>
      <w:r w:rsidRPr="007F3A33">
        <w:rPr>
          <w:rFonts w:ascii="Gibson" w:hAnsi="Gibson" w:cs="Times New Roman"/>
          <w:sz w:val="20"/>
          <w:szCs w:val="20"/>
        </w:rPr>
        <w:t xml:space="preserve"> by the laws of the State of </w:t>
      </w:r>
      <w:r w:rsidR="00E66920">
        <w:rPr>
          <w:rFonts w:ascii="Gibson" w:hAnsi="Gibson" w:cs="Times New Roman"/>
          <w:sz w:val="20"/>
          <w:szCs w:val="20"/>
        </w:rPr>
        <w:t>Delaware</w:t>
      </w:r>
      <w:r w:rsidRPr="007F3A33">
        <w:rPr>
          <w:rFonts w:ascii="Gibson" w:hAnsi="Gibson" w:cs="Times New Roman"/>
          <w:sz w:val="20"/>
          <w:szCs w:val="20"/>
        </w:rPr>
        <w:t xml:space="preserve">, </w:t>
      </w:r>
      <w:r w:rsidRPr="007F3A33">
        <w:rPr>
          <w:rFonts w:ascii="Gibson" w:hAnsi="Gibson" w:cs="Times New Roman"/>
          <w:color w:val="000000" w:themeColor="text1"/>
          <w:sz w:val="20"/>
          <w:szCs w:val="20"/>
        </w:rPr>
        <w:t xml:space="preserve">without giving effect to any conflict of law principles.  Any dispute, claim, or controversy arising out of, connected with, or relating to this Agreement will be </w:t>
      </w:r>
      <w:proofErr w:type="gramStart"/>
      <w:r w:rsidRPr="007F3A33">
        <w:rPr>
          <w:rFonts w:ascii="Gibson" w:hAnsi="Gibson" w:cs="Times New Roman"/>
          <w:color w:val="000000" w:themeColor="text1"/>
          <w:sz w:val="20"/>
          <w:szCs w:val="20"/>
        </w:rPr>
        <w:t>submitted</w:t>
      </w:r>
      <w:proofErr w:type="gramEnd"/>
      <w:r w:rsidRPr="007F3A33">
        <w:rPr>
          <w:rFonts w:ascii="Gibson" w:hAnsi="Gibson" w:cs="Times New Roman"/>
          <w:color w:val="000000" w:themeColor="text1"/>
          <w:sz w:val="20"/>
          <w:szCs w:val="20"/>
        </w:rPr>
        <w:t xml:space="preserve"> to the sole and exclusive </w:t>
      </w:r>
      <w:proofErr w:type="gramStart"/>
      <w:r w:rsidRPr="007F3A33">
        <w:rPr>
          <w:rFonts w:ascii="Gibson" w:hAnsi="Gibson" w:cs="Times New Roman"/>
          <w:color w:val="000000" w:themeColor="text1"/>
          <w:sz w:val="20"/>
          <w:szCs w:val="20"/>
        </w:rPr>
        <w:t>jurisdiction</w:t>
      </w:r>
      <w:proofErr w:type="gramEnd"/>
      <w:r w:rsidRPr="007F3A33">
        <w:rPr>
          <w:rFonts w:ascii="Gibson" w:hAnsi="Gibson" w:cs="Times New Roman"/>
          <w:color w:val="000000" w:themeColor="text1"/>
          <w:sz w:val="20"/>
          <w:szCs w:val="20"/>
        </w:rPr>
        <w:t xml:space="preserve"> of the competent court </w:t>
      </w:r>
      <w:proofErr w:type="gramStart"/>
      <w:r w:rsidRPr="007F3A33">
        <w:rPr>
          <w:rFonts w:ascii="Gibson" w:hAnsi="Gibson" w:cs="Times New Roman"/>
          <w:color w:val="000000" w:themeColor="text1"/>
          <w:sz w:val="20"/>
          <w:szCs w:val="20"/>
        </w:rPr>
        <w:t>located</w:t>
      </w:r>
      <w:proofErr w:type="gramEnd"/>
      <w:r w:rsidRPr="007F3A33">
        <w:rPr>
          <w:rFonts w:ascii="Gibson" w:hAnsi="Gibson" w:cs="Times New Roman"/>
          <w:color w:val="000000" w:themeColor="text1"/>
          <w:sz w:val="20"/>
          <w:szCs w:val="20"/>
        </w:rPr>
        <w:t xml:space="preserve"> in State of </w:t>
      </w:r>
      <w:r w:rsidR="00E75246">
        <w:rPr>
          <w:rFonts w:ascii="Gibson" w:hAnsi="Gibson" w:cs="Times New Roman"/>
          <w:color w:val="000000" w:themeColor="text1"/>
          <w:sz w:val="20"/>
          <w:szCs w:val="20"/>
        </w:rPr>
        <w:t>Delaware</w:t>
      </w:r>
      <w:r w:rsidRPr="007F3A33">
        <w:rPr>
          <w:rFonts w:ascii="Gibson" w:hAnsi="Gibson" w:cs="Times New Roman"/>
          <w:sz w:val="20"/>
          <w:szCs w:val="20"/>
        </w:rPr>
        <w:t xml:space="preserve">.  This Agreement is the entire agreement between the parties, and supersedes </w:t>
      </w:r>
      <w:proofErr w:type="gramStart"/>
      <w:r w:rsidRPr="007F3A33">
        <w:rPr>
          <w:rFonts w:ascii="Gibson" w:hAnsi="Gibson" w:cs="Times New Roman"/>
          <w:sz w:val="20"/>
          <w:szCs w:val="20"/>
        </w:rPr>
        <w:t>any and all</w:t>
      </w:r>
      <w:proofErr w:type="gramEnd"/>
      <w:r w:rsidRPr="007F3A33">
        <w:rPr>
          <w:rFonts w:ascii="Gibson" w:hAnsi="Gibson" w:cs="Times New Roman"/>
          <w:sz w:val="20"/>
          <w:szCs w:val="20"/>
        </w:rPr>
        <w:t xml:space="preserve"> prior agreements, </w:t>
      </w:r>
      <w:proofErr w:type="gramStart"/>
      <w:r w:rsidRPr="007F3A33">
        <w:rPr>
          <w:rFonts w:ascii="Gibson" w:hAnsi="Gibson" w:cs="Times New Roman"/>
          <w:sz w:val="20"/>
          <w:szCs w:val="20"/>
        </w:rPr>
        <w:t>understandings</w:t>
      </w:r>
      <w:proofErr w:type="gramEnd"/>
      <w:r w:rsidRPr="007F3A33">
        <w:rPr>
          <w:rFonts w:ascii="Gibson" w:hAnsi="Gibson" w:cs="Times New Roman"/>
          <w:sz w:val="20"/>
          <w:szCs w:val="20"/>
        </w:rPr>
        <w:t xml:space="preserve"> or communications, written or oral, between the parties relating to the subject matter hereof.  This Agreement may be assigned by Perforce.  </w:t>
      </w:r>
      <w:r w:rsidRPr="007F3A33">
        <w:rPr>
          <w:rFonts w:ascii="Gibson" w:eastAsia="Arial" w:hAnsi="Gibson" w:cs="Times New Roman"/>
          <w:sz w:val="20"/>
        </w:rPr>
        <w:t>This Agreement, and any amendments thereto, may be executed in one or more counterparts each of which will be deemed an original, but all of which together will constitute one and the same instrument.  The parties may transmit their signatures via scanned PDF, e-signature, or other electronic signature tools with the same effect as if the parties had provided each other with original signatures.</w:t>
      </w:r>
    </w:p>
    <w:p w14:paraId="34C765AB" w14:textId="77777777" w:rsidR="00E75246" w:rsidRDefault="00E75246" w:rsidP="00B9560E">
      <w:pPr>
        <w:pStyle w:val="Legal2L1"/>
        <w:numPr>
          <w:ilvl w:val="0"/>
          <w:numId w:val="0"/>
        </w:numPr>
        <w:spacing w:after="120"/>
        <w:ind w:firstLine="720"/>
        <w:rPr>
          <w:rFonts w:ascii="Gibson" w:hAnsi="Gibson"/>
          <w:sz w:val="20"/>
        </w:rPr>
      </w:pPr>
      <w:r>
        <w:rPr>
          <w:rFonts w:ascii="Gibson" w:hAnsi="Gibson"/>
          <w:sz w:val="20"/>
        </w:rPr>
        <w:br w:type="page"/>
      </w:r>
    </w:p>
    <w:p w14:paraId="42FC8F3E" w14:textId="759A1FEB" w:rsidR="007F3A33" w:rsidRPr="007F3A33" w:rsidRDefault="007F3A33" w:rsidP="00B9560E">
      <w:pPr>
        <w:pStyle w:val="Legal2L1"/>
        <w:numPr>
          <w:ilvl w:val="0"/>
          <w:numId w:val="0"/>
        </w:numPr>
        <w:spacing w:after="120"/>
        <w:ind w:firstLine="720"/>
        <w:rPr>
          <w:rFonts w:ascii="Gibson" w:hAnsi="Gibson"/>
          <w:sz w:val="20"/>
        </w:rPr>
      </w:pPr>
      <w:r w:rsidRPr="007F3A33">
        <w:rPr>
          <w:rFonts w:ascii="Gibson" w:hAnsi="Gibson"/>
          <w:sz w:val="20"/>
        </w:rPr>
        <w:lastRenderedPageBreak/>
        <w:t>IN WITNESS WHEREOF, the parties to this Agreement have executed this Agreement to be effective as of the Effective Date.</w:t>
      </w:r>
    </w:p>
    <w:tbl>
      <w:tblPr>
        <w:tblW w:w="9634" w:type="dxa"/>
        <w:tblInd w:w="216" w:type="dxa"/>
        <w:tblLayout w:type="fixed"/>
        <w:tblLook w:val="00A0" w:firstRow="1" w:lastRow="0" w:firstColumn="1" w:lastColumn="0" w:noHBand="0" w:noVBand="0"/>
      </w:tblPr>
      <w:tblGrid>
        <w:gridCol w:w="4464"/>
        <w:gridCol w:w="5170"/>
      </w:tblGrid>
      <w:tr w:rsidR="007F3A33" w:rsidRPr="007F3A33" w14:paraId="3ED77829" w14:textId="77777777" w:rsidTr="0021515F">
        <w:tc>
          <w:tcPr>
            <w:tcW w:w="4464" w:type="dxa"/>
            <w:tcMar>
              <w:top w:w="0" w:type="dxa"/>
              <w:left w:w="108" w:type="dxa"/>
              <w:bottom w:w="0" w:type="dxa"/>
              <w:right w:w="108" w:type="dxa"/>
            </w:tcMar>
          </w:tcPr>
          <w:p w14:paraId="6E101676" w14:textId="77777777" w:rsidR="007F3A33" w:rsidRPr="007F3A33" w:rsidRDefault="007F3A33" w:rsidP="00B9560E">
            <w:pPr>
              <w:spacing w:after="120" w:line="240" w:lineRule="auto"/>
              <w:rPr>
                <w:rFonts w:ascii="Gibson" w:hAnsi="Gibson"/>
                <w:sz w:val="20"/>
                <w:szCs w:val="20"/>
              </w:rPr>
            </w:pPr>
            <w:bookmarkStart w:id="0" w:name="_Hlk30436037"/>
            <w:r w:rsidRPr="007F3A33">
              <w:rPr>
                <w:rFonts w:ascii="Gibson" w:hAnsi="Gibson"/>
                <w:b/>
                <w:sz w:val="20"/>
                <w:szCs w:val="20"/>
              </w:rPr>
              <w:t>CONTRIBUTOR</w:t>
            </w:r>
          </w:p>
          <w:p w14:paraId="7A3A9E01" w14:textId="77777777" w:rsidR="007F3A33" w:rsidRPr="007F3A33" w:rsidRDefault="007F3A33" w:rsidP="00B9560E">
            <w:pPr>
              <w:spacing w:after="120" w:line="240" w:lineRule="auto"/>
              <w:rPr>
                <w:rFonts w:ascii="Gibson" w:hAnsi="Gibson"/>
                <w:color w:val="000000"/>
                <w:sz w:val="20"/>
                <w:szCs w:val="20"/>
              </w:rPr>
            </w:pPr>
          </w:p>
          <w:p w14:paraId="35CC9735" w14:textId="77777777" w:rsidR="007F3A33" w:rsidRPr="007F3A33" w:rsidRDefault="007F3A33" w:rsidP="00B9560E">
            <w:pPr>
              <w:spacing w:after="120" w:line="240" w:lineRule="auto"/>
              <w:rPr>
                <w:rFonts w:ascii="Gibson" w:hAnsi="Gibson"/>
                <w:color w:val="000000"/>
                <w:sz w:val="20"/>
                <w:szCs w:val="20"/>
              </w:rPr>
            </w:pPr>
          </w:p>
          <w:p w14:paraId="04D19610" w14:textId="77777777" w:rsidR="007F3A33" w:rsidRPr="007F3A33" w:rsidRDefault="007F3A33" w:rsidP="00B9560E">
            <w:pPr>
              <w:spacing w:after="120" w:line="240" w:lineRule="auto"/>
              <w:ind w:right="252"/>
              <w:rPr>
                <w:rFonts w:ascii="Gibson" w:hAnsi="Gibson"/>
                <w:color w:val="000000"/>
                <w:sz w:val="20"/>
                <w:szCs w:val="20"/>
                <w:u w:val="single"/>
              </w:rPr>
            </w:pPr>
            <w:r w:rsidRPr="007F3A33">
              <w:rPr>
                <w:rFonts w:ascii="Gibson" w:hAnsi="Gibson"/>
                <w:color w:val="000000"/>
                <w:sz w:val="20"/>
                <w:szCs w:val="20"/>
              </w:rPr>
              <w:t>By: ______________________________</w:t>
            </w:r>
          </w:p>
          <w:p w14:paraId="77769410" w14:textId="77777777" w:rsidR="007F3A33" w:rsidRPr="007F3A33" w:rsidRDefault="007F3A33" w:rsidP="00B9560E">
            <w:pPr>
              <w:spacing w:after="120" w:line="240" w:lineRule="auto"/>
              <w:rPr>
                <w:rFonts w:ascii="Gibson" w:hAnsi="Gibson"/>
                <w:color w:val="000000"/>
                <w:sz w:val="20"/>
                <w:szCs w:val="20"/>
              </w:rPr>
            </w:pPr>
          </w:p>
          <w:p w14:paraId="1B1B291E" w14:textId="77777777" w:rsidR="007F3A33" w:rsidRPr="007F3A33" w:rsidRDefault="007F3A33" w:rsidP="00B9560E">
            <w:pPr>
              <w:spacing w:after="120" w:line="240" w:lineRule="auto"/>
              <w:rPr>
                <w:rFonts w:ascii="Gibson" w:hAnsi="Gibson"/>
                <w:color w:val="000000"/>
                <w:sz w:val="20"/>
                <w:szCs w:val="20"/>
                <w:u w:val="single"/>
              </w:rPr>
            </w:pPr>
            <w:r w:rsidRPr="007F3A33">
              <w:rPr>
                <w:rFonts w:ascii="Gibson" w:hAnsi="Gibson"/>
                <w:color w:val="000000"/>
                <w:sz w:val="20"/>
                <w:szCs w:val="20"/>
              </w:rPr>
              <w:t>Name:</w:t>
            </w:r>
            <w:r w:rsidRPr="007F3A33">
              <w:rPr>
                <w:rFonts w:ascii="Gibson" w:hAnsi="Gibson"/>
                <w:color w:val="000000"/>
                <w:sz w:val="20"/>
                <w:szCs w:val="20"/>
              </w:rPr>
              <w:tab/>
              <w:t xml:space="preserve"> __________________________</w:t>
            </w:r>
          </w:p>
          <w:p w14:paraId="7C052EC0" w14:textId="77777777" w:rsidR="007F3A33" w:rsidRPr="007F3A33" w:rsidRDefault="007F3A33" w:rsidP="00B9560E">
            <w:pPr>
              <w:spacing w:after="120" w:line="240" w:lineRule="auto"/>
              <w:rPr>
                <w:rFonts w:ascii="Gibson" w:hAnsi="Gibson"/>
                <w:color w:val="000000"/>
                <w:sz w:val="20"/>
                <w:szCs w:val="20"/>
              </w:rPr>
            </w:pPr>
          </w:p>
          <w:p w14:paraId="6DDF6732" w14:textId="77777777" w:rsidR="007F3A33" w:rsidRPr="007F3A33" w:rsidRDefault="007F3A33" w:rsidP="00B9560E">
            <w:pPr>
              <w:spacing w:after="120" w:line="240" w:lineRule="auto"/>
              <w:rPr>
                <w:rFonts w:ascii="Gibson" w:hAnsi="Gibson"/>
                <w:sz w:val="20"/>
                <w:szCs w:val="20"/>
              </w:rPr>
            </w:pPr>
            <w:r w:rsidRPr="007F3A33">
              <w:rPr>
                <w:rFonts w:ascii="Gibson" w:hAnsi="Gibson"/>
                <w:color w:val="000000"/>
                <w:sz w:val="20"/>
                <w:szCs w:val="20"/>
              </w:rPr>
              <w:t>Title: _____________________________</w:t>
            </w:r>
          </w:p>
          <w:p w14:paraId="2E86D523" w14:textId="77777777" w:rsidR="007F3A33" w:rsidRPr="007F3A33" w:rsidRDefault="007F3A33" w:rsidP="00B9560E">
            <w:pPr>
              <w:spacing w:after="120" w:line="240" w:lineRule="auto"/>
              <w:rPr>
                <w:rFonts w:ascii="Gibson" w:hAnsi="Gibson"/>
                <w:sz w:val="20"/>
                <w:szCs w:val="20"/>
              </w:rPr>
            </w:pPr>
          </w:p>
          <w:p w14:paraId="05AB6FD1" w14:textId="77777777" w:rsidR="007F3A33" w:rsidRPr="007F3A33" w:rsidRDefault="007F3A33" w:rsidP="00B9560E">
            <w:pPr>
              <w:spacing w:after="120" w:line="240" w:lineRule="auto"/>
              <w:rPr>
                <w:rFonts w:ascii="Gibson" w:hAnsi="Gibson"/>
                <w:sz w:val="20"/>
                <w:szCs w:val="20"/>
              </w:rPr>
            </w:pPr>
            <w:r w:rsidRPr="007F3A33">
              <w:rPr>
                <w:rFonts w:ascii="Gibson" w:hAnsi="Gibson"/>
                <w:sz w:val="20"/>
                <w:szCs w:val="20"/>
              </w:rPr>
              <w:t>Date: _____________________________</w:t>
            </w:r>
          </w:p>
          <w:p w14:paraId="1CED5F13" w14:textId="77777777" w:rsidR="007F3A33" w:rsidRPr="007F3A33" w:rsidRDefault="007F3A33" w:rsidP="00B9560E">
            <w:pPr>
              <w:spacing w:after="120" w:line="240" w:lineRule="auto"/>
              <w:rPr>
                <w:rFonts w:ascii="Gibson" w:hAnsi="Gibson"/>
                <w:sz w:val="20"/>
                <w:szCs w:val="20"/>
              </w:rPr>
            </w:pPr>
          </w:p>
          <w:p w14:paraId="63CE6F02" w14:textId="77777777" w:rsidR="00D92985" w:rsidRDefault="007F3A33" w:rsidP="00B9560E">
            <w:pPr>
              <w:spacing w:after="120" w:line="240" w:lineRule="auto"/>
              <w:rPr>
                <w:rFonts w:ascii="Gibson" w:hAnsi="Gibson"/>
                <w:color w:val="000000"/>
                <w:sz w:val="20"/>
                <w:szCs w:val="20"/>
              </w:rPr>
            </w:pPr>
            <w:proofErr w:type="spellStart"/>
            <w:r w:rsidRPr="007F3A33">
              <w:rPr>
                <w:rFonts w:ascii="Gibson" w:hAnsi="Gibson"/>
                <w:sz w:val="20"/>
                <w:szCs w:val="20"/>
              </w:rPr>
              <w:t>Github</w:t>
            </w:r>
            <w:proofErr w:type="spellEnd"/>
            <w:r w:rsidRPr="007F3A33">
              <w:rPr>
                <w:rFonts w:ascii="Gibson" w:hAnsi="Gibson"/>
                <w:sz w:val="20"/>
                <w:szCs w:val="20"/>
              </w:rPr>
              <w:t xml:space="preserve"> username:</w:t>
            </w:r>
            <w:r w:rsidRPr="007F3A33">
              <w:rPr>
                <w:rFonts w:ascii="Gibson" w:hAnsi="Gibson"/>
                <w:color w:val="000000"/>
                <w:sz w:val="20"/>
                <w:szCs w:val="20"/>
              </w:rPr>
              <w:tab/>
            </w:r>
          </w:p>
          <w:p w14:paraId="59650D94" w14:textId="1398B117" w:rsidR="007F3A33" w:rsidRPr="007F3A33" w:rsidRDefault="007F3A33" w:rsidP="00B9560E">
            <w:pPr>
              <w:spacing w:after="120" w:line="240" w:lineRule="auto"/>
              <w:rPr>
                <w:rFonts w:ascii="Gibson" w:hAnsi="Gibson"/>
                <w:sz w:val="20"/>
                <w:szCs w:val="20"/>
              </w:rPr>
            </w:pPr>
            <w:r w:rsidRPr="007F3A33">
              <w:rPr>
                <w:rFonts w:ascii="Gibson" w:hAnsi="Gibson"/>
                <w:color w:val="000000"/>
                <w:sz w:val="20"/>
                <w:szCs w:val="20"/>
              </w:rPr>
              <w:t xml:space="preserve"> ___________________</w:t>
            </w:r>
          </w:p>
        </w:tc>
        <w:tc>
          <w:tcPr>
            <w:tcW w:w="5170" w:type="dxa"/>
            <w:tcMar>
              <w:top w:w="0" w:type="dxa"/>
              <w:left w:w="108" w:type="dxa"/>
              <w:bottom w:w="0" w:type="dxa"/>
              <w:right w:w="108" w:type="dxa"/>
            </w:tcMar>
          </w:tcPr>
          <w:p w14:paraId="14C6D104" w14:textId="77777777" w:rsidR="007F3A33" w:rsidRPr="007F3A33" w:rsidRDefault="007F3A33" w:rsidP="00B9560E">
            <w:pPr>
              <w:spacing w:after="120" w:line="240" w:lineRule="auto"/>
              <w:rPr>
                <w:rFonts w:ascii="Gibson" w:hAnsi="Gibson"/>
                <w:b/>
                <w:color w:val="000000"/>
                <w:sz w:val="20"/>
                <w:szCs w:val="20"/>
              </w:rPr>
            </w:pPr>
            <w:r w:rsidRPr="007F3A33">
              <w:rPr>
                <w:rFonts w:ascii="Gibson" w:hAnsi="Gibson"/>
                <w:b/>
                <w:color w:val="000000"/>
                <w:sz w:val="20"/>
                <w:szCs w:val="20"/>
              </w:rPr>
              <w:t>PERFORCE SOFTWARE, INC.</w:t>
            </w:r>
          </w:p>
          <w:p w14:paraId="2A4D4FA9" w14:textId="77777777" w:rsidR="007F3A33" w:rsidRPr="007F3A33" w:rsidRDefault="007F3A33" w:rsidP="00B9560E">
            <w:pPr>
              <w:spacing w:after="120" w:line="240" w:lineRule="auto"/>
              <w:rPr>
                <w:rFonts w:ascii="Gibson" w:hAnsi="Gibson"/>
                <w:color w:val="000000"/>
                <w:sz w:val="20"/>
                <w:szCs w:val="20"/>
              </w:rPr>
            </w:pPr>
          </w:p>
          <w:p w14:paraId="72F5CBA0" w14:textId="77777777" w:rsidR="007F3A33" w:rsidRPr="007F3A33" w:rsidRDefault="007F3A33" w:rsidP="00B9560E">
            <w:pPr>
              <w:spacing w:after="120" w:line="240" w:lineRule="auto"/>
              <w:rPr>
                <w:rFonts w:ascii="Gibson" w:hAnsi="Gibson"/>
                <w:color w:val="000000"/>
                <w:sz w:val="20"/>
                <w:szCs w:val="20"/>
              </w:rPr>
            </w:pPr>
          </w:p>
          <w:p w14:paraId="5A91B308" w14:textId="77777777" w:rsidR="007F3A33" w:rsidRPr="007F3A33" w:rsidRDefault="007F3A33" w:rsidP="00B9560E">
            <w:pPr>
              <w:spacing w:after="120" w:line="240" w:lineRule="auto"/>
              <w:ind w:right="252"/>
              <w:rPr>
                <w:rFonts w:ascii="Gibson" w:hAnsi="Gibson"/>
                <w:color w:val="000000"/>
                <w:sz w:val="20"/>
                <w:szCs w:val="20"/>
                <w:u w:val="single"/>
              </w:rPr>
            </w:pPr>
            <w:r w:rsidRPr="007F3A33">
              <w:rPr>
                <w:rFonts w:ascii="Gibson" w:hAnsi="Gibson"/>
                <w:color w:val="000000"/>
                <w:sz w:val="20"/>
                <w:szCs w:val="20"/>
              </w:rPr>
              <w:t>By: ______________________________</w:t>
            </w:r>
          </w:p>
          <w:p w14:paraId="228E2821" w14:textId="77777777" w:rsidR="007F3A33" w:rsidRPr="007F3A33" w:rsidRDefault="007F3A33" w:rsidP="00B9560E">
            <w:pPr>
              <w:spacing w:after="120" w:line="240" w:lineRule="auto"/>
              <w:rPr>
                <w:rFonts w:ascii="Gibson" w:hAnsi="Gibson"/>
                <w:color w:val="000000"/>
                <w:sz w:val="20"/>
                <w:szCs w:val="20"/>
              </w:rPr>
            </w:pPr>
          </w:p>
          <w:p w14:paraId="42A634E2" w14:textId="77777777" w:rsidR="007F3A33" w:rsidRPr="007F3A33" w:rsidRDefault="007F3A33" w:rsidP="00B9560E">
            <w:pPr>
              <w:spacing w:after="120" w:line="240" w:lineRule="auto"/>
              <w:rPr>
                <w:rFonts w:ascii="Gibson" w:hAnsi="Gibson"/>
                <w:color w:val="000000"/>
                <w:sz w:val="20"/>
                <w:szCs w:val="20"/>
                <w:u w:val="single"/>
              </w:rPr>
            </w:pPr>
            <w:r w:rsidRPr="007F3A33">
              <w:rPr>
                <w:rFonts w:ascii="Gibson" w:hAnsi="Gibson"/>
                <w:color w:val="000000"/>
                <w:sz w:val="20"/>
                <w:szCs w:val="20"/>
              </w:rPr>
              <w:t>Name:</w:t>
            </w:r>
            <w:r w:rsidRPr="007F3A33">
              <w:rPr>
                <w:rFonts w:ascii="Gibson" w:hAnsi="Gibson"/>
                <w:color w:val="000000"/>
                <w:sz w:val="20"/>
                <w:szCs w:val="20"/>
              </w:rPr>
              <w:tab/>
              <w:t xml:space="preserve"> __________________________</w:t>
            </w:r>
          </w:p>
          <w:p w14:paraId="7D479318" w14:textId="77777777" w:rsidR="007F3A33" w:rsidRPr="007F3A33" w:rsidRDefault="007F3A33" w:rsidP="00B9560E">
            <w:pPr>
              <w:spacing w:after="120" w:line="240" w:lineRule="auto"/>
              <w:rPr>
                <w:rFonts w:ascii="Gibson" w:hAnsi="Gibson"/>
                <w:color w:val="000000"/>
                <w:sz w:val="20"/>
                <w:szCs w:val="20"/>
              </w:rPr>
            </w:pPr>
          </w:p>
          <w:p w14:paraId="3DE30D7C" w14:textId="77777777" w:rsidR="007F3A33" w:rsidRPr="007F3A33" w:rsidRDefault="007F3A33" w:rsidP="00B9560E">
            <w:pPr>
              <w:spacing w:after="120" w:line="240" w:lineRule="auto"/>
              <w:rPr>
                <w:rFonts w:ascii="Gibson" w:hAnsi="Gibson"/>
                <w:sz w:val="20"/>
                <w:szCs w:val="20"/>
              </w:rPr>
            </w:pPr>
            <w:r w:rsidRPr="007F3A33">
              <w:rPr>
                <w:rFonts w:ascii="Gibson" w:hAnsi="Gibson"/>
                <w:color w:val="000000"/>
                <w:sz w:val="20"/>
                <w:szCs w:val="20"/>
              </w:rPr>
              <w:t>Title: _____________________________</w:t>
            </w:r>
          </w:p>
          <w:p w14:paraId="4A891AFF" w14:textId="77777777" w:rsidR="007F3A33" w:rsidRPr="007F3A33" w:rsidRDefault="007F3A33" w:rsidP="00B9560E">
            <w:pPr>
              <w:spacing w:after="120" w:line="240" w:lineRule="auto"/>
              <w:rPr>
                <w:rFonts w:ascii="Gibson" w:hAnsi="Gibson"/>
                <w:sz w:val="20"/>
                <w:szCs w:val="20"/>
              </w:rPr>
            </w:pPr>
          </w:p>
          <w:p w14:paraId="08DD9762" w14:textId="77777777" w:rsidR="007F3A33" w:rsidRPr="007F3A33" w:rsidRDefault="007F3A33" w:rsidP="00B9560E">
            <w:pPr>
              <w:spacing w:after="120" w:line="240" w:lineRule="auto"/>
              <w:rPr>
                <w:rFonts w:ascii="Gibson" w:hAnsi="Gibson"/>
                <w:sz w:val="20"/>
                <w:szCs w:val="20"/>
              </w:rPr>
            </w:pPr>
            <w:r w:rsidRPr="007F3A33">
              <w:rPr>
                <w:rFonts w:ascii="Gibson" w:hAnsi="Gibson"/>
                <w:sz w:val="20"/>
                <w:szCs w:val="20"/>
              </w:rPr>
              <w:t>Date: _____________________________</w:t>
            </w:r>
          </w:p>
          <w:p w14:paraId="38054FE9" w14:textId="77777777" w:rsidR="007F3A33" w:rsidRPr="007F3A33" w:rsidRDefault="007F3A33" w:rsidP="00B9560E">
            <w:pPr>
              <w:spacing w:after="120" w:line="240" w:lineRule="auto"/>
              <w:rPr>
                <w:rFonts w:ascii="Gibson" w:hAnsi="Gibson"/>
                <w:sz w:val="20"/>
                <w:szCs w:val="20"/>
              </w:rPr>
            </w:pPr>
          </w:p>
        </w:tc>
      </w:tr>
      <w:bookmarkEnd w:id="0"/>
    </w:tbl>
    <w:p w14:paraId="6B29808D" w14:textId="77777777" w:rsidR="007F3A33" w:rsidRPr="007F3A33" w:rsidRDefault="007F3A33" w:rsidP="00B9560E">
      <w:pPr>
        <w:spacing w:after="120" w:line="240" w:lineRule="auto"/>
        <w:rPr>
          <w:rFonts w:ascii="Gibson" w:hAnsi="Gibson" w:cs="Times New Roman"/>
          <w:sz w:val="20"/>
          <w:szCs w:val="20"/>
        </w:rPr>
      </w:pPr>
    </w:p>
    <w:p w14:paraId="5A1CD06E" w14:textId="02E8553D" w:rsidR="00FE58B4" w:rsidRPr="007F3A33" w:rsidRDefault="00FE58B4" w:rsidP="00B9560E">
      <w:pPr>
        <w:spacing w:after="120" w:line="240" w:lineRule="auto"/>
        <w:rPr>
          <w:rFonts w:ascii="Gibson" w:hAnsi="Gibson"/>
        </w:rPr>
      </w:pPr>
    </w:p>
    <w:sectPr w:rsidR="00FE58B4" w:rsidRPr="007F3A33" w:rsidSect="00230E59">
      <w:headerReference w:type="default" r:id="rId10"/>
      <w:footerReference w:type="default" r:id="rId11"/>
      <w:headerReference w:type="first" r:id="rId12"/>
      <w:footerReference w:type="first" r:id="rId13"/>
      <w:pgSz w:w="12240" w:h="15840"/>
      <w:pgMar w:top="1440" w:right="1440" w:bottom="1440" w:left="1440" w:header="144" w:footer="57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A3DD" w14:textId="77777777" w:rsidR="00633E60" w:rsidRDefault="00633E60" w:rsidP="00CD025E">
      <w:pPr>
        <w:spacing w:after="0" w:line="240" w:lineRule="auto"/>
      </w:pPr>
      <w:r>
        <w:separator/>
      </w:r>
    </w:p>
  </w:endnote>
  <w:endnote w:type="continuationSeparator" w:id="0">
    <w:p w14:paraId="1B2210A2" w14:textId="77777777" w:rsidR="00633E60" w:rsidRDefault="00633E60" w:rsidP="00CD025E">
      <w:pPr>
        <w:spacing w:after="0" w:line="240" w:lineRule="auto"/>
      </w:pPr>
      <w:r>
        <w:continuationSeparator/>
      </w:r>
    </w:p>
  </w:endnote>
  <w:endnote w:type="continuationNotice" w:id="1">
    <w:p w14:paraId="574CD488" w14:textId="77777777" w:rsidR="00633E60" w:rsidRDefault="00633E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bson">
    <w:altName w:val="Calibri"/>
    <w:panose1 w:val="02000000000000000000"/>
    <w:charset w:val="00"/>
    <w:family w:val="auto"/>
    <w:pitch w:val="variable"/>
    <w:sig w:usb0="A000002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397A9" w14:textId="4C9E0458" w:rsidR="00E75246" w:rsidRPr="00E75246" w:rsidRDefault="00E75246" w:rsidP="00E75246">
    <w:pPr>
      <w:pStyle w:val="Footer"/>
      <w:jc w:val="right"/>
      <w:rPr>
        <w:rFonts w:ascii="Gibson" w:hAnsi="Gibson"/>
        <w:sz w:val="18"/>
        <w:szCs w:val="18"/>
      </w:rPr>
    </w:pPr>
    <w:r w:rsidRPr="00E75246">
      <w:rPr>
        <w:rFonts w:ascii="Gibson" w:hAnsi="Gibson" w:cs="Times New Roman"/>
        <w:sz w:val="18"/>
        <w:szCs w:val="18"/>
      </w:rPr>
      <w:t xml:space="preserve">Perforce </w:t>
    </w:r>
    <w:r>
      <w:rPr>
        <w:rFonts w:ascii="Gibson" w:hAnsi="Gibson" w:cs="Times New Roman"/>
        <w:sz w:val="18"/>
        <w:szCs w:val="18"/>
      </w:rPr>
      <w:t>Indiv</w:t>
    </w:r>
    <w:r w:rsidR="00201952">
      <w:rPr>
        <w:rFonts w:ascii="Gibson" w:hAnsi="Gibson" w:cs="Times New Roman"/>
        <w:sz w:val="18"/>
        <w:szCs w:val="18"/>
      </w:rPr>
      <w:t xml:space="preserve">idual </w:t>
    </w:r>
    <w:r w:rsidRPr="00E75246">
      <w:rPr>
        <w:rFonts w:ascii="Gibson" w:hAnsi="Gibson" w:cs="Times New Roman"/>
        <w:sz w:val="18"/>
        <w:szCs w:val="18"/>
      </w:rPr>
      <w:t>Contributor License Agreement (October 22, 2025)</w:t>
    </w:r>
    <w:r w:rsidRPr="00E75246">
      <w:rPr>
        <w:rFonts w:ascii="Gibson" w:hAnsi="Gibson" w:cs="Times New Roman"/>
        <w:sz w:val="18"/>
        <w:szCs w:val="18"/>
      </w:rPr>
      <w:tab/>
    </w:r>
    <w:sdt>
      <w:sdtPr>
        <w:rPr>
          <w:rFonts w:ascii="Gibson" w:hAnsi="Gibson"/>
          <w:sz w:val="18"/>
          <w:szCs w:val="18"/>
        </w:rPr>
        <w:id w:val="-1323270775"/>
        <w:docPartObj>
          <w:docPartGallery w:val="Page Numbers (Bottom of Page)"/>
          <w:docPartUnique/>
        </w:docPartObj>
      </w:sdtPr>
      <w:sdtEndPr>
        <w:rPr>
          <w:noProof/>
        </w:rPr>
      </w:sdtEndPr>
      <w:sdtContent>
        <w:r w:rsidRPr="00E75246">
          <w:rPr>
            <w:rFonts w:ascii="Gibson" w:hAnsi="Gibson"/>
            <w:sz w:val="18"/>
            <w:szCs w:val="18"/>
          </w:rPr>
          <w:fldChar w:fldCharType="begin"/>
        </w:r>
        <w:r w:rsidRPr="00E75246">
          <w:rPr>
            <w:rFonts w:ascii="Gibson" w:hAnsi="Gibson"/>
            <w:sz w:val="18"/>
            <w:szCs w:val="18"/>
          </w:rPr>
          <w:instrText xml:space="preserve"> PAGE   \* MERGEFORMAT </w:instrText>
        </w:r>
        <w:r w:rsidRPr="00E75246">
          <w:rPr>
            <w:rFonts w:ascii="Gibson" w:hAnsi="Gibson"/>
            <w:sz w:val="18"/>
            <w:szCs w:val="18"/>
          </w:rPr>
          <w:fldChar w:fldCharType="separate"/>
        </w:r>
        <w:proofErr w:type="gramStart"/>
        <w:r>
          <w:rPr>
            <w:rFonts w:ascii="Gibson" w:hAnsi="Gibson"/>
            <w:sz w:val="18"/>
            <w:szCs w:val="18"/>
          </w:rPr>
          <w:t>1</w:t>
        </w:r>
        <w:proofErr w:type="gramEnd"/>
        <w:r w:rsidRPr="00E75246">
          <w:rPr>
            <w:rFonts w:ascii="Gibson" w:hAnsi="Gibson"/>
            <w:noProof/>
            <w:sz w:val="18"/>
            <w:szCs w:val="18"/>
          </w:rPr>
          <w:fldChar w:fldCharType="end"/>
        </w:r>
      </w:sdtContent>
    </w:sdt>
  </w:p>
  <w:p w14:paraId="4FB7D6DE" w14:textId="77777777" w:rsidR="00E75246" w:rsidRDefault="00E752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A8E5" w14:textId="0EC7E26E" w:rsidR="00E75246" w:rsidRPr="00E75246" w:rsidRDefault="00E75246" w:rsidP="00E75246">
    <w:pPr>
      <w:pStyle w:val="Footer"/>
      <w:jc w:val="right"/>
      <w:rPr>
        <w:rFonts w:ascii="Gibson" w:hAnsi="Gibson"/>
        <w:sz w:val="18"/>
        <w:szCs w:val="18"/>
      </w:rPr>
    </w:pPr>
    <w:r w:rsidRPr="00E75246">
      <w:rPr>
        <w:rFonts w:ascii="Gibson" w:hAnsi="Gibson" w:cs="Times New Roman"/>
        <w:sz w:val="18"/>
        <w:szCs w:val="18"/>
      </w:rPr>
      <w:t>Perforce Contributor License Agreement (October 22, 2025)</w:t>
    </w:r>
    <w:r w:rsidRPr="00E75246">
      <w:rPr>
        <w:rFonts w:ascii="Gibson" w:hAnsi="Gibson" w:cs="Times New Roman"/>
        <w:sz w:val="18"/>
        <w:szCs w:val="18"/>
      </w:rPr>
      <w:tab/>
    </w:r>
    <w:sdt>
      <w:sdtPr>
        <w:rPr>
          <w:rFonts w:ascii="Gibson" w:hAnsi="Gibson"/>
          <w:sz w:val="18"/>
          <w:szCs w:val="18"/>
        </w:rPr>
        <w:id w:val="541101676"/>
        <w:docPartObj>
          <w:docPartGallery w:val="Page Numbers (Bottom of Page)"/>
          <w:docPartUnique/>
        </w:docPartObj>
      </w:sdtPr>
      <w:sdtEndPr>
        <w:rPr>
          <w:noProof/>
        </w:rPr>
      </w:sdtEndPr>
      <w:sdtContent>
        <w:r w:rsidRPr="00E75246">
          <w:rPr>
            <w:rFonts w:ascii="Gibson" w:hAnsi="Gibson"/>
            <w:sz w:val="18"/>
            <w:szCs w:val="18"/>
          </w:rPr>
          <w:fldChar w:fldCharType="begin"/>
        </w:r>
        <w:r w:rsidRPr="00E75246">
          <w:rPr>
            <w:rFonts w:ascii="Gibson" w:hAnsi="Gibson"/>
            <w:sz w:val="18"/>
            <w:szCs w:val="18"/>
          </w:rPr>
          <w:instrText xml:space="preserve"> PAGE   \* MERGEFORMAT </w:instrText>
        </w:r>
        <w:r w:rsidRPr="00E75246">
          <w:rPr>
            <w:rFonts w:ascii="Gibson" w:hAnsi="Gibson"/>
            <w:sz w:val="18"/>
            <w:szCs w:val="18"/>
          </w:rPr>
          <w:fldChar w:fldCharType="separate"/>
        </w:r>
        <w:r w:rsidRPr="00E75246">
          <w:rPr>
            <w:rFonts w:ascii="Gibson" w:hAnsi="Gibson"/>
            <w:noProof/>
            <w:sz w:val="18"/>
            <w:szCs w:val="18"/>
          </w:rPr>
          <w:t>2</w:t>
        </w:r>
        <w:r w:rsidRPr="00E75246">
          <w:rPr>
            <w:rFonts w:ascii="Gibson" w:hAnsi="Gibson"/>
            <w:noProof/>
            <w:sz w:val="18"/>
            <w:szCs w:val="18"/>
          </w:rPr>
          <w:fldChar w:fldCharType="end"/>
        </w:r>
      </w:sdtContent>
    </w:sdt>
  </w:p>
  <w:p w14:paraId="7CE217B6" w14:textId="4CF062FD" w:rsidR="00E75246" w:rsidRPr="00E75246" w:rsidRDefault="00E75246" w:rsidP="00E752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BAD4E" w14:textId="77777777" w:rsidR="00633E60" w:rsidRDefault="00633E60" w:rsidP="00CD025E">
      <w:pPr>
        <w:spacing w:after="0" w:line="240" w:lineRule="auto"/>
      </w:pPr>
      <w:r>
        <w:separator/>
      </w:r>
    </w:p>
  </w:footnote>
  <w:footnote w:type="continuationSeparator" w:id="0">
    <w:p w14:paraId="0F18AB3C" w14:textId="77777777" w:rsidR="00633E60" w:rsidRDefault="00633E60" w:rsidP="00CD025E">
      <w:pPr>
        <w:spacing w:after="0" w:line="240" w:lineRule="auto"/>
      </w:pPr>
      <w:r>
        <w:continuationSeparator/>
      </w:r>
    </w:p>
  </w:footnote>
  <w:footnote w:type="continuationNotice" w:id="1">
    <w:p w14:paraId="503D9AB4" w14:textId="77777777" w:rsidR="00633E60" w:rsidRDefault="00633E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FC25D" w14:textId="74AD38F3" w:rsidR="0035114F" w:rsidRDefault="009D087B" w:rsidP="0035114F">
    <w:pPr>
      <w:pStyle w:val="Header"/>
      <w:jc w:val="center"/>
    </w:pPr>
    <w:r w:rsidRPr="000B710B">
      <w:rPr>
        <w:noProof/>
      </w:rPr>
      <w:drawing>
        <wp:anchor distT="0" distB="0" distL="114300" distR="114300" simplePos="0" relativeHeight="251659776" behindDoc="0" locked="0" layoutInCell="1" allowOverlap="1" wp14:anchorId="346EAD80" wp14:editId="569F0366">
          <wp:simplePos x="0" y="0"/>
          <wp:positionH relativeFrom="margin">
            <wp:posOffset>0</wp:posOffset>
          </wp:positionH>
          <wp:positionV relativeFrom="topMargin">
            <wp:posOffset>300355</wp:posOffset>
          </wp:positionV>
          <wp:extent cx="1501140" cy="337820"/>
          <wp:effectExtent l="0" t="0" r="3810" b="5080"/>
          <wp:wrapTopAndBottom/>
          <wp:docPr id="69677521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232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01140" cy="3378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A43B" w14:textId="5A8621AE" w:rsidR="00C316A3" w:rsidRPr="00C316A3" w:rsidRDefault="009D087B" w:rsidP="00C316A3">
    <w:pPr>
      <w:pStyle w:val="Header"/>
      <w:jc w:val="center"/>
      <w:rPr>
        <w:b/>
        <w:bCs/>
      </w:rPr>
    </w:pPr>
    <w:r w:rsidRPr="000B710B">
      <w:rPr>
        <w:noProof/>
      </w:rPr>
      <w:drawing>
        <wp:anchor distT="0" distB="0" distL="114300" distR="114300" simplePos="0" relativeHeight="251658752" behindDoc="0" locked="0" layoutInCell="1" allowOverlap="1" wp14:anchorId="66C6F5BD" wp14:editId="11FCCFED">
          <wp:simplePos x="0" y="0"/>
          <wp:positionH relativeFrom="margin">
            <wp:posOffset>4438650</wp:posOffset>
          </wp:positionH>
          <wp:positionV relativeFrom="topMargin">
            <wp:posOffset>299720</wp:posOffset>
          </wp:positionV>
          <wp:extent cx="1501140" cy="337820"/>
          <wp:effectExtent l="0" t="0" r="3810" b="5080"/>
          <wp:wrapTopAndBottom/>
          <wp:docPr id="1596721372"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42320"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01140" cy="337820"/>
                  </a:xfrm>
                  <a:prstGeom prst="rect">
                    <a:avLst/>
                  </a:prstGeom>
                </pic:spPr>
              </pic:pic>
            </a:graphicData>
          </a:graphic>
          <wp14:sizeRelH relativeFrom="margin">
            <wp14:pctWidth>0</wp14:pctWidth>
          </wp14:sizeRelH>
          <wp14:sizeRelV relativeFrom="margin">
            <wp14:pctHeight>0</wp14:pctHeight>
          </wp14:sizeRelV>
        </wp:anchor>
      </w:drawing>
    </w:r>
    <w:r w:rsidR="00E154F9">
      <w:rPr>
        <w:noProof/>
        <w14:ligatures w14:val="standardContextual"/>
      </w:rPr>
      <w:drawing>
        <wp:anchor distT="0" distB="0" distL="114300" distR="114300" simplePos="0" relativeHeight="251657728" behindDoc="1" locked="0" layoutInCell="1" allowOverlap="1" wp14:anchorId="1CBDD91F" wp14:editId="3F322753">
          <wp:simplePos x="0" y="0"/>
          <wp:positionH relativeFrom="page">
            <wp:align>left</wp:align>
          </wp:positionH>
          <wp:positionV relativeFrom="page">
            <wp:align>top</wp:align>
          </wp:positionV>
          <wp:extent cx="7342632" cy="1600200"/>
          <wp:effectExtent l="0" t="0" r="0" b="0"/>
          <wp:wrapNone/>
          <wp:docPr id="1870617095"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55704" name="Picture 3" descr="A black background with a black squar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342632" cy="1600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808A81A"/>
    <w:lvl w:ilvl="0">
      <w:start w:val="1"/>
      <w:numFmt w:val="decimal"/>
      <w:lvlText w:val="%1."/>
      <w:lvlJc w:val="left"/>
      <w:pPr>
        <w:tabs>
          <w:tab w:val="num" w:pos="360"/>
        </w:tabs>
        <w:ind w:left="360" w:hanging="360"/>
      </w:pPr>
    </w:lvl>
  </w:abstractNum>
  <w:abstractNum w:abstractNumId="1" w15:restartNumberingAfterBreak="0">
    <w:nsid w:val="024D7F70"/>
    <w:multiLevelType w:val="hybridMultilevel"/>
    <w:tmpl w:val="5D5AA2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7735F3"/>
    <w:multiLevelType w:val="multilevel"/>
    <w:tmpl w:val="971815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CCF0C04"/>
    <w:multiLevelType w:val="hybridMultilevel"/>
    <w:tmpl w:val="57D60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1531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A564B81"/>
    <w:multiLevelType w:val="multilevel"/>
    <w:tmpl w:val="0409001F"/>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3915248"/>
    <w:multiLevelType w:val="multilevel"/>
    <w:tmpl w:val="C1008F6C"/>
    <w:lvl w:ilvl="0">
      <w:start w:val="1"/>
      <w:numFmt w:val="decimal"/>
      <w:lvlRestart w:val="0"/>
      <w:pStyle w:val="Legal2L1"/>
      <w:lvlText w:val="%1."/>
      <w:lvlJc w:val="left"/>
      <w:pPr>
        <w:tabs>
          <w:tab w:val="num" w:pos="720"/>
        </w:tabs>
        <w:ind w:left="0" w:firstLine="0"/>
      </w:pPr>
      <w:rPr>
        <w:rFonts w:ascii="Times New Roman" w:hAnsi="Times New Roman"/>
        <w:b w:val="0"/>
        <w:i w:val="0"/>
        <w:caps/>
        <w:smallCaps w:val="0"/>
        <w:color w:val="auto"/>
        <w:sz w:val="20"/>
        <w:szCs w:val="20"/>
        <w:u w:val="none"/>
      </w:rPr>
    </w:lvl>
    <w:lvl w:ilvl="1">
      <w:start w:val="1"/>
      <w:numFmt w:val="decimal"/>
      <w:pStyle w:val="Legal2L2"/>
      <w:isLgl/>
      <w:lvlText w:val="%1.%2"/>
      <w:lvlJc w:val="left"/>
      <w:pPr>
        <w:tabs>
          <w:tab w:val="num" w:pos="1530"/>
        </w:tabs>
        <w:ind w:left="90" w:firstLine="720"/>
      </w:pPr>
      <w:rPr>
        <w:rFonts w:ascii="Times New Roman" w:hAnsi="Times New Roman"/>
        <w:b w:val="0"/>
        <w:i w:val="0"/>
        <w:caps w:val="0"/>
        <w:color w:val="auto"/>
        <w:sz w:val="20"/>
        <w:szCs w:val="22"/>
        <w:u w:val="none"/>
      </w:rPr>
    </w:lvl>
    <w:lvl w:ilvl="2">
      <w:start w:val="1"/>
      <w:numFmt w:val="lowerLetter"/>
      <w:pStyle w:val="Legal2L3"/>
      <w:lvlText w:val="(%3)"/>
      <w:lvlJc w:val="left"/>
      <w:pPr>
        <w:tabs>
          <w:tab w:val="num" w:pos="2160"/>
        </w:tabs>
        <w:ind w:left="720" w:firstLine="720"/>
      </w:pPr>
      <w:rPr>
        <w:rFonts w:ascii="Times New Roman" w:hAnsi="Times New Roman"/>
        <w:b w:val="0"/>
        <w:i w:val="0"/>
        <w:caps w:val="0"/>
        <w:color w:val="auto"/>
        <w:u w:val="none"/>
      </w:rPr>
    </w:lvl>
    <w:lvl w:ilvl="3">
      <w:start w:val="1"/>
      <w:numFmt w:val="lowerRoman"/>
      <w:pStyle w:val="Legal2L4"/>
      <w:lvlText w:val="(%4)"/>
      <w:lvlJc w:val="left"/>
      <w:pPr>
        <w:tabs>
          <w:tab w:val="num" w:pos="2880"/>
        </w:tabs>
        <w:ind w:left="1440" w:firstLine="720"/>
      </w:pPr>
      <w:rPr>
        <w:rFonts w:ascii="Times New Roman" w:hAnsi="Times New Roman"/>
        <w:b w:val="0"/>
        <w:i w:val="0"/>
        <w:caps w:val="0"/>
        <w:color w:val="auto"/>
        <w:u w:val="none"/>
      </w:rPr>
    </w:lvl>
    <w:lvl w:ilvl="4">
      <w:start w:val="1"/>
      <w:numFmt w:val="decimal"/>
      <w:pStyle w:val="Legal2L5"/>
      <w:lvlText w:val="(%5)"/>
      <w:lvlJc w:val="left"/>
      <w:pPr>
        <w:tabs>
          <w:tab w:val="num" w:pos="3600"/>
        </w:tabs>
        <w:ind w:left="2160" w:firstLine="720"/>
      </w:pPr>
      <w:rPr>
        <w:rFonts w:ascii="Times New Roman" w:hAnsi="Times New Roman"/>
        <w:b w:val="0"/>
        <w:i w:val="0"/>
        <w:caps w:val="0"/>
        <w:color w:val="auto"/>
        <w:u w:val="none"/>
      </w:rPr>
    </w:lvl>
    <w:lvl w:ilvl="5">
      <w:start w:val="1"/>
      <w:numFmt w:val="lowerLetter"/>
      <w:pStyle w:val="Legal2L6"/>
      <w:lvlText w:val="%6."/>
      <w:lvlJc w:val="left"/>
      <w:pPr>
        <w:tabs>
          <w:tab w:val="num" w:pos="4320"/>
        </w:tabs>
        <w:ind w:left="2880" w:firstLine="720"/>
      </w:pPr>
      <w:rPr>
        <w:rFonts w:ascii="Times New Roman" w:hAnsi="Times New Roman"/>
        <w:b w:val="0"/>
        <w:i w:val="0"/>
        <w:caps w:val="0"/>
        <w:color w:val="auto"/>
        <w:u w:val="none"/>
      </w:rPr>
    </w:lvl>
    <w:lvl w:ilvl="6">
      <w:start w:val="1"/>
      <w:numFmt w:val="lowerRoman"/>
      <w:pStyle w:val="Legal2L7"/>
      <w:lvlText w:val="%7."/>
      <w:lvlJc w:val="left"/>
      <w:pPr>
        <w:tabs>
          <w:tab w:val="num" w:pos="5040"/>
        </w:tabs>
        <w:ind w:left="3600" w:firstLine="720"/>
      </w:pPr>
      <w:rPr>
        <w:rFonts w:ascii="Times New Roman" w:hAnsi="Times New Roman"/>
        <w:b w:val="0"/>
        <w:i w:val="0"/>
        <w:caps w:val="0"/>
        <w:color w:val="auto"/>
        <w:u w:val="none"/>
      </w:rPr>
    </w:lvl>
    <w:lvl w:ilvl="7">
      <w:start w:val="1"/>
      <w:numFmt w:val="lowerLetter"/>
      <w:pStyle w:val="Legal2L8"/>
      <w:lvlText w:val="%8)"/>
      <w:lvlJc w:val="left"/>
      <w:pPr>
        <w:tabs>
          <w:tab w:val="num" w:pos="5760"/>
        </w:tabs>
        <w:ind w:left="4320" w:firstLine="720"/>
      </w:pPr>
      <w:rPr>
        <w:rFonts w:ascii="Times New Roman" w:hAnsi="Times New Roman"/>
        <w:b w:val="0"/>
        <w:i w:val="0"/>
        <w:caps w:val="0"/>
        <w:color w:val="auto"/>
        <w:u w:val="none"/>
      </w:rPr>
    </w:lvl>
    <w:lvl w:ilvl="8">
      <w:start w:val="1"/>
      <w:numFmt w:val="lowerRoman"/>
      <w:pStyle w:val="Legal2L9"/>
      <w:lvlText w:val="%9)"/>
      <w:lvlJc w:val="left"/>
      <w:pPr>
        <w:tabs>
          <w:tab w:val="num" w:pos="6480"/>
        </w:tabs>
        <w:ind w:left="5040" w:firstLine="720"/>
      </w:pPr>
      <w:rPr>
        <w:rFonts w:ascii="Times New Roman" w:hAnsi="Times New Roman"/>
        <w:b w:val="0"/>
        <w:i w:val="0"/>
        <w:caps w:val="0"/>
        <w:color w:val="auto"/>
        <w:u w:val="none"/>
      </w:rPr>
    </w:lvl>
  </w:abstractNum>
  <w:abstractNum w:abstractNumId="7" w15:restartNumberingAfterBreak="0">
    <w:nsid w:val="76171BEB"/>
    <w:multiLevelType w:val="multilevel"/>
    <w:tmpl w:val="971815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76C2FDD"/>
    <w:multiLevelType w:val="hybridMultilevel"/>
    <w:tmpl w:val="0302AB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18820320">
    <w:abstractNumId w:val="7"/>
  </w:num>
  <w:num w:numId="2" w16cid:durableId="754208674">
    <w:abstractNumId w:val="7"/>
    <w:lvlOverride w:ilvl="0">
      <w:startOverride w:val="1"/>
    </w:lvlOverride>
  </w:num>
  <w:num w:numId="3" w16cid:durableId="427309967">
    <w:abstractNumId w:val="7"/>
    <w:lvlOverride w:ilvl="0">
      <w:startOverride w:val="1"/>
    </w:lvlOverride>
  </w:num>
  <w:num w:numId="4" w16cid:durableId="1249536854">
    <w:abstractNumId w:val="7"/>
  </w:num>
  <w:num w:numId="5" w16cid:durableId="1274096641">
    <w:abstractNumId w:val="5"/>
  </w:num>
  <w:num w:numId="6" w16cid:durableId="1336759872">
    <w:abstractNumId w:val="3"/>
  </w:num>
  <w:num w:numId="7" w16cid:durableId="830371070">
    <w:abstractNumId w:val="1"/>
  </w:num>
  <w:num w:numId="8" w16cid:durableId="1238593279">
    <w:abstractNumId w:val="8"/>
  </w:num>
  <w:num w:numId="9" w16cid:durableId="115888290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6318268">
    <w:abstractNumId w:val="2"/>
  </w:num>
  <w:num w:numId="11" w16cid:durableId="1245839801">
    <w:abstractNumId w:val="0"/>
  </w:num>
  <w:num w:numId="12" w16cid:durableId="363961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D5F"/>
    <w:rsid w:val="00024531"/>
    <w:rsid w:val="00025C15"/>
    <w:rsid w:val="00025D96"/>
    <w:rsid w:val="00027636"/>
    <w:rsid w:val="00031D1C"/>
    <w:rsid w:val="000627BA"/>
    <w:rsid w:val="00067B39"/>
    <w:rsid w:val="00077320"/>
    <w:rsid w:val="00086A12"/>
    <w:rsid w:val="00090A99"/>
    <w:rsid w:val="00092878"/>
    <w:rsid w:val="0009678C"/>
    <w:rsid w:val="000A119B"/>
    <w:rsid w:val="000B0BF6"/>
    <w:rsid w:val="000B1DB3"/>
    <w:rsid w:val="000B6817"/>
    <w:rsid w:val="000B71A3"/>
    <w:rsid w:val="000C6B53"/>
    <w:rsid w:val="000D571D"/>
    <w:rsid w:val="000E04C6"/>
    <w:rsid w:val="000E08F4"/>
    <w:rsid w:val="000E18D5"/>
    <w:rsid w:val="000E28E1"/>
    <w:rsid w:val="000E7BA7"/>
    <w:rsid w:val="000F080E"/>
    <w:rsid w:val="000F49E4"/>
    <w:rsid w:val="00101032"/>
    <w:rsid w:val="00105C0B"/>
    <w:rsid w:val="00106A63"/>
    <w:rsid w:val="00115BBA"/>
    <w:rsid w:val="00116235"/>
    <w:rsid w:val="001339FF"/>
    <w:rsid w:val="00136F1C"/>
    <w:rsid w:val="00146835"/>
    <w:rsid w:val="00150677"/>
    <w:rsid w:val="00152C2A"/>
    <w:rsid w:val="00174CB5"/>
    <w:rsid w:val="00181046"/>
    <w:rsid w:val="00182316"/>
    <w:rsid w:val="0019512C"/>
    <w:rsid w:val="001A6F6E"/>
    <w:rsid w:val="001B026F"/>
    <w:rsid w:val="001B1C83"/>
    <w:rsid w:val="001B3202"/>
    <w:rsid w:val="001B3E79"/>
    <w:rsid w:val="001C0203"/>
    <w:rsid w:val="001C254B"/>
    <w:rsid w:val="001D5F69"/>
    <w:rsid w:val="001E0A81"/>
    <w:rsid w:val="001E339A"/>
    <w:rsid w:val="001F3FA1"/>
    <w:rsid w:val="001F5561"/>
    <w:rsid w:val="002005A2"/>
    <w:rsid w:val="00201952"/>
    <w:rsid w:val="002039AD"/>
    <w:rsid w:val="00210172"/>
    <w:rsid w:val="002116A2"/>
    <w:rsid w:val="00220D8B"/>
    <w:rsid w:val="00225159"/>
    <w:rsid w:val="002270EF"/>
    <w:rsid w:val="00230337"/>
    <w:rsid w:val="00230E59"/>
    <w:rsid w:val="00246146"/>
    <w:rsid w:val="00276B17"/>
    <w:rsid w:val="00282E64"/>
    <w:rsid w:val="00284CD3"/>
    <w:rsid w:val="002954A5"/>
    <w:rsid w:val="002A0A97"/>
    <w:rsid w:val="002A6B7B"/>
    <w:rsid w:val="002B260A"/>
    <w:rsid w:val="002C37CA"/>
    <w:rsid w:val="002C3AE1"/>
    <w:rsid w:val="002E079F"/>
    <w:rsid w:val="002E6AAB"/>
    <w:rsid w:val="002E6EBE"/>
    <w:rsid w:val="002E7E52"/>
    <w:rsid w:val="002F0596"/>
    <w:rsid w:val="003072CA"/>
    <w:rsid w:val="00315AA5"/>
    <w:rsid w:val="00320C66"/>
    <w:rsid w:val="00346647"/>
    <w:rsid w:val="0035114F"/>
    <w:rsid w:val="00354CED"/>
    <w:rsid w:val="003556A5"/>
    <w:rsid w:val="0036591C"/>
    <w:rsid w:val="00373F41"/>
    <w:rsid w:val="00375ABB"/>
    <w:rsid w:val="0037732D"/>
    <w:rsid w:val="003856AC"/>
    <w:rsid w:val="00393245"/>
    <w:rsid w:val="00397362"/>
    <w:rsid w:val="003B069F"/>
    <w:rsid w:val="003B6CB6"/>
    <w:rsid w:val="003C0C0E"/>
    <w:rsid w:val="003D67A4"/>
    <w:rsid w:val="003D67C6"/>
    <w:rsid w:val="003E24F1"/>
    <w:rsid w:val="004106D3"/>
    <w:rsid w:val="004227BF"/>
    <w:rsid w:val="00425E23"/>
    <w:rsid w:val="00442175"/>
    <w:rsid w:val="0044376C"/>
    <w:rsid w:val="00447B79"/>
    <w:rsid w:val="00454891"/>
    <w:rsid w:val="00457E74"/>
    <w:rsid w:val="00463C1E"/>
    <w:rsid w:val="0046468E"/>
    <w:rsid w:val="004724A6"/>
    <w:rsid w:val="00475D45"/>
    <w:rsid w:val="00484254"/>
    <w:rsid w:val="00487E9D"/>
    <w:rsid w:val="00492B7A"/>
    <w:rsid w:val="00494CE3"/>
    <w:rsid w:val="00496028"/>
    <w:rsid w:val="004A0F9B"/>
    <w:rsid w:val="004A6A00"/>
    <w:rsid w:val="004B15D1"/>
    <w:rsid w:val="004B436D"/>
    <w:rsid w:val="004B66FF"/>
    <w:rsid w:val="004C5634"/>
    <w:rsid w:val="004D4DCC"/>
    <w:rsid w:val="004D5525"/>
    <w:rsid w:val="004E56F5"/>
    <w:rsid w:val="004E744D"/>
    <w:rsid w:val="004F5927"/>
    <w:rsid w:val="00510BE6"/>
    <w:rsid w:val="005126E7"/>
    <w:rsid w:val="005169C3"/>
    <w:rsid w:val="00521B77"/>
    <w:rsid w:val="005237D0"/>
    <w:rsid w:val="0053044A"/>
    <w:rsid w:val="0053205C"/>
    <w:rsid w:val="005357A7"/>
    <w:rsid w:val="00537D33"/>
    <w:rsid w:val="00540DE4"/>
    <w:rsid w:val="00543E58"/>
    <w:rsid w:val="005454DB"/>
    <w:rsid w:val="00565667"/>
    <w:rsid w:val="0057637A"/>
    <w:rsid w:val="005A1F79"/>
    <w:rsid w:val="005A3A89"/>
    <w:rsid w:val="005B25BF"/>
    <w:rsid w:val="005B3880"/>
    <w:rsid w:val="005B510E"/>
    <w:rsid w:val="005C499A"/>
    <w:rsid w:val="005C7EB5"/>
    <w:rsid w:val="005D23BA"/>
    <w:rsid w:val="005D4CC0"/>
    <w:rsid w:val="005D58A0"/>
    <w:rsid w:val="005E5828"/>
    <w:rsid w:val="00621D73"/>
    <w:rsid w:val="006305F6"/>
    <w:rsid w:val="00633E60"/>
    <w:rsid w:val="00641C6E"/>
    <w:rsid w:val="00654BEC"/>
    <w:rsid w:val="00656C3E"/>
    <w:rsid w:val="0066486D"/>
    <w:rsid w:val="00665D5F"/>
    <w:rsid w:val="00682289"/>
    <w:rsid w:val="00690F5A"/>
    <w:rsid w:val="00694CBD"/>
    <w:rsid w:val="006979FD"/>
    <w:rsid w:val="006A5D37"/>
    <w:rsid w:val="006C380B"/>
    <w:rsid w:val="006C4CDE"/>
    <w:rsid w:val="006C57B0"/>
    <w:rsid w:val="006D7138"/>
    <w:rsid w:val="006E4D35"/>
    <w:rsid w:val="006E6C76"/>
    <w:rsid w:val="006F6186"/>
    <w:rsid w:val="006F6AB2"/>
    <w:rsid w:val="00702C23"/>
    <w:rsid w:val="007217BC"/>
    <w:rsid w:val="00724F8C"/>
    <w:rsid w:val="00740936"/>
    <w:rsid w:val="007437AA"/>
    <w:rsid w:val="007544F5"/>
    <w:rsid w:val="007751FA"/>
    <w:rsid w:val="00776792"/>
    <w:rsid w:val="0078260E"/>
    <w:rsid w:val="00795D2F"/>
    <w:rsid w:val="007A0ED1"/>
    <w:rsid w:val="007A1D74"/>
    <w:rsid w:val="007A4CC8"/>
    <w:rsid w:val="007C516B"/>
    <w:rsid w:val="007C62E9"/>
    <w:rsid w:val="007C74BA"/>
    <w:rsid w:val="007D2230"/>
    <w:rsid w:val="007D5F7D"/>
    <w:rsid w:val="007E0F5E"/>
    <w:rsid w:val="007E2E99"/>
    <w:rsid w:val="007E3057"/>
    <w:rsid w:val="007E718A"/>
    <w:rsid w:val="007F0F7B"/>
    <w:rsid w:val="007F3A33"/>
    <w:rsid w:val="007F7B5C"/>
    <w:rsid w:val="008030D5"/>
    <w:rsid w:val="008037FA"/>
    <w:rsid w:val="00827EF8"/>
    <w:rsid w:val="008437C1"/>
    <w:rsid w:val="00850E2D"/>
    <w:rsid w:val="0085385F"/>
    <w:rsid w:val="0085685C"/>
    <w:rsid w:val="00861EE7"/>
    <w:rsid w:val="008634D1"/>
    <w:rsid w:val="0087466B"/>
    <w:rsid w:val="00890239"/>
    <w:rsid w:val="00890BF1"/>
    <w:rsid w:val="0089338B"/>
    <w:rsid w:val="00893630"/>
    <w:rsid w:val="00893EE5"/>
    <w:rsid w:val="008A5242"/>
    <w:rsid w:val="008B6D9E"/>
    <w:rsid w:val="008B7026"/>
    <w:rsid w:val="008D7E53"/>
    <w:rsid w:val="008E1EDC"/>
    <w:rsid w:val="008F478B"/>
    <w:rsid w:val="008F4A66"/>
    <w:rsid w:val="0090723D"/>
    <w:rsid w:val="00907777"/>
    <w:rsid w:val="00912540"/>
    <w:rsid w:val="00913BE1"/>
    <w:rsid w:val="009169CC"/>
    <w:rsid w:val="009174DC"/>
    <w:rsid w:val="00947D89"/>
    <w:rsid w:val="00991D23"/>
    <w:rsid w:val="009949F9"/>
    <w:rsid w:val="009C167B"/>
    <w:rsid w:val="009C7847"/>
    <w:rsid w:val="009D087B"/>
    <w:rsid w:val="009D4935"/>
    <w:rsid w:val="009E2BE0"/>
    <w:rsid w:val="009F4569"/>
    <w:rsid w:val="00A1365F"/>
    <w:rsid w:val="00A2269A"/>
    <w:rsid w:val="00A2272D"/>
    <w:rsid w:val="00A248D2"/>
    <w:rsid w:val="00A421CC"/>
    <w:rsid w:val="00A4302A"/>
    <w:rsid w:val="00A51AF3"/>
    <w:rsid w:val="00A56912"/>
    <w:rsid w:val="00A6350A"/>
    <w:rsid w:val="00A7292D"/>
    <w:rsid w:val="00AB2B53"/>
    <w:rsid w:val="00AB50CA"/>
    <w:rsid w:val="00AD4FDB"/>
    <w:rsid w:val="00AE59BB"/>
    <w:rsid w:val="00AE711D"/>
    <w:rsid w:val="00AF1E0D"/>
    <w:rsid w:val="00AF4CE9"/>
    <w:rsid w:val="00AF785C"/>
    <w:rsid w:val="00B016B9"/>
    <w:rsid w:val="00B0335D"/>
    <w:rsid w:val="00B07F9D"/>
    <w:rsid w:val="00B12913"/>
    <w:rsid w:val="00B12B35"/>
    <w:rsid w:val="00B1431C"/>
    <w:rsid w:val="00B16C28"/>
    <w:rsid w:val="00B1739E"/>
    <w:rsid w:val="00B213B9"/>
    <w:rsid w:val="00B222CD"/>
    <w:rsid w:val="00B27FCB"/>
    <w:rsid w:val="00B32A24"/>
    <w:rsid w:val="00B37595"/>
    <w:rsid w:val="00B41C80"/>
    <w:rsid w:val="00B434FD"/>
    <w:rsid w:val="00B44841"/>
    <w:rsid w:val="00B44BA9"/>
    <w:rsid w:val="00B51CA4"/>
    <w:rsid w:val="00B538D9"/>
    <w:rsid w:val="00B57BD5"/>
    <w:rsid w:val="00B71C37"/>
    <w:rsid w:val="00B86B05"/>
    <w:rsid w:val="00B86E1A"/>
    <w:rsid w:val="00B92DEB"/>
    <w:rsid w:val="00B9560E"/>
    <w:rsid w:val="00BA5852"/>
    <w:rsid w:val="00BA6B4F"/>
    <w:rsid w:val="00BA6DA3"/>
    <w:rsid w:val="00BD0D4B"/>
    <w:rsid w:val="00BD1064"/>
    <w:rsid w:val="00BD1298"/>
    <w:rsid w:val="00BE0F8B"/>
    <w:rsid w:val="00BE1584"/>
    <w:rsid w:val="00BE545B"/>
    <w:rsid w:val="00BF20CC"/>
    <w:rsid w:val="00BF52AA"/>
    <w:rsid w:val="00C03A5B"/>
    <w:rsid w:val="00C04FF3"/>
    <w:rsid w:val="00C057F9"/>
    <w:rsid w:val="00C26C49"/>
    <w:rsid w:val="00C316A3"/>
    <w:rsid w:val="00C4283A"/>
    <w:rsid w:val="00C6279E"/>
    <w:rsid w:val="00C83252"/>
    <w:rsid w:val="00CA02D9"/>
    <w:rsid w:val="00CA1ED5"/>
    <w:rsid w:val="00CA3321"/>
    <w:rsid w:val="00CA33E7"/>
    <w:rsid w:val="00CB3C50"/>
    <w:rsid w:val="00CD025E"/>
    <w:rsid w:val="00CD13F8"/>
    <w:rsid w:val="00CE4D2F"/>
    <w:rsid w:val="00D05E59"/>
    <w:rsid w:val="00D076E8"/>
    <w:rsid w:val="00D11166"/>
    <w:rsid w:val="00D1406C"/>
    <w:rsid w:val="00D215AE"/>
    <w:rsid w:val="00D24F8C"/>
    <w:rsid w:val="00D3138F"/>
    <w:rsid w:val="00D53AA2"/>
    <w:rsid w:val="00D77DCF"/>
    <w:rsid w:val="00D82EDA"/>
    <w:rsid w:val="00D84CE5"/>
    <w:rsid w:val="00D92985"/>
    <w:rsid w:val="00D97832"/>
    <w:rsid w:val="00DA006C"/>
    <w:rsid w:val="00DA4E08"/>
    <w:rsid w:val="00DA6D00"/>
    <w:rsid w:val="00DC0370"/>
    <w:rsid w:val="00DD3B97"/>
    <w:rsid w:val="00DE728C"/>
    <w:rsid w:val="00DF29BC"/>
    <w:rsid w:val="00DF63F7"/>
    <w:rsid w:val="00E154F9"/>
    <w:rsid w:val="00E162DF"/>
    <w:rsid w:val="00E22A90"/>
    <w:rsid w:val="00E23ABA"/>
    <w:rsid w:val="00E26B3B"/>
    <w:rsid w:val="00E3338D"/>
    <w:rsid w:val="00E362F1"/>
    <w:rsid w:val="00E41E69"/>
    <w:rsid w:val="00E54103"/>
    <w:rsid w:val="00E60D3F"/>
    <w:rsid w:val="00E6202B"/>
    <w:rsid w:val="00E66920"/>
    <w:rsid w:val="00E6715C"/>
    <w:rsid w:val="00E7255E"/>
    <w:rsid w:val="00E75246"/>
    <w:rsid w:val="00E85388"/>
    <w:rsid w:val="00E904DC"/>
    <w:rsid w:val="00E94C07"/>
    <w:rsid w:val="00E951E7"/>
    <w:rsid w:val="00EA1E02"/>
    <w:rsid w:val="00EA6721"/>
    <w:rsid w:val="00EC3D35"/>
    <w:rsid w:val="00ED35F5"/>
    <w:rsid w:val="00ED6BDF"/>
    <w:rsid w:val="00EF7882"/>
    <w:rsid w:val="00F266DE"/>
    <w:rsid w:val="00F270FC"/>
    <w:rsid w:val="00F40E72"/>
    <w:rsid w:val="00F46914"/>
    <w:rsid w:val="00F508FC"/>
    <w:rsid w:val="00F52E57"/>
    <w:rsid w:val="00F53B6D"/>
    <w:rsid w:val="00F6415B"/>
    <w:rsid w:val="00F6729F"/>
    <w:rsid w:val="00F71581"/>
    <w:rsid w:val="00F8213D"/>
    <w:rsid w:val="00F8519D"/>
    <w:rsid w:val="00F8707E"/>
    <w:rsid w:val="00F96212"/>
    <w:rsid w:val="00FB36F2"/>
    <w:rsid w:val="00FB3D17"/>
    <w:rsid w:val="00FC3E20"/>
    <w:rsid w:val="00FC48C8"/>
    <w:rsid w:val="00FE58B4"/>
    <w:rsid w:val="00FE6BE1"/>
    <w:rsid w:val="00FE7DD8"/>
    <w:rsid w:val="00FF03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3B8C4"/>
  <w15:docId w15:val="{9AE3CC82-19D5-40BC-9ACE-2D4FB384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E711D"/>
    <w:pPr>
      <w:ind w:left="720"/>
      <w:contextualSpacing/>
    </w:pPr>
  </w:style>
  <w:style w:type="table" w:styleId="TableGrid">
    <w:name w:val="Table Grid"/>
    <w:basedOn w:val="TableNormal"/>
    <w:uiPriority w:val="39"/>
    <w:rsid w:val="00AE7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ltaViewDeletion">
    <w:name w:val="DeltaView Deletion"/>
    <w:rsid w:val="00315AA5"/>
    <w:rPr>
      <w:strike/>
      <w:color w:val="FF0000"/>
    </w:rPr>
  </w:style>
  <w:style w:type="paragraph" w:styleId="ListNumber">
    <w:name w:val="List Number"/>
    <w:basedOn w:val="Normal"/>
    <w:uiPriority w:val="99"/>
    <w:unhideWhenUsed/>
    <w:rsid w:val="00315AA5"/>
    <w:pPr>
      <w:contextualSpacing/>
    </w:pPr>
  </w:style>
  <w:style w:type="paragraph" w:customStyle="1" w:styleId="Default">
    <w:name w:val="Default"/>
    <w:rsid w:val="00F96212"/>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CD0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025E"/>
  </w:style>
  <w:style w:type="paragraph" w:styleId="Footer">
    <w:name w:val="footer"/>
    <w:aliases w:val="Perforce - Footer"/>
    <w:basedOn w:val="Normal"/>
    <w:link w:val="FooterChar"/>
    <w:uiPriority w:val="99"/>
    <w:unhideWhenUsed/>
    <w:qFormat/>
    <w:rsid w:val="00CD025E"/>
    <w:pPr>
      <w:tabs>
        <w:tab w:val="center" w:pos="4680"/>
        <w:tab w:val="right" w:pos="9360"/>
      </w:tabs>
      <w:spacing w:after="0" w:line="240" w:lineRule="auto"/>
    </w:pPr>
  </w:style>
  <w:style w:type="character" w:customStyle="1" w:styleId="FooterChar">
    <w:name w:val="Footer Char"/>
    <w:aliases w:val="Perforce - Footer Char"/>
    <w:basedOn w:val="DefaultParagraphFont"/>
    <w:link w:val="Footer"/>
    <w:uiPriority w:val="99"/>
    <w:rsid w:val="00CD025E"/>
  </w:style>
  <w:style w:type="paragraph" w:customStyle="1" w:styleId="bspmBodj">
    <w:name w:val="bspmBodj"/>
    <w:aliases w:val="bj"/>
    <w:basedOn w:val="Normal"/>
    <w:rsid w:val="000B681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220D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0D8B"/>
    <w:rPr>
      <w:rFonts w:ascii="Segoe UI" w:hAnsi="Segoe UI" w:cs="Segoe UI"/>
      <w:sz w:val="18"/>
      <w:szCs w:val="18"/>
    </w:rPr>
  </w:style>
  <w:style w:type="character" w:styleId="CommentReference">
    <w:name w:val="annotation reference"/>
    <w:basedOn w:val="DefaultParagraphFont"/>
    <w:uiPriority w:val="99"/>
    <w:semiHidden/>
    <w:unhideWhenUsed/>
    <w:rsid w:val="00641C6E"/>
    <w:rPr>
      <w:sz w:val="16"/>
      <w:szCs w:val="16"/>
    </w:rPr>
  </w:style>
  <w:style w:type="paragraph" w:styleId="CommentText">
    <w:name w:val="annotation text"/>
    <w:basedOn w:val="Normal"/>
    <w:link w:val="CommentTextChar"/>
    <w:uiPriority w:val="99"/>
    <w:unhideWhenUsed/>
    <w:rsid w:val="00641C6E"/>
    <w:pPr>
      <w:spacing w:line="240" w:lineRule="auto"/>
    </w:pPr>
    <w:rPr>
      <w:sz w:val="20"/>
      <w:szCs w:val="20"/>
    </w:rPr>
  </w:style>
  <w:style w:type="character" w:customStyle="1" w:styleId="CommentTextChar">
    <w:name w:val="Comment Text Char"/>
    <w:basedOn w:val="DefaultParagraphFont"/>
    <w:link w:val="CommentText"/>
    <w:uiPriority w:val="99"/>
    <w:rsid w:val="00641C6E"/>
    <w:rPr>
      <w:sz w:val="20"/>
      <w:szCs w:val="20"/>
    </w:rPr>
  </w:style>
  <w:style w:type="paragraph" w:styleId="CommentSubject">
    <w:name w:val="annotation subject"/>
    <w:basedOn w:val="CommentText"/>
    <w:next w:val="CommentText"/>
    <w:link w:val="CommentSubjectChar"/>
    <w:uiPriority w:val="99"/>
    <w:semiHidden/>
    <w:unhideWhenUsed/>
    <w:rsid w:val="00641C6E"/>
    <w:rPr>
      <w:b/>
      <w:bCs/>
    </w:rPr>
  </w:style>
  <w:style w:type="character" w:customStyle="1" w:styleId="CommentSubjectChar">
    <w:name w:val="Comment Subject Char"/>
    <w:basedOn w:val="CommentTextChar"/>
    <w:link w:val="CommentSubject"/>
    <w:uiPriority w:val="99"/>
    <w:semiHidden/>
    <w:rsid w:val="00641C6E"/>
    <w:rPr>
      <w:b/>
      <w:bCs/>
      <w:sz w:val="20"/>
      <w:szCs w:val="20"/>
    </w:rPr>
  </w:style>
  <w:style w:type="paragraph" w:styleId="Revision">
    <w:name w:val="Revision"/>
    <w:hidden/>
    <w:uiPriority w:val="99"/>
    <w:semiHidden/>
    <w:rsid w:val="00EA1E02"/>
    <w:pPr>
      <w:spacing w:after="0" w:line="240" w:lineRule="auto"/>
    </w:pPr>
  </w:style>
  <w:style w:type="character" w:styleId="Hyperlink">
    <w:name w:val="Hyperlink"/>
    <w:basedOn w:val="DefaultParagraphFont"/>
    <w:uiPriority w:val="99"/>
    <w:unhideWhenUsed/>
    <w:rsid w:val="00FF0361"/>
    <w:rPr>
      <w:color w:val="0000FF" w:themeColor="hyperlink"/>
      <w:u w:val="single"/>
    </w:rPr>
  </w:style>
  <w:style w:type="character" w:styleId="UnresolvedMention">
    <w:name w:val="Unresolved Mention"/>
    <w:basedOn w:val="DefaultParagraphFont"/>
    <w:uiPriority w:val="99"/>
    <w:semiHidden/>
    <w:unhideWhenUsed/>
    <w:rsid w:val="00FF0361"/>
    <w:rPr>
      <w:color w:val="605E5C"/>
      <w:shd w:val="clear" w:color="auto" w:fill="E1DFDD"/>
    </w:rPr>
  </w:style>
  <w:style w:type="paragraph" w:customStyle="1" w:styleId="Text2">
    <w:name w:val="Text2"/>
    <w:basedOn w:val="Normal"/>
    <w:rsid w:val="00C6279E"/>
    <w:pPr>
      <w:spacing w:after="240" w:line="240" w:lineRule="auto"/>
      <w:jc w:val="both"/>
    </w:pPr>
    <w:rPr>
      <w:rFonts w:ascii="Arial" w:eastAsia="Times New Roman" w:hAnsi="Arial" w:cs="Times New Roman"/>
      <w:sz w:val="20"/>
      <w:szCs w:val="20"/>
    </w:rPr>
  </w:style>
  <w:style w:type="paragraph" w:customStyle="1" w:styleId="Legal2L1">
    <w:name w:val="Legal2_L1"/>
    <w:basedOn w:val="Normal"/>
    <w:rsid w:val="007F3A33"/>
    <w:pPr>
      <w:numPr>
        <w:numId w:val="12"/>
      </w:numPr>
      <w:spacing w:after="240" w:line="240" w:lineRule="auto"/>
      <w:jc w:val="both"/>
      <w:outlineLvl w:val="0"/>
    </w:pPr>
    <w:rPr>
      <w:rFonts w:ascii="Times New Roman" w:eastAsia="Times New Roman" w:hAnsi="Times New Roman" w:cs="Times New Roman"/>
      <w:sz w:val="24"/>
      <w:szCs w:val="20"/>
    </w:rPr>
  </w:style>
  <w:style w:type="paragraph" w:customStyle="1" w:styleId="Legal2L2">
    <w:name w:val="Legal2_L2"/>
    <w:basedOn w:val="Legal2L1"/>
    <w:rsid w:val="007F3A33"/>
    <w:pPr>
      <w:numPr>
        <w:ilvl w:val="1"/>
      </w:numPr>
      <w:tabs>
        <w:tab w:val="clear" w:pos="1530"/>
        <w:tab w:val="num" w:pos="1440"/>
      </w:tabs>
      <w:ind w:left="0"/>
      <w:outlineLvl w:val="1"/>
    </w:pPr>
  </w:style>
  <w:style w:type="paragraph" w:customStyle="1" w:styleId="Legal2L3">
    <w:name w:val="Legal2_L3"/>
    <w:basedOn w:val="Legal2L2"/>
    <w:rsid w:val="007F3A33"/>
    <w:pPr>
      <w:numPr>
        <w:ilvl w:val="2"/>
      </w:numPr>
      <w:outlineLvl w:val="2"/>
    </w:pPr>
  </w:style>
  <w:style w:type="paragraph" w:customStyle="1" w:styleId="Legal2L4">
    <w:name w:val="Legal2_L4"/>
    <w:basedOn w:val="Legal2L3"/>
    <w:rsid w:val="007F3A33"/>
    <w:pPr>
      <w:numPr>
        <w:ilvl w:val="3"/>
      </w:numPr>
      <w:outlineLvl w:val="3"/>
    </w:pPr>
  </w:style>
  <w:style w:type="paragraph" w:customStyle="1" w:styleId="Legal2L5">
    <w:name w:val="Legal2_L5"/>
    <w:basedOn w:val="Legal2L4"/>
    <w:rsid w:val="007F3A33"/>
    <w:pPr>
      <w:numPr>
        <w:ilvl w:val="4"/>
      </w:numPr>
      <w:outlineLvl w:val="4"/>
    </w:pPr>
  </w:style>
  <w:style w:type="paragraph" w:customStyle="1" w:styleId="Legal2L6">
    <w:name w:val="Legal2_L6"/>
    <w:basedOn w:val="Legal2L5"/>
    <w:rsid w:val="007F3A33"/>
    <w:pPr>
      <w:numPr>
        <w:ilvl w:val="5"/>
      </w:numPr>
      <w:outlineLvl w:val="5"/>
    </w:pPr>
  </w:style>
  <w:style w:type="paragraph" w:customStyle="1" w:styleId="Legal2L7">
    <w:name w:val="Legal2_L7"/>
    <w:basedOn w:val="Legal2L6"/>
    <w:rsid w:val="007F3A33"/>
    <w:pPr>
      <w:numPr>
        <w:ilvl w:val="6"/>
      </w:numPr>
      <w:outlineLvl w:val="6"/>
    </w:pPr>
  </w:style>
  <w:style w:type="paragraph" w:customStyle="1" w:styleId="Legal2L8">
    <w:name w:val="Legal2_L8"/>
    <w:basedOn w:val="Legal2L7"/>
    <w:rsid w:val="007F3A33"/>
    <w:pPr>
      <w:numPr>
        <w:ilvl w:val="7"/>
      </w:numPr>
      <w:outlineLvl w:val="7"/>
    </w:pPr>
  </w:style>
  <w:style w:type="paragraph" w:customStyle="1" w:styleId="Legal2L9">
    <w:name w:val="Legal2_L9"/>
    <w:basedOn w:val="Legal2L8"/>
    <w:rsid w:val="007F3A33"/>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6232">
      <w:bodyDiv w:val="1"/>
      <w:marLeft w:val="0"/>
      <w:marRight w:val="0"/>
      <w:marTop w:val="0"/>
      <w:marBottom w:val="0"/>
      <w:divBdr>
        <w:top w:val="none" w:sz="0" w:space="0" w:color="auto"/>
        <w:left w:val="none" w:sz="0" w:space="0" w:color="auto"/>
        <w:bottom w:val="none" w:sz="0" w:space="0" w:color="auto"/>
        <w:right w:val="none" w:sz="0" w:space="0" w:color="auto"/>
      </w:divBdr>
    </w:div>
    <w:div w:id="136143767">
      <w:bodyDiv w:val="1"/>
      <w:marLeft w:val="0"/>
      <w:marRight w:val="0"/>
      <w:marTop w:val="0"/>
      <w:marBottom w:val="0"/>
      <w:divBdr>
        <w:top w:val="none" w:sz="0" w:space="0" w:color="auto"/>
        <w:left w:val="none" w:sz="0" w:space="0" w:color="auto"/>
        <w:bottom w:val="none" w:sz="0" w:space="0" w:color="auto"/>
        <w:right w:val="none" w:sz="0" w:space="0" w:color="auto"/>
      </w:divBdr>
    </w:div>
    <w:div w:id="369693980">
      <w:bodyDiv w:val="1"/>
      <w:marLeft w:val="0"/>
      <w:marRight w:val="0"/>
      <w:marTop w:val="0"/>
      <w:marBottom w:val="0"/>
      <w:divBdr>
        <w:top w:val="none" w:sz="0" w:space="0" w:color="auto"/>
        <w:left w:val="none" w:sz="0" w:space="0" w:color="auto"/>
        <w:bottom w:val="none" w:sz="0" w:space="0" w:color="auto"/>
        <w:right w:val="none" w:sz="0" w:space="0" w:color="auto"/>
      </w:divBdr>
    </w:div>
    <w:div w:id="1328900511">
      <w:bodyDiv w:val="1"/>
      <w:marLeft w:val="0"/>
      <w:marRight w:val="0"/>
      <w:marTop w:val="0"/>
      <w:marBottom w:val="0"/>
      <w:divBdr>
        <w:top w:val="none" w:sz="0" w:space="0" w:color="auto"/>
        <w:left w:val="none" w:sz="0" w:space="0" w:color="auto"/>
        <w:bottom w:val="none" w:sz="0" w:space="0" w:color="auto"/>
        <w:right w:val="none" w:sz="0" w:space="0" w:color="auto"/>
      </w:divBdr>
    </w:div>
    <w:div w:id="1372724502">
      <w:bodyDiv w:val="1"/>
      <w:marLeft w:val="0"/>
      <w:marRight w:val="0"/>
      <w:marTop w:val="0"/>
      <w:marBottom w:val="0"/>
      <w:divBdr>
        <w:top w:val="none" w:sz="0" w:space="0" w:color="auto"/>
        <w:left w:val="none" w:sz="0" w:space="0" w:color="auto"/>
        <w:bottom w:val="none" w:sz="0" w:space="0" w:color="auto"/>
        <w:right w:val="none" w:sz="0" w:space="0" w:color="auto"/>
      </w:divBdr>
    </w:div>
    <w:div w:id="1915049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43048bd-e289-498c-8999-83c04d8f15bd">
      <UserInfo>
        <DisplayName/>
        <AccountId xsi:nil="true"/>
        <AccountType/>
      </UserInfo>
    </SharedWithUsers>
    <lcf76f155ced4ddcb4097134ff3c332f xmlns="32f2d0c2-2f87-40b5-9d6f-65ded056cdf4">
      <Terms xmlns="http://schemas.microsoft.com/office/infopath/2007/PartnerControls"/>
    </lcf76f155ced4ddcb4097134ff3c332f>
    <TaxCatchAll xmlns="643048bd-e289-498c-8999-83c04d8f15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B4C75BB5976A47A4A6DB15A401DB24" ma:contentTypeVersion="13" ma:contentTypeDescription="Create a new document." ma:contentTypeScope="" ma:versionID="da444eb0a3ed763ba001f4bd24e22cdd">
  <xsd:schema xmlns:xsd="http://www.w3.org/2001/XMLSchema" xmlns:xs="http://www.w3.org/2001/XMLSchema" xmlns:p="http://schemas.microsoft.com/office/2006/metadata/properties" xmlns:ns2="32f2d0c2-2f87-40b5-9d6f-65ded056cdf4" xmlns:ns3="643048bd-e289-498c-8999-83c04d8f15bd" targetNamespace="http://schemas.microsoft.com/office/2006/metadata/properties" ma:root="true" ma:fieldsID="868b8302ae61a640557d9e591fd96df6" ns2:_="" ns3:_="">
    <xsd:import namespace="32f2d0c2-2f87-40b5-9d6f-65ded056cdf4"/>
    <xsd:import namespace="643048bd-e289-498c-8999-83c04d8f1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2d0c2-2f87-40b5-9d6f-65ded056c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16818d-5a61-40e7-9638-fe7a6b062976"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3048bd-e289-498c-8999-83c04d8f15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42ba44c-5827-4c1c-b158-1b3991dd5c16}" ma:internalName="TaxCatchAll" ma:showField="CatchAllData" ma:web="643048bd-e289-498c-8999-83c04d8f1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C5FE54-5EF9-4232-88EA-7AE1ABF2C8B8}">
  <ds:schemaRefs>
    <ds:schemaRef ds:uri="http://schemas.microsoft.com/office/2006/metadata/properties"/>
    <ds:schemaRef ds:uri="http://schemas.microsoft.com/office/infopath/2007/PartnerControls"/>
    <ds:schemaRef ds:uri="6c2f946c-28d0-43ed-97a5-511facc3063d"/>
    <ds:schemaRef ds:uri="d0de361a-d347-453e-9edb-21a21d19c318"/>
    <ds:schemaRef ds:uri="643048bd-e289-498c-8999-83c04d8f15bd"/>
    <ds:schemaRef ds:uri="32f2d0c2-2f87-40b5-9d6f-65ded056cdf4"/>
  </ds:schemaRefs>
</ds:datastoreItem>
</file>

<file path=customXml/itemProps2.xml><?xml version="1.0" encoding="utf-8"?>
<ds:datastoreItem xmlns:ds="http://schemas.openxmlformats.org/officeDocument/2006/customXml" ds:itemID="{7286BA53-2461-4109-BBC4-FF6EE7CE55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2d0c2-2f87-40b5-9d6f-65ded056cdf4"/>
    <ds:schemaRef ds:uri="643048bd-e289-498c-8999-83c04d8f1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8102AA-435E-4462-B5B6-BC9CD21B3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1257</Words>
  <Characters>7155</Characters>
  <Application>Microsoft Office Word</Application>
  <DocSecurity>0</DocSecurity>
  <Lines>117</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 M. Kilian</dc:creator>
  <cp:keywords>Mutual non-disclosure;MNDA</cp:keywords>
  <cp:lastModifiedBy>Sara M. Kilian</cp:lastModifiedBy>
  <cp:revision>8</cp:revision>
  <cp:lastPrinted>2017-01-31T16:04:00Z</cp:lastPrinted>
  <dcterms:created xsi:type="dcterms:W3CDTF">2025-10-24T00:29:00Z</dcterms:created>
  <dcterms:modified xsi:type="dcterms:W3CDTF">2025-10-24T00:38:00Z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0x010100D5B4C75BB5976A47A4A6DB15A401DB24</vt:lpwstr>
  </property>
  <property fmtid="{D5CDD505-2E9C-101B-9397-08002B2CF9AE}" pid="3" name="Order">
    <vt:r8>100</vt:r8>
  </property>
  <property fmtid="{D5CDD505-2E9C-101B-9397-08002B2CF9AE}" pid="4" name="_dlc_DocIdItemGuid">
    <vt:lpwstr>1cf13992-cc4a-46b6-beef-b968d729526e</vt:lpwstr>
  </property>
  <property fmtid="{D5CDD505-2E9C-101B-9397-08002B2CF9AE}" pid="5" name="MediaServiceImageTags">
    <vt:lpwstr/>
  </property>
  <property fmtid="{D5CDD505-2E9C-101B-9397-08002B2CF9AE}" pid="6" name="_ExtendedDescription">
    <vt:lpwstr/>
  </property>
  <property fmtid="{D5CDD505-2E9C-101B-9397-08002B2CF9AE}" pid="7" name="xd_Signature">
    <vt:bool>false</vt:bool>
  </property>
  <property fmtid="{D5CDD505-2E9C-101B-9397-08002B2CF9AE}" pid="8" name="xd_ProgID">
    <vt:lpwstr/>
  </property>
  <property fmtid="{D5CDD505-2E9C-101B-9397-08002B2CF9AE}" pid="9" name="ComplianceAssetId">
    <vt:lpwstr/>
  </property>
  <property fmtid="{D5CDD505-2E9C-101B-9397-08002B2CF9AE}" pid="10" name="TemplateUrl">
    <vt:lpwstr/>
  </property>
  <property fmtid="{D5CDD505-2E9C-101B-9397-08002B2CF9AE}" pid="11" name="TriggerFlowInfo">
    <vt:lpwstr/>
  </property>
</Properties>
</file>