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GUIA DE SOLICITACAO DE CREDENCIAIS</w:t>
      </w:r>
    </w:p>
    <w:p>
      <w:pPr>
        <w:jc w:val="center"/>
      </w:pPr>
      <w:r>
        <w:rPr>
          <w:b/>
          <w:bCs/>
          <w:sz w:val="28"/>
          <w:szCs w:val="28"/>
        </w:rPr>
        <w:t xml:space="preserve">APIs REST - Portais de Licitacao</w:t>
      </w:r>
    </w:p>
    <w:p>
      <w:pPr>
        <w:spacing w:after="400"/>
        <w:jc w:val="center"/>
      </w:pPr>
      <w:r>
        <w:rPr>
          <w:i/>
          <w:iCs/>
        </w:rPr>
        <w:t xml:space="preserve">SAAS Pregao - Sistema de Inteligencia de Licitacoes</w:t>
      </w:r>
    </w:p>
    <w:p>
      <w:pPr>
        <w:pStyle w:val="Heading1"/>
      </w:pPr>
      <w:r>
        <w:t xml:space="preserve">Resumo das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PNCP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Pronto - nao requer credenciais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ComprasNet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Pronto - nao requer credenciais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Amazonas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Pronto - nao requer credenciais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ComprasNet Goias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Pronto - nao requer credenciais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Banpara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Pronto - nao requer credenciais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Licitacoes-e (BB)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Pronto - nao requer credenciais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Requer solicitacao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RJ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Requer solicitacao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 Integrado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Requer solicitacao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Bahia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 Bearer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Requer solicitacao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Compras 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 Bearer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Requer solicitacao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E-Lic 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 Bearer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Requer solicitacao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Compras RS (API Key)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https://compras.rs.gov.br</w:t>
      </w:r>
    </w:p>
    <w:p>
      <w:r>
        <w:rPr>
          <w:b/>
          <w:bCs/>
        </w:rPr>
        <w:t xml:space="preserve">Passos para obter API Key:</w:t>
      </w:r>
    </w:p>
    <w:p>
      <w:pPr>
        <w:pStyle w:val="ListParagraph"/>
        <w:numPr>
          <w:ilvl w:val="0"/>
          <w:numId w:val="2"/>
        </w:numPr>
      </w:pPr>
      <w:r>
        <w:t xml:space="preserve">Acesse o portal Compras RS</w:t>
      </w:r>
    </w:p>
    <w:p>
      <w:pPr>
        <w:pStyle w:val="ListParagraph"/>
        <w:numPr>
          <w:ilvl w:val="0"/>
          <w:numId w:val="2"/>
        </w:numPr>
      </w:pPr>
      <w:r>
        <w:t xml:space="preserve">Clique em Area do Fornecedor ou Desenvolvedor</w:t>
      </w:r>
    </w:p>
    <w:p>
      <w:pPr>
        <w:pStyle w:val="ListParagraph"/>
        <w:numPr>
          <w:ilvl w:val="0"/>
          <w:numId w:val="2"/>
        </w:numPr>
      </w:pPr>
      <w:r>
        <w:t xml:space="preserve">Crie uma conta ou faca login</w:t>
      </w:r>
    </w:p>
    <w:p>
      <w:pPr>
        <w:pStyle w:val="ListParagraph"/>
        <w:numPr>
          <w:ilvl w:val="0"/>
          <w:numId w:val="2"/>
        </w:numPr>
      </w:pPr>
      <w:r>
        <w:t xml:space="preserve">Acesse o menu API ou Integracoes</w:t>
      </w:r>
    </w:p>
    <w:p>
      <w:pPr>
        <w:pStyle w:val="ListParagraph"/>
        <w:numPr>
          <w:ilvl w:val="0"/>
          <w:numId w:val="2"/>
        </w:numPr>
      </w:pPr>
      <w:r>
        <w:t xml:space="preserve">Gere uma nova API Key</w:t>
      </w:r>
    </w:p>
    <w:p>
      <w:pPr>
        <w:pStyle w:val="ListParagraph"/>
        <w:numPr>
          <w:ilvl w:val="0"/>
          <w:numId w:val="2"/>
        </w:numPr>
      </w:pPr>
      <w:r>
        <w:t xml:space="preserve">Copie a chave e armazene em COMPRAS_RS_API_KEY</w:t>
      </w:r>
    </w:p>
    <w:p>
      <w:pPr>
        <w:spacing w:before="120"/>
      </w:pPr>
      <w:r>
        <w:rPr>
          <w:b/>
          <w:bCs/>
        </w:rPr>
        <w:t xml:space="preserve">Contato: </w:t>
      </w:r>
      <w:r>
        <w:t xml:space="preserve">consultas@compras.rs.gov.br</w:t>
      </w:r>
    </w:p>
    <w:p>
      <w:pPr>
        <w:spacing w:before="300"/>
      </w:pPr>
    </w:p>
    <w:p>
      <w:pPr>
        <w:pStyle w:val="Heading1"/>
      </w:pPr>
      <w:r>
        <w:t xml:space="preserve">2. Compras RJ (API Key)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https://compras.rj.gov.br</w:t>
      </w:r>
    </w:p>
    <w:p>
      <w:r>
        <w:rPr>
          <w:b/>
          <w:bCs/>
        </w:rPr>
        <w:t xml:space="preserve">Passos para obter API Key:</w:t>
      </w:r>
    </w:p>
    <w:p>
      <w:pPr>
        <w:pStyle w:val="ListParagraph"/>
        <w:numPr>
          <w:ilvl w:val="0"/>
          <w:numId w:val="2"/>
        </w:numPr>
      </w:pPr>
      <w:r>
        <w:t xml:space="preserve">Acesse o portal Compras RJ</w:t>
      </w:r>
    </w:p>
    <w:p>
      <w:pPr>
        <w:pStyle w:val="ListParagraph"/>
        <w:numPr>
          <w:ilvl w:val="0"/>
          <w:numId w:val="2"/>
        </w:numPr>
      </w:pPr>
      <w:r>
        <w:t xml:space="preserve">Navegue ate Area de Desenvolvedores</w:t>
      </w:r>
    </w:p>
    <w:p>
      <w:pPr>
        <w:pStyle w:val="ListParagraph"/>
        <w:numPr>
          <w:ilvl w:val="0"/>
          <w:numId w:val="2"/>
        </w:numPr>
      </w:pPr>
      <w:r>
        <w:t xml:space="preserve">Cadastre-se como desenvolvedor</w:t>
      </w:r>
    </w:p>
    <w:p>
      <w:pPr>
        <w:pStyle w:val="ListParagraph"/>
        <w:numPr>
          <w:ilvl w:val="0"/>
          <w:numId w:val="2"/>
        </w:numPr>
      </w:pPr>
      <w:r>
        <w:t xml:space="preserve">Solicite acesso a API</w:t>
      </w:r>
    </w:p>
    <w:p>
      <w:pPr>
        <w:pStyle w:val="ListParagraph"/>
        <w:numPr>
          <w:ilvl w:val="0"/>
          <w:numId w:val="2"/>
        </w:numPr>
      </w:pPr>
      <w:r>
        <w:t xml:space="preserve">Aguarde aprovacao (1-3 dias uteis)</w:t>
      </w:r>
    </w:p>
    <w:p>
      <w:pPr>
        <w:pStyle w:val="ListParagraph"/>
        <w:numPr>
          <w:ilvl w:val="0"/>
          <w:numId w:val="2"/>
        </w:numPr>
      </w:pPr>
      <w:r>
        <w:t xml:space="preserve">Receba a API Key por email</w:t>
      </w:r>
    </w:p>
    <w:p>
      <w:pPr>
        <w:spacing w:before="120"/>
      </w:pPr>
      <w:r>
        <w:rPr>
          <w:b/>
          <w:bCs/>
        </w:rPr>
        <w:t xml:space="preserve">Contato: </w:t>
      </w:r>
      <w:r>
        <w:t xml:space="preserve">sistemas@compras.rj.gov.br</w:t>
      </w:r>
    </w:p>
    <w:p>
      <w:pPr>
        <w:spacing w:before="300"/>
      </w:pPr>
    </w:p>
    <w:p>
      <w:pPr>
        <w:pStyle w:val="Heading1"/>
      </w:pPr>
      <w:r>
        <w:t xml:space="preserve">3. PE Integrado (API Key)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https://www.peintegrado.pe.gov.br</w:t>
      </w:r>
    </w:p>
    <w:p>
      <w:r>
        <w:rPr>
          <w:b/>
          <w:bCs/>
        </w:rPr>
        <w:t xml:space="preserve">Passos para obter API Key:</w:t>
      </w:r>
    </w:p>
    <w:p>
      <w:pPr>
        <w:pStyle w:val="ListParagraph"/>
        <w:numPr>
          <w:ilvl w:val="0"/>
          <w:numId w:val="2"/>
        </w:numPr>
      </w:pPr>
      <w:r>
        <w:t xml:space="preserve">Acesse o portal PE Integrado</w:t>
      </w:r>
    </w:p>
    <w:p>
      <w:pPr>
        <w:pStyle w:val="ListParagraph"/>
        <w:numPr>
          <w:ilvl w:val="0"/>
          <w:numId w:val="2"/>
        </w:numPr>
      </w:pPr>
      <w:r>
        <w:t xml:space="preserve">Faca login na area do fornecedor</w:t>
      </w:r>
    </w:p>
    <w:p>
      <w:pPr>
        <w:pStyle w:val="ListParagraph"/>
        <w:numPr>
          <w:ilvl w:val="0"/>
          <w:numId w:val="2"/>
        </w:numPr>
      </w:pPr>
      <w:r>
        <w:t xml:space="preserve">Acesse Servicos - API de Dados</w:t>
      </w:r>
    </w:p>
    <w:p>
      <w:pPr>
        <w:pStyle w:val="ListParagraph"/>
        <w:numPr>
          <w:ilvl w:val="0"/>
          <w:numId w:val="2"/>
        </w:numPr>
      </w:pPr>
      <w:r>
        <w:t xml:space="preserve">Preencha o formulario de solicitacao</w:t>
      </w:r>
    </w:p>
    <w:p>
      <w:pPr>
        <w:pStyle w:val="ListParagraph"/>
        <w:numPr>
          <w:ilvl w:val="0"/>
          <w:numId w:val="2"/>
        </w:numPr>
      </w:pPr>
      <w:r>
        <w:t xml:space="preserve">Aguarde aprovacao</w:t>
      </w:r>
    </w:p>
    <w:p>
      <w:pPr>
        <w:pStyle w:val="ListParagraph"/>
        <w:numPr>
          <w:ilvl w:val="0"/>
          <w:numId w:val="2"/>
        </w:numPr>
      </w:pPr>
      <w:r>
        <w:t xml:space="preserve">Acesse o painel para copiar a API Key</w:t>
      </w:r>
    </w:p>
    <w:p>
      <w:pPr>
        <w:spacing w:before="120"/>
      </w:pPr>
      <w:r>
        <w:rPr>
          <w:b/>
          <w:bCs/>
        </w:rPr>
        <w:t xml:space="preserve">Contato: </w:t>
      </w:r>
      <w:r>
        <w:t xml:space="preserve">suporte@peintegrado.pe.gov.br</w:t>
      </w:r>
    </w:p>
    <w:p>
      <w:pPr>
        <w:spacing w:before="300"/>
      </w:pPr>
    </w:p>
    <w:p>
      <w:pPr>
        <w:pStyle w:val="Heading1"/>
      </w:pPr>
      <w:r>
        <w:t xml:space="preserve">4. Compras Bahia (Token Bearer)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https://compras.ba.gov.br</w:t>
      </w:r>
    </w:p>
    <w:p>
      <w:r>
        <w:rPr>
          <w:b/>
          <w:bCs/>
        </w:rPr>
        <w:t xml:space="preserve">Passos para obter acesso:</w:t>
      </w:r>
    </w:p>
    <w:p>
      <w:pPr>
        <w:pStyle w:val="ListParagraph"/>
        <w:numPr>
          <w:ilvl w:val="0"/>
          <w:numId w:val="2"/>
        </w:numPr>
      </w:pPr>
      <w:r>
        <w:t xml:space="preserve">Acesse o portal Compras Bahia</w:t>
      </w:r>
    </w:p>
    <w:p>
      <w:pPr>
        <w:pStyle w:val="ListParagraph"/>
        <w:numPr>
          <w:ilvl w:val="0"/>
          <w:numId w:val="2"/>
        </w:numPr>
      </w:pPr>
      <w:r>
        <w:t xml:space="preserve">Clique em Cadastre-se para criar conta</w:t>
      </w:r>
    </w:p>
    <w:p>
      <w:pPr>
        <w:pStyle w:val="ListParagraph"/>
        <w:numPr>
          <w:ilvl w:val="0"/>
          <w:numId w:val="2"/>
        </w:numPr>
      </w:pPr>
      <w:r>
        <w:t xml:space="preserve">Preencha dados da empresa</w:t>
      </w:r>
    </w:p>
    <w:p>
      <w:pPr>
        <w:pStyle w:val="ListParagraph"/>
        <w:numPr>
          <w:ilvl w:val="0"/>
          <w:numId w:val="2"/>
        </w:numPr>
      </w:pPr>
      <w:r>
        <w:t xml:space="preserve">Aguarde validacao do cadastro</w:t>
      </w:r>
    </w:p>
    <w:p>
      <w:pPr>
        <w:pStyle w:val="ListParagraph"/>
        <w:numPr>
          <w:ilvl w:val="0"/>
          <w:numId w:val="2"/>
        </w:numPr>
      </w:pPr>
      <w:r>
        <w:t xml:space="preserve">Acesse Area do Desenvolvedor</w:t>
      </w:r>
    </w:p>
    <w:p>
      <w:pPr>
        <w:pStyle w:val="ListParagraph"/>
        <w:numPr>
          <w:ilvl w:val="0"/>
          <w:numId w:val="2"/>
        </w:numPr>
      </w:pPr>
      <w:r>
        <w:t xml:space="preserve">O token sera gerado automaticamente apos aprovacao</w:t>
      </w:r>
    </w:p>
    <w:p>
      <w:pPr>
        <w:spacing w:before="120"/>
      </w:pPr>
      <w:r>
        <w:rPr>
          <w:b/>
          <w:bCs/>
        </w:rPr>
        <w:t xml:space="preserve">Variaveis: </w:t>
      </w:r>
      <w:r>
        <w:t xml:space="preserve">COMPRAS_BA_USER e COMPRAS_BA_PASS</w:t>
      </w:r>
    </w:p>
    <w:p>
      <w:r>
        <w:rPr>
          <w:b/>
          <w:bCs/>
        </w:rPr>
        <w:t xml:space="preserve">Contato: </w:t>
      </w:r>
      <w:r>
        <w:t xml:space="preserve">atendimento@compras.ba.gov.br</w:t>
      </w:r>
    </w:p>
    <w:p>
      <w:pPr>
        <w:spacing w:before="300"/>
      </w:pPr>
    </w:p>
    <w:p>
      <w:pPr>
        <w:pStyle w:val="Heading1"/>
      </w:pPr>
      <w:r>
        <w:t xml:space="preserve">5. Compras MG (Token Bearer)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https://compras.mg.gov.br</w:t>
      </w:r>
    </w:p>
    <w:p>
      <w:r>
        <w:rPr>
          <w:b/>
          <w:bCs/>
        </w:rPr>
        <w:t xml:space="preserve">Passos para obter Token:</w:t>
      </w:r>
    </w:p>
    <w:p>
      <w:pPr>
        <w:pStyle w:val="ListParagraph"/>
        <w:numPr>
          <w:ilvl w:val="0"/>
          <w:numId w:val="2"/>
        </w:numPr>
      </w:pPr>
      <w:r>
        <w:t xml:space="preserve">Acesse o portal Compras MG</w:t>
      </w:r>
    </w:p>
    <w:p>
      <w:pPr>
        <w:pStyle w:val="ListParagraph"/>
        <w:numPr>
          <w:ilvl w:val="0"/>
          <w:numId w:val="2"/>
        </w:numPr>
      </w:pPr>
      <w:r>
        <w:t xml:space="preserve">Navegue para Dados Abertos - API</w:t>
      </w:r>
    </w:p>
    <w:p>
      <w:pPr>
        <w:pStyle w:val="ListParagraph"/>
        <w:numPr>
          <w:ilvl w:val="0"/>
          <w:numId w:val="2"/>
        </w:numPr>
      </w:pPr>
      <w:r>
        <w:t xml:space="preserve">Solicite credenciais de acesso</w:t>
      </w:r>
    </w:p>
    <w:p>
      <w:pPr>
        <w:pStyle w:val="ListParagraph"/>
        <w:numPr>
          <w:ilvl w:val="0"/>
          <w:numId w:val="2"/>
        </w:numPr>
      </w:pPr>
      <w:r>
        <w:t xml:space="preserve">Informe CNPJ e finalidade do uso</w:t>
      </w:r>
    </w:p>
    <w:p>
      <w:pPr>
        <w:pStyle w:val="ListParagraph"/>
        <w:numPr>
          <w:ilvl w:val="0"/>
          <w:numId w:val="2"/>
        </w:numPr>
      </w:pPr>
      <w:r>
        <w:t xml:space="preserve">Aguarde aprovacao (3-5 dias uteis)</w:t>
      </w:r>
    </w:p>
    <w:p>
      <w:pPr>
        <w:pStyle w:val="ListParagraph"/>
        <w:numPr>
          <w:ilvl w:val="0"/>
          <w:numId w:val="2"/>
        </w:numPr>
      </w:pPr>
      <w:r>
        <w:t xml:space="preserve">Receba o token no email cadastrado</w:t>
      </w:r>
    </w:p>
    <w:p>
      <w:pPr>
        <w:spacing w:before="120"/>
      </w:pPr>
      <w:r>
        <w:rPr>
          <w:b/>
          <w:bCs/>
        </w:rPr>
        <w:t xml:space="preserve">Variavel: </w:t>
      </w:r>
      <w:r>
        <w:t xml:space="preserve">COMPRAS_MG_TOKEN</w:t>
      </w:r>
    </w:p>
    <w:p>
      <w:r>
        <w:rPr>
          <w:b/>
          <w:bCs/>
        </w:rPr>
        <w:t xml:space="preserve">Contato: </w:t>
      </w:r>
      <w:r>
        <w:t xml:space="preserve">ouvidoria@compras.mg.gov.br</w:t>
      </w:r>
    </w:p>
    <w:p>
      <w:pPr>
        <w:spacing w:before="300"/>
      </w:pPr>
    </w:p>
    <w:p>
      <w:pPr>
        <w:pStyle w:val="Heading1"/>
      </w:pPr>
      <w:r>
        <w:t xml:space="preserve">6. E-Lic SC (Token Bearer)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https://e-lic.sc.gov.br</w:t>
      </w:r>
    </w:p>
    <w:p>
      <w:r>
        <w:rPr>
          <w:b/>
          <w:bCs/>
        </w:rPr>
        <w:t xml:space="preserve">Passos para obter Token:</w:t>
      </w:r>
    </w:p>
    <w:p>
      <w:pPr>
        <w:pStyle w:val="ListParagraph"/>
        <w:numPr>
          <w:ilvl w:val="0"/>
          <w:numId w:val="2"/>
        </w:numPr>
      </w:pPr>
      <w:r>
        <w:t xml:space="preserve">Acesse o portal E-Lic SC</w:t>
      </w:r>
    </w:p>
    <w:p>
      <w:pPr>
        <w:pStyle w:val="ListParagraph"/>
        <w:numPr>
          <w:ilvl w:val="0"/>
          <w:numId w:val="2"/>
        </w:numPr>
      </w:pPr>
      <w:r>
        <w:t xml:space="preserve">Crie conta de fornecedor</w:t>
      </w:r>
    </w:p>
    <w:p>
      <w:pPr>
        <w:pStyle w:val="ListParagraph"/>
        <w:numPr>
          <w:ilvl w:val="0"/>
          <w:numId w:val="2"/>
        </w:numPr>
      </w:pPr>
      <w:r>
        <w:t xml:space="preserve">Acesse Servicos - API Publica</w:t>
      </w:r>
    </w:p>
    <w:p>
      <w:pPr>
        <w:pStyle w:val="ListParagraph"/>
        <w:numPr>
          <w:ilvl w:val="0"/>
          <w:numId w:val="2"/>
        </w:numPr>
      </w:pPr>
      <w:r>
        <w:t xml:space="preserve">Solicite chave de acesso</w:t>
      </w:r>
    </w:p>
    <w:p>
      <w:pPr>
        <w:pStyle w:val="ListParagraph"/>
        <w:numPr>
          <w:ilvl w:val="0"/>
          <w:numId w:val="2"/>
        </w:numPr>
      </w:pPr>
      <w:r>
        <w:t xml:space="preserve">Preencha termo de responsabilidade</w:t>
      </w:r>
    </w:p>
    <w:p>
      <w:pPr>
        <w:pStyle w:val="ListParagraph"/>
        <w:numPr>
          <w:ilvl w:val="0"/>
          <w:numId w:val="2"/>
        </w:numPr>
      </w:pPr>
      <w:r>
        <w:t xml:space="preserve">Token sera liberado apos analise</w:t>
      </w:r>
    </w:p>
    <w:p>
      <w:pPr>
        <w:spacing w:before="120"/>
      </w:pPr>
      <w:r>
        <w:rPr>
          <w:b/>
          <w:bCs/>
        </w:rPr>
        <w:t xml:space="preserve">Variavel: </w:t>
      </w:r>
      <w:r>
        <w:t xml:space="preserve">ELIC_SC_TOKEN</w:t>
      </w:r>
    </w:p>
    <w:p>
      <w:r>
        <w:rPr>
          <w:b/>
          <w:bCs/>
        </w:rPr>
        <w:t xml:space="preserve">Contato: </w:t>
      </w:r>
      <w:r>
        <w:t xml:space="preserve">suporte@e-lic.sc.gov.br</w:t>
      </w:r>
    </w:p>
    <w:p>
      <w:pPr>
        <w:spacing w:before="400"/>
      </w:pPr>
    </w:p>
    <w:p>
      <w:pPr>
        <w:pBdr>
          <w:left w:val="single" w:color="D6B656" w:sz="24"/>
        </w:pBdr>
        <w:shd w:fill="FFF2CC" w:val="clear"/>
        <w:spacing w:after="200" w:before="200"/>
        <w:ind w:left="200"/>
      </w:pPr>
      <w:r>
        <w:rPr>
          <w:b/>
          <w:bCs/>
        </w:rPr>
        <w:t xml:space="preserve">IMPORTANTE: </w:t>
      </w:r>
      <w:r>
        <w:t xml:space="preserve">Apos obter as credenciais, configure-as no arquivo .env.local do servidor de producao. Nunca compartilhe tokens ou API Keys em repositorios publicos.</w:t>
      </w:r>
    </w:p>
    <w:p>
      <w:pPr>
        <w:spacing w:before="300"/>
      </w:pPr>
    </w:p>
    <w:p>
      <w:pPr>
        <w:pStyle w:val="Heading1"/>
      </w:pPr>
      <w:r>
        <w:t xml:space="preserve">Checklist de Configuracao</w:t>
      </w:r>
    </w:p>
    <w:p>
      <w:r>
        <w:t xml:space="preserve">Apos obter todas as credenciais, verifique:</w:t>
      </w:r>
    </w:p>
    <w:p>
      <w:pPr>
        <w:pStyle w:val="ListParagraph"/>
        <w:numPr>
          <w:ilvl w:val="0"/>
          <w:numId w:val="2"/>
        </w:numPr>
      </w:pPr>
      <w:r>
        <w:t xml:space="preserve">COMPRAS_RS_API_KEY configurado</w:t>
      </w:r>
    </w:p>
    <w:p>
      <w:pPr>
        <w:pStyle w:val="ListParagraph"/>
        <w:numPr>
          <w:ilvl w:val="0"/>
          <w:numId w:val="2"/>
        </w:numPr>
      </w:pPr>
      <w:r>
        <w:t xml:space="preserve">COMPRAS_RJ_KEY configurado</w:t>
      </w:r>
    </w:p>
    <w:p>
      <w:pPr>
        <w:pStyle w:val="ListParagraph"/>
        <w:numPr>
          <w:ilvl w:val="0"/>
          <w:numId w:val="2"/>
        </w:numPr>
      </w:pPr>
      <w:r>
        <w:t xml:space="preserve">PE_INTEGRADO_KEY configurado</w:t>
      </w:r>
    </w:p>
    <w:p>
      <w:pPr>
        <w:pStyle w:val="ListParagraph"/>
        <w:numPr>
          <w:ilvl w:val="0"/>
          <w:numId w:val="2"/>
        </w:numPr>
      </w:pPr>
      <w:r>
        <w:t xml:space="preserve">COMPRAS_BA_USER e COMPRAS_BA_PASS configurados</w:t>
      </w:r>
    </w:p>
    <w:p>
      <w:pPr>
        <w:pStyle w:val="ListParagraph"/>
        <w:numPr>
          <w:ilvl w:val="0"/>
          <w:numId w:val="2"/>
        </w:numPr>
      </w:pPr>
      <w:r>
        <w:t xml:space="preserve">COMPRAS_MG_TOKEN configurado</w:t>
      </w:r>
    </w:p>
    <w:p>
      <w:pPr>
        <w:pStyle w:val="ListParagraph"/>
        <w:numPr>
          <w:ilvl w:val="0"/>
          <w:numId w:val="2"/>
        </w:numPr>
      </w:pPr>
      <w:r>
        <w:t xml:space="preserve">ELIC_SC_TOKEN configurado</w:t>
      </w:r>
    </w:p>
    <w:p>
      <w:pPr>
        <w:pStyle w:val="ListParagraph"/>
        <w:numPr>
          <w:ilvl w:val="0"/>
          <w:numId w:val="2"/>
        </w:numPr>
      </w:pPr>
      <w:r>
        <w:t xml:space="preserve">Testar health check de cada conector</w:t>
      </w:r>
    </w:p>
    <w:p>
      <w:pPr>
        <w:pStyle w:val="ListParagraph"/>
        <w:numPr>
          <w:ilvl w:val="0"/>
          <w:numId w:val="2"/>
        </w:numPr>
      </w:pPr>
      <w:r>
        <w:t xml:space="preserve">Executar sincronizacao de teste</w:t>
      </w: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Documento gerado em: 17/04/2026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2026-04-17T22:52:54.987Z</dcterms:created>
  <dcterms:modified xsi:type="dcterms:W3CDTF">2026-04-17T22:52:54.987Z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