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E982" w14:textId="77777777" w:rsidR="00084286" w:rsidRPr="00F275CE" w:rsidRDefault="00000000" w:rsidP="00B47469">
      <w:pPr>
        <w:pStyle w:val="Heading1"/>
        <w:jc w:val="center"/>
        <w:rPr>
          <w:rFonts w:ascii="Arial" w:hAnsi="Arial" w:cs="Arial"/>
        </w:rPr>
      </w:pPr>
      <w:r w:rsidRPr="00F275CE">
        <w:rPr>
          <w:rFonts w:ascii="Arial" w:hAnsi="Arial" w:cs="Arial"/>
        </w:rPr>
        <w:t>Division Health Card — full replication guide for a new circle</w:t>
      </w:r>
    </w:p>
    <w:p w14:paraId="6D6A9641" w14:textId="7F526F6B" w:rsidR="00084286" w:rsidRPr="00F275CE" w:rsidRDefault="00000000" w:rsidP="00B47469">
      <w:pPr>
        <w:ind w:firstLine="720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This is one sequential document covering everything needed to stand up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this entire system — data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pipeline, dashboard, intake Form, and hosting —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for a </w:t>
      </w:r>
      <w:r w:rsidRPr="00F275CE">
        <w:rPr>
          <w:rFonts w:ascii="Arial" w:hAnsi="Arial" w:cs="Arial"/>
          <w:b/>
        </w:rPr>
        <w:t>different postal circle</w:t>
      </w:r>
      <w:r w:rsidRPr="00F275CE">
        <w:rPr>
          <w:rFonts w:ascii="Arial" w:hAnsi="Arial" w:cs="Arial"/>
        </w:rPr>
        <w:t>, starting from nothing. It consolidates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everything in </w:t>
      </w:r>
      <w:r w:rsidRPr="00F275CE">
        <w:rPr>
          <w:rFonts w:ascii="Arial" w:hAnsi="Arial" w:cs="Arial"/>
          <w:color w:val="AA0033"/>
          <w:sz w:val="19"/>
        </w:rPr>
        <w:t>docs/*.md</w:t>
      </w:r>
      <w:r w:rsidRPr="00F275CE">
        <w:rPr>
          <w:rFonts w:ascii="Arial" w:hAnsi="Arial" w:cs="Arial"/>
        </w:rPr>
        <w:t>, plus the parts that were done as one-time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engineering work the first time around (Phases 0–2), which a new circle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needs to redo too since the codebase itself doesn't ship pre-wired for a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specific circle's data.</w:t>
      </w:r>
    </w:p>
    <w:p w14:paraId="7384D225" w14:textId="624E5FB8" w:rsidR="00084286" w:rsidRPr="00F275CE" w:rsidRDefault="00000000" w:rsidP="0029355A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Read this top to bottom the first time.</w:t>
      </w:r>
      <w:r w:rsidRPr="00F275CE">
        <w:rPr>
          <w:rFonts w:ascii="Arial" w:hAnsi="Arial" w:cs="Arial"/>
        </w:rPr>
        <w:t xml:space="preserve"> The order matters — several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later steps depend on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accounts/values created in earlier ones. Steps are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grouped into parts; each part names exactly what you'll have at the end</w:t>
      </w:r>
      <w:r w:rsidR="0029355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of it.</w:t>
      </w:r>
    </w:p>
    <w:p w14:paraId="497EDDF6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2315FE69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0 — What you're building</w:t>
      </w:r>
    </w:p>
    <w:p w14:paraId="7A32EA1C" w14:textId="4CEF46B1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t>A pipeline that turns monthly Excel/CSV reports from individual post</w:t>
      </w:r>
      <w:r w:rsidR="0046746E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offices into a public (or access-gated) web dashboard, automatically:</w:t>
      </w:r>
    </w:p>
    <w:p w14:paraId="0E4C1FC6" w14:textId="4A44342F" w:rsidR="00084286" w:rsidRPr="00F275CE" w:rsidRDefault="00000000">
      <w:pPr>
        <w:ind w:left="432"/>
        <w:rPr>
          <w:rFonts w:ascii="Arial" w:hAnsi="Arial" w:cs="Arial"/>
        </w:rPr>
      </w:pPr>
      <w:r w:rsidRPr="00F275CE">
        <w:rPr>
          <w:rFonts w:ascii="Arial" w:hAnsi="Arial" w:cs="Arial"/>
          <w:sz w:val="19"/>
        </w:rPr>
        <w:t>Branch staff → Google Form → Apps Script → Google Drive (DHCUploads/)</w:t>
      </w:r>
      <w:r w:rsidR="001B4F03">
        <w:rPr>
          <w:rFonts w:ascii="Arial" w:hAnsi="Arial" w:cs="Arial"/>
          <w:sz w:val="19"/>
        </w:rPr>
        <w:t xml:space="preserve"> </w:t>
      </w:r>
      <w:r w:rsidRPr="00F275CE">
        <w:rPr>
          <w:rFonts w:ascii="Arial" w:hAnsi="Arial" w:cs="Arial"/>
          <w:sz w:val="19"/>
        </w:rPr>
        <w:t>→ GitHub Action (validate → build → commit) → Cloudflare Pages → your custom domain</w:t>
      </w:r>
    </w:p>
    <w:p w14:paraId="12D6569A" w14:textId="549BD0D4" w:rsidR="00084286" w:rsidRPr="00F275CE" w:rsidRDefault="00000000" w:rsidP="0017117A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Nothing here is AP-Circle-specific in the *code* — everything circle-specific is either (a) one YAML config file, (b) a handful of values in</w:t>
      </w:r>
      <w:r w:rsidR="0017117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one Apps Script file, or (c) external account setup (Drive, GitHub,</w:t>
      </w:r>
      <w:r w:rsidR="0017117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Cloudflare, domain). Part 3 below is the only part that touches code.</w:t>
      </w:r>
    </w:p>
    <w:p w14:paraId="43C5129C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7A67BB24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1 — Prerequisites &amp; subscriptions (get these first)</w:t>
      </w:r>
    </w:p>
    <w:p w14:paraId="61BDDA78" w14:textId="6D39D6E6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t>None of these cost money at the tier this system needs, but each is a</w:t>
      </w:r>
      <w:r w:rsidR="00817AD4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separate account/signup: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4"/>
        <w:gridCol w:w="2835"/>
        <w:gridCol w:w="3685"/>
        <w:gridCol w:w="2410"/>
      </w:tblGrid>
      <w:tr w:rsidR="00084286" w:rsidRPr="00F275CE" w14:paraId="4EF7640A" w14:textId="77777777" w:rsidTr="00924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D9E2F3"/>
            <w:vAlign w:val="center"/>
          </w:tcPr>
          <w:p w14:paraId="4B7320C2" w14:textId="77777777" w:rsidR="00084286" w:rsidRPr="00F275CE" w:rsidRDefault="00000000" w:rsidP="005B6F2B">
            <w:pPr>
              <w:jc w:val="center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#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ABC9349" w14:textId="77777777" w:rsidR="00084286" w:rsidRPr="00F275CE" w:rsidRDefault="00000000" w:rsidP="005B6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What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4F6B2512" w14:textId="77777777" w:rsidR="00084286" w:rsidRPr="00F275CE" w:rsidRDefault="00000000" w:rsidP="005B6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Why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5C79FD4D" w14:textId="77777777" w:rsidR="00084286" w:rsidRPr="00F275CE" w:rsidRDefault="00000000" w:rsidP="005B6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Cost</w:t>
            </w:r>
          </w:p>
        </w:tc>
      </w:tr>
      <w:tr w:rsidR="00084286" w:rsidRPr="00F275CE" w14:paraId="45EBD690" w14:textId="77777777" w:rsidTr="0092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3C5B126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1</w:t>
            </w:r>
          </w:p>
        </w:tc>
        <w:tc>
          <w:tcPr>
            <w:tcW w:w="2835" w:type="dxa"/>
            <w:vAlign w:val="center"/>
          </w:tcPr>
          <w:p w14:paraId="5229A64B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A Google account</w:t>
            </w:r>
          </w:p>
        </w:tc>
        <w:tc>
          <w:tcPr>
            <w:tcW w:w="3685" w:type="dxa"/>
            <w:vAlign w:val="center"/>
          </w:tcPr>
          <w:p w14:paraId="22DD5A86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Owns Drive (</w:t>
            </w:r>
            <w:r w:rsidRPr="00F275CE">
              <w:rPr>
                <w:rFonts w:ascii="Arial" w:hAnsi="Arial" w:cs="Arial"/>
                <w:color w:val="AA0033"/>
                <w:sz w:val="19"/>
              </w:rPr>
              <w:t>DHCUploads</w:t>
            </w:r>
            <w:r w:rsidRPr="00F275CE">
              <w:rPr>
                <w:rFonts w:ascii="Arial" w:hAnsi="Arial" w:cs="Arial"/>
              </w:rPr>
              <w:t>), the intake Form, Apps Script</w:t>
            </w:r>
          </w:p>
        </w:tc>
        <w:tc>
          <w:tcPr>
            <w:tcW w:w="2410" w:type="dxa"/>
            <w:vAlign w:val="center"/>
          </w:tcPr>
          <w:p w14:paraId="20E680E7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Free</w:t>
            </w:r>
          </w:p>
        </w:tc>
      </w:tr>
      <w:tr w:rsidR="00084286" w:rsidRPr="00F275CE" w14:paraId="41A9040E" w14:textId="77777777" w:rsidTr="009248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3933872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2</w:t>
            </w:r>
          </w:p>
        </w:tc>
        <w:tc>
          <w:tcPr>
            <w:tcW w:w="2835" w:type="dxa"/>
            <w:vAlign w:val="center"/>
          </w:tcPr>
          <w:p w14:paraId="41E910A1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A Google Cloud project (under the same Google account)</w:t>
            </w:r>
          </w:p>
        </w:tc>
        <w:tc>
          <w:tcPr>
            <w:tcW w:w="3685" w:type="dxa"/>
            <w:vAlign w:val="center"/>
          </w:tcPr>
          <w:p w14:paraId="252FD891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Hosts the service account that lets GitHub Actions read Drive</w:t>
            </w:r>
          </w:p>
        </w:tc>
        <w:tc>
          <w:tcPr>
            <w:tcW w:w="2410" w:type="dxa"/>
            <w:vAlign w:val="center"/>
          </w:tcPr>
          <w:p w14:paraId="3793F19E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Free</w:t>
            </w:r>
          </w:p>
        </w:tc>
      </w:tr>
      <w:tr w:rsidR="00084286" w:rsidRPr="00F275CE" w14:paraId="79EE09C2" w14:textId="77777777" w:rsidTr="0092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C0D55C5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3</w:t>
            </w:r>
          </w:p>
        </w:tc>
        <w:tc>
          <w:tcPr>
            <w:tcW w:w="2835" w:type="dxa"/>
            <w:vAlign w:val="center"/>
          </w:tcPr>
          <w:p w14:paraId="76A02162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A GitHub account</w:t>
            </w:r>
          </w:p>
        </w:tc>
        <w:tc>
          <w:tcPr>
            <w:tcW w:w="3685" w:type="dxa"/>
            <w:vAlign w:val="center"/>
          </w:tcPr>
          <w:p w14:paraId="782D9CFE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Hosts the code + runs the automation (GitHub Actions)</w:t>
            </w:r>
          </w:p>
        </w:tc>
        <w:tc>
          <w:tcPr>
            <w:tcW w:w="2410" w:type="dxa"/>
            <w:vAlign w:val="center"/>
          </w:tcPr>
          <w:p w14:paraId="08ECA7CD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Free tier is enough</w:t>
            </w:r>
          </w:p>
        </w:tc>
      </w:tr>
      <w:tr w:rsidR="00084286" w:rsidRPr="00F275CE" w14:paraId="241648D8" w14:textId="77777777" w:rsidTr="009248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BF950B6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4</w:t>
            </w:r>
          </w:p>
        </w:tc>
        <w:tc>
          <w:tcPr>
            <w:tcW w:w="2835" w:type="dxa"/>
            <w:vAlign w:val="center"/>
          </w:tcPr>
          <w:p w14:paraId="669A2C0F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A Cloudflare account</w:t>
            </w:r>
          </w:p>
        </w:tc>
        <w:tc>
          <w:tcPr>
            <w:tcW w:w="3685" w:type="dxa"/>
            <w:vAlign w:val="center"/>
          </w:tcPr>
          <w:p w14:paraId="43992267" w14:textId="77777777" w:rsidR="00084286" w:rsidRPr="00F275CE" w:rsidRDefault="00000000" w:rsidP="00956AA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Hosts the live dashboard (Cloudflare Pages), DNS, optional login gate (Access)</w:t>
            </w:r>
          </w:p>
        </w:tc>
        <w:tc>
          <w:tcPr>
            <w:tcW w:w="2410" w:type="dxa"/>
            <w:vAlign w:val="center"/>
          </w:tcPr>
          <w:p w14:paraId="64C992EC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Free plan is enough</w:t>
            </w:r>
          </w:p>
        </w:tc>
      </w:tr>
      <w:tr w:rsidR="00084286" w:rsidRPr="00F275CE" w14:paraId="71C7F804" w14:textId="77777777" w:rsidTr="0092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5F54989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5</w:t>
            </w:r>
          </w:p>
        </w:tc>
        <w:tc>
          <w:tcPr>
            <w:tcW w:w="2835" w:type="dxa"/>
            <w:vAlign w:val="center"/>
          </w:tcPr>
          <w:p w14:paraId="2E12AFB0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A domain name (any registrar — GoDaddy, Namecheap, etc.)</w:t>
            </w:r>
          </w:p>
        </w:tc>
        <w:tc>
          <w:tcPr>
            <w:tcW w:w="3685" w:type="dxa"/>
            <w:vAlign w:val="center"/>
          </w:tcPr>
          <w:p w14:paraId="1DEABF24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The public URL people will actually use</w:t>
            </w:r>
          </w:p>
        </w:tc>
        <w:tc>
          <w:tcPr>
            <w:tcW w:w="2410" w:type="dxa"/>
            <w:vAlign w:val="center"/>
          </w:tcPr>
          <w:p w14:paraId="51B39780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Registrar's price (~$10–15/yr typically)</w:t>
            </w:r>
          </w:p>
        </w:tc>
      </w:tr>
      <w:tr w:rsidR="00084286" w:rsidRPr="00F275CE" w14:paraId="2F5DD2E0" w14:textId="77777777" w:rsidTr="009248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F82AE96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6</w:t>
            </w:r>
          </w:p>
        </w:tc>
        <w:tc>
          <w:tcPr>
            <w:tcW w:w="2835" w:type="dxa"/>
            <w:vAlign w:val="center"/>
          </w:tcPr>
          <w:p w14:paraId="73707127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Node.js installed on whatever machine does the one-time Cloudflare setup</w:t>
            </w:r>
          </w:p>
        </w:tc>
        <w:tc>
          <w:tcPr>
            <w:tcW w:w="3685" w:type="dxa"/>
            <w:vAlign w:val="center"/>
          </w:tcPr>
          <w:p w14:paraId="3BB1DC01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 xml:space="preserve">Needed once, to run </w:t>
            </w:r>
            <w:r w:rsidRPr="00F275CE">
              <w:rPr>
                <w:rFonts w:ascii="Arial" w:hAnsi="Arial" w:cs="Arial"/>
                <w:color w:val="AA0033"/>
                <w:sz w:val="19"/>
              </w:rPr>
              <w:t>wrangler</w:t>
            </w:r>
            <w:r w:rsidRPr="00F275CE">
              <w:rPr>
                <w:rFonts w:ascii="Arial" w:hAnsi="Arial" w:cs="Arial"/>
              </w:rPr>
              <w:t xml:space="preserve"> (Cloudflare's CLI)</w:t>
            </w:r>
          </w:p>
        </w:tc>
        <w:tc>
          <w:tcPr>
            <w:tcW w:w="2410" w:type="dxa"/>
            <w:vAlign w:val="center"/>
          </w:tcPr>
          <w:p w14:paraId="3151EF80" w14:textId="77777777" w:rsidR="00084286" w:rsidRPr="00F275CE" w:rsidRDefault="00000000" w:rsidP="00171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Free</w:t>
            </w:r>
          </w:p>
        </w:tc>
      </w:tr>
      <w:tr w:rsidR="00084286" w:rsidRPr="00F275CE" w14:paraId="5B554010" w14:textId="77777777" w:rsidTr="0092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D6F98E4" w14:textId="77777777" w:rsidR="00084286" w:rsidRPr="00F275CE" w:rsidRDefault="00000000" w:rsidP="0017117A">
            <w:pPr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7</w:t>
            </w:r>
          </w:p>
        </w:tc>
        <w:tc>
          <w:tcPr>
            <w:tcW w:w="2835" w:type="dxa"/>
            <w:vAlign w:val="center"/>
          </w:tcPr>
          <w:p w14:paraId="7D494189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Python 3.12+ installed on whatever machine builds/tests the pipeline locally</w:t>
            </w:r>
          </w:p>
        </w:tc>
        <w:tc>
          <w:tcPr>
            <w:tcW w:w="3685" w:type="dxa"/>
            <w:vAlign w:val="center"/>
          </w:tcPr>
          <w:p w14:paraId="7E641562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Needed to run the pipeline scripts locally before/while setting up</w:t>
            </w:r>
          </w:p>
        </w:tc>
        <w:tc>
          <w:tcPr>
            <w:tcW w:w="2410" w:type="dxa"/>
            <w:vAlign w:val="center"/>
          </w:tcPr>
          <w:p w14:paraId="6095511A" w14:textId="77777777" w:rsidR="00084286" w:rsidRPr="00F275CE" w:rsidRDefault="00000000" w:rsidP="00171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CE">
              <w:rPr>
                <w:rFonts w:ascii="Arial" w:hAnsi="Arial" w:cs="Arial"/>
              </w:rPr>
              <w:t>Free</w:t>
            </w:r>
          </w:p>
        </w:tc>
      </w:tr>
    </w:tbl>
    <w:p w14:paraId="512FCE95" w14:textId="5D220BC4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lastRenderedPageBreak/>
        <w:t>Nothing here requires a paid GitHub or Cloudflare plan. If the repo ever</w:t>
      </w:r>
      <w:r w:rsidR="009477C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needs to go </w:t>
      </w:r>
      <w:r w:rsidRPr="00F275CE">
        <w:rPr>
          <w:rFonts w:ascii="Arial" w:hAnsi="Arial" w:cs="Arial"/>
          <w:b/>
        </w:rPr>
        <w:t>private</w:t>
      </w:r>
      <w:r w:rsidRPr="00F275CE">
        <w:rPr>
          <w:rFonts w:ascii="Arial" w:hAnsi="Arial" w:cs="Arial"/>
        </w:rPr>
        <w:t>, GitHub Pro is required to host GitHub Pages on a</w:t>
      </w:r>
      <w:r w:rsidR="009477C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private repo — but this system doesn't use GitHub Pages at all (Cloudflare</w:t>
      </w:r>
      <w:r w:rsidR="009477C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Pages instead), so that's not a constraint either way.</w:t>
      </w:r>
    </w:p>
    <w:p w14:paraId="3214F9C7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69BF245A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2 — Get the code</w:t>
      </w:r>
    </w:p>
    <w:p w14:paraId="5DF73652" w14:textId="1861B93D" w:rsidR="00084286" w:rsidRPr="00F275CE" w:rsidRDefault="00000000" w:rsidP="00B47469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Recommendation: one GitHub repo per circle</w:t>
      </w:r>
      <w:r w:rsidRPr="00F275CE">
        <w:rPr>
          <w:rFonts w:ascii="Arial" w:hAnsi="Arial" w:cs="Arial"/>
        </w:rPr>
        <w:t>, not one shared repo for</w:t>
      </w:r>
      <w:r w:rsidR="0056631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multiple circles. Each circle gets its own data, its own Drive folder, its</w:t>
      </w:r>
      <w:r w:rsidR="0056631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own domain, its own access control — sharing a repo would mean sharing all</w:t>
      </w:r>
      <w:r w:rsidR="0056631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of that too.</w:t>
      </w:r>
    </w:p>
    <w:p w14:paraId="458F2B35" w14:textId="22AB9EB9" w:rsidR="00084286" w:rsidRPr="00F275CE" w:rsidRDefault="00000000" w:rsidP="00B47469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On GitHub, create a </w:t>
      </w:r>
      <w:r w:rsidRPr="00F275CE">
        <w:rPr>
          <w:rFonts w:ascii="Arial" w:hAnsi="Arial" w:cs="Arial"/>
          <w:b/>
        </w:rPr>
        <w:t>new repository</w:t>
      </w:r>
      <w:r w:rsidRPr="00F275CE">
        <w:rPr>
          <w:rFonts w:ascii="Arial" w:hAnsi="Arial" w:cs="Arial"/>
        </w:rPr>
        <w:t xml:space="preserve"> for the new circle (e.g.  </w:t>
      </w:r>
      <w:r w:rsidRPr="00F275CE">
        <w:rPr>
          <w:rFonts w:ascii="Arial" w:hAnsi="Arial" w:cs="Arial"/>
          <w:color w:val="AA0033"/>
          <w:sz w:val="19"/>
        </w:rPr>
        <w:t>&lt;circle-name&gt;-health-card</w:t>
      </w:r>
      <w:r w:rsidRPr="00F275CE">
        <w:rPr>
          <w:rFonts w:ascii="Arial" w:hAnsi="Arial" w:cs="Arial"/>
        </w:rPr>
        <w:t>).</w:t>
      </w:r>
    </w:p>
    <w:p w14:paraId="384B1B1F" w14:textId="5CF24E75" w:rsidR="00084286" w:rsidRPr="00F275CE" w:rsidRDefault="00000000" w:rsidP="00B47469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Copy this repo's code into it. Simplest way: clone this repo locally,</w:t>
      </w:r>
      <w:r w:rsidR="007C24F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remove </w:t>
      </w:r>
      <w:proofErr w:type="gramStart"/>
      <w:r w:rsidRPr="00F275CE">
        <w:rPr>
          <w:rFonts w:ascii="Arial" w:hAnsi="Arial" w:cs="Arial"/>
        </w:rPr>
        <w:t xml:space="preserve">its </w:t>
      </w:r>
      <w:r w:rsidRPr="00F275CE">
        <w:rPr>
          <w:rFonts w:ascii="Arial" w:hAnsi="Arial" w:cs="Arial"/>
          <w:color w:val="AA0033"/>
          <w:sz w:val="19"/>
        </w:rPr>
        <w:t>.git</w:t>
      </w:r>
      <w:proofErr w:type="gramEnd"/>
      <w:r w:rsidRPr="00F275CE">
        <w:rPr>
          <w:rFonts w:ascii="Arial" w:hAnsi="Arial" w:cs="Arial"/>
        </w:rPr>
        <w:t xml:space="preserve"> folder, </w:t>
      </w:r>
      <w:r w:rsidRPr="00F275CE">
        <w:rPr>
          <w:rFonts w:ascii="Arial" w:hAnsi="Arial" w:cs="Arial"/>
          <w:color w:val="AA0033"/>
          <w:sz w:val="19"/>
        </w:rPr>
        <w:t>git init</w:t>
      </w:r>
      <w:r w:rsidRPr="00F275CE">
        <w:rPr>
          <w:rFonts w:ascii="Arial" w:hAnsi="Arial" w:cs="Arial"/>
        </w:rPr>
        <w:t xml:space="preserve"> fresh, add the new repo as </w:t>
      </w:r>
      <w:r w:rsidRPr="00F275CE">
        <w:rPr>
          <w:rFonts w:ascii="Arial" w:hAnsi="Arial" w:cs="Arial"/>
          <w:color w:val="AA0033"/>
          <w:sz w:val="19"/>
        </w:rPr>
        <w:t>origin</w:t>
      </w:r>
      <w:r w:rsidRPr="00F275CE">
        <w:rPr>
          <w:rFonts w:ascii="Arial" w:hAnsi="Arial" w:cs="Arial"/>
        </w:rPr>
        <w:t>, commit, push. (Using GitHub's "Use this template" button</w:t>
      </w:r>
      <w:r w:rsidR="007C24F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works too if this repo is marked as a template.)</w:t>
      </w:r>
    </w:p>
    <w:p w14:paraId="75E2737C" w14:textId="429A095B" w:rsidR="00084286" w:rsidRPr="00F275CE" w:rsidRDefault="00000000" w:rsidP="00B47469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**Do not copy </w:t>
      </w:r>
      <w:r w:rsidRPr="00F275CE">
        <w:rPr>
          <w:rFonts w:ascii="Arial" w:hAnsi="Arial" w:cs="Arial"/>
          <w:color w:val="AA0033"/>
          <w:sz w:val="19"/>
        </w:rPr>
        <w:t>data/</w:t>
      </w:r>
      <w:r w:rsidRPr="00F275CE">
        <w:rPr>
          <w:rFonts w:ascii="Arial" w:hAnsi="Arial" w:cs="Arial"/>
        </w:rPr>
        <w:t xml:space="preserve">, </w:t>
      </w:r>
      <w:r w:rsidRPr="00F275CE">
        <w:rPr>
          <w:rFonts w:ascii="Arial" w:hAnsi="Arial" w:cs="Arial"/>
          <w:color w:val="AA0033"/>
          <w:sz w:val="19"/>
        </w:rPr>
        <w:t>uploads/</w:t>
      </w:r>
      <w:r w:rsidRPr="00F275CE">
        <w:rPr>
          <w:rFonts w:ascii="Arial" w:hAnsi="Arial" w:cs="Arial"/>
        </w:rPr>
        <w:t>, or any circle-specific committed</w:t>
      </w:r>
      <w:r w:rsidR="007C24F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data** — start those empty; Part 3 explains what each new circle needs</w:t>
      </w:r>
      <w:r w:rsidR="007C24F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in their place.</w:t>
      </w:r>
      <w:r w:rsidR="007C24F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You now have a copy of the codebase, disconnected from the original</w:t>
      </w:r>
      <w:r w:rsidR="007C24F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circle's history and data.</w:t>
      </w:r>
    </w:p>
    <w:p w14:paraId="0B7540FB" w14:textId="77777777" w:rsidR="00084286" w:rsidRPr="00F275CE" w:rsidRDefault="00084286">
      <w:pPr>
        <w:pBdr>
          <w:bottom w:val="single" w:sz="6" w:space="1" w:color="999999"/>
        </w:pBdr>
        <w:rPr>
          <w:rFonts w:ascii="Arial" w:hAnsi="Arial" w:cs="Arial"/>
        </w:rPr>
      </w:pPr>
    </w:p>
    <w:p w14:paraId="2C4A8413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3 — Customize the code for this circle</w:t>
      </w:r>
    </w:p>
    <w:p w14:paraId="060E68F0" w14:textId="316C24F4" w:rsidR="00084286" w:rsidRPr="00F275CE" w:rsidRDefault="00000000" w:rsidP="00B47469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This is the only part that touches code, and it's small: one YAML file,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one Excel roster, and a handful of constants in one Apps Script file.</w:t>
      </w:r>
    </w:p>
    <w:p w14:paraId="71DC74D5" w14:textId="77777777" w:rsidR="00084286" w:rsidRPr="00F275CE" w:rsidRDefault="00000000">
      <w:pPr>
        <w:pStyle w:val="Heading3"/>
        <w:rPr>
          <w:rFonts w:ascii="Arial" w:hAnsi="Arial" w:cs="Arial"/>
        </w:rPr>
      </w:pPr>
      <w:r w:rsidRPr="00F275CE">
        <w:rPr>
          <w:rFonts w:ascii="Arial" w:hAnsi="Arial" w:cs="Arial"/>
        </w:rPr>
        <w:t>3.1 — The master office roster</w:t>
      </w:r>
    </w:p>
    <w:p w14:paraId="102F2115" w14:textId="245D9DB8" w:rsidR="00084286" w:rsidRPr="00F275CE" w:rsidRDefault="00000000" w:rsidP="00B47469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Every section (POSB, PLI, RPLI, Booking) reconciles against a master list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of every real office in the circle — which offices exist, their division,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sub-division, region, and office type (HPO/SPO/BPO). This has to come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from the new circle's own MIS/hierarchy data.</w:t>
      </w:r>
    </w:p>
    <w:p w14:paraId="1094E51B" w14:textId="4D23F389" w:rsidR="00084286" w:rsidRPr="00F275CE" w:rsidRDefault="00000000" w:rsidP="00B47469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Get (or export) a spreadsheet listing every office with at minimum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these columns: </w:t>
      </w:r>
      <w:proofErr w:type="spellStart"/>
      <w:r w:rsidRPr="00F275CE">
        <w:rPr>
          <w:rFonts w:ascii="Arial" w:hAnsi="Arial" w:cs="Arial"/>
          <w:color w:val="AA0033"/>
          <w:sz w:val="19"/>
        </w:rPr>
        <w:t>office_id</w:t>
      </w:r>
      <w:proofErr w:type="spellEnd"/>
      <w:r w:rsidRPr="00F275CE">
        <w:rPr>
          <w:rFonts w:ascii="Arial" w:hAnsi="Arial" w:cs="Arial"/>
        </w:rPr>
        <w:t xml:space="preserve">, </w:t>
      </w:r>
      <w:proofErr w:type="spellStart"/>
      <w:r w:rsidRPr="00F275CE">
        <w:rPr>
          <w:rFonts w:ascii="Arial" w:hAnsi="Arial" w:cs="Arial"/>
          <w:color w:val="AA0033"/>
          <w:sz w:val="19"/>
        </w:rPr>
        <w:t>office_name</w:t>
      </w:r>
      <w:proofErr w:type="spellEnd"/>
      <w:r w:rsidRPr="00F275CE">
        <w:rPr>
          <w:rFonts w:ascii="Arial" w:hAnsi="Arial" w:cs="Arial"/>
        </w:rPr>
        <w:t xml:space="preserve">, </w:t>
      </w:r>
      <w:proofErr w:type="spellStart"/>
      <w:r w:rsidRPr="00F275CE">
        <w:rPr>
          <w:rFonts w:ascii="Arial" w:hAnsi="Arial" w:cs="Arial"/>
          <w:color w:val="AA0033"/>
          <w:sz w:val="19"/>
        </w:rPr>
        <w:t>office_type_code</w:t>
      </w:r>
      <w:proofErr w:type="spellEnd"/>
      <w:r w:rsidRPr="00F275CE">
        <w:rPr>
          <w:rFonts w:ascii="Arial" w:hAnsi="Arial" w:cs="Arial"/>
        </w:rPr>
        <w:t xml:space="preserve">, </w:t>
      </w:r>
      <w:proofErr w:type="spellStart"/>
      <w:r w:rsidRPr="00F275CE">
        <w:rPr>
          <w:rFonts w:ascii="Arial" w:hAnsi="Arial" w:cs="Arial"/>
          <w:color w:val="AA0033"/>
          <w:sz w:val="19"/>
        </w:rPr>
        <w:t>division_name</w:t>
      </w:r>
      <w:proofErr w:type="spellEnd"/>
      <w:r w:rsidRPr="00F275CE">
        <w:rPr>
          <w:rFonts w:ascii="Arial" w:hAnsi="Arial" w:cs="Arial"/>
        </w:rPr>
        <w:t xml:space="preserve">, </w:t>
      </w:r>
      <w:proofErr w:type="spellStart"/>
      <w:r w:rsidRPr="00F275CE">
        <w:rPr>
          <w:rFonts w:ascii="Arial" w:hAnsi="Arial" w:cs="Arial"/>
          <w:color w:val="AA0033"/>
          <w:sz w:val="19"/>
        </w:rPr>
        <w:t>sub_division_name</w:t>
      </w:r>
      <w:proofErr w:type="spellEnd"/>
      <w:r w:rsidRPr="00F275CE">
        <w:rPr>
          <w:rFonts w:ascii="Arial" w:hAnsi="Arial" w:cs="Arial"/>
        </w:rPr>
        <w:t xml:space="preserve">, </w:t>
      </w:r>
      <w:proofErr w:type="spellStart"/>
      <w:r w:rsidRPr="00F275CE">
        <w:rPr>
          <w:rFonts w:ascii="Arial" w:hAnsi="Arial" w:cs="Arial"/>
          <w:color w:val="AA0033"/>
          <w:sz w:val="19"/>
        </w:rPr>
        <w:t>region_name</w:t>
      </w:r>
      <w:proofErr w:type="spellEnd"/>
      <w:r w:rsidRPr="00F275CE">
        <w:rPr>
          <w:rFonts w:ascii="Arial" w:hAnsi="Arial" w:cs="Arial"/>
        </w:rPr>
        <w:t>.</w:t>
      </w:r>
    </w:p>
    <w:p w14:paraId="784FFBBD" w14:textId="6CC8CF4F" w:rsidR="00084286" w:rsidRPr="00F275CE" w:rsidRDefault="00000000" w:rsidP="00B47469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Save it as </w:t>
      </w:r>
      <w:r w:rsidRPr="00F275CE">
        <w:rPr>
          <w:rFonts w:ascii="Arial" w:hAnsi="Arial" w:cs="Arial"/>
          <w:color w:val="AA0033"/>
          <w:sz w:val="19"/>
        </w:rPr>
        <w:t>uploads/Hierarchy_data.xlsx</w:t>
      </w:r>
      <w:r w:rsidRPr="00F275CE">
        <w:rPr>
          <w:rFonts w:ascii="Arial" w:hAnsi="Arial" w:cs="Arial"/>
        </w:rPr>
        <w:t xml:space="preserve">, sheet named </w:t>
      </w:r>
      <w:r w:rsidRPr="00F275CE">
        <w:rPr>
          <w:rFonts w:ascii="Arial" w:hAnsi="Arial" w:cs="Arial"/>
          <w:color w:val="AA0033"/>
          <w:sz w:val="19"/>
        </w:rPr>
        <w:t>Worksheet</w:t>
      </w:r>
      <w:r w:rsidRPr="00F275CE">
        <w:rPr>
          <w:rFonts w:ascii="Arial" w:hAnsi="Arial" w:cs="Arial"/>
        </w:rPr>
        <w:t xml:space="preserve"> (or update</w:t>
      </w:r>
      <w:r w:rsidR="00B47469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pipeline_</w:t>
      </w:r>
      <w:proofErr w:type="gramStart"/>
      <w:r w:rsidRPr="00F275CE">
        <w:rPr>
          <w:rFonts w:ascii="Arial" w:hAnsi="Arial" w:cs="Arial"/>
          <w:color w:val="AA0033"/>
          <w:sz w:val="19"/>
        </w:rPr>
        <w:t>config.yaml</w:t>
      </w:r>
      <w:r w:rsidRPr="00F275CE">
        <w:rPr>
          <w:rFonts w:ascii="Arial" w:hAnsi="Arial" w:cs="Arial"/>
        </w:rPr>
        <w:t>'s</w:t>
      </w:r>
      <w:proofErr w:type="spellEnd"/>
      <w:proofErr w:type="gramEnd"/>
      <w:r w:rsidRPr="00F275CE">
        <w:rPr>
          <w:rFonts w:ascii="Arial" w:hAnsi="Arial" w:cs="Arial"/>
        </w:rPr>
        <w:t xml:space="preserve"> </w:t>
      </w:r>
      <w:proofErr w:type="spellStart"/>
      <w:proofErr w:type="gramStart"/>
      <w:r w:rsidRPr="00F275CE">
        <w:rPr>
          <w:rFonts w:ascii="Arial" w:hAnsi="Arial" w:cs="Arial"/>
          <w:color w:val="AA0033"/>
          <w:sz w:val="19"/>
        </w:rPr>
        <w:t>circle.master</w:t>
      </w:r>
      <w:proofErr w:type="gramEnd"/>
      <w:r w:rsidRPr="00F275CE">
        <w:rPr>
          <w:rFonts w:ascii="Arial" w:hAnsi="Arial" w:cs="Arial"/>
          <w:color w:val="AA0033"/>
          <w:sz w:val="19"/>
        </w:rPr>
        <w:t>_roster_sheet</w:t>
      </w:r>
      <w:proofErr w:type="spellEnd"/>
      <w:r w:rsidRPr="00F275CE">
        <w:rPr>
          <w:rFonts w:ascii="Arial" w:hAnsi="Arial" w:cs="Arial"/>
        </w:rPr>
        <w:t xml:space="preserve"> to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match whatever sheet name you actually use).</w:t>
      </w:r>
    </w:p>
    <w:p w14:paraId="62E253C1" w14:textId="6ACECF7E" w:rsidR="00084286" w:rsidRPr="00F275CE" w:rsidRDefault="00000000" w:rsidP="00CC7E25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This file changes rarely (roster changes, not monthly activity) —</w:t>
      </w:r>
      <w:r w:rsidR="00B4746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it's deliberately </w:t>
      </w:r>
      <w:r w:rsidRPr="00F275CE">
        <w:rPr>
          <w:rFonts w:ascii="Arial" w:hAnsi="Arial" w:cs="Arial"/>
          <w:b/>
        </w:rPr>
        <w:t>not</w:t>
      </w:r>
      <w:r w:rsidRPr="00F275CE">
        <w:rPr>
          <w:rFonts w:ascii="Arial" w:hAnsi="Arial" w:cs="Arial"/>
        </w:rPr>
        <w:t xml:space="preserve"> part of the monthly Form uploads.</w:t>
      </w:r>
    </w:p>
    <w:p w14:paraId="1FB409F4" w14:textId="1254ED30" w:rsidR="00084286" w:rsidRPr="00F275CE" w:rsidRDefault="00000000">
      <w:pPr>
        <w:pStyle w:val="Heading3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3.2 — </w:t>
      </w:r>
      <w:proofErr w:type="spellStart"/>
      <w:r w:rsidRPr="00F275CE">
        <w:rPr>
          <w:rFonts w:ascii="Arial" w:hAnsi="Arial" w:cs="Arial"/>
        </w:rPr>
        <w:t>pipeline_</w:t>
      </w:r>
      <w:proofErr w:type="gramStart"/>
      <w:r w:rsidRPr="00F275CE">
        <w:rPr>
          <w:rFonts w:ascii="Arial" w:hAnsi="Arial" w:cs="Arial"/>
        </w:rPr>
        <w:t>config.yaml</w:t>
      </w:r>
      <w:proofErr w:type="spellEnd"/>
      <w:proofErr w:type="gramEnd"/>
    </w:p>
    <w:p w14:paraId="58EE8C43" w14:textId="77777777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t>Open this file and update:</w:t>
      </w:r>
    </w:p>
    <w:p w14:paraId="5287D023" w14:textId="77777777" w:rsidR="00084286" w:rsidRPr="00F275CE" w:rsidRDefault="00000000">
      <w:pPr>
        <w:pStyle w:val="ListBullet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circle.name</w:t>
      </w:r>
      <w:r w:rsidRPr="00F275CE">
        <w:rPr>
          <w:rFonts w:ascii="Arial" w:hAnsi="Arial" w:cs="Arial"/>
        </w:rPr>
        <w:t xml:space="preserve"> — the new circle's name (e.g. </w:t>
      </w:r>
      <w:r w:rsidRPr="00F275CE">
        <w:rPr>
          <w:rFonts w:ascii="Arial" w:hAnsi="Arial" w:cs="Arial"/>
          <w:color w:val="AA0033"/>
          <w:sz w:val="19"/>
        </w:rPr>
        <w:t>"Telangana Circle"</w:t>
      </w:r>
      <w:r w:rsidRPr="00F275CE">
        <w:rPr>
          <w:rFonts w:ascii="Arial" w:hAnsi="Arial" w:cs="Arial"/>
        </w:rPr>
        <w:t>).</w:t>
      </w:r>
    </w:p>
    <w:p w14:paraId="643481B3" w14:textId="24A181C1" w:rsidR="00084286" w:rsidRPr="00F275CE" w:rsidRDefault="00000000" w:rsidP="00A93E58">
      <w:pPr>
        <w:pStyle w:val="ListBullet"/>
        <w:jc w:val="both"/>
        <w:rPr>
          <w:rFonts w:ascii="Arial" w:hAnsi="Arial" w:cs="Arial"/>
        </w:rPr>
      </w:pPr>
      <w:proofErr w:type="gramStart"/>
      <w:r w:rsidRPr="00F275CE">
        <w:rPr>
          <w:rFonts w:ascii="Arial" w:hAnsi="Arial" w:cs="Arial"/>
          <w:color w:val="AA0033"/>
          <w:sz w:val="19"/>
        </w:rPr>
        <w:t>circle.master</w:t>
      </w:r>
      <w:proofErr w:type="gramEnd"/>
      <w:r w:rsidRPr="00F275CE">
        <w:rPr>
          <w:rFonts w:ascii="Arial" w:hAnsi="Arial" w:cs="Arial"/>
          <w:color w:val="AA0033"/>
          <w:sz w:val="19"/>
        </w:rPr>
        <w:t>_roster_file</w:t>
      </w:r>
      <w:r w:rsidRPr="00F275CE">
        <w:rPr>
          <w:rFonts w:ascii="Arial" w:hAnsi="Arial" w:cs="Arial"/>
        </w:rPr>
        <w:t xml:space="preserve"> / </w:t>
      </w:r>
      <w:proofErr w:type="spellStart"/>
      <w:proofErr w:type="gramStart"/>
      <w:r w:rsidRPr="00F275CE">
        <w:rPr>
          <w:rFonts w:ascii="Arial" w:hAnsi="Arial" w:cs="Arial"/>
          <w:color w:val="AA0033"/>
          <w:sz w:val="19"/>
        </w:rPr>
        <w:t>circle.master</w:t>
      </w:r>
      <w:proofErr w:type="gramEnd"/>
      <w:r w:rsidRPr="00F275CE">
        <w:rPr>
          <w:rFonts w:ascii="Arial" w:hAnsi="Arial" w:cs="Arial"/>
          <w:color w:val="AA0033"/>
          <w:sz w:val="19"/>
        </w:rPr>
        <w:t>_roster_sheet</w:t>
      </w:r>
      <w:proofErr w:type="spellEnd"/>
      <w:r w:rsidRPr="00F275CE">
        <w:rPr>
          <w:rFonts w:ascii="Arial" w:hAnsi="Arial" w:cs="Arial"/>
        </w:rPr>
        <w:t xml:space="preserve"> — if you named things differently in 3.1.</w:t>
      </w:r>
    </w:p>
    <w:p w14:paraId="6F640DA2" w14:textId="6F751A59" w:rsidR="00084286" w:rsidRPr="00F275CE" w:rsidRDefault="00000000" w:rsidP="00A93E58">
      <w:pPr>
        <w:pStyle w:val="ListBullet"/>
        <w:jc w:val="both"/>
        <w:rPr>
          <w:rFonts w:ascii="Arial" w:hAnsi="Arial" w:cs="Arial"/>
        </w:rPr>
      </w:pPr>
      <w:proofErr w:type="gramStart"/>
      <w:r w:rsidRPr="00F275CE">
        <w:rPr>
          <w:rFonts w:ascii="Arial" w:hAnsi="Arial" w:cs="Arial"/>
          <w:color w:val="AA0033"/>
          <w:sz w:val="19"/>
        </w:rPr>
        <w:t>sections.ecr.known</w:t>
      </w:r>
      <w:proofErr w:type="gramEnd"/>
      <w:r w:rsidRPr="00F275CE">
        <w:rPr>
          <w:rFonts w:ascii="Arial" w:hAnsi="Arial" w:cs="Arial"/>
          <w:color w:val="AA0033"/>
          <w:sz w:val="19"/>
        </w:rPr>
        <w:t>_divisions</w:t>
      </w:r>
      <w:r w:rsidRPr="00F275CE">
        <w:rPr>
          <w:rFonts w:ascii="Arial" w:hAnsi="Arial" w:cs="Arial"/>
        </w:rPr>
        <w:t xml:space="preserve"> — the full list of division/RMS-unit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names as they appear </w:t>
      </w:r>
      <w:r w:rsidRPr="00F275CE">
        <w:rPr>
          <w:rFonts w:ascii="Arial" w:hAnsi="Arial" w:cs="Arial"/>
          <w:b/>
        </w:rPr>
        <w:t>verbatim</w:t>
      </w:r>
      <w:r w:rsidRPr="00F275CE">
        <w:rPr>
          <w:rFonts w:ascii="Arial" w:hAnsi="Arial" w:cs="Arial"/>
        </w:rPr>
        <w:t xml:space="preserve"> in that circle's ECR Excel export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(this list is used to filter which rows count — get this exactly right or divisions will silently be dropped).</w:t>
      </w:r>
    </w:p>
    <w:p w14:paraId="7ADA423C" w14:textId="7D3A1128" w:rsidR="00084286" w:rsidRPr="00F275CE" w:rsidRDefault="00000000" w:rsidP="00A93E58">
      <w:pPr>
        <w:pStyle w:val="ListBullet"/>
        <w:jc w:val="both"/>
        <w:rPr>
          <w:rFonts w:ascii="Arial" w:hAnsi="Arial" w:cs="Arial"/>
        </w:rPr>
      </w:pPr>
      <w:proofErr w:type="gramStart"/>
      <w:r w:rsidRPr="00F275CE">
        <w:rPr>
          <w:rFonts w:ascii="Arial" w:hAnsi="Arial" w:cs="Arial"/>
          <w:color w:val="AA0033"/>
          <w:sz w:val="19"/>
        </w:rPr>
        <w:t>sections.ecr.circle</w:t>
      </w:r>
      <w:proofErr w:type="gramEnd"/>
      <w:r w:rsidRPr="00F275CE">
        <w:rPr>
          <w:rFonts w:ascii="Arial" w:hAnsi="Arial" w:cs="Arial"/>
          <w:color w:val="AA0033"/>
          <w:sz w:val="19"/>
        </w:rPr>
        <w:t>_full_extra_rows</w:t>
      </w:r>
      <w:r w:rsidRPr="00F275CE">
        <w:rPr>
          <w:rFonts w:ascii="Arial" w:hAnsi="Arial" w:cs="Arial"/>
        </w:rPr>
        <w:t xml:space="preserve"> — the circle's own admin/regional/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PSD row names that sit outside the 33-division sum (varies by circle </w:t>
      </w:r>
      <w:proofErr w:type="gramStart"/>
      <w:r w:rsidRPr="00F275CE">
        <w:rPr>
          <w:rFonts w:ascii="Arial" w:hAnsi="Arial" w:cs="Arial"/>
        </w:rPr>
        <w:t>—  find</w:t>
      </w:r>
      <w:proofErr w:type="gramEnd"/>
      <w:r w:rsidRPr="00F275CE">
        <w:rPr>
          <w:rFonts w:ascii="Arial" w:hAnsi="Arial" w:cs="Arial"/>
        </w:rPr>
        <w:t xml:space="preserve"> these by opening a real ECR export and identifying which named rows aren't a division or RMS unit).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Everything else in this file (header/column specs, validation bands,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canonical filenames) describes the </w:t>
      </w:r>
      <w:r w:rsidRPr="00F275CE">
        <w:rPr>
          <w:rFonts w:ascii="Arial" w:hAnsi="Arial" w:cs="Arial"/>
          <w:b/>
        </w:rPr>
        <w:t>shape</w:t>
      </w:r>
      <w:r w:rsidRPr="00F275CE">
        <w:rPr>
          <w:rFonts w:ascii="Arial" w:hAnsi="Arial" w:cs="Arial"/>
        </w:rPr>
        <w:t xml:space="preserve"> of MIS system exports, which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is standardized nationally — leave those as-is unless the new circle's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lastRenderedPageBreak/>
        <w:t>source reports genuinely have different column layouts (rare; if so,</w:t>
      </w:r>
      <w:r w:rsidR="00A93E58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compare a real file's headers against the relevant section's</w:t>
      </w:r>
      <w:r w:rsidR="00A93E58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required_headers</w:t>
      </w:r>
      <w:proofErr w:type="spellEnd"/>
      <w:r w:rsidRPr="00F275CE">
        <w:rPr>
          <w:rFonts w:ascii="Arial" w:hAnsi="Arial" w:cs="Arial"/>
        </w:rPr>
        <w:t xml:space="preserve"> and adjust to match).</w:t>
      </w:r>
    </w:p>
    <w:p>
      <w:pPr>
        <w:pStyle w:val="ListBullet"/>
      </w:pPr>
      <w:r>
        <w:rPr>
          <w:rFonts w:ascii="Arial" w:hAnsi="Arial" w:cs="Arial"/>
        </w:rPr>
        <w:t>sections.posb_silent — config for the BO Lookup — Silent Accounts section (added after initial rollout; see 3.6 for the pipeline-specific details a new circle needs to replicate this section exactly).</w:t>
      </w:r>
    </w:p>
    <w:p w14:paraId="222BF348" w14:textId="77777777" w:rsidR="00084286" w:rsidRPr="00F275CE" w:rsidRDefault="00000000">
      <w:pPr>
        <w:pStyle w:val="Heading3"/>
        <w:rPr>
          <w:rFonts w:ascii="Arial" w:hAnsi="Arial" w:cs="Arial"/>
        </w:rPr>
      </w:pPr>
      <w:r w:rsidRPr="00F275CE">
        <w:rPr>
          <w:rFonts w:ascii="Arial" w:hAnsi="Arial" w:cs="Arial"/>
        </w:rPr>
        <w:t>3.3 — Regenerate office_hierarchy.json</w:t>
      </w:r>
    </w:p>
    <w:p w14:paraId="3E152F29" w14:textId="5255C4B3" w:rsidR="00084286" w:rsidRPr="00F275CE" w:rsidRDefault="00000000" w:rsidP="00A15AC9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Booking's derived views (</w:t>
      </w:r>
      <w:r w:rsidRPr="00F275CE">
        <w:rPr>
          <w:rFonts w:ascii="Arial" w:hAnsi="Arial" w:cs="Arial"/>
          <w:color w:val="AA0033"/>
          <w:sz w:val="19"/>
        </w:rPr>
        <w:t>OFFICE_STATUS_BY_MONTH</w:t>
      </w:r>
      <w:r w:rsidRPr="00F275CE">
        <w:rPr>
          <w:rFonts w:ascii="Arial" w:hAnsi="Arial" w:cs="Arial"/>
        </w:rPr>
        <w:t xml:space="preserve">, </w:t>
      </w:r>
      <w:r w:rsidRPr="00F275CE">
        <w:rPr>
          <w:rFonts w:ascii="Arial" w:hAnsi="Arial" w:cs="Arial"/>
          <w:color w:val="AA0033"/>
          <w:sz w:val="19"/>
        </w:rPr>
        <w:t>SUBDIV_BOOKING</w:t>
      </w:r>
      <w:r w:rsidRPr="00F275CE">
        <w:rPr>
          <w:rFonts w:ascii="Arial" w:hAnsi="Arial" w:cs="Arial"/>
        </w:rPr>
        <w:t>) use</w:t>
      </w:r>
      <w:r w:rsidR="00A15AC9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office_</w:t>
      </w:r>
      <w:proofErr w:type="gramStart"/>
      <w:r w:rsidRPr="00F275CE">
        <w:rPr>
          <w:rFonts w:ascii="Arial" w:hAnsi="Arial" w:cs="Arial"/>
          <w:color w:val="AA0033"/>
          <w:sz w:val="19"/>
        </w:rPr>
        <w:t>hierarchy.json</w:t>
      </w:r>
      <w:proofErr w:type="spellEnd"/>
      <w:proofErr w:type="gramEnd"/>
      <w:r w:rsidRPr="00F275CE">
        <w:rPr>
          <w:rFonts w:ascii="Arial" w:hAnsi="Arial" w:cs="Arial"/>
        </w:rPr>
        <w:t xml:space="preserve"> — a flattened `office_id → {name, type, division,</w:t>
      </w:r>
      <w:r w:rsidR="00A15AC9" w:rsidRPr="00F275CE">
        <w:rPr>
          <w:rFonts w:ascii="Arial" w:hAnsi="Arial" w:cs="Arial"/>
        </w:rPr>
        <w:t xml:space="preserve"> </w:t>
      </w:r>
      <w:proofErr w:type="gramStart"/>
      <w:r w:rsidRPr="00F275CE">
        <w:rPr>
          <w:rFonts w:ascii="Arial" w:hAnsi="Arial" w:cs="Arial"/>
        </w:rPr>
        <w:t>region}`</w:t>
      </w:r>
      <w:proofErr w:type="gramEnd"/>
      <w:r w:rsidRPr="00F275CE">
        <w:rPr>
          <w:rFonts w:ascii="Arial" w:hAnsi="Arial" w:cs="Arial"/>
        </w:rPr>
        <w:t xml:space="preserve"> map covering </w:t>
      </w:r>
      <w:r w:rsidRPr="00F275CE">
        <w:rPr>
          <w:rFonts w:ascii="Arial" w:hAnsi="Arial" w:cs="Arial"/>
          <w:b/>
        </w:rPr>
        <w:t>every</w:t>
      </w:r>
      <w:r w:rsidRPr="00F275CE">
        <w:rPr>
          <w:rFonts w:ascii="Arial" w:hAnsi="Arial" w:cs="Arial"/>
        </w:rPr>
        <w:t xml:space="preserve"> office type (not just BPO/SPO/HPO, unlike</w:t>
      </w:r>
      <w:r w:rsidR="00A15AC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the roster in 3.1). If you have a hierarchy export with an</w:t>
      </w:r>
      <w:r w:rsidR="00A15AC9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office_type_code</w:t>
      </w:r>
      <w:proofErr w:type="spellEnd"/>
      <w:r w:rsidRPr="00F275CE">
        <w:rPr>
          <w:rFonts w:ascii="Arial" w:hAnsi="Arial" w:cs="Arial"/>
        </w:rPr>
        <w:t xml:space="preserve"> column covering all types, generate this with a short</w:t>
      </w:r>
      <w:r w:rsidR="00A15AC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one-off script (see the shape read by </w:t>
      </w:r>
      <w:r w:rsidRPr="00F275CE">
        <w:rPr>
          <w:rFonts w:ascii="Arial" w:hAnsi="Arial" w:cs="Arial"/>
          <w:color w:val="AA0033"/>
          <w:sz w:val="19"/>
        </w:rPr>
        <w:t>pipeline/sections/</w:t>
      </w:r>
      <w:proofErr w:type="spellStart"/>
      <w:r w:rsidRPr="00F275CE">
        <w:rPr>
          <w:rFonts w:ascii="Arial" w:hAnsi="Arial" w:cs="Arial"/>
          <w:color w:val="AA0033"/>
          <w:sz w:val="19"/>
        </w:rPr>
        <w:t>booking.py</w:t>
      </w:r>
      <w:r w:rsidRPr="00F275CE">
        <w:rPr>
          <w:rFonts w:ascii="Arial" w:hAnsi="Arial" w:cs="Arial"/>
        </w:rPr>
        <w:t>'s</w:t>
      </w:r>
      <w:proofErr w:type="spellEnd"/>
      <w:r w:rsidR="00A15AC9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load_</w:t>
      </w:r>
      <w:proofErr w:type="gramStart"/>
      <w:r w:rsidRPr="00F275CE">
        <w:rPr>
          <w:rFonts w:ascii="Arial" w:hAnsi="Arial" w:cs="Arial"/>
          <w:color w:val="AA0033"/>
          <w:sz w:val="19"/>
        </w:rPr>
        <w:t>hierarchy</w:t>
      </w:r>
      <w:proofErr w:type="spellEnd"/>
      <w:r w:rsidRPr="00F275CE">
        <w:rPr>
          <w:rFonts w:ascii="Arial" w:hAnsi="Arial" w:cs="Arial"/>
          <w:color w:val="AA0033"/>
          <w:sz w:val="19"/>
        </w:rPr>
        <w:t>(</w:t>
      </w:r>
      <w:proofErr w:type="gramEnd"/>
      <w:r w:rsidRPr="00F275CE">
        <w:rPr>
          <w:rFonts w:ascii="Arial" w:hAnsi="Arial" w:cs="Arial"/>
          <w:color w:val="AA0033"/>
          <w:sz w:val="19"/>
        </w:rPr>
        <w:t>)</w:t>
      </w:r>
      <w:r w:rsidRPr="00F275CE">
        <w:rPr>
          <w:rFonts w:ascii="Arial" w:hAnsi="Arial" w:cs="Arial"/>
        </w:rPr>
        <w:t>) — or, if 3.1's roster already covers every type your</w:t>
      </w:r>
      <w:r w:rsidR="00A15AC9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circle has, just reuse the same source, filtered differently.</w:t>
      </w:r>
    </w:p>
    <w:p w14:paraId="4DBF1AB9" w14:textId="77777777" w:rsidR="00084286" w:rsidRPr="00F275CE" w:rsidRDefault="00000000">
      <w:pPr>
        <w:pStyle w:val="Heading3"/>
        <w:rPr>
          <w:rFonts w:ascii="Arial" w:hAnsi="Arial" w:cs="Arial"/>
        </w:rPr>
      </w:pPr>
      <w:r w:rsidRPr="00F275CE">
        <w:rPr>
          <w:rFonts w:ascii="Arial" w:hAnsi="Arial" w:cs="Arial"/>
        </w:rPr>
        <w:t>3.4 — Templates and dashboard branding</w:t>
      </w:r>
    </w:p>
    <w:p w14:paraId="0936E85E" w14:textId="7676D404" w:rsidR="00084286" w:rsidRPr="00F275CE" w:rsidRDefault="00000000" w:rsidP="00D40C61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Run </w:t>
      </w:r>
      <w:r w:rsidRPr="00F275CE">
        <w:rPr>
          <w:rFonts w:ascii="Arial" w:hAnsi="Arial" w:cs="Arial"/>
          <w:color w:val="AA0033"/>
          <w:sz w:val="19"/>
        </w:rPr>
        <w:t>python generate_templates.py</w:t>
      </w:r>
      <w:r w:rsidRPr="00F275CE">
        <w:rPr>
          <w:rFonts w:ascii="Arial" w:hAnsi="Arial" w:cs="Arial"/>
        </w:rPr>
        <w:t xml:space="preserve"> — regenerates </w:t>
      </w:r>
      <w:r w:rsidRPr="00F275CE">
        <w:rPr>
          <w:rFonts w:ascii="Arial" w:hAnsi="Arial" w:cs="Arial"/>
          <w:color w:val="AA0033"/>
          <w:sz w:val="19"/>
        </w:rPr>
        <w:t>/templates/*</w:t>
      </w:r>
      <w:r w:rsidRPr="00F275CE">
        <w:rPr>
          <w:rFonts w:ascii="Arial" w:hAnsi="Arial" w:cs="Arial"/>
        </w:rPr>
        <w:t xml:space="preserve"> from</w:t>
      </w:r>
      <w:r w:rsidR="00D40C61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the updated </w:t>
      </w:r>
      <w:proofErr w:type="spellStart"/>
      <w:r w:rsidRPr="00F275CE">
        <w:rPr>
          <w:rFonts w:ascii="Arial" w:hAnsi="Arial" w:cs="Arial"/>
          <w:color w:val="AA0033"/>
          <w:sz w:val="19"/>
        </w:rPr>
        <w:t>pipeline_</w:t>
      </w:r>
      <w:proofErr w:type="gramStart"/>
      <w:r w:rsidRPr="00F275CE">
        <w:rPr>
          <w:rFonts w:ascii="Arial" w:hAnsi="Arial" w:cs="Arial"/>
          <w:color w:val="AA0033"/>
          <w:sz w:val="19"/>
        </w:rPr>
        <w:t>config.yaml</w:t>
      </w:r>
      <w:proofErr w:type="spellEnd"/>
      <w:proofErr w:type="gramEnd"/>
      <w:r w:rsidRPr="00F275CE">
        <w:rPr>
          <w:rFonts w:ascii="Arial" w:hAnsi="Arial" w:cs="Arial"/>
        </w:rPr>
        <w:t>.</w:t>
      </w:r>
    </w:p>
    <w:p w14:paraId="3A4A9624" w14:textId="77E61AD6" w:rsidR="00084286" w:rsidRPr="00F275CE" w:rsidRDefault="00000000" w:rsidP="00D40C61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index.html</w:t>
      </w:r>
      <w:r w:rsidRPr="00F275CE">
        <w:rPr>
          <w:rFonts w:ascii="Arial" w:hAnsi="Arial" w:cs="Arial"/>
        </w:rPr>
        <w:t xml:space="preserve"> has circle-specific display text (title, "AP Circle",</w:t>
      </w:r>
      <w:r w:rsidR="00D40C61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division/region labels in various headings) — search for the old</w:t>
      </w:r>
      <w:r w:rsidR="00D40C61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circle's name and update the visible text. This is cosmetic; it</w:t>
      </w:r>
      <w:r w:rsidR="00D40C61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doesn't affect the pipeline.</w:t>
      </w:r>
    </w:p>
    <w:p>
      <w:pPr>
        <w:pStyle w:val="ListNumber"/>
      </w:pPr>
      <w:r>
        <w:rPr>
          <w:rFonts w:ascii="Arial" w:hAnsi="Arial" w:cs="Arial"/>
        </w:rPr>
        <w:t>Overview tab card order is plain DOM order in index.html’s #tab-overview, not config-driven: Headline position → Vertical traffic lights → Division-wise Achievement heatmap (Circle view only) → Division ranking → Performance distribution → Top of mind. Reorder by moving the corresponding &lt;div&gt; blocks.</w:t>
      </w:r>
    </w:p>
    <w:p>
      <w:pPr>
        <w:pStyle w:val="ListNumber"/>
      </w:pPr>
      <w:r>
        <w:rPr>
          <w:rFonts w:ascii="Arial" w:hAnsi="Arial" w:cs="Arial"/>
        </w:rPr>
        <w:t>Performance distribution buckets divisions by whether their % Prop. Achievement is above or below the live-computed average across all divisions (not fixed thresholds) — see the agg-distribution block in index.html’s render function if this logic needs to change for a new circle.</w:t>
      </w:r>
    </w:p>
    <w:p w14:paraId="5A6EB499" w14:textId="77777777" w:rsidR="00084286" w:rsidRPr="00F275CE" w:rsidRDefault="00000000">
      <w:pPr>
        <w:pStyle w:val="Heading3"/>
        <w:rPr>
          <w:rFonts w:ascii="Arial" w:hAnsi="Arial" w:cs="Arial"/>
        </w:rPr>
      </w:pPr>
      <w:r w:rsidRPr="00F275CE">
        <w:rPr>
          <w:rFonts w:ascii="Arial" w:hAnsi="Arial" w:cs="Arial"/>
        </w:rPr>
        <w:t>3.5 — Prove it still works before going further</w:t>
      </w:r>
    </w:p>
    <w:p w14:paraId="520D7685" w14:textId="1523B5FA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t>Before setting up any external services, rebuild one real month locally</w:t>
      </w:r>
      <w:r w:rsidR="00D40C61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with the new circle's real files and sanity-check the output:</w:t>
      </w:r>
    </w:p>
    <w:p w14:paraId="6988BDAE" w14:textId="77777777" w:rsidR="00084286" w:rsidRPr="00F275CE" w:rsidRDefault="00000000">
      <w:pPr>
        <w:ind w:left="432"/>
        <w:rPr>
          <w:rFonts w:ascii="Arial" w:hAnsi="Arial" w:cs="Arial"/>
        </w:rPr>
      </w:pPr>
      <w:r w:rsidRPr="00F275CE">
        <w:rPr>
          <w:rFonts w:ascii="Arial" w:hAnsi="Arial" w:cs="Arial"/>
          <w:sz w:val="19"/>
        </w:rPr>
        <w:t>pip install -r requirements.txt</w:t>
      </w:r>
      <w:r w:rsidRPr="00F275CE">
        <w:rPr>
          <w:rFonts w:ascii="Arial" w:hAnsi="Arial" w:cs="Arial"/>
          <w:sz w:val="19"/>
        </w:rPr>
        <w:br/>
        <w:t>python build_dataset.py --section ecr --month 2026-XX --input path/to/ECR.xlsx</w:t>
      </w:r>
      <w:r w:rsidRPr="00F275CE">
        <w:rPr>
          <w:rFonts w:ascii="Arial" w:hAnsi="Arial" w:cs="Arial"/>
          <w:sz w:val="19"/>
        </w:rPr>
        <w:br/>
        <w:t>python build_dataset.py --section posb --month 2026-XX --input path/to/POSB.xlsx</w:t>
      </w:r>
      <w:r w:rsidRPr="00F275CE">
        <w:rPr>
          <w:rFonts w:ascii="Arial" w:hAnsi="Arial" w:cs="Arial"/>
          <w:sz w:val="19"/>
        </w:rPr>
        <w:br/>
        <w:t># ...repeat for pli, rpli, booking...</w:t>
      </w:r>
      <w:r w:rsidRPr="00F275CE">
        <w:rPr>
          <w:rFonts w:ascii="Arial" w:hAnsi="Arial" w:cs="Arial"/>
          <w:sz w:val="19"/>
        </w:rPr>
        <w:br/>
        <w:t>python assemble.py</w:t>
      </w:r>
      <w:r w:rsidRPr="00F275CE">
        <w:rPr>
          <w:rFonts w:ascii="Arial" w:hAnsi="Arial" w:cs="Arial"/>
          <w:sz w:val="19"/>
        </w:rPr>
        <w:br/>
        <w:t>python -m http.server</w:t>
      </w:r>
    </w:p>
    <w:p w14:paraId="7E063737" w14:textId="3E4A6850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Open </w:t>
      </w:r>
      <w:r w:rsidRPr="00F275CE">
        <w:rPr>
          <w:rFonts w:ascii="Arial" w:hAnsi="Arial" w:cs="Arial"/>
          <w:color w:val="AA0033"/>
          <w:sz w:val="19"/>
        </w:rPr>
        <w:t>http://localhost:8000</w:t>
      </w:r>
      <w:r w:rsidRPr="00F275CE">
        <w:rPr>
          <w:rFonts w:ascii="Arial" w:hAnsi="Arial" w:cs="Arial"/>
        </w:rPr>
        <w:t xml:space="preserve"> and confirm the dashboard renders real</w:t>
      </w:r>
      <w:r w:rsidR="00D40C61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numbers for the new circle. Don't proceed to Part 4 until this works —</w:t>
      </w:r>
      <w:r w:rsidR="00A0648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everything after this point is wiring the same working pipeline up to</w:t>
      </w:r>
      <w:r w:rsidR="00A0648A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automated, hosted infrastructure.</w:t>
      </w:r>
    </w:p>
    <w:p w14:paraId="4F8138A8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>
      <w:pPr>
        <w:pStyle w:val="Heading3"/>
      </w:pPr>
      <w:r>
        <w:rPr>
          <w:rFonts w:ascii="Arial" w:hAnsi="Arial" w:cs="Arial"/>
        </w:rPr>
        <w:t>3.6 — BO Lookup — Silent Accounts (posb_silent)</w:t>
      </w:r>
    </w:p>
    <w:p>
      <w:pPr/>
      <w:r>
        <w:rPr>
          <w:rFonts w:ascii="Arial" w:hAnsi="Arial" w:cs="Arial"/>
        </w:rPr>
        <w:t>A per-office snapshot of POSB silent/live account stock, matched into BO_LOOKUP by BO Code (falling back to Office ID) at assemble time. Unlike POSB/PLI/booking (activity summed across months), this section is a persistent stock snapshot — an office absent from a given month’s upload keeps its last-known block untouched, carrying its own stale as_of date rather than reading as zero.</w:t>
      </w:r>
    </w:p>
    <w:p>
      <w:pPr/>
      <w:r>
        <w:rPr>
          <w:rFonts w:ascii="Arial" w:hAnsi="Arial" w:cs="Arial"/>
        </w:rPr>
        <w:t>Data source: the CEPT MIS website, exported manually each month by the uploader — there is no automated pull into this pipeline. The exporter builds a BO_Lookup_Upload_&lt;YYYY-MM&gt;.xlsx workbook matching the schema in uploads/new POSB Data/CLAUDE_CODE_PROMPT_BO_Lookup_Silent.md, including the meta sheet’s data_sha256_16 checksum and row_count.</w:t>
      </w:r>
    </w:p>
    <w:p>
      <w:pPr/>
      <w:r>
        <w:rPr>
          <w:rFonts w:ascii="Arial" w:hAnsi="Arial" w:cs="Arial"/>
        </w:rPr>
        <w:t>Checksum algorithm a new circle must replicate exactly: load raw openpyxl cell values (not pandas, which mis-infers office_id as float64) into a DataFrame, call .to_csv(index=False), sha256 the result, take the first 16 hex characters.</w:t>
      </w:r>
    </w:p>
    <w:p>
      <w:pPr/>
      <w:r>
        <w:rPr>
          <w:rFonts w:ascii="Arial" w:hAnsi="Arial" w:cs="Arial"/>
        </w:rPr>
        <w:t>Submission: same Google Form as other sections — the Section dropdown’s "BO Lookup — Silent Accounts" option, Reporting Month, file attach. A monotonic as_of guard scans every month on record (not just the adjacent calendar month), so a skipped month or a same-month re-upload is handled/rejected correctly.</w:t>
      </w:r>
    </w:p>
    <w:p w14:paraId="2B6772A7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4 — Google Drive</w:t>
      </w:r>
    </w:p>
    <w:p w14:paraId="1706E01A" w14:textId="26062A66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Full detail: </w:t>
      </w:r>
      <w:r w:rsidRPr="00F275CE">
        <w:rPr>
          <w:rFonts w:ascii="Arial" w:hAnsi="Arial" w:cs="Arial"/>
          <w:color w:val="AA0033"/>
          <w:sz w:val="19"/>
        </w:rPr>
        <w:t>docs/DRIVE_SETUP.md</w:t>
      </w:r>
      <w:r w:rsidRPr="00F275CE">
        <w:rPr>
          <w:rFonts w:ascii="Arial" w:hAnsi="Arial" w:cs="Arial"/>
        </w:rPr>
        <w:t xml:space="preserve"> (steps are circle-agnostic, just</w:t>
      </w:r>
      <w:r w:rsidR="00817AD4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follow them as written). Summary:</w:t>
      </w:r>
    </w:p>
    <w:p w14:paraId="7DD0037C" w14:textId="77777777" w:rsidR="00084286" w:rsidRPr="00F275CE" w:rsidRDefault="00000000">
      <w:pPr>
        <w:pStyle w:val="ListNumber"/>
        <w:rPr>
          <w:rFonts w:ascii="Arial" w:hAnsi="Arial" w:cs="Arial"/>
        </w:rPr>
      </w:pPr>
      <w:r w:rsidRPr="00F275CE">
        <w:rPr>
          <w:rFonts w:ascii="Arial" w:hAnsi="Arial" w:cs="Arial"/>
        </w:rPr>
        <w:t>Create a Google Cloud project.</w:t>
      </w:r>
    </w:p>
    <w:p w14:paraId="3022952C" w14:textId="77777777" w:rsidR="00084286" w:rsidRPr="00F275CE" w:rsidRDefault="00000000">
      <w:pPr>
        <w:pStyle w:val="ListNumber"/>
        <w:rPr>
          <w:rFonts w:ascii="Arial" w:hAnsi="Arial" w:cs="Arial"/>
        </w:rPr>
      </w:pPr>
      <w:r w:rsidRPr="00F275CE">
        <w:rPr>
          <w:rFonts w:ascii="Arial" w:hAnsi="Arial" w:cs="Arial"/>
        </w:rPr>
        <w:t>Enable the Google Drive API.</w:t>
      </w:r>
    </w:p>
    <w:p w14:paraId="39C18CD4" w14:textId="77777777" w:rsidR="00084286" w:rsidRPr="00F275CE" w:rsidRDefault="00000000">
      <w:pPr>
        <w:pStyle w:val="ListNumber"/>
        <w:rPr>
          <w:rFonts w:ascii="Arial" w:hAnsi="Arial" w:cs="Arial"/>
        </w:rPr>
      </w:pPr>
      <w:r w:rsidRPr="00F275CE">
        <w:rPr>
          <w:rFonts w:ascii="Arial" w:hAnsi="Arial" w:cs="Arial"/>
        </w:rPr>
        <w:t>Create a service account, generate a JSON key.</w:t>
      </w:r>
    </w:p>
    <w:p w14:paraId="4CA2844A" w14:textId="7BC587A9" w:rsidR="00084286" w:rsidRPr="00F275CE" w:rsidRDefault="00000000" w:rsidP="00C66BB5">
      <w:pPr>
        <w:pStyle w:val="ListNumber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Create a </w:t>
      </w:r>
      <w:r w:rsidRPr="00F275CE">
        <w:rPr>
          <w:rFonts w:ascii="Arial" w:hAnsi="Arial" w:cs="Arial"/>
          <w:color w:val="AA0033"/>
          <w:sz w:val="19"/>
        </w:rPr>
        <w:t>DHCUploads</w:t>
      </w:r>
      <w:r w:rsidRPr="00F275CE">
        <w:rPr>
          <w:rFonts w:ascii="Arial" w:hAnsi="Arial" w:cs="Arial"/>
        </w:rPr>
        <w:t xml:space="preserve"> folder in Drive, share it </w:t>
      </w:r>
      <w:r w:rsidRPr="00F275CE">
        <w:rPr>
          <w:rFonts w:ascii="Arial" w:hAnsi="Arial" w:cs="Arial"/>
          <w:b/>
        </w:rPr>
        <w:t>Viewer</w:t>
      </w:r>
      <w:r w:rsidRPr="00F275CE">
        <w:rPr>
          <w:rFonts w:ascii="Arial" w:hAnsi="Arial" w:cs="Arial"/>
        </w:rPr>
        <w:t xml:space="preserve"> with the</w:t>
      </w:r>
      <w:r w:rsidR="00C66BB5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service account's email.</w:t>
      </w:r>
    </w:p>
    <w:p w14:paraId="11B9E181" w14:textId="77777777" w:rsidR="00084286" w:rsidRPr="00F275CE" w:rsidRDefault="00000000">
      <w:pPr>
        <w:pStyle w:val="ListNumber"/>
        <w:rPr>
          <w:rFonts w:ascii="Arial" w:hAnsi="Arial" w:cs="Arial"/>
        </w:rPr>
      </w:pPr>
      <w:r w:rsidRPr="00F275CE">
        <w:rPr>
          <w:rFonts w:ascii="Arial" w:hAnsi="Arial" w:cs="Arial"/>
        </w:rPr>
        <w:t>Note the JSON key content — needed in Part 5.</w:t>
      </w:r>
    </w:p>
    <w:p w14:paraId="230CC471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3BD8EDD4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5 — GitHub repo secrets</w:t>
      </w:r>
    </w:p>
    <w:p w14:paraId="12BA4BDF" w14:textId="065D4D70" w:rsidR="00084286" w:rsidRPr="00F275CE" w:rsidRDefault="00000000" w:rsidP="00B84E2A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Full detail: </w:t>
      </w:r>
      <w:r w:rsidRPr="00F275CE">
        <w:rPr>
          <w:rFonts w:ascii="Arial" w:hAnsi="Arial" w:cs="Arial"/>
          <w:color w:val="AA0033"/>
          <w:sz w:val="19"/>
        </w:rPr>
        <w:t>docs/GITHUB_ACTIONS_SETUP.md</w:t>
      </w:r>
      <w:r w:rsidRPr="00F275CE">
        <w:rPr>
          <w:rFonts w:ascii="Arial" w:hAnsi="Arial" w:cs="Arial"/>
        </w:rPr>
        <w:t xml:space="preserve">. On the </w:t>
      </w:r>
      <w:r w:rsidRPr="00F275CE">
        <w:rPr>
          <w:rFonts w:ascii="Arial" w:hAnsi="Arial" w:cs="Arial"/>
          <w:b/>
        </w:rPr>
        <w:t>new</w:t>
      </w:r>
      <w:r w:rsidRPr="00F275CE">
        <w:rPr>
          <w:rFonts w:ascii="Arial" w:hAnsi="Arial" w:cs="Arial"/>
        </w:rPr>
        <w:t xml:space="preserve"> repo from</w:t>
      </w:r>
      <w:r w:rsidR="007F672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Part 2:</w:t>
      </w:r>
    </w:p>
    <w:p w14:paraId="0FFD534D" w14:textId="77777777" w:rsidR="00084286" w:rsidRPr="00F275CE" w:rsidRDefault="00000000" w:rsidP="00B84E2A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Add secret </w:t>
      </w:r>
      <w:r w:rsidRPr="00F275CE">
        <w:rPr>
          <w:rFonts w:ascii="Arial" w:hAnsi="Arial" w:cs="Arial"/>
          <w:color w:val="AA0033"/>
          <w:sz w:val="19"/>
        </w:rPr>
        <w:t>GDRIVE_SA_KEY</w:t>
      </w:r>
      <w:r w:rsidRPr="00F275CE">
        <w:rPr>
          <w:rFonts w:ascii="Arial" w:hAnsi="Arial" w:cs="Arial"/>
        </w:rPr>
        <w:t xml:space="preserve"> = the full JSON key content from Part 4.</w:t>
      </w:r>
    </w:p>
    <w:p w14:paraId="40A61B77" w14:textId="3BE409D7" w:rsidR="00084286" w:rsidRPr="00F275CE" w:rsidRDefault="00000000" w:rsidP="00B84E2A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Set up a Gmail (or any SMTP-capable) address for uploader-error</w:t>
      </w:r>
      <w:r w:rsidR="007F672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notifications: turn on 2-Step Verification, create an App Password,</w:t>
      </w:r>
      <w:r w:rsidR="007F672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add secrets </w:t>
      </w:r>
      <w:r w:rsidRPr="00F275CE">
        <w:rPr>
          <w:rFonts w:ascii="Arial" w:hAnsi="Arial" w:cs="Arial"/>
          <w:color w:val="AA0033"/>
          <w:sz w:val="19"/>
        </w:rPr>
        <w:t>GMAIL_ADDRESS</w:t>
      </w:r>
      <w:r w:rsidRPr="00F275CE">
        <w:rPr>
          <w:rFonts w:ascii="Arial" w:hAnsi="Arial" w:cs="Arial"/>
        </w:rPr>
        <w:t xml:space="preserve"> and </w:t>
      </w:r>
      <w:r w:rsidRPr="00F275CE">
        <w:rPr>
          <w:rFonts w:ascii="Arial" w:hAnsi="Arial" w:cs="Arial"/>
          <w:color w:val="AA0033"/>
          <w:sz w:val="19"/>
        </w:rPr>
        <w:t>GMAIL_APP_PASSWORD</w:t>
      </w:r>
      <w:r w:rsidRPr="00F275CE">
        <w:rPr>
          <w:rFonts w:ascii="Arial" w:hAnsi="Arial" w:cs="Arial"/>
        </w:rPr>
        <w:t>.</w:t>
      </w:r>
    </w:p>
    <w:p w14:paraId="6271A472" w14:textId="753D8CED" w:rsidR="00084286" w:rsidRPr="00F275CE" w:rsidRDefault="00000000" w:rsidP="00B84E2A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lastRenderedPageBreak/>
        <w:t xml:space="preserve">Leave </w:t>
      </w:r>
      <w:r w:rsidRPr="00F275CE">
        <w:rPr>
          <w:rFonts w:ascii="Arial" w:hAnsi="Arial" w:cs="Arial"/>
          <w:color w:val="AA0033"/>
          <w:sz w:val="19"/>
        </w:rPr>
        <w:t>AUTO_PROMOTE</w:t>
      </w:r>
      <w:r w:rsidRPr="00F275CE">
        <w:rPr>
          <w:rFonts w:ascii="Arial" w:hAnsi="Arial" w:cs="Arial"/>
        </w:rPr>
        <w:t xml:space="preserve"> unset for now (manual production promotion is the safer default until you trust the pipeline in production).</w:t>
      </w:r>
      <w:r w:rsidR="00C1155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  <w:color w:val="AA0033"/>
          <w:sz w:val="19"/>
        </w:rPr>
        <w:t>CLOUDFLARE_API_TOKEN</w:t>
      </w:r>
      <w:r w:rsidRPr="00F275CE">
        <w:rPr>
          <w:rFonts w:ascii="Arial" w:hAnsi="Arial" w:cs="Arial"/>
        </w:rPr>
        <w:t xml:space="preserve"> / </w:t>
      </w:r>
      <w:r w:rsidRPr="00F275CE">
        <w:rPr>
          <w:rFonts w:ascii="Arial" w:hAnsi="Arial" w:cs="Arial"/>
          <w:color w:val="AA0033"/>
          <w:sz w:val="19"/>
        </w:rPr>
        <w:t>CLOUDFLARE_ACCOUNT_ID</w:t>
      </w:r>
      <w:r w:rsidRPr="00F275CE">
        <w:rPr>
          <w:rFonts w:ascii="Arial" w:hAnsi="Arial" w:cs="Arial"/>
        </w:rPr>
        <w:t xml:space="preserve"> come later, in Part 7.</w:t>
      </w:r>
    </w:p>
    <w:p w14:paraId="3CBE8E1E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755EF388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6 — Google Form + Apps Script</w:t>
      </w:r>
    </w:p>
    <w:p w14:paraId="56B1920E" w14:textId="77777777" w:rsidR="00084286" w:rsidRPr="00F275CE" w:rsidRDefault="00000000" w:rsidP="007048CF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Full detail: </w:t>
      </w:r>
      <w:r w:rsidRPr="00F275CE">
        <w:rPr>
          <w:rFonts w:ascii="Arial" w:hAnsi="Arial" w:cs="Arial"/>
          <w:color w:val="AA0033"/>
          <w:sz w:val="19"/>
        </w:rPr>
        <w:t>docs/FORM_STRUCTURE.md</w:t>
      </w:r>
      <w:r w:rsidRPr="00F275CE">
        <w:rPr>
          <w:rFonts w:ascii="Arial" w:hAnsi="Arial" w:cs="Arial"/>
        </w:rPr>
        <w:t xml:space="preserve"> and </w:t>
      </w:r>
      <w:r w:rsidRPr="00F275CE">
        <w:rPr>
          <w:rFonts w:ascii="Arial" w:hAnsi="Arial" w:cs="Arial"/>
          <w:color w:val="AA0033"/>
          <w:sz w:val="19"/>
        </w:rPr>
        <w:t>docs/APPS_SCRIPT_SETUP.md</w:t>
      </w:r>
      <w:r w:rsidRPr="00F275CE">
        <w:rPr>
          <w:rFonts w:ascii="Arial" w:hAnsi="Arial" w:cs="Arial"/>
        </w:rPr>
        <w:t>.</w:t>
      </w:r>
    </w:p>
    <w:p w14:paraId="753D016B" w14:textId="77777777" w:rsidR="00084286" w:rsidRPr="00F275CE" w:rsidRDefault="00000000" w:rsidP="007048CF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Circle-specific parts to get right:</w:t>
      </w:r>
    </w:p>
    <w:p w14:paraId="45367735" w14:textId="7DAB6B39" w:rsidR="00084286" w:rsidRPr="00F275CE" w:rsidRDefault="00000000" w:rsidP="007048CF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Build the Form exactly per </w:t>
      </w:r>
      <w:proofErr w:type="spellStart"/>
      <w:r w:rsidRPr="00F275CE">
        <w:rPr>
          <w:rFonts w:ascii="Arial" w:hAnsi="Arial" w:cs="Arial"/>
          <w:color w:val="AA0033"/>
          <w:sz w:val="19"/>
        </w:rPr>
        <w:t>FORM_STRUCTURE.md</w:t>
      </w:r>
      <w:r w:rsidRPr="00F275CE">
        <w:rPr>
          <w:rFonts w:ascii="Arial" w:hAnsi="Arial" w:cs="Arial"/>
        </w:rPr>
        <w:t>'s</w:t>
      </w:r>
      <w:proofErr w:type="spellEnd"/>
      <w:r w:rsidRPr="00F275CE">
        <w:rPr>
          <w:rFonts w:ascii="Arial" w:hAnsi="Arial" w:cs="Arial"/>
        </w:rPr>
        <w:t xml:space="preserve"> question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titles/options — </w:t>
      </w:r>
      <w:r w:rsidRPr="00F275CE">
        <w:rPr>
          <w:rFonts w:ascii="Arial" w:hAnsi="Arial" w:cs="Arial"/>
          <w:b/>
        </w:rPr>
        <w:t>except</w:t>
      </w:r>
      <w:r w:rsidRPr="00F275CE">
        <w:rPr>
          <w:rFonts w:ascii="Arial" w:hAnsi="Arial" w:cs="Arial"/>
        </w:rPr>
        <w:t xml:space="preserve"> the "Section" dropdown's options must match this circle's </w:t>
      </w:r>
      <w:proofErr w:type="spellStart"/>
      <w:r w:rsidRPr="00F275CE">
        <w:rPr>
          <w:rFonts w:ascii="Arial" w:hAnsi="Arial" w:cs="Arial"/>
          <w:color w:val="AA0033"/>
          <w:sz w:val="19"/>
        </w:rPr>
        <w:t>pipeline_</w:t>
      </w:r>
      <w:proofErr w:type="gramStart"/>
      <w:r w:rsidRPr="00F275CE">
        <w:rPr>
          <w:rFonts w:ascii="Arial" w:hAnsi="Arial" w:cs="Arial"/>
          <w:color w:val="AA0033"/>
          <w:sz w:val="19"/>
        </w:rPr>
        <w:t>config.yaml</w:t>
      </w:r>
      <w:proofErr w:type="spellEnd"/>
      <w:proofErr w:type="gramEnd"/>
      <w:r w:rsidRPr="00F275CE">
        <w:rPr>
          <w:rFonts w:ascii="Arial" w:hAnsi="Arial" w:cs="Arial"/>
        </w:rPr>
        <w:t xml:space="preserve"> section </w:t>
      </w:r>
      <w:r w:rsidRPr="00F275CE">
        <w:rPr>
          <w:rFonts w:ascii="Arial" w:hAnsi="Arial" w:cs="Arial"/>
          <w:b/>
        </w:rPr>
        <w:t>labels</w:t>
      </w:r>
      <w:r w:rsidRPr="00F275CE">
        <w:rPr>
          <w:rFonts w:ascii="Arial" w:hAnsi="Arial" w:cs="Arial"/>
        </w:rPr>
        <w:t xml:space="preserve"> exactly, and "Reporting Month" should cover this circle's own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relevant fiscal year.</w:t>
      </w:r>
    </w:p>
    <w:p w14:paraId="4F36A702" w14:textId="26812899" w:rsidR="00084286" w:rsidRPr="00F275CE" w:rsidRDefault="00000000" w:rsidP="007048CF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Collect email addresses → Verified</w:t>
      </w:r>
      <w:r w:rsidRPr="00F275CE">
        <w:rPr>
          <w:rFonts w:ascii="Arial" w:hAnsi="Arial" w:cs="Arial"/>
        </w:rPr>
        <w:t xml:space="preserve"> — easy to miss (it was missed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the first time this system was set up, and every submission silently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failed with "unauthorized email: (none collected)" until caught). Test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by opening the Form fresh — it must force a Google sign-in before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showing any questions.</w:t>
      </w:r>
    </w:p>
    <w:p w14:paraId="7EB1D0AA" w14:textId="77777777" w:rsidR="00084286" w:rsidRPr="00F275CE" w:rsidRDefault="00000000" w:rsidP="007048CF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In </w:t>
      </w:r>
      <w:r w:rsidRPr="00F275CE">
        <w:rPr>
          <w:rFonts w:ascii="Arial" w:hAnsi="Arial" w:cs="Arial"/>
          <w:color w:val="AA0033"/>
          <w:sz w:val="19"/>
        </w:rPr>
        <w:t>apps_script/Code.gs</w:t>
      </w:r>
      <w:r w:rsidRPr="00F275CE">
        <w:rPr>
          <w:rFonts w:ascii="Arial" w:hAnsi="Arial" w:cs="Arial"/>
        </w:rPr>
        <w:t>, update for the new circle:</w:t>
      </w:r>
    </w:p>
    <w:p w14:paraId="069EFAE7" w14:textId="77777777" w:rsidR="00084286" w:rsidRPr="00F275CE" w:rsidRDefault="00000000" w:rsidP="007048CF">
      <w:pPr>
        <w:pStyle w:val="ListBullet"/>
        <w:ind w:left="1080"/>
        <w:jc w:val="both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ALLOWED_EMAILS</w:t>
      </w:r>
      <w:r w:rsidRPr="00F275CE">
        <w:rPr>
          <w:rFonts w:ascii="Arial" w:hAnsi="Arial" w:cs="Arial"/>
        </w:rPr>
        <w:t xml:space="preserve"> — the real uploader accounts for this circle.</w:t>
      </w:r>
    </w:p>
    <w:p w14:paraId="1C0C2E30" w14:textId="77777777" w:rsidR="00084286" w:rsidRPr="00F275CE" w:rsidRDefault="00000000" w:rsidP="007048CF">
      <w:pPr>
        <w:pStyle w:val="ListBullet"/>
        <w:ind w:left="1080"/>
        <w:jc w:val="both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GITHUB_REPO</w:t>
      </w:r>
      <w:r w:rsidRPr="00F275CE">
        <w:rPr>
          <w:rFonts w:ascii="Arial" w:hAnsi="Arial" w:cs="Arial"/>
        </w:rPr>
        <w:t xml:space="preserve"> — the new repo's </w:t>
      </w:r>
      <w:r w:rsidRPr="00F275CE">
        <w:rPr>
          <w:rFonts w:ascii="Arial" w:hAnsi="Arial" w:cs="Arial"/>
          <w:color w:val="AA0033"/>
          <w:sz w:val="19"/>
        </w:rPr>
        <w:t>owner/name</w:t>
      </w:r>
      <w:r w:rsidRPr="00F275CE">
        <w:rPr>
          <w:rFonts w:ascii="Arial" w:hAnsi="Arial" w:cs="Arial"/>
        </w:rPr>
        <w:t>.</w:t>
      </w:r>
    </w:p>
    <w:p w14:paraId="213CF1C6" w14:textId="7B117353" w:rsidR="00084286" w:rsidRPr="00F275CE" w:rsidRDefault="00000000" w:rsidP="007048CF">
      <w:pPr>
        <w:pStyle w:val="ListBullet"/>
        <w:ind w:left="1080"/>
        <w:jc w:val="both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SECTION_LABEL_TO_KEY</w:t>
      </w:r>
      <w:r w:rsidRPr="00F275CE">
        <w:rPr>
          <w:rFonts w:ascii="Arial" w:hAnsi="Arial" w:cs="Arial"/>
        </w:rPr>
        <w:t xml:space="preserve"> / </w:t>
      </w:r>
      <w:r w:rsidRPr="00F275CE">
        <w:rPr>
          <w:rFonts w:ascii="Arial" w:hAnsi="Arial" w:cs="Arial"/>
          <w:color w:val="AA0033"/>
          <w:sz w:val="19"/>
        </w:rPr>
        <w:t>SECTION_CANONICAL_FILENAME</w:t>
      </w:r>
      <w:r w:rsidRPr="00F275CE">
        <w:rPr>
          <w:rFonts w:ascii="Arial" w:hAnsi="Arial" w:cs="Arial"/>
        </w:rPr>
        <w:t xml:space="preserve"> — must match     </w:t>
      </w:r>
      <w:proofErr w:type="spellStart"/>
      <w:r w:rsidRPr="00F275CE">
        <w:rPr>
          <w:rFonts w:ascii="Arial" w:hAnsi="Arial" w:cs="Arial"/>
          <w:color w:val="AA0033"/>
          <w:sz w:val="19"/>
        </w:rPr>
        <w:t>pipeline_</w:t>
      </w:r>
      <w:proofErr w:type="gramStart"/>
      <w:r w:rsidRPr="00F275CE">
        <w:rPr>
          <w:rFonts w:ascii="Arial" w:hAnsi="Arial" w:cs="Arial"/>
          <w:color w:val="AA0033"/>
          <w:sz w:val="19"/>
        </w:rPr>
        <w:t>config.yaml</w:t>
      </w:r>
      <w:r w:rsidRPr="00F275CE">
        <w:rPr>
          <w:rFonts w:ascii="Arial" w:hAnsi="Arial" w:cs="Arial"/>
        </w:rPr>
        <w:t>'s</w:t>
      </w:r>
      <w:proofErr w:type="spellEnd"/>
      <w:proofErr w:type="gramEnd"/>
      <w:r w:rsidRPr="00F275CE">
        <w:rPr>
          <w:rFonts w:ascii="Arial" w:hAnsi="Arial" w:cs="Arial"/>
        </w:rPr>
        <w:t xml:space="preserve"> section keys/labels/</w:t>
      </w:r>
      <w:proofErr w:type="spellStart"/>
      <w:r w:rsidRPr="00F275CE">
        <w:rPr>
          <w:rFonts w:ascii="Arial" w:hAnsi="Arial" w:cs="Arial"/>
          <w:color w:val="AA0033"/>
          <w:sz w:val="19"/>
        </w:rPr>
        <w:t>canonical_filename</w:t>
      </w:r>
      <w:proofErr w:type="spellEnd"/>
      <w:r w:rsidRPr="00F275CE">
        <w:rPr>
          <w:rFonts w:ascii="Arial" w:hAnsi="Arial" w:cs="Arial"/>
        </w:rPr>
        <w:t xml:space="preserve"> values exactly.</w:t>
      </w:r>
    </w:p>
    <w:p w14:paraId="3A13FC4A" w14:textId="77777777" w:rsidR="00084286" w:rsidRPr="00F275CE" w:rsidRDefault="00000000">
      <w:pPr>
        <w:pStyle w:val="ListBullet"/>
        <w:ind w:left="1080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MONTH_LABEL_TO_ISO</w:t>
      </w:r>
      <w:r w:rsidRPr="00F275CE">
        <w:rPr>
          <w:rFonts w:ascii="Arial" w:hAnsi="Arial" w:cs="Arial"/>
        </w:rPr>
        <w:t xml:space="preserve"> — this circle's fiscal year month list.</w:t>
      </w:r>
    </w:p>
    <w:p w14:paraId="27139F05" w14:textId="6767CCA6" w:rsidR="00084286" w:rsidRPr="00F275CE" w:rsidRDefault="00000000" w:rsidP="00822184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Create a fine-grained GitHub PAT scoped to </w:t>
      </w:r>
      <w:r w:rsidRPr="00F275CE">
        <w:rPr>
          <w:rFonts w:ascii="Arial" w:hAnsi="Arial" w:cs="Arial"/>
          <w:b/>
        </w:rPr>
        <w:t>only</w:t>
      </w:r>
      <w:r w:rsidRPr="00F275CE">
        <w:rPr>
          <w:rFonts w:ascii="Arial" w:hAnsi="Arial" w:cs="Arial"/>
        </w:rPr>
        <w:t xml:space="preserve"> the new repo, with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  <w:b/>
        </w:rPr>
        <w:t>Contents: Read and write</w:t>
      </w:r>
      <w:r w:rsidRPr="00F275CE">
        <w:rPr>
          <w:rFonts w:ascii="Arial" w:hAnsi="Arial" w:cs="Arial"/>
        </w:rPr>
        <w:t xml:space="preserve"> and </w:t>
      </w:r>
      <w:r w:rsidRPr="00F275CE">
        <w:rPr>
          <w:rFonts w:ascii="Arial" w:hAnsi="Arial" w:cs="Arial"/>
          <w:b/>
        </w:rPr>
        <w:t>Actions: Read and write</w:t>
      </w:r>
      <w:r w:rsidRPr="00F275CE">
        <w:rPr>
          <w:rFonts w:ascii="Arial" w:hAnsi="Arial" w:cs="Arial"/>
        </w:rPr>
        <w:t>. Getting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either of these wrong produces an HTTP 403 "Resource not accessible by personal access token" on every dispatch attempt — a real issue hit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during the first rollout; double-check both permissions explicitly before moving on, don't just create the token and assume it's right.</w:t>
      </w:r>
    </w:p>
    <w:p w14:paraId="36C84787" w14:textId="77777777" w:rsidR="00084286" w:rsidRPr="00F275CE" w:rsidRDefault="00000000" w:rsidP="00822184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Store the PAT as Script Property </w:t>
      </w:r>
      <w:r w:rsidRPr="00F275CE">
        <w:rPr>
          <w:rFonts w:ascii="Arial" w:hAnsi="Arial" w:cs="Arial"/>
          <w:color w:val="AA0033"/>
          <w:sz w:val="19"/>
        </w:rPr>
        <w:t>GITHUB_PAT</w:t>
      </w:r>
      <w:r w:rsidRPr="00F275CE">
        <w:rPr>
          <w:rFonts w:ascii="Arial" w:hAnsi="Arial" w:cs="Arial"/>
        </w:rPr>
        <w:t>.</w:t>
      </w:r>
    </w:p>
    <w:p w14:paraId="0CE1F1B4" w14:textId="4B9DC1DF" w:rsidR="00084286" w:rsidRPr="00F275CE" w:rsidRDefault="00000000" w:rsidP="00822184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Wire up the </w:t>
      </w:r>
      <w:r w:rsidRPr="00F275CE">
        <w:rPr>
          <w:rFonts w:ascii="Arial" w:hAnsi="Arial" w:cs="Arial"/>
          <w:b/>
        </w:rPr>
        <w:t>installable</w:t>
      </w:r>
      <w:r w:rsidRPr="00F275CE">
        <w:rPr>
          <w:rFonts w:ascii="Arial" w:hAnsi="Arial" w:cs="Arial"/>
        </w:rPr>
        <w:t xml:space="preserve"> trigger (</w:t>
      </w:r>
      <w:proofErr w:type="spellStart"/>
      <w:r w:rsidRPr="00F275CE">
        <w:rPr>
          <w:rFonts w:ascii="Arial" w:hAnsi="Arial" w:cs="Arial"/>
          <w:color w:val="AA0033"/>
          <w:sz w:val="19"/>
        </w:rPr>
        <w:t>onFormSubmit</w:t>
      </w:r>
      <w:proofErr w:type="spellEnd"/>
      <w:r w:rsidRPr="00F275CE">
        <w:rPr>
          <w:rFonts w:ascii="Arial" w:hAnsi="Arial" w:cs="Arial"/>
        </w:rPr>
        <w:t>, "From form", "On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form submit") — a function of this name does nothing on its own; it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must be explicitly bound as a trigger, or nothing ever fires.</w:t>
      </w:r>
    </w:p>
    <w:p w14:paraId="39B322DF" w14:textId="7BE19866" w:rsidR="00084286" w:rsidRPr="00F275CE" w:rsidRDefault="00000000" w:rsidP="00822184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Test end to end: submit a real file → Apps Script Executions log shows </w:t>
      </w:r>
      <w:r w:rsidRPr="00F275CE">
        <w:rPr>
          <w:rFonts w:ascii="Arial" w:hAnsi="Arial" w:cs="Arial"/>
          <w:color w:val="AA0033"/>
          <w:sz w:val="19"/>
        </w:rPr>
        <w:t>Accepted: ...</w:t>
      </w:r>
      <w:r w:rsidRPr="00F275CE">
        <w:rPr>
          <w:rFonts w:ascii="Arial" w:hAnsi="Arial" w:cs="Arial"/>
        </w:rPr>
        <w:t xml:space="preserve"> then </w:t>
      </w:r>
      <w:r w:rsidRPr="00F275CE">
        <w:rPr>
          <w:rFonts w:ascii="Arial" w:hAnsi="Arial" w:cs="Arial"/>
          <w:color w:val="AA0033"/>
          <w:sz w:val="19"/>
        </w:rPr>
        <w:t>GitHub dispatch sent OK</w:t>
      </w:r>
      <w:r w:rsidRPr="00F275CE">
        <w:rPr>
          <w:rFonts w:ascii="Arial" w:hAnsi="Arial" w:cs="Arial"/>
        </w:rPr>
        <w:t xml:space="preserve"> → file lands in</w:t>
      </w:r>
      <w:r w:rsidR="007048CF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DHCUploads</w:t>
      </w:r>
      <w:proofErr w:type="spellEnd"/>
      <w:r w:rsidRPr="00F275CE">
        <w:rPr>
          <w:rFonts w:ascii="Arial" w:hAnsi="Arial" w:cs="Arial"/>
          <w:color w:val="AA0033"/>
          <w:sz w:val="19"/>
        </w:rPr>
        <w:t>/&lt;month&gt;/&lt;canonical name&gt;</w:t>
      </w:r>
      <w:r w:rsidRPr="00F275CE">
        <w:rPr>
          <w:rFonts w:ascii="Arial" w:hAnsi="Arial" w:cs="Arial"/>
        </w:rPr>
        <w:t xml:space="preserve"> → a workflow run appears on</w:t>
      </w:r>
      <w:r w:rsidR="007048C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GitHub automatically.</w:t>
      </w:r>
    </w:p>
    <w:p w14:paraId="1C029C47" w14:textId="39A4911D" w:rsidR="00084286" w:rsidRPr="00F275CE" w:rsidRDefault="00000000" w:rsidP="00822184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**If you manually upload a replacement file to Drive instead of going</w:t>
      </w:r>
      <w:r w:rsidR="00822184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through the Form** (e.g. for testing): delete the old file first, don't</w:t>
      </w:r>
      <w:r w:rsidR="00822184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rely on drag-and-drop "replace" — Drive sometimes creates a renamed</w:t>
      </w:r>
      <w:r w:rsidR="00822184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duplicate (</w:t>
      </w:r>
      <w:r w:rsidRPr="00F275CE">
        <w:rPr>
          <w:rFonts w:ascii="Arial" w:hAnsi="Arial" w:cs="Arial"/>
          <w:color w:val="AA0033"/>
          <w:sz w:val="19"/>
        </w:rPr>
        <w:t>Name (1).csv</w:t>
      </w:r>
      <w:r w:rsidRPr="00F275CE">
        <w:rPr>
          <w:rFonts w:ascii="Arial" w:hAnsi="Arial" w:cs="Arial"/>
        </w:rPr>
        <w:t>) instead of overwriting, and the pipeline reads</w:t>
      </w:r>
      <w:r w:rsidR="00822184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by exact filename, so a stray duplicate silently means your edit is never</w:t>
      </w:r>
      <w:r w:rsidR="00822184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picked up.</w:t>
      </w:r>
    </w:p>
    <w:p w14:paraId="2B32104F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3AA8693C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7 — Domain + Cloudflare</w:t>
      </w:r>
    </w:p>
    <w:p w14:paraId="5D53E4BB" w14:textId="2E52AA7D" w:rsidR="00084286" w:rsidRPr="00F275CE" w:rsidRDefault="00000000" w:rsidP="00256FB3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Full detail: </w:t>
      </w:r>
      <w:r w:rsidRPr="00F275CE">
        <w:rPr>
          <w:rFonts w:ascii="Arial" w:hAnsi="Arial" w:cs="Arial"/>
          <w:color w:val="AA0033"/>
          <w:sz w:val="19"/>
        </w:rPr>
        <w:t>docs/CLOUDFLARE_CUTOVER.md</w:t>
      </w:r>
      <w:r w:rsidRPr="00F275CE">
        <w:rPr>
          <w:rFonts w:ascii="Arial" w:hAnsi="Arial" w:cs="Arial"/>
        </w:rPr>
        <w:t xml:space="preserve"> — every step there is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circle-agnostic except the actual domain name; follow it in order,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substituting the new circle's domain everywhere </w:t>
      </w:r>
      <w:r w:rsidRPr="00F275CE">
        <w:rPr>
          <w:rFonts w:ascii="Arial" w:hAnsi="Arial" w:cs="Arial"/>
          <w:color w:val="AA0033"/>
          <w:sz w:val="19"/>
        </w:rPr>
        <w:t>ehealthcard.in</w:t>
      </w:r>
      <w:r w:rsidRPr="00F275CE">
        <w:rPr>
          <w:rFonts w:ascii="Arial" w:hAnsi="Arial" w:cs="Arial"/>
        </w:rPr>
        <w:t xml:space="preserve"> appears,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and </w:t>
      </w:r>
      <w:proofErr w:type="spellStart"/>
      <w:r w:rsidRPr="00F275CE">
        <w:rPr>
          <w:rFonts w:ascii="Arial" w:hAnsi="Arial" w:cs="Arial"/>
          <w:color w:val="AA0033"/>
          <w:sz w:val="19"/>
        </w:rPr>
        <w:t>dhc</w:t>
      </w:r>
      <w:proofErr w:type="spellEnd"/>
      <w:r w:rsidRPr="00F275CE">
        <w:rPr>
          <w:rFonts w:ascii="Arial" w:hAnsi="Arial" w:cs="Arial"/>
          <w:color w:val="AA0033"/>
          <w:sz w:val="19"/>
        </w:rPr>
        <w:t>-staging</w:t>
      </w:r>
      <w:r w:rsidRPr="00F275CE">
        <w:rPr>
          <w:rFonts w:ascii="Arial" w:hAnsi="Arial" w:cs="Arial"/>
        </w:rPr>
        <w:t>/</w:t>
      </w:r>
      <w:proofErr w:type="spellStart"/>
      <w:r w:rsidRPr="00F275CE">
        <w:rPr>
          <w:rFonts w:ascii="Arial" w:hAnsi="Arial" w:cs="Arial"/>
          <w:color w:val="AA0033"/>
          <w:sz w:val="19"/>
        </w:rPr>
        <w:t>dhc</w:t>
      </w:r>
      <w:proofErr w:type="spellEnd"/>
      <w:r w:rsidRPr="00F275CE">
        <w:rPr>
          <w:rFonts w:ascii="Arial" w:hAnsi="Arial" w:cs="Arial"/>
          <w:color w:val="AA0033"/>
          <w:sz w:val="19"/>
        </w:rPr>
        <w:t>-production</w:t>
      </w:r>
      <w:r w:rsidRPr="00F275CE">
        <w:rPr>
          <w:rFonts w:ascii="Arial" w:hAnsi="Arial" w:cs="Arial"/>
        </w:rPr>
        <w:t xml:space="preserve"> with whatever project names you choose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for this circle.</w:t>
      </w:r>
    </w:p>
    <w:p w14:paraId="52AA4C4C" w14:textId="23EA9E0C" w:rsidR="00084286" w:rsidRPr="00F275CE" w:rsidRDefault="00000000" w:rsidP="00256FB3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**One workflow bug already fixed in the code, worth knowing about if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you're comparing against an older </w:t>
      </w:r>
      <w:proofErr w:type="gramStart"/>
      <w:r w:rsidRPr="00F275CE">
        <w:rPr>
          <w:rFonts w:ascii="Arial" w:hAnsi="Arial" w:cs="Arial"/>
        </w:rPr>
        <w:t>copy:*</w:t>
      </w:r>
      <w:proofErr w:type="gramEnd"/>
      <w:r w:rsidRPr="00F275CE">
        <w:rPr>
          <w:rFonts w:ascii="Arial" w:hAnsi="Arial" w:cs="Arial"/>
        </w:rPr>
        <w:t xml:space="preserve">* </w:t>
      </w:r>
      <w:proofErr w:type="spellStart"/>
      <w:r w:rsidRPr="00F275CE">
        <w:rPr>
          <w:rFonts w:ascii="Arial" w:hAnsi="Arial" w:cs="Arial"/>
          <w:color w:val="AA0033"/>
          <w:sz w:val="19"/>
        </w:rPr>
        <w:t>gitleaks</w:t>
      </w:r>
      <w:proofErr w:type="spellEnd"/>
      <w:r w:rsidRPr="00F275CE">
        <w:rPr>
          <w:rFonts w:ascii="Arial" w:hAnsi="Arial" w:cs="Arial"/>
          <w:color w:val="AA0033"/>
          <w:sz w:val="19"/>
        </w:rPr>
        <w:t>-action</w:t>
      </w:r>
      <w:r w:rsidRPr="00F275CE">
        <w:rPr>
          <w:rFonts w:ascii="Arial" w:hAnsi="Arial" w:cs="Arial"/>
        </w:rPr>
        <w:t xml:space="preserve"> (secret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scanning) cannot run on </w:t>
      </w:r>
      <w:proofErr w:type="spellStart"/>
      <w:r w:rsidRPr="00F275CE">
        <w:rPr>
          <w:rFonts w:ascii="Arial" w:hAnsi="Arial" w:cs="Arial"/>
          <w:color w:val="AA0033"/>
          <w:sz w:val="19"/>
        </w:rPr>
        <w:t>repository_dispatch</w:t>
      </w:r>
      <w:proofErr w:type="spellEnd"/>
      <w:r w:rsidRPr="00F275CE">
        <w:rPr>
          <w:rFonts w:ascii="Arial" w:hAnsi="Arial" w:cs="Arial"/>
        </w:rPr>
        <w:t xml:space="preserve"> events at all — it errors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immediately with "The [</w:t>
      </w:r>
      <w:proofErr w:type="spellStart"/>
      <w:r w:rsidRPr="00F275CE">
        <w:rPr>
          <w:rFonts w:ascii="Arial" w:hAnsi="Arial" w:cs="Arial"/>
        </w:rPr>
        <w:t>repository_dispatch</w:t>
      </w:r>
      <w:proofErr w:type="spellEnd"/>
      <w:r w:rsidRPr="00F275CE">
        <w:rPr>
          <w:rFonts w:ascii="Arial" w:hAnsi="Arial" w:cs="Arial"/>
        </w:rPr>
        <w:t>] event is not yet supported."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If it's embedded inside </w:t>
      </w:r>
      <w:r w:rsidRPr="00F275CE">
        <w:rPr>
          <w:rFonts w:ascii="Arial" w:hAnsi="Arial" w:cs="Arial"/>
          <w:color w:val="AA0033"/>
          <w:sz w:val="19"/>
        </w:rPr>
        <w:lastRenderedPageBreak/>
        <w:t>pipeline.yml</w:t>
      </w:r>
      <w:r w:rsidRPr="00F275CE">
        <w:rPr>
          <w:rFonts w:ascii="Arial" w:hAnsi="Arial" w:cs="Arial"/>
        </w:rPr>
        <w:t xml:space="preserve"> in whatever copy you're working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from, every Form-triggered automatic run will fail before it even reaches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your data, while manual test runs (</w:t>
      </w:r>
      <w:r w:rsidRPr="00F275CE">
        <w:rPr>
          <w:rFonts w:ascii="Arial" w:hAnsi="Arial" w:cs="Arial"/>
          <w:color w:val="AA0033"/>
          <w:sz w:val="19"/>
        </w:rPr>
        <w:t>workflow_dispatch</w:t>
      </w:r>
      <w:r w:rsidRPr="00F275CE">
        <w:rPr>
          <w:rFonts w:ascii="Arial" w:hAnsi="Arial" w:cs="Arial"/>
        </w:rPr>
        <w:t>) look fine — which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is exactly what made this confusing to diagnose the first time. It should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already live in its own </w:t>
      </w:r>
      <w:r w:rsidRPr="00F275CE">
        <w:rPr>
          <w:rFonts w:ascii="Arial" w:hAnsi="Arial" w:cs="Arial"/>
          <w:color w:val="AA0033"/>
          <w:sz w:val="19"/>
        </w:rPr>
        <w:t>secret-</w:t>
      </w:r>
      <w:proofErr w:type="spellStart"/>
      <w:r w:rsidRPr="00F275CE">
        <w:rPr>
          <w:rFonts w:ascii="Arial" w:hAnsi="Arial" w:cs="Arial"/>
          <w:color w:val="AA0033"/>
          <w:sz w:val="19"/>
        </w:rPr>
        <w:t>scan.yml</w:t>
      </w:r>
      <w:proofErr w:type="spellEnd"/>
      <w:r w:rsidRPr="00F275CE">
        <w:rPr>
          <w:rFonts w:ascii="Arial" w:hAnsi="Arial" w:cs="Arial"/>
        </w:rPr>
        <w:t xml:space="preserve"> (triggered on </w:t>
      </w:r>
      <w:r w:rsidRPr="00F275CE">
        <w:rPr>
          <w:rFonts w:ascii="Arial" w:hAnsi="Arial" w:cs="Arial"/>
          <w:color w:val="AA0033"/>
          <w:sz w:val="19"/>
        </w:rPr>
        <w:t>push</w:t>
      </w:r>
      <w:r w:rsidRPr="00F275CE">
        <w:rPr>
          <w:rFonts w:ascii="Arial" w:hAnsi="Arial" w:cs="Arial"/>
        </w:rPr>
        <w:t xml:space="preserve"> instead)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in this codebase; if not, split it out the same way before relying on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automatic dispatch-triggered runs.</w:t>
      </w:r>
    </w:p>
    <w:p w14:paraId="6532DB43" w14:textId="625AD216" w:rsidR="00084286" w:rsidRPr="00F275CE" w:rsidRDefault="00000000">
      <w:pPr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Access control decision:</w:t>
      </w:r>
      <w:r w:rsidRPr="00F275CE">
        <w:rPr>
          <w:rFonts w:ascii="Arial" w:hAnsi="Arial" w:cs="Arial"/>
        </w:rPr>
        <w:t xml:space="preserve"> decide up front whether this circle's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dashboard should be:</w:t>
      </w:r>
    </w:p>
    <w:p w14:paraId="051F8D2C" w14:textId="3B3B9E68" w:rsidR="00084286" w:rsidRPr="00F275CE" w:rsidRDefault="00000000" w:rsidP="00256FB3">
      <w:pPr>
        <w:pStyle w:val="ListBullet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Public</w:t>
      </w:r>
      <w:r w:rsidRPr="00F275CE">
        <w:rPr>
          <w:rFonts w:ascii="Arial" w:hAnsi="Arial" w:cs="Arial"/>
        </w:rPr>
        <w:t xml:space="preserve"> — simplest, no login, appropriate if the data isn't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sensitive or the audience is too large to maintain a list (this is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what AP Circle ended up choosing, at 10,600+ offices).</w:t>
      </w:r>
      <w:r w:rsidR="00256FB3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  <w:b/>
        </w:rPr>
        <w:t>Restricted to a specific list</w:t>
      </w:r>
      <w:r w:rsidRPr="00F275CE">
        <w:rPr>
          <w:rFonts w:ascii="Arial" w:hAnsi="Arial" w:cs="Arial"/>
        </w:rPr>
        <w:t xml:space="preserve"> — fine for a short, fixed set of viewers.</w:t>
      </w:r>
    </w:p>
    <w:p w14:paraId="578CBD05" w14:textId="30B3AD09" w:rsidR="00084286" w:rsidRPr="00F275CE" w:rsidRDefault="00000000" w:rsidP="00931622">
      <w:pPr>
        <w:pStyle w:val="ListBullet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Restricted by email domain</w:t>
      </w:r>
      <w:r w:rsidRPr="00F275CE">
        <w:rPr>
          <w:rFonts w:ascii="Arial" w:hAnsi="Arial" w:cs="Arial"/>
        </w:rPr>
        <w:t xml:space="preserve"> — the best fit for "every employee, but nobody outside the organization," with zero per-person admin work.  Recommended default at any real scale. </w:t>
      </w:r>
      <w:r w:rsidRPr="00F275CE">
        <w:rPr>
          <w:rFonts w:ascii="Arial" w:hAnsi="Arial" w:cs="Arial"/>
          <w:color w:val="AA0033"/>
          <w:sz w:val="19"/>
        </w:rPr>
        <w:t>docs/CLOUDFLARE_CUTOVER.md</w:t>
      </w:r>
      <w:r w:rsidRPr="00F275CE">
        <w:rPr>
          <w:rFonts w:ascii="Arial" w:hAnsi="Arial" w:cs="Arial"/>
        </w:rPr>
        <w:t xml:space="preserve"> §11 has the exact steps for this option.</w:t>
      </w:r>
    </w:p>
    <w:p w14:paraId="4D3C4607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1C5752E3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8 — Go-live checklist</w:t>
      </w:r>
    </w:p>
    <w:p w14:paraId="5D1387DC" w14:textId="77777777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Local build (Part 3.5) renders correctly with real data</w:t>
      </w:r>
    </w:p>
    <w:p w14:paraId="514FE201" w14:textId="77777777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  <w:color w:val="AA0033"/>
          <w:sz w:val="19"/>
        </w:rPr>
        <w:t>DHCUploads</w:t>
      </w:r>
      <w:r w:rsidRPr="00F275CE">
        <w:rPr>
          <w:rFonts w:ascii="Arial" w:hAnsi="Arial" w:cs="Arial"/>
        </w:rPr>
        <w:t xml:space="preserve"> created and shared with the service account</w:t>
      </w:r>
    </w:p>
    <w:p w14:paraId="4F42CD53" w14:textId="72BC51AE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All GitHub secrets set (</w:t>
      </w:r>
      <w:r w:rsidRPr="00F275CE">
        <w:rPr>
          <w:rFonts w:ascii="Arial" w:hAnsi="Arial" w:cs="Arial"/>
          <w:color w:val="AA0033"/>
          <w:sz w:val="19"/>
        </w:rPr>
        <w:t>GDRIVE_SA_KEY</w:t>
      </w:r>
      <w:r w:rsidRPr="00F275CE">
        <w:rPr>
          <w:rFonts w:ascii="Arial" w:hAnsi="Arial" w:cs="Arial"/>
        </w:rPr>
        <w:t xml:space="preserve">, </w:t>
      </w:r>
      <w:r w:rsidRPr="00F275CE">
        <w:rPr>
          <w:rFonts w:ascii="Arial" w:hAnsi="Arial" w:cs="Arial"/>
          <w:color w:val="AA0033"/>
          <w:sz w:val="19"/>
        </w:rPr>
        <w:t>GMAIL_ADDRESS</w:t>
      </w:r>
      <w:r w:rsidRPr="00F275CE">
        <w:rPr>
          <w:rFonts w:ascii="Arial" w:hAnsi="Arial" w:cs="Arial"/>
        </w:rPr>
        <w:t xml:space="preserve">, </w:t>
      </w:r>
      <w:r w:rsidRPr="00F275CE">
        <w:rPr>
          <w:rFonts w:ascii="Arial" w:hAnsi="Arial" w:cs="Arial"/>
          <w:color w:val="AA0033"/>
          <w:sz w:val="19"/>
        </w:rPr>
        <w:t>GMAIL_APP_PASSWORD</w:t>
      </w:r>
      <w:r w:rsidRPr="00F275CE">
        <w:rPr>
          <w:rFonts w:ascii="Arial" w:hAnsi="Arial" w:cs="Arial"/>
        </w:rPr>
        <w:t xml:space="preserve">, </w:t>
      </w:r>
      <w:r w:rsidRPr="00F275CE">
        <w:rPr>
          <w:rFonts w:ascii="Arial" w:hAnsi="Arial" w:cs="Arial"/>
          <w:color w:val="AA0033"/>
          <w:sz w:val="19"/>
        </w:rPr>
        <w:t>CLOUDFLARE_API_TOKEN</w:t>
      </w:r>
      <w:r w:rsidRPr="00F275CE">
        <w:rPr>
          <w:rFonts w:ascii="Arial" w:hAnsi="Arial" w:cs="Arial"/>
        </w:rPr>
        <w:t xml:space="preserve">, </w:t>
      </w:r>
      <w:r w:rsidRPr="00F275CE">
        <w:rPr>
          <w:rFonts w:ascii="Arial" w:hAnsi="Arial" w:cs="Arial"/>
          <w:color w:val="AA0033"/>
          <w:sz w:val="19"/>
        </w:rPr>
        <w:t>CLOUDFLARE_ACCOUNT_ID</w:t>
      </w:r>
      <w:r w:rsidRPr="00F275CE">
        <w:rPr>
          <w:rFonts w:ascii="Arial" w:hAnsi="Arial" w:cs="Arial"/>
        </w:rPr>
        <w:t>)</w:t>
      </w:r>
    </w:p>
    <w:p w14:paraId="3634EE31" w14:textId="076C2C5E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Form built, email collection verified working (test by submitting without being signed in — it should be impossible)</w:t>
      </w:r>
    </w:p>
    <w:p w14:paraId="250EDB60" w14:textId="5747E47D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Apps Script deployed, trigger installed, one real end-to-end</w:t>
      </w:r>
      <w:r w:rsidR="00D6189F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submission confirmed (Drive → dispatch → GitHub Action → staging)</w:t>
      </w:r>
    </w:p>
    <w:p w14:paraId="4602AE0B" w14:textId="77777777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Domain live on Cloudflare, both Pages projects deployed</w:t>
      </w:r>
    </w:p>
    <w:p w14:paraId="6FDBB05D" w14:textId="77777777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Access control decision made and implemented (Part 7)</w:t>
      </w:r>
    </w:p>
    <w:p w14:paraId="5A09CDDB" w14:textId="77777777" w:rsidR="00084286" w:rsidRPr="00F275CE" w:rsidRDefault="00000000" w:rsidP="00046AC8">
      <w:pPr>
        <w:pStyle w:val="ListBullet"/>
        <w:jc w:val="both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  <w:color w:val="AA0033"/>
          <w:sz w:val="19"/>
        </w:rPr>
        <w:t>Promote to Production</w:t>
      </w:r>
      <w:r w:rsidRPr="00F275CE">
        <w:rPr>
          <w:rFonts w:ascii="Arial" w:hAnsi="Arial" w:cs="Arial"/>
        </w:rPr>
        <w:t xml:space="preserve"> tested at least once manually</w:t>
      </w:r>
    </w:p>
    <w:p w14:paraId="452B1DF4" w14:textId="77777777" w:rsidR="00084286" w:rsidRPr="00F275CE" w:rsidRDefault="00000000">
      <w:pPr>
        <w:pStyle w:val="ListBullet"/>
        <w:rPr>
          <w:rFonts w:ascii="Arial" w:hAnsi="Arial" w:cs="Arial"/>
        </w:rPr>
      </w:pPr>
      <w:r w:rsidRPr="00F275CE">
        <w:rPr>
          <w:rFonts w:ascii="Segoe UI Symbol" w:hAnsi="Segoe UI Symbol" w:cs="Segoe UI Symbol"/>
        </w:rPr>
        <w:t>☐</w:t>
      </w:r>
      <w:r w:rsidRPr="00F275CE">
        <w:rPr>
          <w:rFonts w:ascii="Arial" w:hAnsi="Arial" w:cs="Arial"/>
        </w:rPr>
        <w:t xml:space="preserve"> New URL communicated to everyone who needs it</w:t>
      </w:r>
    </w:p>
    <w:p w14:paraId="2228F9DA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t>Part 9 — Ongoing operations</w:t>
      </w:r>
    </w:p>
    <w:p w14:paraId="6601157A" w14:textId="128774C2" w:rsidR="00084286" w:rsidRPr="00F275CE" w:rsidRDefault="00000000" w:rsidP="00AF62DB">
      <w:pPr>
        <w:pStyle w:val="ListBullet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Day to day:</w:t>
      </w:r>
      <w:r w:rsidRPr="00F275CE">
        <w:rPr>
          <w:rFonts w:ascii="Arial" w:hAnsi="Arial" w:cs="Arial"/>
        </w:rPr>
        <w:t xml:space="preserve"> branches submit through the Form; the pipeline</w:t>
      </w:r>
      <w:r w:rsidR="00AF62DB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validates, builds, and deploys to staging automatically within</w:t>
      </w:r>
      <w:r w:rsidR="00AF62DB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seconds. A daily </w:t>
      </w:r>
      <w:proofErr w:type="spellStart"/>
      <w:r w:rsidRPr="00F275CE">
        <w:rPr>
          <w:rFonts w:ascii="Arial" w:hAnsi="Arial" w:cs="Arial"/>
        </w:rPr>
        <w:t>cron</w:t>
      </w:r>
      <w:proofErr w:type="spellEnd"/>
      <w:r w:rsidRPr="00F275CE">
        <w:rPr>
          <w:rFonts w:ascii="Arial" w:hAnsi="Arial" w:cs="Arial"/>
        </w:rPr>
        <w:t xml:space="preserve"> run (06:30 UTC / 12:00 IST) acts as a safety net</w:t>
      </w:r>
      <w:r w:rsidR="00AF62DB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in case a dispatch event is ever missed.</w:t>
      </w:r>
    </w:p>
    <w:p w14:paraId="40A176CF" w14:textId="24C35EB7" w:rsidR="00084286" w:rsidRPr="00F275CE" w:rsidRDefault="00000000" w:rsidP="00AF62DB">
      <w:pPr>
        <w:pStyle w:val="ListBullet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Promoting to production:</w:t>
      </w:r>
      <w:r w:rsidRPr="00F275CE">
        <w:rPr>
          <w:rFonts w:ascii="Arial" w:hAnsi="Arial" w:cs="Arial"/>
        </w:rPr>
        <w:t xml:space="preserve"> GitHub Actions tab → **Promote to</w:t>
      </w:r>
      <w:r w:rsidR="00AF62DB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Production</w:t>
      </w:r>
      <w:r w:rsidRPr="00F275CE">
        <w:rPr>
          <w:rFonts w:ascii="Arial" w:hAnsi="Arial" w:cs="Arial"/>
          <w:b/>
        </w:rPr>
        <w:t xml:space="preserve"> → </w:t>
      </w:r>
      <w:r w:rsidRPr="00F275CE">
        <w:rPr>
          <w:rFonts w:ascii="Arial" w:hAnsi="Arial" w:cs="Arial"/>
        </w:rPr>
        <w:t xml:space="preserve">Run workflow**. This is manual by design (no native approval-gate on GitHub's Free plan for a private repo) — review staging first. Set the </w:t>
      </w:r>
      <w:r w:rsidRPr="00F275CE">
        <w:rPr>
          <w:rFonts w:ascii="Arial" w:hAnsi="Arial" w:cs="Arial"/>
          <w:color w:val="AA0033"/>
          <w:sz w:val="19"/>
        </w:rPr>
        <w:t>AUTO_PROMOTE</w:t>
      </w:r>
      <w:r w:rsidRPr="00F275CE">
        <w:rPr>
          <w:rFonts w:ascii="Arial" w:hAnsi="Arial" w:cs="Arial"/>
        </w:rPr>
        <w:t xml:space="preserve"> repo variable to </w:t>
      </w:r>
      <w:r w:rsidRPr="00F275CE">
        <w:rPr>
          <w:rFonts w:ascii="Arial" w:hAnsi="Arial" w:cs="Arial"/>
          <w:color w:val="AA0033"/>
          <w:sz w:val="19"/>
        </w:rPr>
        <w:t>true</w:t>
      </w:r>
      <w:r w:rsidRPr="00F275CE">
        <w:rPr>
          <w:rFonts w:ascii="Arial" w:hAnsi="Arial" w:cs="Arial"/>
        </w:rPr>
        <w:t xml:space="preserve"> later to skip this and go straight to production once you trust validation</w:t>
      </w:r>
      <w:r w:rsidR="00AF62DB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alone.</w:t>
      </w:r>
    </w:p>
    <w:p w14:paraId="29968351" w14:textId="585FA264" w:rsidR="00084286" w:rsidRPr="00F275CE" w:rsidRDefault="00000000" w:rsidP="00AF62DB">
      <w:pPr>
        <w:pStyle w:val="ListBullet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A validation failure never reaches the live site</w:t>
      </w:r>
      <w:r w:rsidRPr="00F275CE">
        <w:rPr>
          <w:rFonts w:ascii="Arial" w:hAnsi="Arial" w:cs="Arial"/>
        </w:rPr>
        <w:t xml:space="preserve"> — invalid uploads</w:t>
      </w:r>
      <w:r w:rsidR="00AF62DB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are rejected with a plain-language reason (emailed to the uploader if </w:t>
      </w:r>
      <w:r w:rsidRPr="00F275CE">
        <w:rPr>
          <w:rFonts w:ascii="Arial" w:hAnsi="Arial" w:cs="Arial"/>
          <w:color w:val="AA0033"/>
          <w:sz w:val="19"/>
        </w:rPr>
        <w:t>GMAIL_*</w:t>
      </w:r>
      <w:r w:rsidRPr="00F275CE">
        <w:rPr>
          <w:rFonts w:ascii="Arial" w:hAnsi="Arial" w:cs="Arial"/>
        </w:rPr>
        <w:t xml:space="preserve"> secrets are set), and the last good data stays live.</w:t>
      </w:r>
    </w:p>
    <w:p w14:paraId="7DE35E0D" w14:textId="139041A4" w:rsidR="00084286" w:rsidRPr="00F275CE" w:rsidRDefault="00000000" w:rsidP="004627E7">
      <w:pPr>
        <w:pStyle w:val="ListBullet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Changing what a section validates/expects:</w:t>
      </w:r>
      <w:r w:rsidRPr="00F275CE">
        <w:rPr>
          <w:rFonts w:ascii="Arial" w:hAnsi="Arial" w:cs="Arial"/>
        </w:rPr>
        <w:t xml:space="preserve"> edit </w:t>
      </w:r>
      <w:r w:rsidRPr="00F275CE">
        <w:rPr>
          <w:rFonts w:ascii="Arial" w:hAnsi="Arial" w:cs="Arial"/>
          <w:color w:val="AA0033"/>
          <w:sz w:val="19"/>
        </w:rPr>
        <w:t>pipeline_</w:t>
      </w:r>
      <w:proofErr w:type="gramStart"/>
      <w:r w:rsidRPr="00F275CE">
        <w:rPr>
          <w:rFonts w:ascii="Arial" w:hAnsi="Arial" w:cs="Arial"/>
          <w:color w:val="AA0033"/>
          <w:sz w:val="19"/>
        </w:rPr>
        <w:t>config.yaml</w:t>
      </w:r>
      <w:proofErr w:type="gramEnd"/>
      <w:r w:rsidRPr="00F275CE">
        <w:rPr>
          <w:rFonts w:ascii="Arial" w:hAnsi="Arial" w:cs="Arial"/>
        </w:rPr>
        <w:t xml:space="preserve"> only — templates and validation both read from it, so they can't drift apart. Re-run </w:t>
      </w:r>
      <w:r w:rsidRPr="00F275CE">
        <w:rPr>
          <w:rFonts w:ascii="Arial" w:hAnsi="Arial" w:cs="Arial"/>
          <w:color w:val="AA0033"/>
          <w:sz w:val="19"/>
        </w:rPr>
        <w:t>generate_templates.py</w:t>
      </w:r>
      <w:r w:rsidRPr="00F275CE">
        <w:rPr>
          <w:rFonts w:ascii="Arial" w:hAnsi="Arial" w:cs="Arial"/>
        </w:rPr>
        <w:t xml:space="preserve"> afterward and recirculate the updated template file to uploaders.</w:t>
      </w:r>
    </w:p>
    <w:p w14:paraId="169C02C0" w14:textId="77777777" w:rsidR="00084286" w:rsidRPr="008335C2" w:rsidRDefault="00084286">
      <w:pPr>
        <w:pBdr>
          <w:bottom w:val="single" w:sz="6" w:space="1" w:color="999999"/>
        </w:pBdr>
        <w:rPr>
          <w:rFonts w:ascii="Arial" w:hAnsi="Arial" w:cs="Arial"/>
          <w:sz w:val="2"/>
          <w:szCs w:val="2"/>
        </w:rPr>
      </w:pPr>
    </w:p>
    <w:p w14:paraId="7A22341F" w14:textId="77777777" w:rsidR="00084286" w:rsidRPr="00F275CE" w:rsidRDefault="00000000">
      <w:pPr>
        <w:pStyle w:val="Heading2"/>
        <w:rPr>
          <w:rFonts w:ascii="Arial" w:hAnsi="Arial" w:cs="Arial"/>
        </w:rPr>
      </w:pPr>
      <w:r w:rsidRPr="00F275CE">
        <w:rPr>
          <w:rFonts w:ascii="Arial" w:hAnsi="Arial" w:cs="Arial"/>
        </w:rPr>
        <w:lastRenderedPageBreak/>
        <w:t>Part 10 — If something breaks: real issues hit during the first rollout</w:t>
      </w:r>
    </w:p>
    <w:p w14:paraId="00138E41" w14:textId="39CDAB55" w:rsidR="00084286" w:rsidRPr="00F275CE" w:rsidRDefault="00000000" w:rsidP="00FD76E7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Kept here because every one of these looked like a different kind of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failure at first and took real back-and-forth to diagnose:</w:t>
      </w:r>
    </w:p>
    <w:p w14:paraId="09450DE9" w14:textId="77777777" w:rsidR="00084286" w:rsidRPr="00F275CE" w:rsidRDefault="00000000">
      <w:pPr>
        <w:pStyle w:val="ListNumber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A GitHub Action run is green, but nothing changed on the dashboard.</w:t>
      </w:r>
    </w:p>
    <w:p w14:paraId="65F6B043" w14:textId="5C2ECC1E" w:rsidR="00084286" w:rsidRPr="00F275CE" w:rsidRDefault="00000000" w:rsidP="00FD76E7">
      <w:pPr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   Green only means "no validation errors" — it's also green when there was simply nothing new to build (e.g. wrong month selected on a manual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run, or the file never actually reached </w:t>
      </w:r>
      <w:r w:rsidRPr="00F275CE">
        <w:rPr>
          <w:rFonts w:ascii="Arial" w:hAnsi="Arial" w:cs="Arial"/>
          <w:color w:val="AA0033"/>
          <w:sz w:val="19"/>
        </w:rPr>
        <w:t>DHCUploads</w:t>
      </w:r>
      <w:r w:rsidRPr="00F275CE">
        <w:rPr>
          <w:rFonts w:ascii="Arial" w:hAnsi="Arial" w:cs="Arial"/>
        </w:rPr>
        <w:t>). Check the run's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Job Summary for "Rebuilt: ..." vs. "nothing to build," and check for a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new "Update dashboard data" commit before assuming the data changed.</w:t>
      </w:r>
    </w:p>
    <w:p w14:paraId="5F8ACD5D" w14:textId="4CAE41B8" w:rsidR="00084286" w:rsidRPr="00F275CE" w:rsidRDefault="00000000" w:rsidP="00FD76E7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Dispatch fails with HTTP 403 "Resource not accessible."</w:t>
      </w:r>
      <w:r w:rsidRPr="00F275CE">
        <w:rPr>
          <w:rFonts w:ascii="Arial" w:hAnsi="Arial" w:cs="Arial"/>
        </w:rPr>
        <w:t xml:space="preserve"> The PAT is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missing </w:t>
      </w:r>
      <w:r w:rsidRPr="00F275CE">
        <w:rPr>
          <w:rFonts w:ascii="Arial" w:hAnsi="Arial" w:cs="Arial"/>
          <w:color w:val="AA0033"/>
          <w:sz w:val="19"/>
        </w:rPr>
        <w:t>Contents: Read and write</w:t>
      </w:r>
      <w:r w:rsidRPr="00F275CE">
        <w:rPr>
          <w:rFonts w:ascii="Arial" w:hAnsi="Arial" w:cs="Arial"/>
        </w:rPr>
        <w:t xml:space="preserve"> or isn't scoped to the right repo —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see Part 6, step 4. Editing the token's permissions in place usually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works without needing to update the </w:t>
      </w:r>
      <w:r w:rsidRPr="00F275CE">
        <w:rPr>
          <w:rFonts w:ascii="Arial" w:hAnsi="Arial" w:cs="Arial"/>
          <w:color w:val="AA0033"/>
          <w:sz w:val="19"/>
        </w:rPr>
        <w:t>GITHUB_PAT</w:t>
      </w:r>
      <w:r w:rsidRPr="00F275CE">
        <w:rPr>
          <w:rFonts w:ascii="Arial" w:hAnsi="Arial" w:cs="Arial"/>
        </w:rPr>
        <w:t xml:space="preserve"> Script Property again.</w:t>
      </w:r>
    </w:p>
    <w:p w14:paraId="4F06E77A" w14:textId="09D43B9A" w:rsidR="00084286" w:rsidRPr="00F275CE" w:rsidRDefault="00000000" w:rsidP="00FD76E7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Apps Script log shows "unauthorized email: (none collected)."</w:t>
      </w:r>
      <w:r w:rsidRPr="00F275CE">
        <w:rPr>
          <w:rFonts w:ascii="Arial" w:hAnsi="Arial" w:cs="Arial"/>
        </w:rPr>
        <w:t xml:space="preserve"> The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 xml:space="preserve">Form's "Collect email addresses" isn't set to </w:t>
      </w:r>
      <w:r w:rsidRPr="00F275CE">
        <w:rPr>
          <w:rFonts w:ascii="Arial" w:hAnsi="Arial" w:cs="Arial"/>
          <w:b/>
        </w:rPr>
        <w:t>Verified</w:t>
      </w:r>
      <w:r w:rsidRPr="00F275CE">
        <w:rPr>
          <w:rFonts w:ascii="Arial" w:hAnsi="Arial" w:cs="Arial"/>
        </w:rPr>
        <w:t xml:space="preserve"> — see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Part 6, step 2.</w:t>
      </w:r>
    </w:p>
    <w:p w14:paraId="161C24C3" w14:textId="778C61CB" w:rsidR="00084286" w:rsidRPr="00F275CE" w:rsidRDefault="00000000" w:rsidP="00FD76E7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  <w:b/>
        </w:rPr>
        <w:t>Automatic (dispatch-triggered) runs fail, but manual runs succeed.</w:t>
      </w:r>
      <w:r w:rsidRPr="00F275CE">
        <w:rPr>
          <w:rFonts w:ascii="Arial" w:hAnsi="Arial" w:cs="Arial"/>
        </w:rPr>
        <w:t xml:space="preserve"> Almost certainly the gitleaks/</w:t>
      </w:r>
      <w:r w:rsidRPr="00F275CE">
        <w:rPr>
          <w:rFonts w:ascii="Arial" w:hAnsi="Arial" w:cs="Arial"/>
          <w:color w:val="AA0033"/>
          <w:sz w:val="19"/>
        </w:rPr>
        <w:t>repository_dispatch</w:t>
      </w:r>
      <w:r w:rsidRPr="00F275CE">
        <w:rPr>
          <w:rFonts w:ascii="Arial" w:hAnsi="Arial" w:cs="Arial"/>
        </w:rPr>
        <w:t xml:space="preserve"> issue — see Part 7.</w:t>
      </w:r>
    </w:p>
    <w:p w14:paraId="499A1460" w14:textId="357187DB" w:rsidR="00084286" w:rsidRPr="00F275CE" w:rsidRDefault="00000000" w:rsidP="00FD76E7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 xml:space="preserve">**A file "uploaded properly" to Drive, but the pipeline never finds </w:t>
      </w:r>
      <w:proofErr w:type="gramStart"/>
      <w:r w:rsidRPr="00F275CE">
        <w:rPr>
          <w:rFonts w:ascii="Arial" w:hAnsi="Arial" w:cs="Arial"/>
        </w:rPr>
        <w:t>it.*</w:t>
      </w:r>
      <w:proofErr w:type="gramEnd"/>
      <w:r w:rsidRPr="00F275CE">
        <w:rPr>
          <w:rFonts w:ascii="Arial" w:hAnsi="Arial" w:cs="Arial"/>
        </w:rPr>
        <w:t>* Check whether it's sitting in the Form's own auto-generated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attachment folder (</w:t>
      </w:r>
      <w:r w:rsidRPr="00F275CE">
        <w:rPr>
          <w:rFonts w:ascii="Arial" w:hAnsi="Arial" w:cs="Arial"/>
          <w:color w:val="AA0033"/>
          <w:sz w:val="19"/>
        </w:rPr>
        <w:t>&lt;Form name&gt; (File responses)/...</w:t>
      </w:r>
      <w:r w:rsidRPr="00F275CE">
        <w:rPr>
          <w:rFonts w:ascii="Arial" w:hAnsi="Arial" w:cs="Arial"/>
        </w:rPr>
        <w:t>) instead of</w:t>
      </w:r>
      <w:r w:rsidR="00FD76E7" w:rsidRPr="00F275CE">
        <w:rPr>
          <w:rFonts w:ascii="Arial" w:hAnsi="Arial" w:cs="Arial"/>
        </w:rPr>
        <w:t xml:space="preserve"> </w:t>
      </w:r>
      <w:proofErr w:type="spellStart"/>
      <w:r w:rsidRPr="00F275CE">
        <w:rPr>
          <w:rFonts w:ascii="Arial" w:hAnsi="Arial" w:cs="Arial"/>
          <w:color w:val="AA0033"/>
          <w:sz w:val="19"/>
        </w:rPr>
        <w:t>DHCUploads</w:t>
      </w:r>
      <w:proofErr w:type="spellEnd"/>
      <w:r w:rsidRPr="00F275CE">
        <w:rPr>
          <w:rFonts w:ascii="Arial" w:hAnsi="Arial" w:cs="Arial"/>
          <w:color w:val="AA0033"/>
          <w:sz w:val="19"/>
        </w:rPr>
        <w:t>/&lt;month&gt;/&lt;canonical name&gt;</w:t>
      </w:r>
      <w:r w:rsidRPr="00F275CE">
        <w:rPr>
          <w:rFonts w:ascii="Arial" w:hAnsi="Arial" w:cs="Arial"/>
        </w:rPr>
        <w:t xml:space="preserve"> — that means Apps Script never   successfully processed the submission (see issues 2–3 above for why).</w:t>
      </w:r>
    </w:p>
    <w:p w14:paraId="5F9AF929" w14:textId="23BB8550" w:rsidR="00084286" w:rsidRPr="00F275CE" w:rsidRDefault="00000000" w:rsidP="009863FE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  <w:color w:val="AA0033"/>
          <w:sz w:val="19"/>
        </w:rPr>
        <w:t>ehealthcard.in</w:t>
      </w:r>
      <w:r w:rsidRPr="00F275CE">
        <w:rPr>
          <w:rFonts w:ascii="Arial" w:hAnsi="Arial" w:cs="Arial"/>
        </w:rPr>
        <w:t xml:space="preserve">-equivalent loads without asking for login, but you expected it to be </w:t>
      </w:r>
      <w:proofErr w:type="gramStart"/>
      <w:r w:rsidRPr="00F275CE">
        <w:rPr>
          <w:rFonts w:ascii="Arial" w:hAnsi="Arial" w:cs="Arial"/>
        </w:rPr>
        <w:t>gated.*</w:t>
      </w:r>
      <w:proofErr w:type="gramEnd"/>
      <w:r w:rsidRPr="00F275CE">
        <w:rPr>
          <w:rFonts w:ascii="Arial" w:hAnsi="Arial" w:cs="Arial"/>
        </w:rPr>
        <w:t>* Cloudflare Access applications are scoped</w:t>
      </w:r>
      <w:r w:rsidR="00FD76E7" w:rsidRPr="00F275CE">
        <w:rPr>
          <w:rFonts w:ascii="Arial" w:hAnsi="Arial" w:cs="Arial"/>
        </w:rPr>
        <w:t xml:space="preserve"> </w:t>
      </w:r>
      <w:r w:rsidRPr="00F275CE">
        <w:rPr>
          <w:rFonts w:ascii="Arial" w:hAnsi="Arial" w:cs="Arial"/>
        </w:rPr>
        <w:t>per-</w:t>
      </w:r>
      <w:r w:rsidRPr="00F275CE">
        <w:rPr>
          <w:rFonts w:ascii="Arial" w:hAnsi="Arial" w:cs="Arial"/>
          <w:b/>
        </w:rPr>
        <w:t>hostname</w:t>
      </w:r>
      <w:r w:rsidRPr="00F275CE">
        <w:rPr>
          <w:rFonts w:ascii="Arial" w:hAnsi="Arial" w:cs="Arial"/>
        </w:rPr>
        <w:t xml:space="preserve"> — attaching a custom domain to a Pages project does </w:t>
      </w:r>
      <w:r w:rsidRPr="00F275CE">
        <w:rPr>
          <w:rFonts w:ascii="Arial" w:hAnsi="Arial" w:cs="Arial"/>
          <w:b/>
        </w:rPr>
        <w:t>not</w:t>
      </w:r>
      <w:r w:rsidRPr="00F275CE">
        <w:rPr>
          <w:rFonts w:ascii="Arial" w:hAnsi="Arial" w:cs="Arial"/>
        </w:rPr>
        <w:t xml:space="preserve"> inherit the Access policy already set up on the project's </w:t>
      </w:r>
      <w:r w:rsidRPr="00F275CE">
        <w:rPr>
          <w:rFonts w:ascii="Arial" w:hAnsi="Arial" w:cs="Arial"/>
          <w:color w:val="AA0033"/>
          <w:sz w:val="19"/>
        </w:rPr>
        <w:t>*.</w:t>
      </w:r>
      <w:proofErr w:type="spellStart"/>
      <w:r w:rsidRPr="00F275CE">
        <w:rPr>
          <w:rFonts w:ascii="Arial" w:hAnsi="Arial" w:cs="Arial"/>
          <w:color w:val="AA0033"/>
          <w:sz w:val="19"/>
        </w:rPr>
        <w:t>pages.dev</w:t>
      </w:r>
      <w:proofErr w:type="spellEnd"/>
      <w:r w:rsidRPr="00F275CE">
        <w:rPr>
          <w:rFonts w:ascii="Arial" w:hAnsi="Arial" w:cs="Arial"/>
        </w:rPr>
        <w:t xml:space="preserve"> URL. Each hostname needs its own Access application.</w:t>
      </w:r>
    </w:p>
    <w:p w14:paraId="5140101A" w14:textId="6A8D43F2" w:rsidR="00FF6F84" w:rsidRPr="00F275CE" w:rsidRDefault="00000000" w:rsidP="00FF6F84">
      <w:pPr>
        <w:pStyle w:val="ListNumber"/>
        <w:jc w:val="both"/>
        <w:rPr>
          <w:rFonts w:ascii="Arial" w:hAnsi="Arial" w:cs="Arial"/>
        </w:rPr>
      </w:pPr>
      <w:r w:rsidRPr="00F275CE">
        <w:rPr>
          <w:rFonts w:ascii="Arial" w:hAnsi="Arial" w:cs="Arial"/>
        </w:rPr>
        <w:t>**A Pages project's URL times out even though Access authentication succeeded (you got the PIN, it accepted it</w:t>
      </w:r>
      <w:proofErr w:type="gramStart"/>
      <w:r w:rsidRPr="00F275CE">
        <w:rPr>
          <w:rFonts w:ascii="Arial" w:hAnsi="Arial" w:cs="Arial"/>
        </w:rPr>
        <w:t>).*</w:t>
      </w:r>
      <w:proofErr w:type="gramEnd"/>
      <w:r w:rsidRPr="00F275CE">
        <w:rPr>
          <w:rFonts w:ascii="Arial" w:hAnsi="Arial" w:cs="Arial"/>
        </w:rPr>
        <w:t xml:space="preserve">* The project likely has zero deployments yet — </w:t>
      </w:r>
      <w:r w:rsidRPr="00F275CE">
        <w:rPr>
          <w:rFonts w:ascii="Arial" w:hAnsi="Arial" w:cs="Arial"/>
          <w:color w:val="AA0033"/>
          <w:sz w:val="19"/>
        </w:rPr>
        <w:t>Promote to Production</w:t>
      </w:r>
      <w:r w:rsidRPr="00F275CE">
        <w:rPr>
          <w:rFonts w:ascii="Arial" w:hAnsi="Arial" w:cs="Arial"/>
        </w:rPr>
        <w:t xml:space="preserve"> doesn't build anything, it only deploys whatever the pipeline already committed; if production   was never deployed to even once, there's nothing behind Access to serve. Check the project's Deployments tab</w:t>
      </w:r>
      <w:r w:rsidR="00FF6F84" w:rsidRPr="00F275CE">
        <w:rPr>
          <w:rFonts w:ascii="Arial" w:hAnsi="Arial" w:cs="Arial"/>
        </w:rPr>
        <w:t>.</w:t>
      </w:r>
    </w:p>
    <w:p w14:paraId="3C783F2F" w14:textId="77777777" w:rsidR="00FF6F84" w:rsidRPr="00F275CE" w:rsidRDefault="00FF6F84" w:rsidP="00FF6F84">
      <w:pPr>
        <w:pStyle w:val="ListNumber"/>
        <w:numPr>
          <w:ilvl w:val="0"/>
          <w:numId w:val="0"/>
        </w:numPr>
        <w:ind w:left="360" w:hanging="360"/>
        <w:jc w:val="both"/>
        <w:rPr>
          <w:rFonts w:ascii="Arial" w:hAnsi="Arial" w:cs="Arial"/>
        </w:rPr>
      </w:pPr>
    </w:p>
    <w:p>
      <w:pPr>
        <w:pStyle w:val="Heading2"/>
      </w:pPr>
      <w:r>
        <w:rPr>
          <w:rFonts w:ascii="Arial" w:hAnsi="Arial" w:cs="Arial"/>
        </w:rPr>
        <w:t>Part 11 — Recent dashboard changes (changelog)</w:t>
      </w:r>
    </w:p>
    <w:p>
      <w:pPr>
        <w:pStyle w:val="ListBullet"/>
      </w:pPr>
      <w:r>
        <w:rPr>
          <w:rFonts w:ascii="Arial" w:hAnsi="Arial" w:cs="Arial"/>
        </w:rPr>
        <w:t>Added the BO Lookup — Silent Accounts module (pipeline section + POSB tab UI) — see 3.6.</w:t>
      </w:r>
    </w:p>
    <w:p>
      <w:pPr>
        <w:pStyle w:val="ListBullet"/>
      </w:pPr>
      <w:r>
        <w:rPr>
          <w:rFonts w:ascii="Arial" w:hAnsi="Arial" w:cs="Arial"/>
        </w:rPr>
        <w:t>Fixed May 2026 ECR processing: a missing source file was causing May-to-May year-over-year comparisons to show zero.</w:t>
      </w:r>
    </w:p>
    <w:p>
      <w:pPr>
        <w:pStyle w:val="ListBullet"/>
      </w:pPr>
      <w:r>
        <w:rPr>
          <w:rFonts w:ascii="Arial" w:hAnsi="Arial" w:cs="Arial"/>
        </w:rPr>
        <w:t>Reworded period KPI labels so a single-month or non-FY-start window no longer misreads as a cumulative figure.</w:t>
      </w:r>
    </w:p>
    <w:p>
      <w:pPr>
        <w:pStyle w:val="ListBullet"/>
      </w:pPr>
      <w:r>
        <w:rPr>
          <w:rFonts w:ascii="Arial" w:hAnsi="Arial" w:cs="Arial"/>
        </w:rPr>
        <w:t>Reordered the Overview tab: the Division-wise Achievement heatmap now sits directly under Vertical traffic lights instead of after Division ranking — see 3.4.</w:t>
      </w:r>
    </w:p>
    <w:p>
      <w:pPr>
        <w:pStyle w:val="ListBullet"/>
      </w:pPr>
      <w:r>
        <w:rPr>
          <w:rFonts w:ascii="Arial" w:hAnsi="Arial" w:cs="Arial"/>
        </w:rPr>
        <w:t>Performance distribution now splits divisions Above / Below the live average % Prop. Achievement, replacing the earlier fixed 90%/60% bands — see 3.4.</w:t>
      </w:r>
    </w:p>
    <w:p w14:paraId="2542A3CC" w14:textId="416A0AED" w:rsidR="00FF6F84" w:rsidRPr="00F275CE" w:rsidRDefault="00FF6F84" w:rsidP="00FF6F84">
      <w:pPr>
        <w:pStyle w:val="ListNumber"/>
        <w:numPr>
          <w:ilvl w:val="0"/>
          <w:numId w:val="0"/>
        </w:numPr>
        <w:ind w:left="360" w:hanging="360"/>
        <w:jc w:val="center"/>
        <w:rPr>
          <w:rFonts w:ascii="Arial" w:hAnsi="Arial" w:cs="Arial"/>
        </w:rPr>
      </w:pPr>
      <w:r w:rsidRPr="00F275CE">
        <w:rPr>
          <w:rFonts w:ascii="Arial" w:hAnsi="Arial" w:cs="Arial"/>
        </w:rPr>
        <w:t>*****</w:t>
      </w:r>
    </w:p>
    <w:sectPr w:rsidR="00FF6F84" w:rsidRPr="00F275CE" w:rsidSect="0005483D">
      <w:pgSz w:w="12240" w:h="15840"/>
      <w:pgMar w:top="851" w:right="1041" w:bottom="1134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613179">
    <w:abstractNumId w:val="8"/>
  </w:num>
  <w:num w:numId="2" w16cid:durableId="533201800">
    <w:abstractNumId w:val="6"/>
  </w:num>
  <w:num w:numId="3" w16cid:durableId="1358655807">
    <w:abstractNumId w:val="5"/>
  </w:num>
  <w:num w:numId="4" w16cid:durableId="1994016920">
    <w:abstractNumId w:val="4"/>
  </w:num>
  <w:num w:numId="5" w16cid:durableId="710031167">
    <w:abstractNumId w:val="7"/>
  </w:num>
  <w:num w:numId="6" w16cid:durableId="1618871590">
    <w:abstractNumId w:val="3"/>
  </w:num>
  <w:num w:numId="7" w16cid:durableId="1779636767">
    <w:abstractNumId w:val="2"/>
  </w:num>
  <w:num w:numId="8" w16cid:durableId="1949196303">
    <w:abstractNumId w:val="1"/>
  </w:num>
  <w:num w:numId="9" w16cid:durableId="108260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5A"/>
    <w:rsid w:val="00046AC8"/>
    <w:rsid w:val="0005483D"/>
    <w:rsid w:val="0006063C"/>
    <w:rsid w:val="00084286"/>
    <w:rsid w:val="0015074B"/>
    <w:rsid w:val="0017117A"/>
    <w:rsid w:val="001B4F03"/>
    <w:rsid w:val="00256FB3"/>
    <w:rsid w:val="0029355A"/>
    <w:rsid w:val="0029639D"/>
    <w:rsid w:val="0032161F"/>
    <w:rsid w:val="00326F90"/>
    <w:rsid w:val="004627E7"/>
    <w:rsid w:val="0046746E"/>
    <w:rsid w:val="00511652"/>
    <w:rsid w:val="0056631A"/>
    <w:rsid w:val="005B6F2B"/>
    <w:rsid w:val="007048CF"/>
    <w:rsid w:val="0079036D"/>
    <w:rsid w:val="007C24FA"/>
    <w:rsid w:val="007E6920"/>
    <w:rsid w:val="007F6723"/>
    <w:rsid w:val="00817AD4"/>
    <w:rsid w:val="00822184"/>
    <w:rsid w:val="008335C2"/>
    <w:rsid w:val="008A5207"/>
    <w:rsid w:val="009248F5"/>
    <w:rsid w:val="00931622"/>
    <w:rsid w:val="00942CF9"/>
    <w:rsid w:val="009477C3"/>
    <w:rsid w:val="00956AA1"/>
    <w:rsid w:val="009863FE"/>
    <w:rsid w:val="009C3C97"/>
    <w:rsid w:val="00A0648A"/>
    <w:rsid w:val="00A15AC9"/>
    <w:rsid w:val="00A93E58"/>
    <w:rsid w:val="00AA1D8D"/>
    <w:rsid w:val="00AE2E60"/>
    <w:rsid w:val="00AF62DB"/>
    <w:rsid w:val="00B051BA"/>
    <w:rsid w:val="00B17F0C"/>
    <w:rsid w:val="00B47469"/>
    <w:rsid w:val="00B47730"/>
    <w:rsid w:val="00B71465"/>
    <w:rsid w:val="00B84E2A"/>
    <w:rsid w:val="00C11553"/>
    <w:rsid w:val="00C66BB5"/>
    <w:rsid w:val="00C76499"/>
    <w:rsid w:val="00CB0664"/>
    <w:rsid w:val="00CC7E25"/>
    <w:rsid w:val="00D40C61"/>
    <w:rsid w:val="00D6189F"/>
    <w:rsid w:val="00E1352E"/>
    <w:rsid w:val="00F275CE"/>
    <w:rsid w:val="00FC693F"/>
    <w:rsid w:val="00FD49DD"/>
    <w:rsid w:val="00FD76E7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2B030"/>
  <w14:defaultImageDpi w14:val="300"/>
  <w15:docId w15:val="{CB511256-84F6-47B8-94E5-FF1C8FB3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3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3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2378</Words>
  <Characters>13559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apco vja</cp:lastModifiedBy>
  <cp:revision>64</cp:revision>
  <cp:lastPrinted>2026-07-12T06:11:00Z</cp:lastPrinted>
  <dcterms:created xsi:type="dcterms:W3CDTF">2013-12-23T23:15:00Z</dcterms:created>
  <dcterms:modified xsi:type="dcterms:W3CDTF">2026-07-12T06:24:00Z</dcterms:modified>
  <cp:category/>
</cp:coreProperties>
</file>