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>Lecture Note</w:t>
      </w:r>
      <w:r w:rsidR="006A63DD">
        <w:rPr>
          <w:rFonts w:hint="eastAsia"/>
          <w:b/>
          <w:sz w:val="30"/>
          <w:szCs w:val="30"/>
          <w:u w:val="single"/>
        </w:rPr>
        <w:t>:</w:t>
      </w:r>
      <w:r w:rsidRPr="00B6777E">
        <w:rPr>
          <w:rFonts w:hint="eastAsia"/>
          <w:b/>
          <w:sz w:val="30"/>
          <w:szCs w:val="30"/>
          <w:u w:val="single"/>
        </w:rPr>
        <w:t xml:space="preserve"> Numerical Analysis </w:t>
      </w:r>
      <w:r w:rsidR="009048F9" w:rsidRPr="009048F9">
        <w:rPr>
          <w:b/>
          <w:sz w:val="30"/>
          <w:szCs w:val="30"/>
          <w:u w:val="single"/>
        </w:rPr>
        <w:t>(1</w:t>
      </w:r>
      <w:r w:rsidR="00122C20">
        <w:rPr>
          <w:rFonts w:hint="eastAsia"/>
          <w:b/>
          <w:sz w:val="30"/>
          <w:szCs w:val="30"/>
          <w:u w:val="single"/>
        </w:rPr>
        <w:t>5</w:t>
      </w:r>
      <w:r w:rsidR="009048F9" w:rsidRPr="009048F9">
        <w:rPr>
          <w:b/>
          <w:sz w:val="30"/>
          <w:szCs w:val="30"/>
          <w:u w:val="single"/>
        </w:rPr>
        <w:t xml:space="preserve">) </w:t>
      </w:r>
      <w:r w:rsidR="00122C20" w:rsidRPr="00122C20">
        <w:rPr>
          <w:b/>
          <w:sz w:val="30"/>
          <w:szCs w:val="30"/>
          <w:u w:val="single"/>
        </w:rPr>
        <w:t>Numerical Differentiation</w:t>
      </w:r>
    </w:p>
    <w:p w:rsidR="00CA7F04" w:rsidRPr="00927D9A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6A49AF" w:rsidRDefault="00122C20" w:rsidP="00153014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Taylor Series Expansion and Function Derivatives Revisited</w:t>
      </w:r>
    </w:p>
    <w:p w:rsidR="00122C20" w:rsidRPr="00122C20" w:rsidRDefault="00122C20" w:rsidP="00122C20">
      <w:pPr>
        <w:ind w:left="0" w:firstLine="0"/>
        <w:rPr>
          <w:b/>
          <w:sz w:val="24"/>
          <w:szCs w:val="24"/>
        </w:rPr>
      </w:pPr>
    </w:p>
    <w:p w:rsidR="00122C20" w:rsidRDefault="00122C20" w:rsidP="00122C20">
      <w:pPr>
        <w:pStyle w:val="a3"/>
        <w:numPr>
          <w:ilvl w:val="0"/>
          <w:numId w:val="14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Taylor series expansion of f(x+h) for a small value h around a given point x</w:t>
      </w:r>
    </w:p>
    <w:p w:rsidR="00122C20" w:rsidRDefault="00122C20" w:rsidP="00122C20">
      <w:pPr>
        <w:pStyle w:val="a3"/>
        <w:spacing w:line="240" w:lineRule="auto"/>
        <w:ind w:firstLineChars="200" w:firstLine="440"/>
        <w:rPr>
          <w:b/>
          <w:sz w:val="24"/>
          <w:szCs w:val="24"/>
        </w:rPr>
      </w:pPr>
      <w:r w:rsidRPr="00122C20">
        <w:rPr>
          <w:position w:val="-120"/>
          <w:sz w:val="22"/>
          <w:szCs w:val="22"/>
        </w:rPr>
        <w:object w:dxaOrig="586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45.15pt" o:ole="">
            <v:imagedata r:id="rId9" o:title=""/>
          </v:shape>
          <o:OLEObject Type="Embed" ProgID="Equation.3" ShapeID="_x0000_i1025" DrawAspect="Content" ObjectID="_1558230413" r:id="rId10"/>
        </w:object>
      </w:r>
    </w:p>
    <w:p w:rsidR="00122C20" w:rsidRDefault="00122C20" w:rsidP="00122C20">
      <w:pPr>
        <w:pStyle w:val="a3"/>
        <w:numPr>
          <w:ilvl w:val="0"/>
          <w:numId w:val="14"/>
        </w:numPr>
        <w:spacing w:line="240" w:lineRule="auto"/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he 1</w:t>
      </w:r>
      <w:r w:rsidRPr="00134551">
        <w:rPr>
          <w:rFonts w:hint="eastAsia"/>
          <w:b/>
          <w:sz w:val="24"/>
          <w:szCs w:val="24"/>
          <w:vertAlign w:val="superscript"/>
        </w:rPr>
        <w:t>st</w:t>
      </w:r>
      <w:r>
        <w:rPr>
          <w:rFonts w:hint="eastAsia"/>
          <w:b/>
          <w:sz w:val="24"/>
          <w:szCs w:val="24"/>
        </w:rPr>
        <w:t xml:space="preserve"> order approximation of the 1</w:t>
      </w:r>
      <w:r w:rsidRPr="00122C20">
        <w:rPr>
          <w:rFonts w:hint="eastAsia"/>
          <w:b/>
          <w:sz w:val="24"/>
          <w:szCs w:val="24"/>
          <w:vertAlign w:val="superscript"/>
        </w:rPr>
        <w:t>st</w:t>
      </w:r>
      <w:r>
        <w:rPr>
          <w:rFonts w:hint="eastAsia"/>
          <w:b/>
          <w:sz w:val="24"/>
          <w:szCs w:val="24"/>
        </w:rPr>
        <w:t xml:space="preserve"> derivative of f(x) using one of the above equation</w:t>
      </w:r>
    </w:p>
    <w:p w:rsidR="00122C20" w:rsidRDefault="00122C20" w:rsidP="00122C20">
      <w:pPr>
        <w:spacing w:line="240" w:lineRule="auto"/>
        <w:rPr>
          <w:b/>
          <w:sz w:val="24"/>
          <w:szCs w:val="24"/>
        </w:rPr>
      </w:pPr>
    </w:p>
    <w:p w:rsidR="00122C20" w:rsidRPr="00134551" w:rsidRDefault="00122C20" w:rsidP="00122C20">
      <w:pPr>
        <w:spacing w:line="240" w:lineRule="auto"/>
        <w:ind w:leftChars="142" w:firstLineChars="400" w:firstLine="880"/>
        <w:rPr>
          <w:b/>
          <w:sz w:val="24"/>
          <w:szCs w:val="24"/>
        </w:rPr>
      </w:pPr>
      <w:r w:rsidRPr="00134551">
        <w:rPr>
          <w:position w:val="-76"/>
          <w:sz w:val="22"/>
          <w:szCs w:val="22"/>
        </w:rPr>
        <w:object w:dxaOrig="8740" w:dyaOrig="1640">
          <v:shape id="_x0000_i1026" type="#_x0000_t75" style="width:437.25pt;height:82.5pt" o:ole="">
            <v:imagedata r:id="rId11" o:title=""/>
          </v:shape>
          <o:OLEObject Type="Embed" ProgID="Equation.3" ShapeID="_x0000_i1026" DrawAspect="Content" ObjectID="_1558230414" r:id="rId12"/>
        </w:object>
      </w:r>
    </w:p>
    <w:p w:rsidR="00122C20" w:rsidRDefault="00122C20" w:rsidP="00122C20">
      <w:pPr>
        <w:ind w:left="0" w:firstLine="0"/>
        <w:rPr>
          <w:b/>
          <w:sz w:val="22"/>
          <w:szCs w:val="22"/>
        </w:rPr>
      </w:pPr>
      <w:r w:rsidRPr="00136242">
        <w:rPr>
          <w:rFonts w:hint="eastAsia"/>
          <w:b/>
          <w:sz w:val="22"/>
          <w:szCs w:val="22"/>
        </w:rPr>
        <w:t xml:space="preserve">      </w:t>
      </w:r>
    </w:p>
    <w:p w:rsidR="00122C20" w:rsidRPr="00136242" w:rsidRDefault="00122C20" w:rsidP="00122C20">
      <w:pPr>
        <w:ind w:left="0" w:firstLineChars="350" w:firstLine="756"/>
        <w:rPr>
          <w:b/>
          <w:sz w:val="22"/>
          <w:szCs w:val="22"/>
        </w:rPr>
      </w:pPr>
      <w:r w:rsidRPr="00136242">
        <w:rPr>
          <w:rFonts w:hint="eastAsia"/>
          <w:b/>
          <w:sz w:val="22"/>
          <w:szCs w:val="22"/>
        </w:rPr>
        <w:t>Therefore, the first order numerical approximation becomes</w:t>
      </w:r>
    </w:p>
    <w:p w:rsidR="00122C20" w:rsidRDefault="00122C20" w:rsidP="00122C20">
      <w:pPr>
        <w:ind w:left="0" w:firstLineChars="500" w:firstLine="1100"/>
        <w:rPr>
          <w:position w:val="-24"/>
          <w:sz w:val="22"/>
          <w:szCs w:val="22"/>
        </w:rPr>
      </w:pPr>
      <w:r>
        <w:rPr>
          <w:rFonts w:hint="eastAsia"/>
          <w:position w:val="-24"/>
          <w:sz w:val="22"/>
          <w:szCs w:val="22"/>
        </w:rPr>
        <w:t>Forward difference formula (1</w:t>
      </w:r>
      <w:r w:rsidRPr="00122C20">
        <w:rPr>
          <w:rFonts w:hint="eastAsia"/>
          <w:position w:val="-24"/>
          <w:sz w:val="22"/>
          <w:szCs w:val="22"/>
          <w:vertAlign w:val="superscript"/>
        </w:rPr>
        <w:t>st</w:t>
      </w:r>
      <w:r>
        <w:rPr>
          <w:rFonts w:hint="eastAsia"/>
          <w:position w:val="-24"/>
          <w:sz w:val="22"/>
          <w:szCs w:val="22"/>
        </w:rPr>
        <w:t xml:space="preserve"> order)</w:t>
      </w:r>
    </w:p>
    <w:p w:rsidR="00122C20" w:rsidRDefault="00122C20" w:rsidP="00122C20">
      <w:pPr>
        <w:ind w:left="0" w:firstLineChars="900" w:firstLine="1980"/>
        <w:rPr>
          <w:position w:val="-20"/>
          <w:sz w:val="22"/>
          <w:szCs w:val="22"/>
        </w:rPr>
      </w:pPr>
      <w:r w:rsidRPr="00134551">
        <w:rPr>
          <w:position w:val="-24"/>
          <w:sz w:val="22"/>
          <w:szCs w:val="22"/>
        </w:rPr>
        <w:object w:dxaOrig="2700" w:dyaOrig="620">
          <v:shape id="_x0000_i1027" type="#_x0000_t75" style="width:135pt;height:31.15pt" o:ole="" o:bordertopcolor="maroon" o:borderleftcolor="maroon" o:borderbottomcolor="maroon" o:borderrightcolor="maroon" filled="t" fillcolor="#b6dde8 [1304]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7" DrawAspect="Content" ObjectID="_1558230415" r:id="rId14"/>
        </w:object>
      </w:r>
      <w:r>
        <w:rPr>
          <w:rFonts w:hint="eastAsia"/>
          <w:position w:val="-20"/>
          <w:sz w:val="22"/>
          <w:szCs w:val="22"/>
        </w:rPr>
        <w:t xml:space="preserve">  </w:t>
      </w:r>
    </w:p>
    <w:p w:rsidR="00122C20" w:rsidRPr="00122C20" w:rsidRDefault="00122C20" w:rsidP="00122C20">
      <w:pPr>
        <w:ind w:left="0" w:firstLineChars="500" w:firstLine="1100"/>
        <w:rPr>
          <w:position w:val="-20"/>
          <w:sz w:val="22"/>
          <w:szCs w:val="22"/>
        </w:rPr>
      </w:pPr>
      <w:r>
        <w:rPr>
          <w:rFonts w:hint="eastAsia"/>
          <w:position w:val="-20"/>
          <w:sz w:val="22"/>
          <w:szCs w:val="22"/>
        </w:rPr>
        <w:t xml:space="preserve">Backward difference formula </w:t>
      </w:r>
      <w:r>
        <w:rPr>
          <w:rFonts w:hint="eastAsia"/>
          <w:position w:val="-24"/>
          <w:sz w:val="22"/>
          <w:szCs w:val="22"/>
        </w:rPr>
        <w:t>(1st order)</w:t>
      </w:r>
    </w:p>
    <w:p w:rsidR="00122C20" w:rsidRDefault="00122C20" w:rsidP="00122C20">
      <w:pPr>
        <w:ind w:leftChars="142" w:firstLineChars="750" w:firstLine="1650"/>
        <w:rPr>
          <w:position w:val="-20"/>
          <w:sz w:val="22"/>
          <w:szCs w:val="22"/>
        </w:rPr>
      </w:pPr>
      <w:r w:rsidRPr="00134551">
        <w:rPr>
          <w:position w:val="-24"/>
          <w:sz w:val="22"/>
          <w:szCs w:val="22"/>
        </w:rPr>
        <w:object w:dxaOrig="2680" w:dyaOrig="620">
          <v:shape id="_x0000_i1028" type="#_x0000_t75" style="width:133.9pt;height:31.15pt" o:ole="" o:bordertopcolor="maroon" o:borderleftcolor="maroon" o:borderbottomcolor="maroon" o:borderrightcolor="maroon" filled="t" fillcolor="#b6dde8 [1304]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558230416" r:id="rId16"/>
        </w:object>
      </w:r>
    </w:p>
    <w:p w:rsidR="00122C20" w:rsidRPr="00134551" w:rsidRDefault="00122C20" w:rsidP="00122C20">
      <w:pPr>
        <w:ind w:left="0" w:firstLineChars="500" w:firstLine="1472"/>
        <w:rPr>
          <w:b/>
          <w:sz w:val="30"/>
          <w:szCs w:val="30"/>
        </w:rPr>
      </w:pPr>
    </w:p>
    <w:p w:rsidR="00122C20" w:rsidRDefault="00122C20" w:rsidP="00122C20">
      <w:pPr>
        <w:pStyle w:val="a3"/>
        <w:numPr>
          <w:ilvl w:val="0"/>
          <w:numId w:val="14"/>
        </w:numPr>
        <w:spacing w:line="240" w:lineRule="auto"/>
        <w:ind w:leftChars="0"/>
        <w:rPr>
          <w:b/>
          <w:sz w:val="24"/>
          <w:szCs w:val="24"/>
        </w:rPr>
      </w:pPr>
      <w:r w:rsidRPr="00136242">
        <w:rPr>
          <w:rFonts w:hint="eastAsia"/>
          <w:b/>
          <w:sz w:val="22"/>
          <w:szCs w:val="22"/>
        </w:rPr>
        <w:t xml:space="preserve"> </w:t>
      </w: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he 2</w:t>
      </w:r>
      <w:r w:rsidRPr="00136242">
        <w:rPr>
          <w:rFonts w:hint="eastAsia"/>
          <w:b/>
          <w:sz w:val="24"/>
          <w:szCs w:val="24"/>
          <w:vertAlign w:val="superscript"/>
        </w:rPr>
        <w:t>nd</w:t>
      </w:r>
      <w:r>
        <w:rPr>
          <w:rFonts w:hint="eastAsia"/>
          <w:b/>
          <w:sz w:val="24"/>
          <w:szCs w:val="24"/>
        </w:rPr>
        <w:t xml:space="preserve"> order approximation of the 1</w:t>
      </w:r>
      <w:r w:rsidRPr="00122C20">
        <w:rPr>
          <w:rFonts w:hint="eastAsia"/>
          <w:b/>
          <w:sz w:val="24"/>
          <w:szCs w:val="24"/>
          <w:vertAlign w:val="superscript"/>
        </w:rPr>
        <w:t>st</w:t>
      </w:r>
      <w:r>
        <w:rPr>
          <w:rFonts w:hint="eastAsia"/>
          <w:b/>
          <w:sz w:val="24"/>
          <w:szCs w:val="24"/>
        </w:rPr>
        <w:t xml:space="preserve"> derivative of f(x) by </w:t>
      </w:r>
      <w:r>
        <w:rPr>
          <w:b/>
          <w:sz w:val="24"/>
          <w:szCs w:val="24"/>
        </w:rPr>
        <w:t>subtracting</w:t>
      </w:r>
      <w:r>
        <w:rPr>
          <w:rFonts w:hint="eastAsia"/>
          <w:b/>
          <w:sz w:val="24"/>
          <w:szCs w:val="24"/>
        </w:rPr>
        <w:t xml:space="preserve"> the above equation</w:t>
      </w:r>
    </w:p>
    <w:p w:rsidR="00122C20" w:rsidRPr="00134551" w:rsidRDefault="00122C20" w:rsidP="00122C20">
      <w:pPr>
        <w:spacing w:line="240" w:lineRule="auto"/>
        <w:ind w:leftChars="142" w:firstLineChars="400" w:firstLine="880"/>
        <w:rPr>
          <w:b/>
          <w:sz w:val="24"/>
          <w:szCs w:val="24"/>
        </w:rPr>
      </w:pPr>
      <w:r w:rsidRPr="00134551">
        <w:rPr>
          <w:position w:val="-58"/>
          <w:sz w:val="22"/>
          <w:szCs w:val="22"/>
        </w:rPr>
        <w:object w:dxaOrig="8700" w:dyaOrig="1280">
          <v:shape id="_x0000_i1029" type="#_x0000_t75" style="width:435.75pt;height:64.5pt" o:ole="">
            <v:imagedata r:id="rId17" o:title=""/>
          </v:shape>
          <o:OLEObject Type="Embed" ProgID="Equation.3" ShapeID="_x0000_i1029" DrawAspect="Content" ObjectID="_1558230417" r:id="rId18"/>
        </w:object>
      </w:r>
    </w:p>
    <w:p w:rsidR="00122C20" w:rsidRDefault="00122C20" w:rsidP="00122C20">
      <w:pPr>
        <w:ind w:left="0" w:firstLine="0"/>
        <w:rPr>
          <w:b/>
          <w:sz w:val="22"/>
          <w:szCs w:val="22"/>
        </w:rPr>
      </w:pPr>
      <w:r w:rsidRPr="00136242">
        <w:rPr>
          <w:rFonts w:hint="eastAsia"/>
          <w:b/>
          <w:sz w:val="22"/>
          <w:szCs w:val="22"/>
        </w:rPr>
        <w:t xml:space="preserve">      </w:t>
      </w:r>
    </w:p>
    <w:p w:rsidR="00122C20" w:rsidRPr="00136242" w:rsidRDefault="00122C20" w:rsidP="00122C20">
      <w:pPr>
        <w:ind w:left="0" w:firstLineChars="350" w:firstLine="756"/>
        <w:rPr>
          <w:b/>
          <w:sz w:val="22"/>
          <w:szCs w:val="22"/>
        </w:rPr>
      </w:pPr>
      <w:r w:rsidRPr="00136242">
        <w:rPr>
          <w:rFonts w:hint="eastAsia"/>
          <w:b/>
          <w:sz w:val="22"/>
          <w:szCs w:val="22"/>
        </w:rPr>
        <w:t xml:space="preserve">Therefore, the </w:t>
      </w:r>
      <w:r>
        <w:rPr>
          <w:rFonts w:hint="eastAsia"/>
          <w:b/>
          <w:sz w:val="22"/>
          <w:szCs w:val="22"/>
        </w:rPr>
        <w:t>2</w:t>
      </w:r>
      <w:r w:rsidRPr="002D4B4D">
        <w:rPr>
          <w:rFonts w:hint="eastAsia"/>
          <w:b/>
          <w:sz w:val="22"/>
          <w:szCs w:val="22"/>
          <w:vertAlign w:val="superscript"/>
        </w:rPr>
        <w:t>nd</w:t>
      </w:r>
      <w:r>
        <w:rPr>
          <w:rFonts w:hint="eastAsia"/>
          <w:b/>
          <w:sz w:val="22"/>
          <w:szCs w:val="22"/>
        </w:rPr>
        <w:t xml:space="preserve"> </w:t>
      </w:r>
      <w:r w:rsidRPr="00136242">
        <w:rPr>
          <w:rFonts w:hint="eastAsia"/>
          <w:b/>
          <w:sz w:val="22"/>
          <w:szCs w:val="22"/>
        </w:rPr>
        <w:t>order numerical approximation becomes</w:t>
      </w:r>
    </w:p>
    <w:p w:rsidR="00122C20" w:rsidRDefault="00122C20" w:rsidP="00122C20">
      <w:pPr>
        <w:ind w:left="0" w:firstLineChars="500" w:firstLine="1100"/>
        <w:rPr>
          <w:position w:val="-24"/>
          <w:sz w:val="22"/>
          <w:szCs w:val="22"/>
        </w:rPr>
      </w:pPr>
      <w:r>
        <w:rPr>
          <w:rFonts w:hint="eastAsia"/>
          <w:position w:val="-24"/>
          <w:sz w:val="22"/>
          <w:szCs w:val="22"/>
        </w:rPr>
        <w:t>Central difference formula (2</w:t>
      </w:r>
      <w:r w:rsidRPr="00122C20">
        <w:rPr>
          <w:rFonts w:hint="eastAsia"/>
          <w:position w:val="-24"/>
          <w:sz w:val="22"/>
          <w:szCs w:val="22"/>
          <w:vertAlign w:val="superscript"/>
        </w:rPr>
        <w:t>nd</w:t>
      </w:r>
      <w:r>
        <w:rPr>
          <w:rFonts w:hint="eastAsia"/>
          <w:position w:val="-24"/>
          <w:sz w:val="22"/>
          <w:szCs w:val="22"/>
        </w:rPr>
        <w:t xml:space="preserve"> order)</w:t>
      </w:r>
    </w:p>
    <w:p w:rsidR="00122C20" w:rsidRPr="00134551" w:rsidRDefault="00122C20" w:rsidP="00122C20">
      <w:pPr>
        <w:ind w:left="0" w:firstLineChars="900" w:firstLine="1980"/>
        <w:rPr>
          <w:b/>
          <w:sz w:val="30"/>
          <w:szCs w:val="30"/>
        </w:rPr>
      </w:pPr>
      <w:r w:rsidRPr="00134551">
        <w:rPr>
          <w:position w:val="-24"/>
          <w:sz w:val="22"/>
          <w:szCs w:val="22"/>
        </w:rPr>
        <w:object w:dxaOrig="3159" w:dyaOrig="620">
          <v:shape id="_x0000_i1030" type="#_x0000_t75" style="width:157.9pt;height:31.15pt" o:ole="" o:bordertopcolor="maroon" o:borderleftcolor="maroon" o:borderbottomcolor="maroon" o:borderrightcolor="maroon" filled="t" fillcolor="#b6dde8 [1304]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0" DrawAspect="Content" ObjectID="_1558230418" r:id="rId20"/>
        </w:object>
      </w:r>
    </w:p>
    <w:p w:rsidR="00122C20" w:rsidRDefault="001211FA" w:rsidP="00122C20">
      <w:pPr>
        <w:pStyle w:val="a3"/>
        <w:numPr>
          <w:ilvl w:val="0"/>
          <w:numId w:val="14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</w:t>
      </w:r>
      <w:r w:rsidRPr="001211FA">
        <w:rPr>
          <w:rFonts w:hint="eastAsia"/>
          <w:b/>
          <w:sz w:val="24"/>
          <w:szCs w:val="24"/>
          <w:vertAlign w:val="superscript"/>
        </w:rPr>
        <w:t>nd</w:t>
      </w:r>
      <w:r>
        <w:rPr>
          <w:rFonts w:hint="eastAsia"/>
          <w:b/>
          <w:sz w:val="24"/>
          <w:szCs w:val="24"/>
        </w:rPr>
        <w:t xml:space="preserve"> derivative (2</w:t>
      </w:r>
      <w:r w:rsidRPr="001211FA">
        <w:rPr>
          <w:rFonts w:hint="eastAsia"/>
          <w:b/>
          <w:sz w:val="24"/>
          <w:szCs w:val="24"/>
          <w:vertAlign w:val="superscript"/>
        </w:rPr>
        <w:t>nd</w:t>
      </w:r>
      <w:r>
        <w:rPr>
          <w:rFonts w:hint="eastAsia"/>
          <w:b/>
          <w:sz w:val="24"/>
          <w:szCs w:val="24"/>
        </w:rPr>
        <w:t xml:space="preserve"> order)</w:t>
      </w:r>
    </w:p>
    <w:p w:rsidR="001211FA" w:rsidRDefault="001211FA" w:rsidP="00122C20">
      <w:pPr>
        <w:pStyle w:val="a3"/>
        <w:spacing w:line="240" w:lineRule="auto"/>
        <w:ind w:firstLineChars="200" w:firstLine="440"/>
        <w:rPr>
          <w:position w:val="-58"/>
          <w:sz w:val="22"/>
          <w:szCs w:val="22"/>
        </w:rPr>
      </w:pPr>
      <w:r>
        <w:rPr>
          <w:rFonts w:hint="eastAsia"/>
          <w:position w:val="-58"/>
          <w:sz w:val="22"/>
          <w:szCs w:val="22"/>
        </w:rPr>
        <w:t>Using</w:t>
      </w:r>
    </w:p>
    <w:p w:rsidR="00122C20" w:rsidRDefault="001211FA" w:rsidP="001211FA">
      <w:pPr>
        <w:pStyle w:val="a3"/>
        <w:spacing w:line="240" w:lineRule="auto"/>
        <w:ind w:firstLineChars="400" w:firstLine="880"/>
        <w:rPr>
          <w:position w:val="-58"/>
          <w:sz w:val="22"/>
          <w:szCs w:val="22"/>
        </w:rPr>
      </w:pPr>
      <w:r w:rsidRPr="001211FA">
        <w:rPr>
          <w:position w:val="-58"/>
          <w:sz w:val="22"/>
          <w:szCs w:val="22"/>
        </w:rPr>
        <w:object w:dxaOrig="5740" w:dyaOrig="1280">
          <v:shape id="_x0000_i1031" type="#_x0000_t75" style="width:286.9pt;height:64.5pt" o:ole="">
            <v:imagedata r:id="rId21" o:title=""/>
          </v:shape>
          <o:OLEObject Type="Embed" ProgID="Equation.3" ShapeID="_x0000_i1031" DrawAspect="Content" ObjectID="_1558230419" r:id="rId22"/>
        </w:object>
      </w:r>
    </w:p>
    <w:p w:rsidR="001211FA" w:rsidRDefault="001211FA" w:rsidP="001211FA">
      <w:pPr>
        <w:ind w:left="0"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Adding two equations, </w:t>
      </w:r>
    </w:p>
    <w:p w:rsidR="001211FA" w:rsidRDefault="001211FA" w:rsidP="001211FA">
      <w:pPr>
        <w:pStyle w:val="a3"/>
        <w:spacing w:line="240" w:lineRule="auto"/>
        <w:ind w:firstLineChars="450" w:firstLine="990"/>
        <w:rPr>
          <w:position w:val="-58"/>
          <w:sz w:val="22"/>
          <w:szCs w:val="22"/>
        </w:rPr>
      </w:pPr>
      <w:r w:rsidRPr="001211FA">
        <w:rPr>
          <w:position w:val="-24"/>
          <w:sz w:val="22"/>
          <w:szCs w:val="22"/>
        </w:rPr>
        <w:object w:dxaOrig="5760" w:dyaOrig="620">
          <v:shape id="_x0000_i1032" type="#_x0000_t75" style="width:288.75pt;height:31.15pt" o:ole="">
            <v:imagedata r:id="rId23" o:title=""/>
          </v:shape>
          <o:OLEObject Type="Embed" ProgID="Equation.3" ShapeID="_x0000_i1032" DrawAspect="Content" ObjectID="_1558230420" r:id="rId24"/>
        </w:object>
      </w:r>
    </w:p>
    <w:p w:rsidR="00122C20" w:rsidRDefault="001211FA" w:rsidP="001211FA">
      <w:pPr>
        <w:widowControl/>
        <w:wordWrap/>
        <w:autoSpaceDE/>
        <w:autoSpaceDN/>
        <w:ind w:leftChars="140" w:left="280" w:firstLineChars="589" w:firstLine="1387"/>
        <w:rPr>
          <w:position w:val="-58"/>
          <w:sz w:val="22"/>
          <w:szCs w:val="22"/>
        </w:rPr>
      </w:pPr>
      <w:r w:rsidRPr="001211FA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</w:t>
      </w:r>
      <w:r w:rsidR="00347075" w:rsidRPr="001211FA">
        <w:rPr>
          <w:position w:val="-24"/>
          <w:sz w:val="22"/>
          <w:szCs w:val="22"/>
        </w:rPr>
        <w:object w:dxaOrig="4700" w:dyaOrig="620">
          <v:shape id="_x0000_i1045" type="#_x0000_t75" style="width:235.15pt;height:31.15pt" o:ole="" o:bordertopcolor="red" o:borderleftcolor="red" o:borderbottomcolor="red" o:borderrightcolor="red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5" DrawAspect="Content" ObjectID="_1558230421" r:id="rId26"/>
        </w:object>
      </w:r>
      <w:bookmarkStart w:id="0" w:name="_GoBack"/>
      <w:bookmarkEnd w:id="0"/>
    </w:p>
    <w:p w:rsidR="00122C20" w:rsidRDefault="00122C20" w:rsidP="00122C20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Higher Order Derivatives </w:t>
      </w:r>
      <w:r w:rsidR="001211FA">
        <w:rPr>
          <w:rFonts w:hint="eastAsia"/>
          <w:b/>
          <w:sz w:val="24"/>
          <w:szCs w:val="24"/>
        </w:rPr>
        <w:t>at equally spaced nodes</w:t>
      </w:r>
    </w:p>
    <w:p w:rsidR="00B26717" w:rsidRDefault="00B37D8F" w:rsidP="001211FA">
      <w:pPr>
        <w:pStyle w:val="a3"/>
        <w:numPr>
          <w:ilvl w:val="0"/>
          <w:numId w:val="16"/>
        </w:numPr>
        <w:ind w:leftChars="0"/>
        <w:rPr>
          <w:position w:val="-10"/>
          <w:sz w:val="22"/>
          <w:szCs w:val="22"/>
        </w:rPr>
      </w:pPr>
      <w:r w:rsidRPr="001211FA">
        <w:rPr>
          <w:position w:val="-10"/>
          <w:sz w:val="22"/>
          <w:szCs w:val="22"/>
        </w:rPr>
        <w:t>High-accuracy divided-difference formulas can be generated by including additional terms from the Taylor series expansion.</w:t>
      </w:r>
    </w:p>
    <w:p w:rsidR="001211FA" w:rsidRDefault="001211FA" w:rsidP="001211FA">
      <w:pPr>
        <w:ind w:leftChars="142" w:firstLineChars="500" w:firstLine="1000"/>
        <w:rPr>
          <w:position w:val="-10"/>
          <w:sz w:val="22"/>
          <w:szCs w:val="22"/>
        </w:rPr>
      </w:pPr>
      <w:r w:rsidRPr="001211FA">
        <w:rPr>
          <w:position w:val="-122"/>
        </w:rPr>
        <w:object w:dxaOrig="5920" w:dyaOrig="2560">
          <v:shape id="_x0000_i1033" type="#_x0000_t75" style="width:295.9pt;height:128.25pt" o:ole="" filled="t" fillcolor="#ff9">
            <v:imagedata r:id="rId27" o:title=""/>
          </v:shape>
          <o:OLEObject Type="Embed" ProgID="Equation.3" ShapeID="_x0000_i1033" DrawAspect="Content" ObjectID="_1558230422" r:id="rId28"/>
        </w:object>
      </w:r>
    </w:p>
    <w:p w:rsidR="00B26717" w:rsidRPr="001211FA" w:rsidRDefault="00B37D8F" w:rsidP="001211FA">
      <w:pPr>
        <w:numPr>
          <w:ilvl w:val="0"/>
          <w:numId w:val="18"/>
        </w:numPr>
        <w:rPr>
          <w:position w:val="-10"/>
          <w:sz w:val="22"/>
          <w:szCs w:val="22"/>
        </w:rPr>
      </w:pPr>
      <w:r w:rsidRPr="001211FA">
        <w:rPr>
          <w:position w:val="-10"/>
          <w:sz w:val="22"/>
          <w:szCs w:val="22"/>
        </w:rPr>
        <w:t>Inclusion of the 2</w:t>
      </w:r>
      <w:r w:rsidRPr="001211FA">
        <w:rPr>
          <w:position w:val="-10"/>
          <w:sz w:val="22"/>
          <w:szCs w:val="22"/>
          <w:vertAlign w:val="superscript"/>
        </w:rPr>
        <w:t>nd</w:t>
      </w:r>
      <w:r w:rsidRPr="001211FA">
        <w:rPr>
          <w:position w:val="-10"/>
          <w:sz w:val="22"/>
          <w:szCs w:val="22"/>
        </w:rPr>
        <w:t xml:space="preserve"> derivative term has improved the accuracy to </w:t>
      </w:r>
      <w:r w:rsidRPr="001211FA">
        <w:rPr>
          <w:i/>
          <w:iCs/>
          <w:position w:val="-10"/>
          <w:sz w:val="22"/>
          <w:szCs w:val="22"/>
        </w:rPr>
        <w:t>O(h</w:t>
      </w:r>
      <w:r w:rsidRPr="001211FA">
        <w:rPr>
          <w:i/>
          <w:iCs/>
          <w:position w:val="-10"/>
          <w:sz w:val="22"/>
          <w:szCs w:val="22"/>
          <w:vertAlign w:val="superscript"/>
        </w:rPr>
        <w:t>2</w:t>
      </w:r>
      <w:r w:rsidRPr="001211FA">
        <w:rPr>
          <w:i/>
          <w:iCs/>
          <w:position w:val="-10"/>
          <w:sz w:val="22"/>
          <w:szCs w:val="22"/>
        </w:rPr>
        <w:t>).</w:t>
      </w:r>
    </w:p>
    <w:p w:rsidR="00B26717" w:rsidRPr="001211FA" w:rsidRDefault="00B37D8F" w:rsidP="001211FA">
      <w:pPr>
        <w:numPr>
          <w:ilvl w:val="0"/>
          <w:numId w:val="18"/>
        </w:numPr>
        <w:rPr>
          <w:position w:val="-10"/>
          <w:sz w:val="22"/>
          <w:szCs w:val="22"/>
        </w:rPr>
      </w:pPr>
      <w:r w:rsidRPr="001211FA">
        <w:rPr>
          <w:position w:val="-10"/>
          <w:sz w:val="22"/>
          <w:szCs w:val="22"/>
        </w:rPr>
        <w:t>Similar improved versions can be developed for the backward and centered formulas as well as for the approximations of the higher derivatives.</w:t>
      </w:r>
    </w:p>
    <w:p w:rsidR="001211FA" w:rsidRDefault="001211FA" w:rsidP="00CC579F">
      <w:pPr>
        <w:widowControl/>
        <w:wordWrap/>
        <w:autoSpaceDE/>
        <w:autoSpaceDN/>
        <w:ind w:left="0" w:firstLine="0"/>
        <w:rPr>
          <w:b/>
          <w:sz w:val="24"/>
          <w:szCs w:val="24"/>
        </w:rPr>
      </w:pPr>
    </w:p>
    <w:p w:rsidR="001211FA" w:rsidRDefault="00CC579F" w:rsidP="00B9617B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Higher Order </w:t>
      </w:r>
      <w:r w:rsidR="001211FA">
        <w:rPr>
          <w:rFonts w:hint="eastAsia"/>
          <w:b/>
          <w:sz w:val="24"/>
          <w:szCs w:val="24"/>
        </w:rPr>
        <w:t>Function Derivatives at unequally spaced nodes</w:t>
      </w:r>
    </w:p>
    <w:p w:rsidR="00E572B7" w:rsidRDefault="001211FA" w:rsidP="001211FA">
      <w:pPr>
        <w:numPr>
          <w:ilvl w:val="0"/>
          <w:numId w:val="18"/>
        </w:numPr>
        <w:rPr>
          <w:position w:val="-10"/>
          <w:sz w:val="22"/>
          <w:szCs w:val="22"/>
        </w:rPr>
      </w:pPr>
      <w:r>
        <w:rPr>
          <w:rFonts w:hint="eastAsia"/>
          <w:position w:val="-10"/>
          <w:sz w:val="22"/>
          <w:szCs w:val="22"/>
        </w:rPr>
        <w:t>Using the divided difference interpolating polynomial</w:t>
      </w:r>
    </w:p>
    <w:p w:rsidR="001211FA" w:rsidRDefault="00CC579F" w:rsidP="001211FA">
      <w:pPr>
        <w:pStyle w:val="a3"/>
        <w:wordWrap/>
        <w:ind w:leftChars="542" w:left="1084" w:firstLine="0"/>
        <w:textAlignment w:val="baseline"/>
        <w:rPr>
          <w:position w:val="-176"/>
        </w:rPr>
      </w:pPr>
      <w:r w:rsidRPr="00595F9D">
        <w:rPr>
          <w:position w:val="-176"/>
        </w:rPr>
        <w:object w:dxaOrig="7400" w:dyaOrig="3640">
          <v:shape id="_x0000_i1034" type="#_x0000_t75" style="width:351.4pt;height:173.25pt" o:ole="" o:bordertopcolor="maroon" o:borderleftcolor="maroon" o:borderbottomcolor="maroon" o:borderrightcolor="maroon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4" DrawAspect="Content" ObjectID="_1558230423" r:id="rId30"/>
        </w:object>
      </w:r>
    </w:p>
    <w:p w:rsidR="001211FA" w:rsidRDefault="001211FA" w:rsidP="001211FA">
      <w:pPr>
        <w:pStyle w:val="a3"/>
        <w:wordWrap/>
        <w:ind w:leftChars="542" w:left="1084" w:firstLine="0"/>
        <w:textAlignment w:val="baseline"/>
        <w:rPr>
          <w:sz w:val="22"/>
          <w:szCs w:val="22"/>
        </w:rPr>
      </w:pPr>
    </w:p>
    <w:p w:rsidR="001211FA" w:rsidRPr="00595F9D" w:rsidRDefault="001211FA" w:rsidP="001211FA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0</w:t>
      </w:r>
      <w:r w:rsidRPr="00595F9D">
        <w:rPr>
          <w:rFonts w:hint="eastAsia"/>
          <w:sz w:val="22"/>
          <w:szCs w:val="22"/>
          <w:vertAlign w:val="superscript"/>
        </w:rPr>
        <w:t>th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Pr="00595F9D">
        <w:rPr>
          <w:position w:val="-12"/>
          <w:sz w:val="22"/>
          <w:szCs w:val="22"/>
        </w:rPr>
        <w:object w:dxaOrig="1320" w:dyaOrig="360">
          <v:shape id="_x0000_i1035" type="#_x0000_t75" style="width:66pt;height:18.4pt" o:ole="" o:bordertopcolor="maroon" o:borderleftcolor="maroon" o:borderbottomcolor="maroon" o:borderrightcolor="maroon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5" DrawAspect="Content" ObjectID="_1558230424" r:id="rId32"/>
        </w:object>
      </w:r>
    </w:p>
    <w:p w:rsidR="001211FA" w:rsidRPr="00595F9D" w:rsidRDefault="001211FA" w:rsidP="001211FA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1</w:t>
      </w:r>
      <w:r w:rsidRPr="00595F9D">
        <w:rPr>
          <w:rFonts w:hint="eastAsia"/>
          <w:sz w:val="22"/>
          <w:szCs w:val="22"/>
          <w:vertAlign w:val="superscript"/>
        </w:rPr>
        <w:t>st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Pr="00595F9D">
        <w:rPr>
          <w:position w:val="-32"/>
          <w:sz w:val="22"/>
          <w:szCs w:val="22"/>
        </w:rPr>
        <w:object w:dxaOrig="2380" w:dyaOrig="720">
          <v:shape id="_x0000_i1036" type="#_x0000_t75" style="width:118.9pt;height:36pt" o:ole="" o:bordertopcolor="maroon" o:borderleftcolor="maroon" o:borderbottomcolor="maroon" o:borderrightcolor="maroon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6" DrawAspect="Content" ObjectID="_1558230425" r:id="rId34"/>
        </w:object>
      </w:r>
    </w:p>
    <w:p w:rsidR="001211FA" w:rsidRPr="00595F9D" w:rsidRDefault="001211FA" w:rsidP="001211FA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2</w:t>
      </w:r>
      <w:r w:rsidRPr="00595F9D">
        <w:rPr>
          <w:rFonts w:hint="eastAsia"/>
          <w:sz w:val="22"/>
          <w:szCs w:val="22"/>
          <w:vertAlign w:val="superscript"/>
        </w:rPr>
        <w:t>nd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Pr="00595F9D">
        <w:rPr>
          <w:position w:val="-30"/>
          <w:sz w:val="22"/>
          <w:szCs w:val="22"/>
        </w:rPr>
        <w:object w:dxaOrig="3280" w:dyaOrig="700">
          <v:shape id="_x0000_i1037" type="#_x0000_t75" style="width:163.9pt;height:34.9pt" o:ole="" o:bordertopcolor="maroon" o:borderleftcolor="maroon" o:borderbottomcolor="maroon" o:borderrightcolor="maroon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7" DrawAspect="Content" ObjectID="_1558230426" r:id="rId36"/>
        </w:object>
      </w:r>
    </w:p>
    <w:p w:rsidR="001211FA" w:rsidRPr="00595F9D" w:rsidRDefault="001211FA" w:rsidP="001211FA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sz w:val="22"/>
          <w:szCs w:val="22"/>
        </w:rPr>
        <w:t>……</w:t>
      </w:r>
      <w:r w:rsidRPr="00595F9D">
        <w:rPr>
          <w:rFonts w:hint="eastAsia"/>
          <w:sz w:val="22"/>
          <w:szCs w:val="22"/>
        </w:rPr>
        <w:t>.</w:t>
      </w:r>
    </w:p>
    <w:p w:rsidR="001211FA" w:rsidRPr="00595F9D" w:rsidRDefault="001211FA" w:rsidP="001211FA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n</w:t>
      </w:r>
      <w:r w:rsidRPr="00595F9D">
        <w:rPr>
          <w:rFonts w:hint="eastAsia"/>
          <w:sz w:val="22"/>
          <w:szCs w:val="22"/>
          <w:vertAlign w:val="superscript"/>
        </w:rPr>
        <w:t>th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Pr="00595F9D">
        <w:rPr>
          <w:position w:val="-30"/>
          <w:sz w:val="22"/>
          <w:szCs w:val="22"/>
        </w:rPr>
        <w:object w:dxaOrig="6860" w:dyaOrig="680">
          <v:shape id="_x0000_i1038" type="#_x0000_t75" style="width:343.15pt;height:34.15pt" o:ole="" o:bordertopcolor="maroon" o:borderleftcolor="maroon" o:borderbottomcolor="maroon" o:borderrightcolor="maroon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8" DrawAspect="Content" ObjectID="_1558230427" r:id="rId38"/>
        </w:object>
      </w:r>
    </w:p>
    <w:p w:rsidR="001211FA" w:rsidRDefault="001211FA" w:rsidP="001211FA">
      <w:pPr>
        <w:pStyle w:val="a3"/>
        <w:wordWrap/>
        <w:ind w:leftChars="142" w:left="284" w:firstLineChars="550" w:firstLine="1100"/>
        <w:textAlignment w:val="baseline"/>
        <w:rPr>
          <w:position w:val="-12"/>
        </w:rPr>
      </w:pPr>
      <w:r>
        <w:rPr>
          <w:rFonts w:hint="eastAsia"/>
          <w:position w:val="-12"/>
        </w:rPr>
        <w:t xml:space="preserve"> </w:t>
      </w:r>
    </w:p>
    <w:p w:rsidR="00E572B7" w:rsidRPr="00E572B7" w:rsidRDefault="00E572B7" w:rsidP="001211FA">
      <w:pPr>
        <w:pStyle w:val="a3"/>
        <w:numPr>
          <w:ilvl w:val="0"/>
          <w:numId w:val="3"/>
        </w:numPr>
        <w:ind w:leftChars="143" w:left="569" w:hanging="283"/>
        <w:rPr>
          <w:b/>
          <w:sz w:val="24"/>
          <w:szCs w:val="24"/>
        </w:rPr>
      </w:pPr>
      <w:r>
        <w:rPr>
          <w:rFonts w:hint="eastAsia"/>
          <w:sz w:val="22"/>
          <w:szCs w:val="22"/>
        </w:rPr>
        <w:t>1</w:t>
      </w:r>
      <w:r w:rsidRPr="00E572B7">
        <w:rPr>
          <w:rFonts w:hint="eastAsia"/>
          <w:sz w:val="22"/>
          <w:szCs w:val="22"/>
          <w:vertAlign w:val="superscript"/>
        </w:rPr>
        <w:t>st</w:t>
      </w:r>
      <w:r>
        <w:rPr>
          <w:rFonts w:hint="eastAsia"/>
          <w:sz w:val="22"/>
          <w:szCs w:val="22"/>
        </w:rPr>
        <w:t xml:space="preserve"> derivatives</w:t>
      </w:r>
    </w:p>
    <w:p w:rsidR="001211FA" w:rsidRDefault="00E572B7" w:rsidP="00E572B7">
      <w:pPr>
        <w:ind w:leftChars="142" w:firstLineChars="250" w:firstLine="500"/>
        <w:rPr>
          <w:position w:val="-176"/>
        </w:rPr>
      </w:pPr>
      <w:r w:rsidRPr="00E572B7">
        <w:rPr>
          <w:position w:val="-12"/>
        </w:rPr>
        <w:object w:dxaOrig="8820" w:dyaOrig="360">
          <v:shape id="_x0000_i1039" type="#_x0000_t75" style="width:441pt;height:18.4pt" o:ole="">
            <v:imagedata r:id="rId39" o:title=""/>
          </v:shape>
          <o:OLEObject Type="Embed" ProgID="Equation.3" ShapeID="_x0000_i1039" DrawAspect="Content" ObjectID="_1558230428" r:id="rId40"/>
        </w:object>
      </w:r>
    </w:p>
    <w:p w:rsidR="00E572B7" w:rsidRDefault="00E572B7" w:rsidP="00E572B7">
      <w:pPr>
        <w:ind w:left="569" w:firstLine="0"/>
        <w:rPr>
          <w:sz w:val="24"/>
          <w:szCs w:val="24"/>
        </w:rPr>
      </w:pPr>
      <w:r>
        <w:rPr>
          <w:rFonts w:hint="eastAsia"/>
          <w:position w:val="-12"/>
        </w:rPr>
        <w:t xml:space="preserve">   </w:t>
      </w:r>
      <w:r>
        <w:rPr>
          <w:rFonts w:hint="eastAsia"/>
          <w:sz w:val="24"/>
          <w:szCs w:val="24"/>
        </w:rPr>
        <w:t xml:space="preserve">At </w:t>
      </w:r>
      <w:r w:rsidRPr="009244BD">
        <w:rPr>
          <w:position w:val="-12"/>
        </w:rPr>
        <w:object w:dxaOrig="620" w:dyaOrig="360">
          <v:shape id="_x0000_i1040" type="#_x0000_t75" style="width:31.15pt;height:18.4pt" o:ole="">
            <v:imagedata r:id="rId41" o:title=""/>
          </v:shape>
          <o:OLEObject Type="Embed" ProgID="Equation.3" ShapeID="_x0000_i1040" DrawAspect="Content" ObjectID="_1558230429" r:id="rId42"/>
        </w:object>
      </w:r>
      <w:r>
        <w:rPr>
          <w:rFonts w:hint="eastAsia"/>
          <w:sz w:val="24"/>
          <w:szCs w:val="24"/>
        </w:rPr>
        <w:t>,</w:t>
      </w:r>
    </w:p>
    <w:p w:rsidR="00E572B7" w:rsidRPr="009244BD" w:rsidRDefault="00E572B7" w:rsidP="00E572B7">
      <w:pPr>
        <w:ind w:leftChars="284" w:left="568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CC579F" w:rsidRPr="00CC579F">
        <w:rPr>
          <w:position w:val="-70"/>
        </w:rPr>
        <w:object w:dxaOrig="7780" w:dyaOrig="1520">
          <v:shape id="_x0000_i1041" type="#_x0000_t75" style="width:388.9pt;height:76.15pt" o:ole="">
            <v:imagedata r:id="rId43" o:title=""/>
          </v:shape>
          <o:OLEObject Type="Embed" ProgID="Equation.3" ShapeID="_x0000_i1041" DrawAspect="Content" ObjectID="_1558230430" r:id="rId44"/>
        </w:object>
      </w:r>
    </w:p>
    <w:p w:rsidR="00E572B7" w:rsidRDefault="00E572B7" w:rsidP="00E572B7">
      <w:pPr>
        <w:ind w:leftChars="284" w:left="568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At </w:t>
      </w:r>
      <w:r w:rsidRPr="00E572B7">
        <w:rPr>
          <w:position w:val="-10"/>
        </w:rPr>
        <w:object w:dxaOrig="600" w:dyaOrig="340">
          <v:shape id="_x0000_i1042" type="#_x0000_t75" style="width:30.4pt;height:17.25pt" o:ole="">
            <v:imagedata r:id="rId45" o:title=""/>
          </v:shape>
          <o:OLEObject Type="Embed" ProgID="Equation.3" ShapeID="_x0000_i1042" DrawAspect="Content" ObjectID="_1558230431" r:id="rId46"/>
        </w:object>
      </w:r>
      <w:r>
        <w:rPr>
          <w:rFonts w:hint="eastAsia"/>
          <w:sz w:val="24"/>
          <w:szCs w:val="24"/>
        </w:rPr>
        <w:t>,</w:t>
      </w:r>
    </w:p>
    <w:p w:rsidR="00E572B7" w:rsidRPr="009244BD" w:rsidRDefault="00E572B7" w:rsidP="00E572B7">
      <w:pPr>
        <w:ind w:leftChars="284" w:left="568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CC579F" w:rsidRPr="00CC579F">
        <w:rPr>
          <w:position w:val="-70"/>
        </w:rPr>
        <w:object w:dxaOrig="7620" w:dyaOrig="1520">
          <v:shape id="_x0000_i1043" type="#_x0000_t75" style="width:381pt;height:76.15pt" o:ole="">
            <v:imagedata r:id="rId47" o:title=""/>
          </v:shape>
          <o:OLEObject Type="Embed" ProgID="Equation.3" ShapeID="_x0000_i1043" DrawAspect="Content" ObjectID="_1558230432" r:id="rId48"/>
        </w:object>
      </w:r>
    </w:p>
    <w:p w:rsidR="00E572B7" w:rsidRPr="00E572B7" w:rsidRDefault="00E572B7" w:rsidP="00E572B7">
      <w:pPr>
        <w:wordWrap/>
        <w:ind w:hangingChars="142"/>
        <w:textAlignment w:val="baseline"/>
        <w:rPr>
          <w:position w:val="-12"/>
        </w:rPr>
      </w:pPr>
    </w:p>
    <w:p w:rsidR="00CC579F" w:rsidRPr="00E572B7" w:rsidRDefault="00CC579F" w:rsidP="00CC579F">
      <w:pPr>
        <w:pStyle w:val="a3"/>
        <w:numPr>
          <w:ilvl w:val="0"/>
          <w:numId w:val="3"/>
        </w:numPr>
        <w:ind w:leftChars="143" w:left="569" w:hanging="283"/>
        <w:rPr>
          <w:b/>
          <w:sz w:val="24"/>
          <w:szCs w:val="24"/>
        </w:rPr>
      </w:pPr>
      <w:r>
        <w:rPr>
          <w:rFonts w:hint="eastAsia"/>
          <w:sz w:val="22"/>
          <w:szCs w:val="22"/>
        </w:rPr>
        <w:t>2</w:t>
      </w:r>
      <w:r w:rsidRPr="00CC579F">
        <w:rPr>
          <w:rFonts w:hint="eastAsia"/>
          <w:sz w:val="22"/>
          <w:szCs w:val="22"/>
          <w:vertAlign w:val="superscript"/>
        </w:rPr>
        <w:t>nd</w:t>
      </w:r>
      <w:r>
        <w:rPr>
          <w:rFonts w:hint="eastAsia"/>
          <w:sz w:val="22"/>
          <w:szCs w:val="22"/>
        </w:rPr>
        <w:t xml:space="preserve">  derivatives</w:t>
      </w:r>
    </w:p>
    <w:p w:rsidR="00CC579F" w:rsidRDefault="00CC579F" w:rsidP="00CC579F">
      <w:pPr>
        <w:ind w:leftChars="142" w:firstLineChars="250" w:firstLine="500"/>
        <w:rPr>
          <w:position w:val="-176"/>
        </w:rPr>
      </w:pPr>
      <w:r w:rsidRPr="00E572B7">
        <w:rPr>
          <w:position w:val="-12"/>
        </w:rPr>
        <w:object w:dxaOrig="4819" w:dyaOrig="360">
          <v:shape id="_x0000_i1044" type="#_x0000_t75" style="width:240.75pt;height:18.4pt" o:ole="">
            <v:imagedata r:id="rId49" o:title=""/>
          </v:shape>
          <o:OLEObject Type="Embed" ProgID="Equation.3" ShapeID="_x0000_i1044" DrawAspect="Content" ObjectID="_1558230433" r:id="rId50"/>
        </w:object>
      </w:r>
    </w:p>
    <w:p w:rsidR="00CC579F" w:rsidRPr="00CC579F" w:rsidRDefault="00CC579F" w:rsidP="00CC579F">
      <w:pPr>
        <w:pStyle w:val="a3"/>
        <w:numPr>
          <w:ilvl w:val="0"/>
          <w:numId w:val="3"/>
        </w:numPr>
        <w:wordWrap/>
        <w:ind w:leftChars="0"/>
        <w:textAlignment w:val="baseline"/>
        <w:rPr>
          <w:position w:val="-12"/>
        </w:rPr>
      </w:pPr>
    </w:p>
    <w:p w:rsidR="00CC579F" w:rsidRPr="00CC579F" w:rsidRDefault="00CC579F" w:rsidP="00CC579F">
      <w:pPr>
        <w:pStyle w:val="a3"/>
        <w:numPr>
          <w:ilvl w:val="0"/>
          <w:numId w:val="3"/>
        </w:numPr>
        <w:ind w:leftChars="143" w:left="569" w:hanging="283"/>
        <w:rPr>
          <w:b/>
          <w:sz w:val="24"/>
          <w:szCs w:val="24"/>
        </w:rPr>
      </w:pPr>
      <w:r>
        <w:rPr>
          <w:rFonts w:hint="eastAsia"/>
          <w:sz w:val="22"/>
          <w:szCs w:val="22"/>
        </w:rPr>
        <w:t>Etc</w:t>
      </w:r>
    </w:p>
    <w:p w:rsidR="00CC579F" w:rsidRDefault="00CC579F" w:rsidP="00CC579F">
      <w:pPr>
        <w:rPr>
          <w:b/>
          <w:sz w:val="24"/>
          <w:szCs w:val="24"/>
        </w:rPr>
      </w:pPr>
    </w:p>
    <w:p w:rsidR="00CC579F" w:rsidRDefault="00CC579F" w:rsidP="00D91E07">
      <w:pPr>
        <w:ind w:left="567" w:hanging="567"/>
        <w:rPr>
          <w:position w:val="-176"/>
        </w:rPr>
      </w:pPr>
      <w:r>
        <w:rPr>
          <w:rFonts w:hint="eastAsia"/>
          <w:b/>
          <w:sz w:val="24"/>
          <w:szCs w:val="24"/>
        </w:rPr>
        <w:t xml:space="preserve">   </w:t>
      </w:r>
      <w:r w:rsidR="00D91E07" w:rsidRPr="00D91E07">
        <w:rPr>
          <w:b/>
          <w:sz w:val="24"/>
          <w:szCs w:val="24"/>
        </w:rPr>
        <w:sym w:font="Wingdings" w:char="F0E0"/>
      </w:r>
      <w:r w:rsidRPr="00D91E07">
        <w:rPr>
          <w:rFonts w:hint="eastAsia"/>
          <w:b/>
          <w:sz w:val="24"/>
          <w:szCs w:val="24"/>
          <w:u w:val="single"/>
        </w:rPr>
        <w:t>If we apply the equal spacing condition</w:t>
      </w:r>
      <w:r w:rsidR="00D91E07">
        <w:rPr>
          <w:rFonts w:hint="eastAsia"/>
          <w:b/>
          <w:sz w:val="24"/>
          <w:szCs w:val="24"/>
          <w:u w:val="single"/>
        </w:rPr>
        <w:t xml:space="preserve"> to above relations</w:t>
      </w:r>
      <w:r w:rsidRPr="00D91E07">
        <w:rPr>
          <w:rFonts w:hint="eastAsia"/>
          <w:b/>
          <w:sz w:val="24"/>
          <w:szCs w:val="24"/>
          <w:u w:val="single"/>
        </w:rPr>
        <w:t xml:space="preserve">, the higher order </w:t>
      </w:r>
      <w:r w:rsidR="00D91E07">
        <w:rPr>
          <w:rFonts w:hint="eastAsia"/>
          <w:b/>
          <w:sz w:val="24"/>
          <w:szCs w:val="24"/>
          <w:u w:val="single"/>
        </w:rPr>
        <w:t xml:space="preserve">function </w:t>
      </w:r>
      <w:r w:rsidRPr="00D91E07">
        <w:rPr>
          <w:rFonts w:hint="eastAsia"/>
          <w:b/>
          <w:sz w:val="24"/>
          <w:szCs w:val="24"/>
          <w:u w:val="single"/>
        </w:rPr>
        <w:t xml:space="preserve">derivatives can be </w:t>
      </w:r>
      <w:r w:rsidR="00D91E07" w:rsidRPr="00D91E07">
        <w:rPr>
          <w:rFonts w:hint="eastAsia"/>
          <w:b/>
          <w:sz w:val="24"/>
          <w:szCs w:val="24"/>
          <w:u w:val="single"/>
        </w:rPr>
        <w:t xml:space="preserve">obtained </w:t>
      </w:r>
      <w:r w:rsidR="00D91E07">
        <w:rPr>
          <w:rFonts w:hint="eastAsia"/>
          <w:b/>
          <w:sz w:val="24"/>
          <w:szCs w:val="24"/>
          <w:u w:val="single"/>
        </w:rPr>
        <w:t xml:space="preserve">for </w:t>
      </w:r>
      <w:r w:rsidR="00D91E07" w:rsidRPr="00D91E07">
        <w:rPr>
          <w:rFonts w:hint="eastAsia"/>
          <w:b/>
          <w:sz w:val="24"/>
          <w:szCs w:val="24"/>
          <w:u w:val="single"/>
        </w:rPr>
        <w:t>equal</w:t>
      </w:r>
      <w:r w:rsidR="00D91E07">
        <w:rPr>
          <w:rFonts w:hint="eastAsia"/>
          <w:b/>
          <w:sz w:val="24"/>
          <w:szCs w:val="24"/>
          <w:u w:val="single"/>
        </w:rPr>
        <w:t xml:space="preserve">ly </w:t>
      </w:r>
      <w:r w:rsidR="00D91E07" w:rsidRPr="00D91E07">
        <w:rPr>
          <w:rFonts w:hint="eastAsia"/>
          <w:b/>
          <w:sz w:val="24"/>
          <w:szCs w:val="24"/>
          <w:u w:val="single"/>
        </w:rPr>
        <w:t>spac</w:t>
      </w:r>
      <w:r w:rsidR="00D91E07">
        <w:rPr>
          <w:rFonts w:hint="eastAsia"/>
          <w:b/>
          <w:sz w:val="24"/>
          <w:szCs w:val="24"/>
          <w:u w:val="single"/>
        </w:rPr>
        <w:t>ed data</w:t>
      </w:r>
    </w:p>
    <w:sectPr w:rsidR="00CC579F" w:rsidSect="00181AAF">
      <w:footerReference w:type="default" r:id="rId51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8EA" w:rsidRDefault="004E78EA" w:rsidP="00FD4A12">
      <w:pPr>
        <w:spacing w:line="240" w:lineRule="auto"/>
      </w:pPr>
      <w:r>
        <w:separator/>
      </w:r>
    </w:p>
  </w:endnote>
  <w:endnote w:type="continuationSeparator" w:id="0">
    <w:p w:rsidR="004E78EA" w:rsidRDefault="004E78EA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4860"/>
      <w:docPartObj>
        <w:docPartGallery w:val="Page Numbers (Bottom of Page)"/>
        <w:docPartUnique/>
      </w:docPartObj>
    </w:sdtPr>
    <w:sdtEndPr/>
    <w:sdtContent>
      <w:p w:rsidR="00122C20" w:rsidRDefault="004E78E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E78EA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122C20" w:rsidRDefault="00122C2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8EA" w:rsidRDefault="004E78EA" w:rsidP="00FD4A12">
      <w:pPr>
        <w:spacing w:line="240" w:lineRule="auto"/>
      </w:pPr>
      <w:r>
        <w:separator/>
      </w:r>
    </w:p>
  </w:footnote>
  <w:footnote w:type="continuationSeparator" w:id="0">
    <w:p w:rsidR="004E78EA" w:rsidRDefault="004E78EA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5AE"/>
    <w:multiLevelType w:val="hybridMultilevel"/>
    <w:tmpl w:val="66DCA130"/>
    <w:lvl w:ilvl="0" w:tplc="1FDCA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8507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C8A3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48C2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BA45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4A23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B7ED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C50B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BDC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11883102"/>
    <w:multiLevelType w:val="hybridMultilevel"/>
    <w:tmpl w:val="B2B8B602"/>
    <w:lvl w:ilvl="0" w:tplc="E8D83B6A">
      <w:start w:val="1"/>
      <w:numFmt w:val="bullet"/>
      <w:lvlText w:val=""/>
      <w:lvlJc w:val="left"/>
      <w:pPr>
        <w:tabs>
          <w:tab w:val="num" w:pos="-2376"/>
        </w:tabs>
        <w:ind w:left="-2376" w:hanging="360"/>
      </w:pPr>
      <w:rPr>
        <w:rFonts w:ascii="Wingdings" w:hAnsi="Wingdings" w:hint="default"/>
      </w:rPr>
    </w:lvl>
    <w:lvl w:ilvl="1" w:tplc="3AC06114" w:tentative="1">
      <w:start w:val="1"/>
      <w:numFmt w:val="bullet"/>
      <w:lvlText w:val="•"/>
      <w:lvlJc w:val="left"/>
      <w:pPr>
        <w:tabs>
          <w:tab w:val="num" w:pos="-1656"/>
        </w:tabs>
        <w:ind w:left="-1656" w:hanging="360"/>
      </w:pPr>
      <w:rPr>
        <w:rFonts w:ascii="굴림" w:hAnsi="굴림" w:hint="default"/>
      </w:rPr>
    </w:lvl>
    <w:lvl w:ilvl="2" w:tplc="B42EF9E0" w:tentative="1">
      <w:start w:val="1"/>
      <w:numFmt w:val="bullet"/>
      <w:lvlText w:val="•"/>
      <w:lvlJc w:val="left"/>
      <w:pPr>
        <w:tabs>
          <w:tab w:val="num" w:pos="-936"/>
        </w:tabs>
        <w:ind w:left="-936" w:hanging="360"/>
      </w:pPr>
      <w:rPr>
        <w:rFonts w:ascii="굴림" w:hAnsi="굴림" w:hint="default"/>
      </w:rPr>
    </w:lvl>
    <w:lvl w:ilvl="3" w:tplc="9760BC12" w:tentative="1">
      <w:start w:val="1"/>
      <w:numFmt w:val="bullet"/>
      <w:lvlText w:val="•"/>
      <w:lvlJc w:val="left"/>
      <w:pPr>
        <w:tabs>
          <w:tab w:val="num" w:pos="-216"/>
        </w:tabs>
        <w:ind w:left="-216" w:hanging="360"/>
      </w:pPr>
      <w:rPr>
        <w:rFonts w:ascii="굴림" w:hAnsi="굴림" w:hint="default"/>
      </w:rPr>
    </w:lvl>
    <w:lvl w:ilvl="4" w:tplc="7A7E9494" w:tentative="1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굴림" w:hAnsi="굴림" w:hint="default"/>
      </w:rPr>
    </w:lvl>
    <w:lvl w:ilvl="5" w:tplc="805252F2" w:tentative="1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굴림" w:hAnsi="굴림" w:hint="default"/>
      </w:rPr>
    </w:lvl>
    <w:lvl w:ilvl="6" w:tplc="62BC6528" w:tentative="1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굴림" w:hAnsi="굴림" w:hint="default"/>
      </w:rPr>
    </w:lvl>
    <w:lvl w:ilvl="7" w:tplc="20861DF0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굴림" w:hAnsi="굴림" w:hint="default"/>
      </w:rPr>
    </w:lvl>
    <w:lvl w:ilvl="8" w:tplc="F274F0DC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굴림" w:hAnsi="굴림" w:hint="default"/>
      </w:rPr>
    </w:lvl>
  </w:abstractNum>
  <w:abstractNum w:abstractNumId="2">
    <w:nsid w:val="161A0BBA"/>
    <w:multiLevelType w:val="hybridMultilevel"/>
    <w:tmpl w:val="362A5BAC"/>
    <w:lvl w:ilvl="0" w:tplc="62480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178E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E0A5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F3EC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0E64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01C7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F96E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FE24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C52B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9411A83"/>
    <w:multiLevelType w:val="hybridMultilevel"/>
    <w:tmpl w:val="8F66C540"/>
    <w:lvl w:ilvl="0" w:tplc="A0380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9BC6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9CB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D3C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EAF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C9A8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F5AF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5349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F23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>
    <w:nsid w:val="198665D3"/>
    <w:multiLevelType w:val="hybridMultilevel"/>
    <w:tmpl w:val="33269E9A"/>
    <w:lvl w:ilvl="0" w:tplc="E584B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E5E2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25EF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47AC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C423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D9C1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0282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F2E3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592A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1F22062A"/>
    <w:multiLevelType w:val="hybridMultilevel"/>
    <w:tmpl w:val="4BAC7994"/>
    <w:lvl w:ilvl="0" w:tplc="E8D83B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BC6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9CB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D3C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EAF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C9A8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F5AF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5349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F23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CB259F2"/>
    <w:multiLevelType w:val="hybridMultilevel"/>
    <w:tmpl w:val="A7D64250"/>
    <w:lvl w:ilvl="0" w:tplc="44D4D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718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6323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5D6C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9507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4102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C90E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00E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1965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31E4294A"/>
    <w:multiLevelType w:val="hybridMultilevel"/>
    <w:tmpl w:val="3202D8EA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8">
    <w:nsid w:val="37C30067"/>
    <w:multiLevelType w:val="hybridMultilevel"/>
    <w:tmpl w:val="4A7A8A10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8C21CF1"/>
    <w:multiLevelType w:val="hybridMultilevel"/>
    <w:tmpl w:val="28B61A3C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9EF5522"/>
    <w:multiLevelType w:val="hybridMultilevel"/>
    <w:tmpl w:val="620CD2E8"/>
    <w:lvl w:ilvl="0" w:tplc="AF6C5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566E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09C3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C8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000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23EF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5B8A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7926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688D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457562BF"/>
    <w:multiLevelType w:val="hybridMultilevel"/>
    <w:tmpl w:val="FEBAE4C0"/>
    <w:lvl w:ilvl="0" w:tplc="2B445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F483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FD0E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F54A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2029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5BAF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8107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B26B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0141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4AEA3DAD"/>
    <w:multiLevelType w:val="hybridMultilevel"/>
    <w:tmpl w:val="CA56C84E"/>
    <w:lvl w:ilvl="0" w:tplc="E1EA6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4AAE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AD0F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F5AA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7D0C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462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DA0D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936B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4B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>
    <w:nsid w:val="4B9312E3"/>
    <w:multiLevelType w:val="hybridMultilevel"/>
    <w:tmpl w:val="7C88E372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E6B1E5D"/>
    <w:multiLevelType w:val="hybridMultilevel"/>
    <w:tmpl w:val="0B76095E"/>
    <w:lvl w:ilvl="0" w:tplc="9E7C9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C703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C662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FE0A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558E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A5E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800D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52A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D4F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51AB4EB9"/>
    <w:multiLevelType w:val="hybridMultilevel"/>
    <w:tmpl w:val="EE3C2E88"/>
    <w:lvl w:ilvl="0" w:tplc="8EC0E2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71CE8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0A48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D06B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B4E3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69A4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4E87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4E62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9B8D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>
    <w:nsid w:val="55747F91"/>
    <w:multiLevelType w:val="hybridMultilevel"/>
    <w:tmpl w:val="8AA098A4"/>
    <w:lvl w:ilvl="0" w:tplc="A914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27E2B68"/>
    <w:multiLevelType w:val="hybridMultilevel"/>
    <w:tmpl w:val="F112CA96"/>
    <w:lvl w:ilvl="0" w:tplc="78AE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1669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8B07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D64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90AA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6107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EEED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5080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9CCD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2"/>
  </w:num>
  <w:num w:numId="5">
    <w:abstractNumId w:val="6"/>
  </w:num>
  <w:num w:numId="6">
    <w:abstractNumId w:val="0"/>
  </w:num>
  <w:num w:numId="7">
    <w:abstractNumId w:val="14"/>
  </w:num>
  <w:num w:numId="8">
    <w:abstractNumId w:val="4"/>
  </w:num>
  <w:num w:numId="9">
    <w:abstractNumId w:val="15"/>
  </w:num>
  <w:num w:numId="10">
    <w:abstractNumId w:val="10"/>
  </w:num>
  <w:num w:numId="11">
    <w:abstractNumId w:val="11"/>
  </w:num>
  <w:num w:numId="12">
    <w:abstractNumId w:val="17"/>
  </w:num>
  <w:num w:numId="13">
    <w:abstractNumId w:val="9"/>
  </w:num>
  <w:num w:numId="14">
    <w:abstractNumId w:val="8"/>
  </w:num>
  <w:num w:numId="15">
    <w:abstractNumId w:val="2"/>
  </w:num>
  <w:num w:numId="16">
    <w:abstractNumId w:val="13"/>
  </w:num>
  <w:num w:numId="17">
    <w:abstractNumId w:val="3"/>
  </w:num>
  <w:num w:numId="1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95"/>
    <w:rsid w:val="00000CE8"/>
    <w:rsid w:val="0000160B"/>
    <w:rsid w:val="00002735"/>
    <w:rsid w:val="00002FB3"/>
    <w:rsid w:val="00005C77"/>
    <w:rsid w:val="0000751E"/>
    <w:rsid w:val="00013093"/>
    <w:rsid w:val="0001324F"/>
    <w:rsid w:val="00013E5D"/>
    <w:rsid w:val="000172AC"/>
    <w:rsid w:val="00017C6A"/>
    <w:rsid w:val="00020492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5529"/>
    <w:rsid w:val="00047511"/>
    <w:rsid w:val="00051EF9"/>
    <w:rsid w:val="00052653"/>
    <w:rsid w:val="0005289D"/>
    <w:rsid w:val="00053D51"/>
    <w:rsid w:val="0005760E"/>
    <w:rsid w:val="00057B8D"/>
    <w:rsid w:val="000603D6"/>
    <w:rsid w:val="00060CAB"/>
    <w:rsid w:val="000631AF"/>
    <w:rsid w:val="00063583"/>
    <w:rsid w:val="00063974"/>
    <w:rsid w:val="00063E46"/>
    <w:rsid w:val="000650B3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0A1"/>
    <w:rsid w:val="000772C1"/>
    <w:rsid w:val="0008001B"/>
    <w:rsid w:val="0008061D"/>
    <w:rsid w:val="000830B7"/>
    <w:rsid w:val="00083DD2"/>
    <w:rsid w:val="00084D90"/>
    <w:rsid w:val="00086194"/>
    <w:rsid w:val="000915B4"/>
    <w:rsid w:val="00092D02"/>
    <w:rsid w:val="00092F73"/>
    <w:rsid w:val="00094DFF"/>
    <w:rsid w:val="00096424"/>
    <w:rsid w:val="0009683B"/>
    <w:rsid w:val="00096FD5"/>
    <w:rsid w:val="00097F24"/>
    <w:rsid w:val="000A078C"/>
    <w:rsid w:val="000A4911"/>
    <w:rsid w:val="000B0E99"/>
    <w:rsid w:val="000B1318"/>
    <w:rsid w:val="000B34B4"/>
    <w:rsid w:val="000B58DF"/>
    <w:rsid w:val="000B5D8E"/>
    <w:rsid w:val="000C2E01"/>
    <w:rsid w:val="000C5482"/>
    <w:rsid w:val="000C5AA8"/>
    <w:rsid w:val="000C5FA6"/>
    <w:rsid w:val="000C603D"/>
    <w:rsid w:val="000C6F6D"/>
    <w:rsid w:val="000D1201"/>
    <w:rsid w:val="000D1BB4"/>
    <w:rsid w:val="000D4829"/>
    <w:rsid w:val="000D51AD"/>
    <w:rsid w:val="000D572E"/>
    <w:rsid w:val="000E2ACA"/>
    <w:rsid w:val="000E331B"/>
    <w:rsid w:val="000E6C74"/>
    <w:rsid w:val="000E7A84"/>
    <w:rsid w:val="000F03C4"/>
    <w:rsid w:val="000F0DE1"/>
    <w:rsid w:val="000F0F53"/>
    <w:rsid w:val="001000C4"/>
    <w:rsid w:val="00100E4E"/>
    <w:rsid w:val="00102CFE"/>
    <w:rsid w:val="00105837"/>
    <w:rsid w:val="0011029E"/>
    <w:rsid w:val="00111390"/>
    <w:rsid w:val="00111580"/>
    <w:rsid w:val="00111FE7"/>
    <w:rsid w:val="001124AE"/>
    <w:rsid w:val="001130D5"/>
    <w:rsid w:val="0011349F"/>
    <w:rsid w:val="00114ADF"/>
    <w:rsid w:val="00115A1B"/>
    <w:rsid w:val="001163DD"/>
    <w:rsid w:val="00117D10"/>
    <w:rsid w:val="00117DB6"/>
    <w:rsid w:val="00117FB3"/>
    <w:rsid w:val="001211FA"/>
    <w:rsid w:val="00121B37"/>
    <w:rsid w:val="00122C20"/>
    <w:rsid w:val="00123534"/>
    <w:rsid w:val="00123C7D"/>
    <w:rsid w:val="001246C4"/>
    <w:rsid w:val="001247F4"/>
    <w:rsid w:val="00124EA6"/>
    <w:rsid w:val="0012607C"/>
    <w:rsid w:val="0012720F"/>
    <w:rsid w:val="00127589"/>
    <w:rsid w:val="00127868"/>
    <w:rsid w:val="001278F4"/>
    <w:rsid w:val="00131E01"/>
    <w:rsid w:val="00131FC0"/>
    <w:rsid w:val="001322A1"/>
    <w:rsid w:val="00132DCC"/>
    <w:rsid w:val="00134551"/>
    <w:rsid w:val="00136242"/>
    <w:rsid w:val="00141139"/>
    <w:rsid w:val="00142059"/>
    <w:rsid w:val="0014296B"/>
    <w:rsid w:val="001448C5"/>
    <w:rsid w:val="001464F5"/>
    <w:rsid w:val="00152021"/>
    <w:rsid w:val="00153014"/>
    <w:rsid w:val="001536F2"/>
    <w:rsid w:val="001563E7"/>
    <w:rsid w:val="00157970"/>
    <w:rsid w:val="00166F62"/>
    <w:rsid w:val="0016706C"/>
    <w:rsid w:val="0016712F"/>
    <w:rsid w:val="0017191C"/>
    <w:rsid w:val="00175AAA"/>
    <w:rsid w:val="001767F6"/>
    <w:rsid w:val="001807A3"/>
    <w:rsid w:val="0018140C"/>
    <w:rsid w:val="00181AAF"/>
    <w:rsid w:val="001820D4"/>
    <w:rsid w:val="00186EB7"/>
    <w:rsid w:val="0018741C"/>
    <w:rsid w:val="001921FE"/>
    <w:rsid w:val="00192E0A"/>
    <w:rsid w:val="001949AE"/>
    <w:rsid w:val="00194F13"/>
    <w:rsid w:val="00195898"/>
    <w:rsid w:val="00195C27"/>
    <w:rsid w:val="001968D3"/>
    <w:rsid w:val="00196A4D"/>
    <w:rsid w:val="001973F1"/>
    <w:rsid w:val="001A0815"/>
    <w:rsid w:val="001A27BF"/>
    <w:rsid w:val="001A444D"/>
    <w:rsid w:val="001A68AA"/>
    <w:rsid w:val="001B197F"/>
    <w:rsid w:val="001B2345"/>
    <w:rsid w:val="001B23B1"/>
    <w:rsid w:val="001B30ED"/>
    <w:rsid w:val="001B3BB2"/>
    <w:rsid w:val="001B3EE2"/>
    <w:rsid w:val="001B6854"/>
    <w:rsid w:val="001C3883"/>
    <w:rsid w:val="001C4EE9"/>
    <w:rsid w:val="001C574A"/>
    <w:rsid w:val="001C5A67"/>
    <w:rsid w:val="001C65A6"/>
    <w:rsid w:val="001C7CF1"/>
    <w:rsid w:val="001D566D"/>
    <w:rsid w:val="001D63CA"/>
    <w:rsid w:val="001D68EE"/>
    <w:rsid w:val="001D7F2E"/>
    <w:rsid w:val="001E0104"/>
    <w:rsid w:val="001E2044"/>
    <w:rsid w:val="001E204C"/>
    <w:rsid w:val="001F08D7"/>
    <w:rsid w:val="001F3137"/>
    <w:rsid w:val="001F53FC"/>
    <w:rsid w:val="001F581D"/>
    <w:rsid w:val="00202458"/>
    <w:rsid w:val="002024EE"/>
    <w:rsid w:val="00203A47"/>
    <w:rsid w:val="00204364"/>
    <w:rsid w:val="00205F08"/>
    <w:rsid w:val="0020641C"/>
    <w:rsid w:val="00207B04"/>
    <w:rsid w:val="00210739"/>
    <w:rsid w:val="00211AE7"/>
    <w:rsid w:val="002122B2"/>
    <w:rsid w:val="00212395"/>
    <w:rsid w:val="0021473A"/>
    <w:rsid w:val="002175DE"/>
    <w:rsid w:val="00221144"/>
    <w:rsid w:val="0022795D"/>
    <w:rsid w:val="002304B3"/>
    <w:rsid w:val="00230A85"/>
    <w:rsid w:val="00231DFC"/>
    <w:rsid w:val="00232AE0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4489"/>
    <w:rsid w:val="00266846"/>
    <w:rsid w:val="00266FA2"/>
    <w:rsid w:val="00270920"/>
    <w:rsid w:val="00271620"/>
    <w:rsid w:val="002723FF"/>
    <w:rsid w:val="00273C44"/>
    <w:rsid w:val="00276BA8"/>
    <w:rsid w:val="00276D18"/>
    <w:rsid w:val="002770DA"/>
    <w:rsid w:val="00277D6A"/>
    <w:rsid w:val="002812AF"/>
    <w:rsid w:val="00284879"/>
    <w:rsid w:val="00285278"/>
    <w:rsid w:val="002852DF"/>
    <w:rsid w:val="0028769E"/>
    <w:rsid w:val="002905B4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D233C"/>
    <w:rsid w:val="002D4B4D"/>
    <w:rsid w:val="002E030A"/>
    <w:rsid w:val="002E1920"/>
    <w:rsid w:val="002E45A0"/>
    <w:rsid w:val="002E4F24"/>
    <w:rsid w:val="002F086B"/>
    <w:rsid w:val="002F09E5"/>
    <w:rsid w:val="002F2F58"/>
    <w:rsid w:val="002F2F68"/>
    <w:rsid w:val="002F3DB9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36A5"/>
    <w:rsid w:val="00305099"/>
    <w:rsid w:val="00305FA8"/>
    <w:rsid w:val="00307E60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36376"/>
    <w:rsid w:val="003426DB"/>
    <w:rsid w:val="00342FCD"/>
    <w:rsid w:val="00344B9C"/>
    <w:rsid w:val="0034503C"/>
    <w:rsid w:val="00345C02"/>
    <w:rsid w:val="00347075"/>
    <w:rsid w:val="00347D80"/>
    <w:rsid w:val="0035478A"/>
    <w:rsid w:val="0035561C"/>
    <w:rsid w:val="003571B0"/>
    <w:rsid w:val="00357738"/>
    <w:rsid w:val="003601DD"/>
    <w:rsid w:val="00360ACD"/>
    <w:rsid w:val="00361B50"/>
    <w:rsid w:val="003665C5"/>
    <w:rsid w:val="00366A7E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6D6B"/>
    <w:rsid w:val="003A22CD"/>
    <w:rsid w:val="003A5279"/>
    <w:rsid w:val="003A79C8"/>
    <w:rsid w:val="003B066B"/>
    <w:rsid w:val="003B1592"/>
    <w:rsid w:val="003B46E0"/>
    <w:rsid w:val="003B5F8A"/>
    <w:rsid w:val="003B5FD4"/>
    <w:rsid w:val="003B714B"/>
    <w:rsid w:val="003B7658"/>
    <w:rsid w:val="003B7ED6"/>
    <w:rsid w:val="003C1C01"/>
    <w:rsid w:val="003C35E6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F471C"/>
    <w:rsid w:val="003F6DDE"/>
    <w:rsid w:val="003F7C3B"/>
    <w:rsid w:val="0040280C"/>
    <w:rsid w:val="004042EB"/>
    <w:rsid w:val="0040703F"/>
    <w:rsid w:val="0040718C"/>
    <w:rsid w:val="00407558"/>
    <w:rsid w:val="00410039"/>
    <w:rsid w:val="00412138"/>
    <w:rsid w:val="00412B35"/>
    <w:rsid w:val="0041368F"/>
    <w:rsid w:val="00414FE3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5655"/>
    <w:rsid w:val="00436863"/>
    <w:rsid w:val="00436C5E"/>
    <w:rsid w:val="00437041"/>
    <w:rsid w:val="0043737C"/>
    <w:rsid w:val="0044302A"/>
    <w:rsid w:val="00444B7C"/>
    <w:rsid w:val="0044674B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44A6"/>
    <w:rsid w:val="004852F2"/>
    <w:rsid w:val="0049353E"/>
    <w:rsid w:val="00493F59"/>
    <w:rsid w:val="004943DB"/>
    <w:rsid w:val="004A0510"/>
    <w:rsid w:val="004A28E3"/>
    <w:rsid w:val="004A2902"/>
    <w:rsid w:val="004A2AD2"/>
    <w:rsid w:val="004A64A6"/>
    <w:rsid w:val="004B3257"/>
    <w:rsid w:val="004B4276"/>
    <w:rsid w:val="004B51B1"/>
    <w:rsid w:val="004B52D9"/>
    <w:rsid w:val="004B66D0"/>
    <w:rsid w:val="004B6878"/>
    <w:rsid w:val="004C40C7"/>
    <w:rsid w:val="004C5548"/>
    <w:rsid w:val="004D043A"/>
    <w:rsid w:val="004D2ADE"/>
    <w:rsid w:val="004D3DCC"/>
    <w:rsid w:val="004D48FD"/>
    <w:rsid w:val="004D49A1"/>
    <w:rsid w:val="004D5D30"/>
    <w:rsid w:val="004D67CA"/>
    <w:rsid w:val="004E4053"/>
    <w:rsid w:val="004E5C01"/>
    <w:rsid w:val="004E78EA"/>
    <w:rsid w:val="004F0B34"/>
    <w:rsid w:val="004F352E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1DB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2AF0"/>
    <w:rsid w:val="0056403F"/>
    <w:rsid w:val="00564703"/>
    <w:rsid w:val="0056767C"/>
    <w:rsid w:val="0057300C"/>
    <w:rsid w:val="00573402"/>
    <w:rsid w:val="00574431"/>
    <w:rsid w:val="00575C23"/>
    <w:rsid w:val="00576783"/>
    <w:rsid w:val="005771FC"/>
    <w:rsid w:val="00577529"/>
    <w:rsid w:val="0058159F"/>
    <w:rsid w:val="00586AED"/>
    <w:rsid w:val="00591538"/>
    <w:rsid w:val="00592BA3"/>
    <w:rsid w:val="00594D5A"/>
    <w:rsid w:val="0059502C"/>
    <w:rsid w:val="00595F9D"/>
    <w:rsid w:val="00596099"/>
    <w:rsid w:val="00596734"/>
    <w:rsid w:val="00596B2D"/>
    <w:rsid w:val="00596FBC"/>
    <w:rsid w:val="005A2128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C367B"/>
    <w:rsid w:val="005D0172"/>
    <w:rsid w:val="005D0899"/>
    <w:rsid w:val="005D4013"/>
    <w:rsid w:val="005D4231"/>
    <w:rsid w:val="005D445D"/>
    <w:rsid w:val="005D5514"/>
    <w:rsid w:val="005D69A6"/>
    <w:rsid w:val="005F0954"/>
    <w:rsid w:val="005F2750"/>
    <w:rsid w:val="005F2B62"/>
    <w:rsid w:val="005F441B"/>
    <w:rsid w:val="005F5D2B"/>
    <w:rsid w:val="005F6290"/>
    <w:rsid w:val="005F75B5"/>
    <w:rsid w:val="00600677"/>
    <w:rsid w:val="00601862"/>
    <w:rsid w:val="006021E4"/>
    <w:rsid w:val="0060637A"/>
    <w:rsid w:val="00610BF9"/>
    <w:rsid w:val="006169AF"/>
    <w:rsid w:val="006176FF"/>
    <w:rsid w:val="006226E2"/>
    <w:rsid w:val="00622A4D"/>
    <w:rsid w:val="006231DB"/>
    <w:rsid w:val="00625D54"/>
    <w:rsid w:val="00626568"/>
    <w:rsid w:val="0063225D"/>
    <w:rsid w:val="00632C66"/>
    <w:rsid w:val="00632F5A"/>
    <w:rsid w:val="00633D64"/>
    <w:rsid w:val="00635DF4"/>
    <w:rsid w:val="00636A8D"/>
    <w:rsid w:val="00640CF1"/>
    <w:rsid w:val="0064114B"/>
    <w:rsid w:val="006423D6"/>
    <w:rsid w:val="006435B6"/>
    <w:rsid w:val="00643DC6"/>
    <w:rsid w:val="0064487C"/>
    <w:rsid w:val="00644C14"/>
    <w:rsid w:val="00652D7B"/>
    <w:rsid w:val="00652FB2"/>
    <w:rsid w:val="00653583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6039"/>
    <w:rsid w:val="006879C3"/>
    <w:rsid w:val="006912A1"/>
    <w:rsid w:val="00691FBF"/>
    <w:rsid w:val="0069202C"/>
    <w:rsid w:val="00695035"/>
    <w:rsid w:val="0069546C"/>
    <w:rsid w:val="006A2931"/>
    <w:rsid w:val="006A2C5F"/>
    <w:rsid w:val="006A3813"/>
    <w:rsid w:val="006A49AF"/>
    <w:rsid w:val="006A63DD"/>
    <w:rsid w:val="006A69AD"/>
    <w:rsid w:val="006A7496"/>
    <w:rsid w:val="006A7EA6"/>
    <w:rsid w:val="006B1677"/>
    <w:rsid w:val="006B18B2"/>
    <w:rsid w:val="006B62EB"/>
    <w:rsid w:val="006B78AA"/>
    <w:rsid w:val="006C0872"/>
    <w:rsid w:val="006C0AA3"/>
    <w:rsid w:val="006C14E6"/>
    <w:rsid w:val="006C2CF6"/>
    <w:rsid w:val="006C4293"/>
    <w:rsid w:val="006C503E"/>
    <w:rsid w:val="006C5A3A"/>
    <w:rsid w:val="006D491E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55BD"/>
    <w:rsid w:val="00707D9C"/>
    <w:rsid w:val="00710119"/>
    <w:rsid w:val="0071044A"/>
    <w:rsid w:val="00711F1C"/>
    <w:rsid w:val="007157DD"/>
    <w:rsid w:val="007162B2"/>
    <w:rsid w:val="00723BE0"/>
    <w:rsid w:val="00723D26"/>
    <w:rsid w:val="00724E34"/>
    <w:rsid w:val="00727CC3"/>
    <w:rsid w:val="00730A7A"/>
    <w:rsid w:val="007314DA"/>
    <w:rsid w:val="00732048"/>
    <w:rsid w:val="007364FF"/>
    <w:rsid w:val="0073672E"/>
    <w:rsid w:val="00736BAD"/>
    <w:rsid w:val="00740E9F"/>
    <w:rsid w:val="0074504F"/>
    <w:rsid w:val="0074551E"/>
    <w:rsid w:val="00747725"/>
    <w:rsid w:val="00747938"/>
    <w:rsid w:val="00747A19"/>
    <w:rsid w:val="00747FE7"/>
    <w:rsid w:val="007517D6"/>
    <w:rsid w:val="007558C9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226"/>
    <w:rsid w:val="00770F5B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17D3"/>
    <w:rsid w:val="007B3331"/>
    <w:rsid w:val="007B69E1"/>
    <w:rsid w:val="007C09A2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3E6B"/>
    <w:rsid w:val="007D51F7"/>
    <w:rsid w:val="007D632A"/>
    <w:rsid w:val="007D6E0E"/>
    <w:rsid w:val="007D7FD0"/>
    <w:rsid w:val="007E21E6"/>
    <w:rsid w:val="007E6B09"/>
    <w:rsid w:val="007E7236"/>
    <w:rsid w:val="007E7897"/>
    <w:rsid w:val="007F287B"/>
    <w:rsid w:val="007F3E2C"/>
    <w:rsid w:val="007F7ECA"/>
    <w:rsid w:val="0080380A"/>
    <w:rsid w:val="00805874"/>
    <w:rsid w:val="00806623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27BA5"/>
    <w:rsid w:val="008318AD"/>
    <w:rsid w:val="0083321B"/>
    <w:rsid w:val="00835C5D"/>
    <w:rsid w:val="00836CE6"/>
    <w:rsid w:val="00841112"/>
    <w:rsid w:val="0084256B"/>
    <w:rsid w:val="008443EF"/>
    <w:rsid w:val="00845601"/>
    <w:rsid w:val="0084662B"/>
    <w:rsid w:val="00847CEF"/>
    <w:rsid w:val="00847DD2"/>
    <w:rsid w:val="0085121C"/>
    <w:rsid w:val="00853A58"/>
    <w:rsid w:val="008573D6"/>
    <w:rsid w:val="00857CA9"/>
    <w:rsid w:val="008603D2"/>
    <w:rsid w:val="00860E14"/>
    <w:rsid w:val="0086179E"/>
    <w:rsid w:val="008632E7"/>
    <w:rsid w:val="00864479"/>
    <w:rsid w:val="00865B81"/>
    <w:rsid w:val="00870BC4"/>
    <w:rsid w:val="00871D8E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A06AF"/>
    <w:rsid w:val="008A1CC9"/>
    <w:rsid w:val="008A6612"/>
    <w:rsid w:val="008B07D4"/>
    <w:rsid w:val="008B1B95"/>
    <w:rsid w:val="008B4ACC"/>
    <w:rsid w:val="008B70B6"/>
    <w:rsid w:val="008C02DC"/>
    <w:rsid w:val="008C2C8B"/>
    <w:rsid w:val="008D009F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0D14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048F9"/>
    <w:rsid w:val="009058B3"/>
    <w:rsid w:val="00910152"/>
    <w:rsid w:val="0091049A"/>
    <w:rsid w:val="0091294B"/>
    <w:rsid w:val="00913CB3"/>
    <w:rsid w:val="00920A80"/>
    <w:rsid w:val="00921188"/>
    <w:rsid w:val="00923FB2"/>
    <w:rsid w:val="009244BD"/>
    <w:rsid w:val="009270A8"/>
    <w:rsid w:val="00927D9A"/>
    <w:rsid w:val="00932EE9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55B7"/>
    <w:rsid w:val="0094715E"/>
    <w:rsid w:val="0095511E"/>
    <w:rsid w:val="009566A2"/>
    <w:rsid w:val="00960EEC"/>
    <w:rsid w:val="009611CA"/>
    <w:rsid w:val="00963880"/>
    <w:rsid w:val="00971639"/>
    <w:rsid w:val="0097397D"/>
    <w:rsid w:val="00975793"/>
    <w:rsid w:val="00975B51"/>
    <w:rsid w:val="00975FA7"/>
    <w:rsid w:val="00980063"/>
    <w:rsid w:val="00980A4C"/>
    <w:rsid w:val="00981596"/>
    <w:rsid w:val="009833CD"/>
    <w:rsid w:val="009841D2"/>
    <w:rsid w:val="009848BC"/>
    <w:rsid w:val="00984B60"/>
    <w:rsid w:val="00984C92"/>
    <w:rsid w:val="00984EC4"/>
    <w:rsid w:val="00986CF3"/>
    <w:rsid w:val="009870C6"/>
    <w:rsid w:val="00991578"/>
    <w:rsid w:val="00991C54"/>
    <w:rsid w:val="00992127"/>
    <w:rsid w:val="009922DD"/>
    <w:rsid w:val="0099353B"/>
    <w:rsid w:val="0099536D"/>
    <w:rsid w:val="009968B1"/>
    <w:rsid w:val="0099690A"/>
    <w:rsid w:val="009A0131"/>
    <w:rsid w:val="009A01A9"/>
    <w:rsid w:val="009A2E86"/>
    <w:rsid w:val="009A64E3"/>
    <w:rsid w:val="009A6A66"/>
    <w:rsid w:val="009A6B8E"/>
    <w:rsid w:val="009A7F9A"/>
    <w:rsid w:val="009A7FAA"/>
    <w:rsid w:val="009B047A"/>
    <w:rsid w:val="009B0C67"/>
    <w:rsid w:val="009B247F"/>
    <w:rsid w:val="009B4206"/>
    <w:rsid w:val="009B5298"/>
    <w:rsid w:val="009B5DE0"/>
    <w:rsid w:val="009B62A4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E7F"/>
    <w:rsid w:val="009F0B25"/>
    <w:rsid w:val="009F0BDC"/>
    <w:rsid w:val="009F2886"/>
    <w:rsid w:val="009F4F9B"/>
    <w:rsid w:val="009F6C57"/>
    <w:rsid w:val="00A00152"/>
    <w:rsid w:val="00A01DB2"/>
    <w:rsid w:val="00A02CD4"/>
    <w:rsid w:val="00A05ED7"/>
    <w:rsid w:val="00A06B43"/>
    <w:rsid w:val="00A07E27"/>
    <w:rsid w:val="00A108F1"/>
    <w:rsid w:val="00A14BED"/>
    <w:rsid w:val="00A16FF5"/>
    <w:rsid w:val="00A171FB"/>
    <w:rsid w:val="00A1794C"/>
    <w:rsid w:val="00A17B59"/>
    <w:rsid w:val="00A205C4"/>
    <w:rsid w:val="00A22C12"/>
    <w:rsid w:val="00A338A4"/>
    <w:rsid w:val="00A408E2"/>
    <w:rsid w:val="00A46545"/>
    <w:rsid w:val="00A47758"/>
    <w:rsid w:val="00A47854"/>
    <w:rsid w:val="00A52764"/>
    <w:rsid w:val="00A5278D"/>
    <w:rsid w:val="00A52E6B"/>
    <w:rsid w:val="00A53227"/>
    <w:rsid w:val="00A53620"/>
    <w:rsid w:val="00A541F4"/>
    <w:rsid w:val="00A55FF1"/>
    <w:rsid w:val="00A629B7"/>
    <w:rsid w:val="00A62C75"/>
    <w:rsid w:val="00A63BCE"/>
    <w:rsid w:val="00A70FE0"/>
    <w:rsid w:val="00A740A1"/>
    <w:rsid w:val="00A7604D"/>
    <w:rsid w:val="00A7639C"/>
    <w:rsid w:val="00A77D86"/>
    <w:rsid w:val="00A802CF"/>
    <w:rsid w:val="00A81C44"/>
    <w:rsid w:val="00A81D89"/>
    <w:rsid w:val="00A85100"/>
    <w:rsid w:val="00A9030E"/>
    <w:rsid w:val="00A909A1"/>
    <w:rsid w:val="00A922CB"/>
    <w:rsid w:val="00A928A8"/>
    <w:rsid w:val="00A929D7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B6DC9"/>
    <w:rsid w:val="00AC2F33"/>
    <w:rsid w:val="00AC37DC"/>
    <w:rsid w:val="00AC6209"/>
    <w:rsid w:val="00AC65DA"/>
    <w:rsid w:val="00AD4C57"/>
    <w:rsid w:val="00AD5A48"/>
    <w:rsid w:val="00AD62A5"/>
    <w:rsid w:val="00AD676F"/>
    <w:rsid w:val="00AD6B92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AF6D12"/>
    <w:rsid w:val="00AF7DAD"/>
    <w:rsid w:val="00AF7E1E"/>
    <w:rsid w:val="00B070D2"/>
    <w:rsid w:val="00B10085"/>
    <w:rsid w:val="00B10282"/>
    <w:rsid w:val="00B135BE"/>
    <w:rsid w:val="00B15A88"/>
    <w:rsid w:val="00B17B6C"/>
    <w:rsid w:val="00B20800"/>
    <w:rsid w:val="00B22A58"/>
    <w:rsid w:val="00B26234"/>
    <w:rsid w:val="00B26717"/>
    <w:rsid w:val="00B26A18"/>
    <w:rsid w:val="00B26FCE"/>
    <w:rsid w:val="00B27502"/>
    <w:rsid w:val="00B27661"/>
    <w:rsid w:val="00B30471"/>
    <w:rsid w:val="00B31FB2"/>
    <w:rsid w:val="00B32229"/>
    <w:rsid w:val="00B32949"/>
    <w:rsid w:val="00B33C43"/>
    <w:rsid w:val="00B34AC2"/>
    <w:rsid w:val="00B35DB0"/>
    <w:rsid w:val="00B37D8F"/>
    <w:rsid w:val="00B37EED"/>
    <w:rsid w:val="00B4476F"/>
    <w:rsid w:val="00B44D2F"/>
    <w:rsid w:val="00B450DE"/>
    <w:rsid w:val="00B45FA4"/>
    <w:rsid w:val="00B460EA"/>
    <w:rsid w:val="00B47967"/>
    <w:rsid w:val="00B522A4"/>
    <w:rsid w:val="00B53820"/>
    <w:rsid w:val="00B53916"/>
    <w:rsid w:val="00B56D7B"/>
    <w:rsid w:val="00B607ED"/>
    <w:rsid w:val="00B64CF0"/>
    <w:rsid w:val="00B64DF8"/>
    <w:rsid w:val="00B65DCD"/>
    <w:rsid w:val="00B6603D"/>
    <w:rsid w:val="00B66DAC"/>
    <w:rsid w:val="00B67526"/>
    <w:rsid w:val="00B6777E"/>
    <w:rsid w:val="00B7054C"/>
    <w:rsid w:val="00B74131"/>
    <w:rsid w:val="00B83753"/>
    <w:rsid w:val="00B838F6"/>
    <w:rsid w:val="00B87659"/>
    <w:rsid w:val="00B93B12"/>
    <w:rsid w:val="00B93EDF"/>
    <w:rsid w:val="00B94789"/>
    <w:rsid w:val="00B94CE2"/>
    <w:rsid w:val="00B9617B"/>
    <w:rsid w:val="00B966D7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3BC2"/>
    <w:rsid w:val="00BB4548"/>
    <w:rsid w:val="00BB4876"/>
    <w:rsid w:val="00BB4E7A"/>
    <w:rsid w:val="00BB5E7C"/>
    <w:rsid w:val="00BB6BB2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07ED"/>
    <w:rsid w:val="00BE1C01"/>
    <w:rsid w:val="00BE2886"/>
    <w:rsid w:val="00BE55F3"/>
    <w:rsid w:val="00BE585A"/>
    <w:rsid w:val="00BE6F76"/>
    <w:rsid w:val="00BE7BD4"/>
    <w:rsid w:val="00BF1451"/>
    <w:rsid w:val="00BF50F2"/>
    <w:rsid w:val="00BF7EEF"/>
    <w:rsid w:val="00C0045B"/>
    <w:rsid w:val="00C0199D"/>
    <w:rsid w:val="00C02902"/>
    <w:rsid w:val="00C03037"/>
    <w:rsid w:val="00C0566D"/>
    <w:rsid w:val="00C10888"/>
    <w:rsid w:val="00C116B4"/>
    <w:rsid w:val="00C1375B"/>
    <w:rsid w:val="00C1557B"/>
    <w:rsid w:val="00C205F0"/>
    <w:rsid w:val="00C21C02"/>
    <w:rsid w:val="00C2530D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67A4D"/>
    <w:rsid w:val="00C71632"/>
    <w:rsid w:val="00C7216D"/>
    <w:rsid w:val="00C80BAF"/>
    <w:rsid w:val="00C815FF"/>
    <w:rsid w:val="00C819D2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1B6E"/>
    <w:rsid w:val="00CB2031"/>
    <w:rsid w:val="00CB2593"/>
    <w:rsid w:val="00CB31BF"/>
    <w:rsid w:val="00CB3778"/>
    <w:rsid w:val="00CB4CEB"/>
    <w:rsid w:val="00CB57DA"/>
    <w:rsid w:val="00CB61FD"/>
    <w:rsid w:val="00CB65C7"/>
    <w:rsid w:val="00CC4992"/>
    <w:rsid w:val="00CC4CF3"/>
    <w:rsid w:val="00CC579F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0BA1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46C5"/>
    <w:rsid w:val="00D255FF"/>
    <w:rsid w:val="00D25CA1"/>
    <w:rsid w:val="00D30D8B"/>
    <w:rsid w:val="00D32B7C"/>
    <w:rsid w:val="00D36261"/>
    <w:rsid w:val="00D42B32"/>
    <w:rsid w:val="00D46C6A"/>
    <w:rsid w:val="00D51C96"/>
    <w:rsid w:val="00D57AE0"/>
    <w:rsid w:val="00D57BE6"/>
    <w:rsid w:val="00D63A2D"/>
    <w:rsid w:val="00D649F9"/>
    <w:rsid w:val="00D64E25"/>
    <w:rsid w:val="00D64FE7"/>
    <w:rsid w:val="00D652DE"/>
    <w:rsid w:val="00D65D17"/>
    <w:rsid w:val="00D66368"/>
    <w:rsid w:val="00D6761A"/>
    <w:rsid w:val="00D67D8F"/>
    <w:rsid w:val="00D705CA"/>
    <w:rsid w:val="00D70D3A"/>
    <w:rsid w:val="00D75751"/>
    <w:rsid w:val="00D76B31"/>
    <w:rsid w:val="00D80DBE"/>
    <w:rsid w:val="00D81245"/>
    <w:rsid w:val="00D81E90"/>
    <w:rsid w:val="00D83145"/>
    <w:rsid w:val="00D83D45"/>
    <w:rsid w:val="00D87FE9"/>
    <w:rsid w:val="00D90DF6"/>
    <w:rsid w:val="00D9117A"/>
    <w:rsid w:val="00D91675"/>
    <w:rsid w:val="00D91A2B"/>
    <w:rsid w:val="00D91E07"/>
    <w:rsid w:val="00DA2747"/>
    <w:rsid w:val="00DA4950"/>
    <w:rsid w:val="00DB0061"/>
    <w:rsid w:val="00DB25AB"/>
    <w:rsid w:val="00DB299B"/>
    <w:rsid w:val="00DB7451"/>
    <w:rsid w:val="00DB77B0"/>
    <w:rsid w:val="00DC132C"/>
    <w:rsid w:val="00DC142B"/>
    <w:rsid w:val="00DC2837"/>
    <w:rsid w:val="00DC5463"/>
    <w:rsid w:val="00DC63E1"/>
    <w:rsid w:val="00DC7B17"/>
    <w:rsid w:val="00DC7C20"/>
    <w:rsid w:val="00DD0A32"/>
    <w:rsid w:val="00DD3831"/>
    <w:rsid w:val="00DD4FAB"/>
    <w:rsid w:val="00DD5F88"/>
    <w:rsid w:val="00DD6E87"/>
    <w:rsid w:val="00DE109E"/>
    <w:rsid w:val="00DE1C53"/>
    <w:rsid w:val="00DE2EF0"/>
    <w:rsid w:val="00DE404C"/>
    <w:rsid w:val="00DE5B56"/>
    <w:rsid w:val="00DE5EE8"/>
    <w:rsid w:val="00DE64AD"/>
    <w:rsid w:val="00DE772D"/>
    <w:rsid w:val="00DF3242"/>
    <w:rsid w:val="00DF564D"/>
    <w:rsid w:val="00DF56B8"/>
    <w:rsid w:val="00DF6462"/>
    <w:rsid w:val="00DF6638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20AF0"/>
    <w:rsid w:val="00E211D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40BD7"/>
    <w:rsid w:val="00E41D05"/>
    <w:rsid w:val="00E42435"/>
    <w:rsid w:val="00E42E1F"/>
    <w:rsid w:val="00E52FCF"/>
    <w:rsid w:val="00E566B8"/>
    <w:rsid w:val="00E5673E"/>
    <w:rsid w:val="00E572B7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1DC5"/>
    <w:rsid w:val="00E72091"/>
    <w:rsid w:val="00E745F6"/>
    <w:rsid w:val="00E77703"/>
    <w:rsid w:val="00E8120F"/>
    <w:rsid w:val="00E82320"/>
    <w:rsid w:val="00E830B9"/>
    <w:rsid w:val="00E84E04"/>
    <w:rsid w:val="00E850E4"/>
    <w:rsid w:val="00E850FB"/>
    <w:rsid w:val="00E86055"/>
    <w:rsid w:val="00E8634A"/>
    <w:rsid w:val="00E864D4"/>
    <w:rsid w:val="00E87863"/>
    <w:rsid w:val="00E90473"/>
    <w:rsid w:val="00E91E3C"/>
    <w:rsid w:val="00E921EC"/>
    <w:rsid w:val="00E93723"/>
    <w:rsid w:val="00E94184"/>
    <w:rsid w:val="00E94873"/>
    <w:rsid w:val="00E9686E"/>
    <w:rsid w:val="00E96D7E"/>
    <w:rsid w:val="00E97A64"/>
    <w:rsid w:val="00EA1CE7"/>
    <w:rsid w:val="00EA214D"/>
    <w:rsid w:val="00EA2642"/>
    <w:rsid w:val="00EA273D"/>
    <w:rsid w:val="00EA2AED"/>
    <w:rsid w:val="00EA690A"/>
    <w:rsid w:val="00EA7A5B"/>
    <w:rsid w:val="00EB0779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6B55"/>
    <w:rsid w:val="00EC6D17"/>
    <w:rsid w:val="00EC77C5"/>
    <w:rsid w:val="00EC7F6F"/>
    <w:rsid w:val="00ED0523"/>
    <w:rsid w:val="00ED25CF"/>
    <w:rsid w:val="00ED2944"/>
    <w:rsid w:val="00ED5277"/>
    <w:rsid w:val="00ED5443"/>
    <w:rsid w:val="00ED6A41"/>
    <w:rsid w:val="00EE09A0"/>
    <w:rsid w:val="00EE1CEF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7149"/>
    <w:rsid w:val="00F21B9C"/>
    <w:rsid w:val="00F22026"/>
    <w:rsid w:val="00F254A1"/>
    <w:rsid w:val="00F25C84"/>
    <w:rsid w:val="00F26373"/>
    <w:rsid w:val="00F2751E"/>
    <w:rsid w:val="00F2757E"/>
    <w:rsid w:val="00F32789"/>
    <w:rsid w:val="00F32AA2"/>
    <w:rsid w:val="00F34723"/>
    <w:rsid w:val="00F3626D"/>
    <w:rsid w:val="00F362B5"/>
    <w:rsid w:val="00F37CFB"/>
    <w:rsid w:val="00F40438"/>
    <w:rsid w:val="00F43591"/>
    <w:rsid w:val="00F44230"/>
    <w:rsid w:val="00F4514B"/>
    <w:rsid w:val="00F453B7"/>
    <w:rsid w:val="00F45902"/>
    <w:rsid w:val="00F472C2"/>
    <w:rsid w:val="00F475BD"/>
    <w:rsid w:val="00F55121"/>
    <w:rsid w:val="00F56382"/>
    <w:rsid w:val="00F62951"/>
    <w:rsid w:val="00F63680"/>
    <w:rsid w:val="00F6725A"/>
    <w:rsid w:val="00F7000F"/>
    <w:rsid w:val="00F7074A"/>
    <w:rsid w:val="00F71291"/>
    <w:rsid w:val="00F72E8A"/>
    <w:rsid w:val="00F72EAC"/>
    <w:rsid w:val="00F74619"/>
    <w:rsid w:val="00F75442"/>
    <w:rsid w:val="00F75646"/>
    <w:rsid w:val="00F756A4"/>
    <w:rsid w:val="00F75A74"/>
    <w:rsid w:val="00F7662A"/>
    <w:rsid w:val="00F77378"/>
    <w:rsid w:val="00F776FF"/>
    <w:rsid w:val="00F7793A"/>
    <w:rsid w:val="00F82C9D"/>
    <w:rsid w:val="00F85001"/>
    <w:rsid w:val="00F85BC6"/>
    <w:rsid w:val="00F85D28"/>
    <w:rsid w:val="00F86011"/>
    <w:rsid w:val="00F86153"/>
    <w:rsid w:val="00F87B26"/>
    <w:rsid w:val="00F916E9"/>
    <w:rsid w:val="00F91E09"/>
    <w:rsid w:val="00F9247C"/>
    <w:rsid w:val="00F93662"/>
    <w:rsid w:val="00F942C3"/>
    <w:rsid w:val="00F97464"/>
    <w:rsid w:val="00F97806"/>
    <w:rsid w:val="00F97C35"/>
    <w:rsid w:val="00FA0233"/>
    <w:rsid w:val="00FA0B96"/>
    <w:rsid w:val="00FA14D6"/>
    <w:rsid w:val="00FA164A"/>
    <w:rsid w:val="00FA431C"/>
    <w:rsid w:val="00FA6173"/>
    <w:rsid w:val="00FB3551"/>
    <w:rsid w:val="00FB43C8"/>
    <w:rsid w:val="00FB501B"/>
    <w:rsid w:val="00FB50E9"/>
    <w:rsid w:val="00FB6DCF"/>
    <w:rsid w:val="00FB7603"/>
    <w:rsid w:val="00FB789B"/>
    <w:rsid w:val="00FC5663"/>
    <w:rsid w:val="00FC6ACE"/>
    <w:rsid w:val="00FC79F4"/>
    <w:rsid w:val="00FC7EE3"/>
    <w:rsid w:val="00FD45B6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121B37"/>
    <w:rPr>
      <w:color w:val="808080"/>
    </w:rPr>
  </w:style>
  <w:style w:type="table" w:customStyle="1" w:styleId="TableStyle2">
    <w:name w:val="Table Style2"/>
    <w:basedOn w:val="a7"/>
    <w:rsid w:val="00E830B9"/>
    <w:pPr>
      <w:spacing w:line="240" w:lineRule="atLeast"/>
      <w:ind w:left="0" w:firstLine="0"/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4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4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7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6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971CC-0A79-42D5-843E-3EC2C7495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6</cp:revision>
  <cp:lastPrinted>2011-05-18T09:10:00Z</cp:lastPrinted>
  <dcterms:created xsi:type="dcterms:W3CDTF">2009-03-12T07:14:00Z</dcterms:created>
  <dcterms:modified xsi:type="dcterms:W3CDTF">2017-06-05T20:00:00Z</dcterms:modified>
</cp:coreProperties>
</file>