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464C" w14:textId="4FCE6EBE" w:rsidR="00D63B9B" w:rsidRPr="00D63B9B" w:rsidRDefault="00D63B9B" w:rsidP="00E74391">
      <w:pPr>
        <w:rPr>
          <w:rFonts w:ascii="Tahoma" w:hAnsi="Tahoma" w:cs="Tahoma"/>
          <w:b/>
          <w:bCs/>
        </w:rPr>
      </w:pPr>
      <w:r w:rsidRPr="003D5C0C">
        <w:rPr>
          <w:rFonts w:ascii="Tahoma" w:hAnsi="Tahoma" w:cs="Tahoma"/>
          <w:b/>
          <w:bCs/>
        </w:rPr>
        <w:t>Introduction</w:t>
      </w:r>
      <w:r>
        <w:rPr>
          <w:rFonts w:ascii="Tahoma" w:hAnsi="Tahoma" w:cs="Tahoma"/>
          <w:b/>
          <w:bCs/>
        </w:rPr>
        <w:t xml:space="preserve"> &amp; Goals</w:t>
      </w:r>
    </w:p>
    <w:p w14:paraId="621A2076" w14:textId="021FB87B" w:rsidR="00A21814" w:rsidRDefault="00E74391" w:rsidP="00A21814">
      <w:pPr>
        <w:rPr>
          <w:rFonts w:ascii="Tahoma" w:hAnsi="Tahoma" w:cs="Tahoma"/>
        </w:rPr>
      </w:pPr>
      <w:r w:rsidRPr="00A21814">
        <w:rPr>
          <w:rFonts w:ascii="Tahoma" w:hAnsi="Tahoma" w:cs="Tahoma"/>
        </w:rPr>
        <w:t>This dashboard</w:t>
      </w:r>
      <w:r w:rsidR="00A21814">
        <w:rPr>
          <w:rFonts w:ascii="Tahoma" w:hAnsi="Tahoma" w:cs="Tahoma"/>
        </w:rPr>
        <w:t xml:space="preserve"> </w:t>
      </w:r>
      <w:r w:rsidR="00DC1156">
        <w:rPr>
          <w:rFonts w:ascii="Tahoma" w:hAnsi="Tahoma" w:cs="Tahoma"/>
        </w:rPr>
        <w:t>works with a fictitious dataset from Kaggle</w:t>
      </w:r>
      <w:r w:rsidR="00A11F4C">
        <w:rPr>
          <w:rFonts w:ascii="Tahoma" w:hAnsi="Tahoma" w:cs="Tahoma"/>
        </w:rPr>
        <w:t xml:space="preserve"> (</w:t>
      </w:r>
      <w:r w:rsidR="00A11F4C" w:rsidRPr="00A11F4C">
        <w:rPr>
          <w:rFonts w:ascii="Tahoma" w:hAnsi="Tahoma" w:cs="Tahoma"/>
        </w:rPr>
        <w:t>https://www.kaggle.com/datasets/hanaksoy/health-and-sleep-statistics</w:t>
      </w:r>
      <w:r w:rsidR="00A11F4C">
        <w:rPr>
          <w:rFonts w:ascii="Tahoma" w:hAnsi="Tahoma" w:cs="Tahoma"/>
        </w:rPr>
        <w:t>)</w:t>
      </w:r>
      <w:r w:rsidR="00DC1156">
        <w:rPr>
          <w:rFonts w:ascii="Tahoma" w:hAnsi="Tahoma" w:cs="Tahoma"/>
        </w:rPr>
        <w:t xml:space="preserve"> and </w:t>
      </w:r>
      <w:r w:rsidR="00A21814">
        <w:rPr>
          <w:rFonts w:ascii="Tahoma" w:hAnsi="Tahoma" w:cs="Tahoma"/>
        </w:rPr>
        <w:t xml:space="preserve">focus on sleep </w:t>
      </w:r>
      <w:r w:rsidR="00B802E3">
        <w:rPr>
          <w:rFonts w:ascii="Tahoma" w:hAnsi="Tahoma" w:cs="Tahoma"/>
        </w:rPr>
        <w:t xml:space="preserve">health </w:t>
      </w:r>
      <w:r w:rsidR="00A21814">
        <w:rPr>
          <w:rFonts w:ascii="Tahoma" w:hAnsi="Tahoma" w:cs="Tahoma"/>
        </w:rPr>
        <w:t>and lifestyle related factors, such as:</w:t>
      </w:r>
      <w:r w:rsidR="00A21814">
        <w:rPr>
          <w:rFonts w:ascii="Tahoma" w:hAnsi="Tahoma" w:cs="Tahoma"/>
        </w:rPr>
        <w:br/>
      </w:r>
    </w:p>
    <w:p w14:paraId="7E9ABCE4" w14:textId="77777777" w:rsidR="00C75EF3" w:rsidRDefault="00A21814" w:rsidP="00C75EF3">
      <w:pPr>
        <w:pStyle w:val="ListParagraph"/>
        <w:numPr>
          <w:ilvl w:val="0"/>
          <w:numId w:val="3"/>
        </w:numPr>
        <w:rPr>
          <w:rFonts w:ascii="Tahoma" w:hAnsi="Tahoma" w:cs="Tahoma"/>
        </w:rPr>
      </w:pPr>
      <w:r w:rsidRPr="00C75EF3">
        <w:rPr>
          <w:rFonts w:ascii="Tahoma" w:hAnsi="Tahoma" w:cs="Tahoma"/>
        </w:rPr>
        <w:t>Sleep Quality: which ranges from 4-9, with 9 being the highest quality.</w:t>
      </w:r>
    </w:p>
    <w:p w14:paraId="15E62285" w14:textId="77777777" w:rsidR="00C75EF3" w:rsidRDefault="00B01D32" w:rsidP="00C75EF3">
      <w:pPr>
        <w:pStyle w:val="ListParagraph"/>
        <w:numPr>
          <w:ilvl w:val="0"/>
          <w:numId w:val="3"/>
        </w:numPr>
        <w:rPr>
          <w:rFonts w:ascii="Tahoma" w:hAnsi="Tahoma" w:cs="Tahoma"/>
        </w:rPr>
      </w:pPr>
      <w:r w:rsidRPr="00C75EF3">
        <w:rPr>
          <w:rFonts w:ascii="Tahoma" w:hAnsi="Tahoma" w:cs="Tahoma"/>
        </w:rPr>
        <w:t xml:space="preserve">Daily Routine: </w:t>
      </w:r>
      <w:r w:rsidR="000058D6" w:rsidRPr="00C75EF3">
        <w:rPr>
          <w:rFonts w:ascii="Tahoma" w:hAnsi="Tahoma" w:cs="Tahoma"/>
        </w:rPr>
        <w:t>i</w:t>
      </w:r>
      <w:r w:rsidRPr="00C75EF3">
        <w:rPr>
          <w:rFonts w:ascii="Tahoma" w:hAnsi="Tahoma" w:cs="Tahoma"/>
        </w:rPr>
        <w:t>ncluding bedtime, wake-up time, dietary habits</w:t>
      </w:r>
      <w:r w:rsidR="000058D6" w:rsidRPr="00C75EF3">
        <w:rPr>
          <w:rFonts w:ascii="Tahoma" w:hAnsi="Tahoma" w:cs="Tahoma"/>
        </w:rPr>
        <w:t>.</w:t>
      </w:r>
    </w:p>
    <w:p w14:paraId="621353BC" w14:textId="77777777" w:rsidR="00C75EF3" w:rsidRDefault="00B01D32" w:rsidP="00C75EF3">
      <w:pPr>
        <w:pStyle w:val="ListParagraph"/>
        <w:numPr>
          <w:ilvl w:val="0"/>
          <w:numId w:val="3"/>
        </w:numPr>
        <w:rPr>
          <w:rFonts w:ascii="Tahoma" w:hAnsi="Tahoma" w:cs="Tahoma"/>
        </w:rPr>
      </w:pPr>
      <w:r w:rsidRPr="00C75EF3">
        <w:rPr>
          <w:rFonts w:ascii="Tahoma" w:hAnsi="Tahoma" w:cs="Tahoma"/>
        </w:rPr>
        <w:t xml:space="preserve">Physical Activity Level: </w:t>
      </w:r>
      <w:r w:rsidR="000058D6" w:rsidRPr="00C75EF3">
        <w:rPr>
          <w:rFonts w:ascii="Tahoma" w:hAnsi="Tahoma" w:cs="Tahoma"/>
        </w:rPr>
        <w:t>f</w:t>
      </w:r>
      <w:r w:rsidRPr="00C75EF3">
        <w:rPr>
          <w:rFonts w:ascii="Tahoma" w:hAnsi="Tahoma" w:cs="Tahoma"/>
        </w:rPr>
        <w:t>rom low to high, daily calories burned, daily steps taken.</w:t>
      </w:r>
    </w:p>
    <w:p w14:paraId="5ACF4216" w14:textId="470691C7" w:rsidR="00B01D32" w:rsidRPr="00C75EF3" w:rsidRDefault="00B01D32" w:rsidP="00C75EF3">
      <w:pPr>
        <w:pStyle w:val="ListParagraph"/>
        <w:numPr>
          <w:ilvl w:val="0"/>
          <w:numId w:val="3"/>
        </w:numPr>
        <w:rPr>
          <w:rFonts w:ascii="Tahoma" w:hAnsi="Tahoma" w:cs="Tahoma"/>
        </w:rPr>
      </w:pPr>
      <w:r w:rsidRPr="00C75EF3">
        <w:rPr>
          <w:rFonts w:ascii="Tahoma" w:hAnsi="Tahoma" w:cs="Tahoma"/>
        </w:rPr>
        <w:t xml:space="preserve">Health Indicators: </w:t>
      </w:r>
      <w:r w:rsidR="000058D6" w:rsidRPr="00C75EF3">
        <w:rPr>
          <w:rFonts w:ascii="Tahoma" w:hAnsi="Tahoma" w:cs="Tahoma"/>
        </w:rPr>
        <w:t>p</w:t>
      </w:r>
      <w:r w:rsidRPr="00C75EF3">
        <w:rPr>
          <w:rFonts w:ascii="Tahoma" w:hAnsi="Tahoma" w:cs="Tahoma"/>
        </w:rPr>
        <w:t>resence of sleep disorders and medication usage</w:t>
      </w:r>
    </w:p>
    <w:p w14:paraId="06085077" w14:textId="77777777" w:rsidR="000058D6" w:rsidRDefault="000058D6" w:rsidP="00E74391">
      <w:pPr>
        <w:rPr>
          <w:rFonts w:ascii="Tahoma" w:hAnsi="Tahoma" w:cs="Tahoma"/>
        </w:rPr>
      </w:pPr>
    </w:p>
    <w:p w14:paraId="16DF3FBC" w14:textId="6C986E99" w:rsidR="00867CD3" w:rsidRDefault="00867CD3" w:rsidP="00867CD3">
      <w:pPr>
        <w:rPr>
          <w:rFonts w:ascii="Tahoma" w:hAnsi="Tahoma" w:cs="Tahoma"/>
        </w:rPr>
      </w:pPr>
      <w:r>
        <w:rPr>
          <w:rFonts w:ascii="Tahoma" w:hAnsi="Tahoma" w:cs="Tahoma"/>
        </w:rPr>
        <w:t>T</w:t>
      </w:r>
      <w:r w:rsidRPr="00867CD3">
        <w:rPr>
          <w:rFonts w:ascii="Tahoma" w:hAnsi="Tahoma" w:cs="Tahoma"/>
        </w:rPr>
        <w:t>he goal of this analysis is to identify which lifestyle factors are most associated with good sleep quality and to uncover insights that could help improve it.</w:t>
      </w:r>
    </w:p>
    <w:p w14:paraId="431F6169" w14:textId="77777777" w:rsidR="0057140C" w:rsidRDefault="0057140C" w:rsidP="00867CD3">
      <w:pPr>
        <w:rPr>
          <w:rFonts w:ascii="Tahoma" w:hAnsi="Tahoma" w:cs="Tahoma"/>
        </w:rPr>
      </w:pPr>
    </w:p>
    <w:p w14:paraId="6D5DBCF6" w14:textId="1B820489" w:rsidR="0057140C" w:rsidRPr="0057140C" w:rsidRDefault="0057140C" w:rsidP="00867CD3">
      <w:pPr>
        <w:rPr>
          <w:rFonts w:ascii="Tahoma" w:hAnsi="Tahoma" w:cs="Tahoma"/>
          <w:b/>
          <w:bCs/>
        </w:rPr>
      </w:pPr>
      <w:r>
        <w:rPr>
          <w:rFonts w:ascii="Tahoma" w:hAnsi="Tahoma" w:cs="Tahoma"/>
          <w:b/>
          <w:bCs/>
        </w:rPr>
        <w:t>Findings</w:t>
      </w:r>
    </w:p>
    <w:p w14:paraId="1B80F7E2" w14:textId="3CC26F30" w:rsidR="0057140C" w:rsidRPr="0057140C" w:rsidRDefault="0057140C" w:rsidP="0057140C">
      <w:pPr>
        <w:rPr>
          <w:rFonts w:ascii="Tahoma" w:hAnsi="Tahoma" w:cs="Tahoma"/>
        </w:rPr>
      </w:pPr>
      <w:r>
        <w:rPr>
          <w:rFonts w:ascii="Tahoma" w:hAnsi="Tahoma" w:cs="Tahoma"/>
        </w:rPr>
        <w:t xml:space="preserve">A </w:t>
      </w:r>
      <w:r w:rsidRPr="0057140C">
        <w:rPr>
          <w:rFonts w:ascii="Tahoma" w:hAnsi="Tahoma" w:cs="Tahoma"/>
        </w:rPr>
        <w:t>key finding from the analysis is that inactive men in their 40s are more likely to experience poor sleep quality. Men with low sleep quality often rely on medication, have unhealthy dietary habits, go to bed later, and exhibit a higher prevalence of sleep disorders.</w:t>
      </w:r>
    </w:p>
    <w:p w14:paraId="3DB25FE9" w14:textId="77777777" w:rsidR="0057140C" w:rsidRPr="0057140C" w:rsidRDefault="0057140C" w:rsidP="0057140C">
      <w:pPr>
        <w:rPr>
          <w:rFonts w:ascii="Tahoma" w:hAnsi="Tahoma" w:cs="Tahoma"/>
        </w:rPr>
      </w:pPr>
      <w:r w:rsidRPr="0057140C">
        <w:rPr>
          <w:rFonts w:ascii="Tahoma" w:hAnsi="Tahoma" w:cs="Tahoma"/>
        </w:rPr>
        <w:t>The dashboard clearly demonstrates that physical activity plays a crucial role in achieving good sleep quality. Individuals who engage in regular exercise report significantly better sleep, while those who remain inactive struggle with poorer sleep patterns. Notably, 95% of individuals in this dataset reporting sleep disorders are men. These men also display concerning health patterns, such as late bedtimes and poor dietary choices, which seem to significantly impact their sleep quality.</w:t>
      </w:r>
    </w:p>
    <w:p w14:paraId="26B68BAB" w14:textId="77777777" w:rsidR="0057140C" w:rsidRDefault="0057140C" w:rsidP="0057140C">
      <w:pPr>
        <w:rPr>
          <w:rFonts w:ascii="Tahoma" w:hAnsi="Tahoma" w:cs="Tahoma"/>
        </w:rPr>
      </w:pPr>
      <w:r w:rsidRPr="0057140C">
        <w:rPr>
          <w:rFonts w:ascii="Tahoma" w:hAnsi="Tahoma" w:cs="Tahoma"/>
        </w:rPr>
        <w:t>In contrast, women in this dataset show better overall health indicators, including fewer sleep disorders and lower reliance on medication. They tend to report higher sleep quality, particularly when they maintain a healthy routine and stay active.</w:t>
      </w:r>
    </w:p>
    <w:p w14:paraId="0822FFF2" w14:textId="77777777" w:rsidR="0057140C" w:rsidRDefault="0057140C" w:rsidP="0057140C">
      <w:pPr>
        <w:rPr>
          <w:rFonts w:ascii="Tahoma" w:hAnsi="Tahoma" w:cs="Tahoma"/>
        </w:rPr>
      </w:pPr>
    </w:p>
    <w:p w14:paraId="5D0127C9" w14:textId="4418D7FE" w:rsidR="00D63B9B" w:rsidRPr="00D63B9B" w:rsidRDefault="00D63B9B" w:rsidP="0057140C">
      <w:pPr>
        <w:rPr>
          <w:rFonts w:ascii="Tahoma" w:hAnsi="Tahoma" w:cs="Tahoma"/>
          <w:b/>
          <w:bCs/>
        </w:rPr>
      </w:pPr>
      <w:r w:rsidRPr="00D63B9B">
        <w:rPr>
          <w:rFonts w:ascii="Tahoma" w:hAnsi="Tahoma" w:cs="Tahoma"/>
          <w:b/>
          <w:bCs/>
        </w:rPr>
        <w:t>Actionable Insights</w:t>
      </w:r>
    </w:p>
    <w:p w14:paraId="54AB30D1" w14:textId="0CF59A4F" w:rsidR="00D63B9B" w:rsidRPr="00D63B9B" w:rsidRDefault="00D63B9B" w:rsidP="00D63B9B">
      <w:pPr>
        <w:rPr>
          <w:rFonts w:ascii="Tahoma" w:hAnsi="Tahoma" w:cs="Tahoma"/>
        </w:rPr>
      </w:pPr>
      <w:r w:rsidRPr="00D63B9B">
        <w:rPr>
          <w:rFonts w:ascii="Tahoma" w:hAnsi="Tahoma" w:cs="Tahoma"/>
        </w:rPr>
        <w:t>Based on these findings, companies could explore several strategies:</w:t>
      </w:r>
    </w:p>
    <w:p w14:paraId="467C9745" w14:textId="77777777" w:rsidR="00D63B9B" w:rsidRPr="00D63B9B" w:rsidRDefault="00D63B9B" w:rsidP="00D63B9B">
      <w:pPr>
        <w:pStyle w:val="ListParagraph"/>
        <w:numPr>
          <w:ilvl w:val="0"/>
          <w:numId w:val="4"/>
        </w:numPr>
        <w:rPr>
          <w:rFonts w:ascii="Tahoma" w:hAnsi="Tahoma" w:cs="Tahoma"/>
        </w:rPr>
      </w:pPr>
      <w:r w:rsidRPr="00D63B9B">
        <w:rPr>
          <w:rFonts w:ascii="Tahoma" w:hAnsi="Tahoma" w:cs="Tahoma"/>
        </w:rPr>
        <w:t>Health Programs: Target inactive men in their 40s with health programs that combine physical activities, personalized dietary plans, and medical checkups to address sleep disorders and medication use.</w:t>
      </w:r>
    </w:p>
    <w:p w14:paraId="185D4607" w14:textId="2163CE7F" w:rsidR="00E74391" w:rsidRPr="00D63B9B" w:rsidRDefault="00D63B9B" w:rsidP="00D63B9B">
      <w:pPr>
        <w:pStyle w:val="ListParagraph"/>
        <w:numPr>
          <w:ilvl w:val="0"/>
          <w:numId w:val="4"/>
        </w:numPr>
        <w:rPr>
          <w:rFonts w:ascii="Tahoma" w:hAnsi="Tahoma" w:cs="Tahoma"/>
        </w:rPr>
      </w:pPr>
      <w:r w:rsidRPr="00D63B9B">
        <w:rPr>
          <w:rFonts w:ascii="Tahoma" w:hAnsi="Tahoma" w:cs="Tahoma"/>
        </w:rPr>
        <w:t>Targeted Marketing: Brands offering sleep aids, from apps to pharmaceuticals, could benefit from focusing marketing on this demographic through social media or other channels.</w:t>
      </w:r>
    </w:p>
    <w:p w14:paraId="7C2FC575" w14:textId="77777777" w:rsidR="00D63B9B" w:rsidRDefault="00D63B9B" w:rsidP="00E74391">
      <w:pPr>
        <w:rPr>
          <w:rFonts w:ascii="Tahoma" w:hAnsi="Tahoma" w:cs="Tahoma"/>
          <w:b/>
          <w:bCs/>
        </w:rPr>
      </w:pPr>
    </w:p>
    <w:p w14:paraId="0F96B988" w14:textId="04E8F935" w:rsidR="00E74391" w:rsidRDefault="00D63B9B" w:rsidP="00E74391">
      <w:pPr>
        <w:rPr>
          <w:rFonts w:ascii="Tahoma" w:hAnsi="Tahoma" w:cs="Tahoma"/>
          <w:b/>
          <w:bCs/>
        </w:rPr>
      </w:pPr>
      <w:r>
        <w:rPr>
          <w:rFonts w:ascii="Tahoma" w:hAnsi="Tahoma" w:cs="Tahoma"/>
          <w:b/>
          <w:bCs/>
        </w:rPr>
        <w:t>Limitations</w:t>
      </w:r>
    </w:p>
    <w:p w14:paraId="66640E65" w14:textId="5282931B" w:rsidR="0057140C" w:rsidRPr="0057140C" w:rsidRDefault="0057140C" w:rsidP="0057140C">
      <w:pPr>
        <w:rPr>
          <w:rFonts w:ascii="Tahoma" w:hAnsi="Tahoma" w:cs="Tahoma"/>
        </w:rPr>
      </w:pPr>
      <w:r w:rsidRPr="0057140C">
        <w:rPr>
          <w:rFonts w:ascii="Tahoma" w:hAnsi="Tahoma" w:cs="Tahoma"/>
        </w:rPr>
        <w:lastRenderedPageBreak/>
        <w:t>While this dataset was relatively clean and manageable, I would prefer to work with a larger, real-world dataset that covers a wider age range. Although I made minimal changes</w:t>
      </w:r>
      <w:r w:rsidR="00A11F4C">
        <w:rPr>
          <w:rFonts w:ascii="Tahoma" w:hAnsi="Tahoma" w:cs="Tahoma"/>
        </w:rPr>
        <w:t>,</w:t>
      </w:r>
      <w:r w:rsidRPr="0057140C">
        <w:rPr>
          <w:rFonts w:ascii="Tahoma" w:hAnsi="Tahoma" w:cs="Tahoma"/>
        </w:rPr>
        <w:t xml:space="preserve"> creating a new table to calculate each person's sleep duratio</w:t>
      </w:r>
      <w:r w:rsidR="00A11F4C">
        <w:rPr>
          <w:rFonts w:ascii="Tahoma" w:hAnsi="Tahoma" w:cs="Tahoma"/>
        </w:rPr>
        <w:t>n, t</w:t>
      </w:r>
      <w:r w:rsidRPr="0057140C">
        <w:rPr>
          <w:rFonts w:ascii="Tahoma" w:hAnsi="Tahoma" w:cs="Tahoma"/>
        </w:rPr>
        <w:t>here was no need for extensive data cleaning or modelin</w:t>
      </w:r>
      <w:r>
        <w:rPr>
          <w:rFonts w:ascii="Tahoma" w:hAnsi="Tahoma" w:cs="Tahoma"/>
        </w:rPr>
        <w:t>g</w:t>
      </w:r>
      <w:r w:rsidRPr="0057140C">
        <w:rPr>
          <w:rFonts w:ascii="Tahoma" w:hAnsi="Tahoma" w:cs="Tahoma"/>
        </w:rPr>
        <w:t>.</w:t>
      </w:r>
    </w:p>
    <w:p w14:paraId="217C46BB" w14:textId="0829F88D" w:rsidR="0057140C" w:rsidRPr="0057140C" w:rsidRDefault="0057140C" w:rsidP="0057140C">
      <w:pPr>
        <w:rPr>
          <w:rFonts w:ascii="Tahoma" w:hAnsi="Tahoma" w:cs="Tahoma"/>
        </w:rPr>
      </w:pPr>
      <w:r w:rsidRPr="0057140C">
        <w:rPr>
          <w:rFonts w:ascii="Tahoma" w:hAnsi="Tahoma" w:cs="Tahoma"/>
        </w:rPr>
        <w:t>In future projects, I aim to tackle more complex datasets that require thorough data cleaning and modeling. This experience will allow me to practice these crucial data analysis steps and enhance my skills</w:t>
      </w:r>
      <w:r>
        <w:rPr>
          <w:rFonts w:ascii="Tahoma" w:hAnsi="Tahoma" w:cs="Tahoma"/>
        </w:rPr>
        <w:t>.</w:t>
      </w:r>
    </w:p>
    <w:p w14:paraId="45408ED5" w14:textId="77777777" w:rsidR="003D5C0C" w:rsidRDefault="003D5C0C" w:rsidP="00E74391">
      <w:pPr>
        <w:rPr>
          <w:rFonts w:ascii="Tahoma" w:hAnsi="Tahoma" w:cs="Tahoma"/>
        </w:rPr>
      </w:pPr>
    </w:p>
    <w:p w14:paraId="075BD332" w14:textId="77777777" w:rsidR="00D90049" w:rsidRDefault="00D90049" w:rsidP="0057140C">
      <w:pPr>
        <w:rPr>
          <w:rFonts w:ascii="Tahoma" w:hAnsi="Tahoma" w:cs="Tahoma"/>
          <w:b/>
          <w:bCs/>
        </w:rPr>
      </w:pPr>
      <w:r w:rsidRPr="00D90049">
        <w:rPr>
          <w:rFonts w:ascii="Tahoma" w:hAnsi="Tahoma" w:cs="Tahoma"/>
          <w:b/>
          <w:bCs/>
        </w:rPr>
        <w:t>Feedback and Insights</w:t>
      </w:r>
    </w:p>
    <w:p w14:paraId="4FC0CDB4" w14:textId="77777777" w:rsidR="00D90049" w:rsidRDefault="0057140C" w:rsidP="0057140C">
      <w:pPr>
        <w:rPr>
          <w:rFonts w:ascii="Tahoma" w:hAnsi="Tahoma" w:cs="Tahoma"/>
        </w:rPr>
      </w:pPr>
      <w:r w:rsidRPr="0057140C">
        <w:rPr>
          <w:rFonts w:ascii="Tahoma" w:hAnsi="Tahoma" w:cs="Tahoma"/>
        </w:rPr>
        <w:t>What do you think of the dashboard? Were the visualizations easy to understand? Since I didn’t create many custom measures, did you experience any slowdowns while interacting with it?</w:t>
      </w:r>
    </w:p>
    <w:p w14:paraId="431A264E" w14:textId="5B02642E" w:rsidR="0057140C" w:rsidRPr="0057140C" w:rsidRDefault="0057140C" w:rsidP="0057140C">
      <w:pPr>
        <w:rPr>
          <w:rFonts w:ascii="Tahoma" w:hAnsi="Tahoma" w:cs="Tahoma"/>
        </w:rPr>
      </w:pPr>
      <w:r w:rsidRPr="0057140C">
        <w:rPr>
          <w:rFonts w:ascii="Tahoma" w:hAnsi="Tahoma" w:cs="Tahoma"/>
        </w:rPr>
        <w:t xml:space="preserve">I’m still working on balancing learning new tools with meeting deadlines, but I’m excited </w:t>
      </w:r>
      <w:r>
        <w:rPr>
          <w:rFonts w:ascii="Tahoma" w:hAnsi="Tahoma" w:cs="Tahoma"/>
        </w:rPr>
        <w:t>to</w:t>
      </w:r>
      <w:r w:rsidR="00D90049">
        <w:rPr>
          <w:rFonts w:ascii="Tahoma" w:hAnsi="Tahoma" w:cs="Tahoma"/>
        </w:rPr>
        <w:t xml:space="preserve"> start</w:t>
      </w:r>
      <w:r>
        <w:rPr>
          <w:rFonts w:ascii="Tahoma" w:hAnsi="Tahoma" w:cs="Tahoma"/>
        </w:rPr>
        <w:t xml:space="preserve"> work</w:t>
      </w:r>
      <w:r w:rsidR="00D90049">
        <w:rPr>
          <w:rFonts w:ascii="Tahoma" w:hAnsi="Tahoma" w:cs="Tahoma"/>
        </w:rPr>
        <w:t>ing</w:t>
      </w:r>
      <w:r>
        <w:rPr>
          <w:rFonts w:ascii="Tahoma" w:hAnsi="Tahoma" w:cs="Tahoma"/>
        </w:rPr>
        <w:t xml:space="preserve"> on another project like this!</w:t>
      </w:r>
      <w:r w:rsidR="00D90049">
        <w:rPr>
          <w:rFonts w:ascii="Tahoma" w:hAnsi="Tahoma" w:cs="Tahoma"/>
        </w:rPr>
        <w:t xml:space="preserve"> </w:t>
      </w:r>
      <w:r w:rsidRPr="0057140C">
        <w:rPr>
          <w:rFonts w:ascii="Tahoma" w:hAnsi="Tahoma" w:cs="Tahoma"/>
        </w:rPr>
        <w:t>If you have any feedback, tips, or just want to chat about data, feel free to reach out in the comments or message me directly.</w:t>
      </w:r>
    </w:p>
    <w:sectPr w:rsidR="0057140C" w:rsidRPr="0057140C" w:rsidSect="00877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76E00"/>
    <w:multiLevelType w:val="hybridMultilevel"/>
    <w:tmpl w:val="47F8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DC1397"/>
    <w:multiLevelType w:val="hybridMultilevel"/>
    <w:tmpl w:val="6E180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168AF"/>
    <w:multiLevelType w:val="hybridMultilevel"/>
    <w:tmpl w:val="B37C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F7635C"/>
    <w:multiLevelType w:val="hybridMultilevel"/>
    <w:tmpl w:val="CB5A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631639">
    <w:abstractNumId w:val="2"/>
  </w:num>
  <w:num w:numId="2" w16cid:durableId="1934387361">
    <w:abstractNumId w:val="0"/>
  </w:num>
  <w:num w:numId="3" w16cid:durableId="728459285">
    <w:abstractNumId w:val="1"/>
  </w:num>
  <w:num w:numId="4" w16cid:durableId="1460563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91"/>
    <w:rsid w:val="000058D6"/>
    <w:rsid w:val="001B7C94"/>
    <w:rsid w:val="003D5C0C"/>
    <w:rsid w:val="004D379A"/>
    <w:rsid w:val="004E64F0"/>
    <w:rsid w:val="00553FE5"/>
    <w:rsid w:val="0057140C"/>
    <w:rsid w:val="008131C5"/>
    <w:rsid w:val="00855E36"/>
    <w:rsid w:val="00867CD3"/>
    <w:rsid w:val="0087793F"/>
    <w:rsid w:val="009D3EEA"/>
    <w:rsid w:val="00A11F4C"/>
    <w:rsid w:val="00A21814"/>
    <w:rsid w:val="00B01D32"/>
    <w:rsid w:val="00B72E6C"/>
    <w:rsid w:val="00B802E3"/>
    <w:rsid w:val="00C75EF3"/>
    <w:rsid w:val="00CE5F2A"/>
    <w:rsid w:val="00D63B9B"/>
    <w:rsid w:val="00D90049"/>
    <w:rsid w:val="00DC1156"/>
    <w:rsid w:val="00E74391"/>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94ED"/>
  <w15:chartTrackingRefBased/>
  <w15:docId w15:val="{5ACB6834-FF47-4074-A389-3F98B6AC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EF3"/>
    <w:pPr>
      <w:ind w:left="720"/>
      <w:contextualSpacing/>
    </w:pPr>
  </w:style>
  <w:style w:type="character" w:styleId="Strong">
    <w:name w:val="Strong"/>
    <w:basedOn w:val="DefaultParagraphFont"/>
    <w:uiPriority w:val="22"/>
    <w:qFormat/>
    <w:rsid w:val="005714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22818">
      <w:bodyDiv w:val="1"/>
      <w:marLeft w:val="0"/>
      <w:marRight w:val="0"/>
      <w:marTop w:val="0"/>
      <w:marBottom w:val="0"/>
      <w:divBdr>
        <w:top w:val="none" w:sz="0" w:space="0" w:color="auto"/>
        <w:left w:val="none" w:sz="0" w:space="0" w:color="auto"/>
        <w:bottom w:val="none" w:sz="0" w:space="0" w:color="auto"/>
        <w:right w:val="none" w:sz="0" w:space="0" w:color="auto"/>
      </w:divBdr>
    </w:div>
    <w:div w:id="249432522">
      <w:bodyDiv w:val="1"/>
      <w:marLeft w:val="0"/>
      <w:marRight w:val="0"/>
      <w:marTop w:val="0"/>
      <w:marBottom w:val="0"/>
      <w:divBdr>
        <w:top w:val="none" w:sz="0" w:space="0" w:color="auto"/>
        <w:left w:val="none" w:sz="0" w:space="0" w:color="auto"/>
        <w:bottom w:val="none" w:sz="0" w:space="0" w:color="auto"/>
        <w:right w:val="none" w:sz="0" w:space="0" w:color="auto"/>
      </w:divBdr>
    </w:div>
    <w:div w:id="255212224">
      <w:bodyDiv w:val="1"/>
      <w:marLeft w:val="0"/>
      <w:marRight w:val="0"/>
      <w:marTop w:val="0"/>
      <w:marBottom w:val="0"/>
      <w:divBdr>
        <w:top w:val="none" w:sz="0" w:space="0" w:color="auto"/>
        <w:left w:val="none" w:sz="0" w:space="0" w:color="auto"/>
        <w:bottom w:val="none" w:sz="0" w:space="0" w:color="auto"/>
        <w:right w:val="none" w:sz="0" w:space="0" w:color="auto"/>
      </w:divBdr>
    </w:div>
    <w:div w:id="512496752">
      <w:bodyDiv w:val="1"/>
      <w:marLeft w:val="0"/>
      <w:marRight w:val="0"/>
      <w:marTop w:val="0"/>
      <w:marBottom w:val="0"/>
      <w:divBdr>
        <w:top w:val="none" w:sz="0" w:space="0" w:color="auto"/>
        <w:left w:val="none" w:sz="0" w:space="0" w:color="auto"/>
        <w:bottom w:val="none" w:sz="0" w:space="0" w:color="auto"/>
        <w:right w:val="none" w:sz="0" w:space="0" w:color="auto"/>
      </w:divBdr>
    </w:div>
    <w:div w:id="754322412">
      <w:bodyDiv w:val="1"/>
      <w:marLeft w:val="0"/>
      <w:marRight w:val="0"/>
      <w:marTop w:val="0"/>
      <w:marBottom w:val="0"/>
      <w:divBdr>
        <w:top w:val="none" w:sz="0" w:space="0" w:color="auto"/>
        <w:left w:val="none" w:sz="0" w:space="0" w:color="auto"/>
        <w:bottom w:val="none" w:sz="0" w:space="0" w:color="auto"/>
        <w:right w:val="none" w:sz="0" w:space="0" w:color="auto"/>
      </w:divBdr>
    </w:div>
    <w:div w:id="932276342">
      <w:bodyDiv w:val="1"/>
      <w:marLeft w:val="0"/>
      <w:marRight w:val="0"/>
      <w:marTop w:val="0"/>
      <w:marBottom w:val="0"/>
      <w:divBdr>
        <w:top w:val="none" w:sz="0" w:space="0" w:color="auto"/>
        <w:left w:val="none" w:sz="0" w:space="0" w:color="auto"/>
        <w:bottom w:val="none" w:sz="0" w:space="0" w:color="auto"/>
        <w:right w:val="none" w:sz="0" w:space="0" w:color="auto"/>
      </w:divBdr>
    </w:div>
    <w:div w:id="955211383">
      <w:bodyDiv w:val="1"/>
      <w:marLeft w:val="0"/>
      <w:marRight w:val="0"/>
      <w:marTop w:val="0"/>
      <w:marBottom w:val="0"/>
      <w:divBdr>
        <w:top w:val="none" w:sz="0" w:space="0" w:color="auto"/>
        <w:left w:val="none" w:sz="0" w:space="0" w:color="auto"/>
        <w:bottom w:val="none" w:sz="0" w:space="0" w:color="auto"/>
        <w:right w:val="none" w:sz="0" w:space="0" w:color="auto"/>
      </w:divBdr>
    </w:div>
    <w:div w:id="955916516">
      <w:bodyDiv w:val="1"/>
      <w:marLeft w:val="0"/>
      <w:marRight w:val="0"/>
      <w:marTop w:val="0"/>
      <w:marBottom w:val="0"/>
      <w:divBdr>
        <w:top w:val="none" w:sz="0" w:space="0" w:color="auto"/>
        <w:left w:val="none" w:sz="0" w:space="0" w:color="auto"/>
        <w:bottom w:val="none" w:sz="0" w:space="0" w:color="auto"/>
        <w:right w:val="none" w:sz="0" w:space="0" w:color="auto"/>
      </w:divBdr>
    </w:div>
    <w:div w:id="1159229858">
      <w:bodyDiv w:val="1"/>
      <w:marLeft w:val="0"/>
      <w:marRight w:val="0"/>
      <w:marTop w:val="0"/>
      <w:marBottom w:val="0"/>
      <w:divBdr>
        <w:top w:val="none" w:sz="0" w:space="0" w:color="auto"/>
        <w:left w:val="none" w:sz="0" w:space="0" w:color="auto"/>
        <w:bottom w:val="none" w:sz="0" w:space="0" w:color="auto"/>
        <w:right w:val="none" w:sz="0" w:space="0" w:color="auto"/>
      </w:divBdr>
    </w:div>
    <w:div w:id="1245722851">
      <w:bodyDiv w:val="1"/>
      <w:marLeft w:val="0"/>
      <w:marRight w:val="0"/>
      <w:marTop w:val="0"/>
      <w:marBottom w:val="0"/>
      <w:divBdr>
        <w:top w:val="none" w:sz="0" w:space="0" w:color="auto"/>
        <w:left w:val="none" w:sz="0" w:space="0" w:color="auto"/>
        <w:bottom w:val="none" w:sz="0" w:space="0" w:color="auto"/>
        <w:right w:val="none" w:sz="0" w:space="0" w:color="auto"/>
      </w:divBdr>
    </w:div>
    <w:div w:id="15478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Péricles Resende</dc:creator>
  <cp:keywords/>
  <dc:description/>
  <cp:lastModifiedBy>Péricles Resende</cp:lastModifiedBy>
  <cp:revision>7</cp:revision>
  <cp:lastPrinted>2024-09-27T14:53:00Z</cp:lastPrinted>
  <dcterms:created xsi:type="dcterms:W3CDTF">2024-09-26T13:53:00Z</dcterms:created>
  <dcterms:modified xsi:type="dcterms:W3CDTF">2024-09-27T15:09:00Z</dcterms:modified>
</cp:coreProperties>
</file>