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C49A3C" w:val="clear"/>
        <w:spacing w:after="80"/>
        <w:jc w:val="left"/>
      </w:pPr>
      <w:r>
        <w:rPr>
          <w:rFonts w:ascii="Calibri" w:cs="Calibri" w:eastAsia="Calibri" w:hAnsi="Calibri"/>
          <w:b/>
          <w:bCs/>
          <w:color w:val="FFFFFF"/>
          <w:sz w:val="96"/>
          <w:szCs w:val="96"/>
        </w:rPr>
        <w:t xml:space="preserve">fauna</w:t>
      </w:r>
    </w:p>
    <w:p>
      <w:pPr>
        <w:shd w:fill="C49A3C" w:val="clear"/>
        <w:spacing w:after="320"/>
        <w:jc w:val="left"/>
      </w:pPr>
      <w:r>
        <w:rPr>
          <w:rFonts w:ascii="Calibri" w:cs="Calibri" w:eastAsia="Calibri" w:hAnsi="Calibri"/>
          <w:i/>
          <w:iCs/>
          <w:color w:val="C8E6C9"/>
          <w:sz w:val="22"/>
          <w:szCs w:val="22"/>
        </w:rPr>
        <w:t xml:space="preserve">Hub global de conservacao animal</w:t>
      </w:r>
    </w:p>
    <w:p>
      <w:pPr>
        <w:shd w:fill="C49A3C" w:val="clear"/>
        <w:spacing w:after="120"/>
        <w:jc w:val="left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Perguntas Frequentes</w:t>
      </w:r>
    </w:p>
    <w:p>
      <w:pPr>
        <w:shd w:fill="C49A3C" w:val="clear"/>
        <w:spacing w:after="2400"/>
        <w:jc w:val="left"/>
      </w:pPr>
      <w:r>
        <w:rPr>
          <w:rFonts w:ascii="Calibri" w:cs="Calibri" w:eastAsia="Calibri" w:hAnsi="Calibri"/>
          <w:i/>
          <w:iCs/>
          <w:color w:val="C8E6C9"/>
          <w:sz w:val="24"/>
          <w:szCs w:val="24"/>
        </w:rPr>
        <w:t xml:space="preserve">FAQ para organizacoes e doadores</w:t>
      </w:r>
    </w:p>
    <w:p>
      <w:pPr>
        <w:shd w:fill="C49A3C" w:val="clear"/>
        <w:jc w:val="left"/>
      </w:pPr>
      <w:r>
        <w:rPr>
          <w:rFonts w:ascii="Calibri" w:cs="Calibri" w:eastAsia="Calibri" w:hAnsi="Calibri"/>
          <w:color w:val="A5D6A7"/>
          <w:sz w:val="18"/>
          <w:szCs w:val="18"/>
        </w:rPr>
        <w:t xml:space="preserve">somosfauna.com  ·  2025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Perguntas Gerais</w:t>
      </w:r>
    </w:p>
    <w:p>
      <w:pPr>
        <w:pStyle w:val="Heading3"/>
      </w:pPr>
      <w:r>
        <w:t xml:space="preserve">O que e a Fauna?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Fauna e um hub global de conservacao animal. Conectamos organizacoes que trabalham com protecao a fauna selvagem a doadores e apoiadores de todo o mundo, oferecendo uma plataforma de conteudo, descoberta e doacao direta.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 Fauna e uma ONG?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Fauna e uma plataforma digital, nao uma ONG. Nao gerenciamos projetos de conservacao diretamente, somos a infraestrutura que conecta quem faz o trabalho de campo a quem quer apoialo.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 Fauna fica com parte das doacoes?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Nao. As doacoes vao diretamente da conta do doador para a conta Stripe da organizacao escolhida. A Fauna nao gerencia e o dinheiro nao passa pela nossa conta. Eventuais taxas de processamento sao cobradas pelo Stripe.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Como a Fauna se sustenta financeiramente?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Atraves de contribuicoes voluntarias diretas a plataforma e da venda de produtos na nossa loja. Nossa existencia nao depende de comissao sobre doacoes.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 plataforma esta disponivel em quais idiomas?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Fauna e bilingue: portugues e ingles. Aceitamos organizacoes e doadores de qualquer pais do mundo.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Para Organizacoes</w:t>
      </w:r>
    </w:p>
    <w:p>
      <w:pPr>
        <w:pStyle w:val="Heading3"/>
      </w:pPr>
      <w:r>
        <w:t xml:space="preserve">Qualquer organizacao pode se cadastrar?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Sim, desde que trabalhe com projetos de conservacao de fauna selvagem. Toda organizacao passa por um processo de avaliacao antes de ser publicada na plataforma.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Quais documentos sao necessarios para o cadastro?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Documentos que comprovem a existencia legal da organizacao no seu pais de origem (CNPJ, registro legal ou equivalente internacional) e evidencias de projetos ativos. Podemos solicitar relatorios de atividades ou materiais que demonstrem o trabalho realizado.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Quanto tempo demora a avaliacao?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prazo medio e de 5 a 10 dias uteis apos o envio completo da documentacao.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Posso cadastrar mais de um projeto?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Sim. Nao ha limite de projetos por organizacao. Recomendamos que cada projeto tenha informacoes completas e atualizadas.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Como recebo as doacoes?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Diretamente na sua conta Stripe. A Fauna nao intermedia o pagamento, a conexao e feita diretamente entre o doador e a sua conta.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 Fauna pode suspender minha organizacao?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Sim. Reservamo-nos o direito de suspender organizacoes que nao atendam aos nossos criterios de verificacao, que forneam informacoes falsas, ou que violem nossos Termos e Condicoes.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Para Doadores</w:t>
      </w:r>
    </w:p>
    <w:p>
      <w:pPr>
        <w:pStyle w:val="Heading3"/>
      </w:pPr>
      <w:r>
        <w:t xml:space="preserve">Minha doacao e segura?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Sim. Todos os pagamentos sao processados pelo Stripe, uma das plataformas de pagamento mais seguras do mundo. A Fauna nao armazena dados financeiros dos doadores.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Posso escolher para qual projeto especifico quero doar?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Sim. Voce navega pelos projetos disponiveis e escolhe exatamente para onde sua contribuicao vai.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Vou receber comprovante da minha doacao?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Stripe envia um comprovante de pagamento automaticamente. Para recibos fiscais ou comprovantes especificos, entre em contato diretamente com a organizacao beneficiada.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Posso cancelar uma doacao recorrente?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Sim. Doacoes recorrentes podem ser canceladas a qualquer momento diretamente na sua conta na plataforma ou via Stripe.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Como sei que o projeto e legitimo?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Todas as organizacoes passam por verificacao antes de serem publicadas. Exigimos documentacao legal e evidencias de projetos ativos.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8C5C" w:sz="6" w:space="4"/>
      </w:pBdr>
      <w:spacing w:after="120" w:before="320"/>
      <w:outlineLvl w:val="0"/>
    </w:pPr>
    <w:rPr>
      <w:rFonts w:ascii="Calibri" w:cs="Calibri" w:eastAsia="Calibri" w:hAnsi="Calibri"/>
      <w:b/>
      <w:bCs/>
      <w:color w:val="2D5A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D5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8B5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2026-04-17T00:27:32.585Z</dcterms:created>
  <dcterms:modified xsi:type="dcterms:W3CDTF">2026-04-17T00:27:32.585Z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