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2022</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What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Why</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How</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rFonts w:ascii="Inter" w:hAnsi="Inter"/>
          <w:b/>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left="720" w:right="0" w:hanging="500"/>
        <w:jc w:val="both"/>
        <w:rPr>
          <w:rFonts w:ascii="Inter" w:hAnsi="Inter"/>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34"/>
        </w:numPr>
        <w:bidi w:val="0"/>
        <w:spacing w:lineRule="auto" w:line="276"/>
        <w:ind w:left="720" w:right="0" w:hanging="500"/>
        <w:jc w:val="both"/>
        <w:rPr>
          <w:rFonts w:ascii="Inter" w:hAnsi="Inter"/>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10/01</w:t>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11/26</w:t>
      </w:r>
    </w:p>
    <w:p>
      <w:pPr>
        <w:pStyle w:val="Default"/>
        <w:bidi w:val="0"/>
        <w:spacing w:lineRule="atLeast" w:line="440"/>
        <w:ind w:left="0" w:right="0" w:hanging="0"/>
        <w:jc w:val="both"/>
        <w:rPr>
          <w:rFonts w:ascii="Inter" w:hAnsi="Inter"/>
          <w:b/>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rFonts w:ascii="Inter" w:hAnsi="Inter"/>
          <w:sz w:val="24"/>
          <w:szCs w:val="24"/>
        </w:rPr>
      </w:pPr>
      <w:r>
        <w:rPr>
          <w:rFonts w:ascii="Inter" w:hAnsi="Inter"/>
          <w:sz w:val="24"/>
          <w:szCs w:val="24"/>
        </w:rPr>
      </w:r>
    </w:p>
    <w:p>
      <w:pPr>
        <w:pStyle w:val="Default"/>
        <w:numPr>
          <w:ilvl w:val="0"/>
          <w:numId w:val="0"/>
        </w:numPr>
        <w:bidi w:val="0"/>
        <w:spacing w:lineRule="auto" w:line="276"/>
        <w:ind w:left="0" w:right="0" w:hanging="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You are expected to spend between 1 and 2 hours each week on coursework, including preparing any readings, making your website, and making progress on your exploration with your group.</w:t>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1 - 03</w:t>
      </w:r>
      <w:r>
        <w:rPr>
          <w:rFonts w:ascii="Inter" w:hAnsi="Inter"/>
          <w:b/>
          <w:bCs/>
          <w:color w:val="E6142D"/>
          <w:sz w:val="28"/>
          <w:szCs w:val="28"/>
          <w:shd w:fill="FFFFFF" w:val="clear"/>
          <w:lang w:val="en-US"/>
        </w:rPr>
        <w:t>/09/2022 – Introduction</w:t>
      </w:r>
    </w:p>
    <w:p>
      <w:pPr>
        <w:pStyle w:val="Default"/>
        <w:bidi w:val="0"/>
        <w:spacing w:lineRule="auto" w:line="276"/>
        <w:ind w:left="0" w:right="0" w:hanging="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35"/>
        </w:numPr>
        <w:bidi w:val="0"/>
        <w:spacing w:lineRule="auto" w:line="276"/>
        <w:ind w:left="720" w:right="0" w:hanging="50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Breakdown of subjects and areas of interest, group formation</w:t>
      </w:r>
    </w:p>
    <w:p>
      <w:pPr>
        <w:pStyle w:val="Default"/>
        <w:numPr>
          <w:ilvl w:val="0"/>
          <w:numId w:val="36"/>
        </w:numPr>
        <w:bidi w:val="0"/>
        <w:spacing w:lineRule="auto" w:line="276" w:before="0" w:after="0"/>
        <w:ind w:left="720" w:right="0" w:hanging="50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37"/>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17/09/2022 - Structure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5">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rFonts w:eastAsia="Arial Unicode MS" w:cs="Arial Unicode MS"/>
          <w:b w:val="false"/>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24/09/2022 - Society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left="0" w:right="0" w:hanging="0"/>
        <w:jc w:val="lef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38"/>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6">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3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rFonts w:ascii="Inter" w:hAnsi="Inter"/>
          <w:b w:val="false"/>
          <w:bCs w:val="false"/>
        </w:rPr>
        <w:t xml:space="preserve"> a webpage for your individual commentary on Glitch, including:</w:t>
      </w:r>
    </w:p>
    <w:p>
      <w:pPr>
        <w:pStyle w:val="Default"/>
        <w:numPr>
          <w:ilvl w:val="1"/>
          <w:numId w:val="40"/>
        </w:numPr>
        <w:bidi w:val="0"/>
        <w:spacing w:lineRule="auto" w:line="276" w:before="0" w:after="0"/>
        <w:ind w:left="940" w:right="0" w:hanging="500"/>
        <w:jc w:val="both"/>
        <w:rPr>
          <w:rFonts w:ascii="Inter" w:hAnsi="Inter"/>
        </w:rPr>
      </w:pPr>
      <w:r>
        <w:rPr>
          <w:rFonts w:ascii="Inter" w:hAnsi="Inter"/>
          <w:b w:val="false"/>
          <w:bCs w:val="false"/>
        </w:rPr>
        <w:t>your research question</w:t>
      </w:r>
    </w:p>
    <w:p>
      <w:pPr>
        <w:pStyle w:val="Default"/>
        <w:numPr>
          <w:ilvl w:val="1"/>
          <w:numId w:val="41"/>
        </w:numPr>
        <w:bidi w:val="0"/>
        <w:spacing w:lineRule="auto" w:line="276" w:before="0" w:after="0"/>
        <w:ind w:left="940" w:right="0" w:hanging="500"/>
        <w:jc w:val="both"/>
        <w:rPr>
          <w:rFonts w:ascii="Inter" w:hAnsi="Inter"/>
        </w:rPr>
      </w:pPr>
      <w:r>
        <w:rPr>
          <w:rFonts w:ascii="Inter" w:hAnsi="Inter"/>
          <w:b w:val="false"/>
          <w:bCs w:val="false"/>
        </w:rPr>
        <w:t>your research field</w:t>
      </w:r>
    </w:p>
    <w:p>
      <w:pPr>
        <w:pStyle w:val="Default"/>
        <w:numPr>
          <w:ilvl w:val="1"/>
          <w:numId w:val="42"/>
        </w:numPr>
        <w:bidi w:val="0"/>
        <w:spacing w:lineRule="auto" w:line="276" w:before="0" w:after="0"/>
        <w:ind w:left="940" w:right="0" w:hanging="500"/>
        <w:jc w:val="both"/>
        <w:rPr>
          <w:rFonts w:ascii="Inter" w:hAnsi="Inter"/>
        </w:rPr>
      </w:pPr>
      <w:r>
        <w:rPr>
          <w:rFonts w:ascii="Inter" w:hAnsi="Inter"/>
          <w:b w:val="false"/>
          <w:bCs w:val="false"/>
        </w:rPr>
        <w:t>your research methodology</w:t>
      </w:r>
    </w:p>
    <w:p>
      <w:pPr>
        <w:pStyle w:val="Default"/>
        <w:numPr>
          <w:ilvl w:val="1"/>
          <w:numId w:val="43"/>
        </w:numPr>
        <w:bidi w:val="0"/>
        <w:spacing w:lineRule="auto" w:line="276" w:before="0" w:after="0"/>
        <w:ind w:left="940" w:right="0" w:hanging="500"/>
        <w:jc w:val="both"/>
        <w:rPr>
          <w:rFonts w:ascii="Inter" w:hAnsi="Inter"/>
        </w:rPr>
      </w:pPr>
      <w:r>
        <w:rPr>
          <w:rFonts w:ascii="Inter" w:hAnsi="Inte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44"/>
        </w:numPr>
        <w:bidi w:val="0"/>
        <w:spacing w:lineRule="auto" w:line="276"/>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45"/>
        </w:numPr>
        <w:bidi w:val="0"/>
        <w:spacing w:lineRule="auto" w:line="276"/>
        <w:ind w:left="720" w:right="0" w:hanging="500"/>
        <w:jc w:val="both"/>
        <w:rPr>
          <w:rFonts w:ascii="Inter" w:hAnsi="Inter"/>
        </w:rPr>
      </w:pPr>
      <w:r>
        <w:rPr>
          <w:rFonts w:ascii="Inter" w:hAnsi="Inter"/>
          <w:sz w:val="24"/>
          <w:szCs w:val="24"/>
          <w:shd w:fill="FFFFFF" w:val="clear"/>
          <w:lang w:val="en-US"/>
        </w:rPr>
        <w:t>The Free Software movement</w:t>
      </w:r>
    </w:p>
    <w:p>
      <w:pPr>
        <w:pStyle w:val="Default"/>
        <w:numPr>
          <w:ilvl w:val="0"/>
          <w:numId w:val="46"/>
        </w:numPr>
        <w:bidi w:val="0"/>
        <w:spacing w:lineRule="auto" w:line="276" w:before="0" w:after="0"/>
        <w:ind w:left="720" w:right="0" w:hanging="500"/>
        <w:jc w:val="both"/>
        <w:rPr>
          <w:rFonts w:ascii="Inter" w:hAnsi="Inter"/>
        </w:rPr>
      </w:pPr>
      <w:r>
        <w:rPr>
          <w:rFonts w:ascii="Inter" w:hAnsi="Inter"/>
          <w:sz w:val="24"/>
          <w:szCs w:val="24"/>
          <w:shd w:fill="FFFFFF" w:val="clear"/>
          <w:lang w:val="en-US"/>
        </w:rPr>
        <w:t>Remixing, hacking, glitching</w:t>
      </w:r>
    </w:p>
    <w:p>
      <w:pPr>
        <w:pStyle w:val="Default"/>
        <w:numPr>
          <w:ilvl w:val="0"/>
          <w:numId w:val="47"/>
        </w:numPr>
        <w:bidi w:val="0"/>
        <w:spacing w:lineRule="auto" w:line="276" w:before="0" w:after="0"/>
        <w:ind w:left="720" w:right="0" w:hanging="500"/>
        <w:jc w:val="both"/>
        <w:rPr>
          <w:rFonts w:ascii="Inter" w:hAnsi="Inter"/>
        </w:rPr>
      </w:pPr>
      <w:r>
        <w:rPr>
          <w:rFonts w:ascii="Inter" w:hAnsi="Inter"/>
          <w:sz w:val="24"/>
          <w:szCs w:val="24"/>
          <w:shd w:fill="FFFFFF" w:val="clear"/>
          <w:lang w:val="en-US"/>
        </w:rPr>
        <w:t>The revolution will be live(-streamed)</w:t>
      </w:r>
    </w:p>
    <w:p>
      <w:pPr>
        <w:pStyle w:val="Default"/>
        <w:numPr>
          <w:ilvl w:val="0"/>
          <w:numId w:val="48"/>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Audacity</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01/10/2022 - Economy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 xml:space="preserve">[DUE] </w:t>
      </w:r>
      <w:r>
        <w:rPr>
          <w:rFonts w:ascii="Inter" w:hAnsi="Inter"/>
          <w:b w:val="false"/>
          <w:bCs w:val="false"/>
          <w:sz w:val="24"/>
          <w:szCs w:val="24"/>
          <w:shd w:fill="FFFFFF" w:val="clear"/>
          <w:lang w:val="en-US"/>
        </w:rPr>
        <w:t>Individual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commentary</w:t>
      </w:r>
    </w:p>
    <w:p>
      <w:pPr>
        <w:pStyle w:val="Default"/>
        <w:numPr>
          <w:ilvl w:val="0"/>
          <w:numId w:val="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5" name="Shape1_5"/>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5"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08/10/2022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Exploration check-in</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ensuring that all groups have a correct framework, methodology, research questions and methodologies in order to successfully complete their final project.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rough outline of your main research questions, your methodology and selected references. We will discuss those in individual groups.</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Exercise regarding methodology, hypothesis and research for the final project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Outline of your digital exploration</w:t>
      </w:r>
    </w:p>
    <w:p>
      <w:pPr>
        <w:pStyle w:val="Default"/>
        <w:numPr>
          <w:ilvl w:val="0"/>
          <w:numId w:val="0"/>
        </w:numPr>
        <w:bidi w:val="0"/>
        <w:spacing w:lineRule="auto" w:line="276" w:before="0" w:after="0"/>
        <w:ind w:left="940" w:right="0" w:hanging="0"/>
        <w:jc w:val="left"/>
        <w:rPr>
          <w:rFonts w:ascii="Inter" w:hAnsi="Inter"/>
          <w:sz w:val="24"/>
          <w:szCs w:val="24"/>
        </w:rPr>
      </w:pPr>
      <w:r>
        <w:rPr>
          <w:rFonts w:ascii="Inter" w:hAnsi="Inter"/>
          <w:sz w:val="24"/>
          <w:szCs w:val="24"/>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6" name="Shape1_0"/>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0"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12/11/2022 - Software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0"/>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think that software affects its social/economical/cultural environment? Or the other way around?</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2"/>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history of software</w:t>
      </w:r>
    </w:p>
    <w:p>
      <w:pPr>
        <w:pStyle w:val="Default"/>
        <w:numPr>
          <w:ilvl w:val="0"/>
          <w:numId w:val="53"/>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nature of algorithms</w:t>
      </w:r>
    </w:p>
    <w:p>
      <w:pPr>
        <w:pStyle w:val="Default"/>
        <w:numPr>
          <w:ilvl w:val="0"/>
          <w:numId w:val="54"/>
        </w:numPr>
        <w:bidi w:val="0"/>
        <w:spacing w:lineRule="auto" w:line="276" w:before="0" w:after="0"/>
        <w:ind w:left="720" w:right="0" w:hanging="500"/>
        <w:jc w:val="left"/>
        <w:rPr>
          <w:rFonts w:ascii="Inter" w:hAnsi="Inter"/>
        </w:rPr>
      </w:pPr>
      <w:r>
        <w:rPr>
          <w:rFonts w:ascii="Inter" w:hAnsi="Inter"/>
          <w:sz w:val="24"/>
          <w:szCs w:val="24"/>
          <w:shd w:fill="FFFFFF" w:val="clear"/>
          <w:lang w:val="en-US"/>
        </w:rPr>
        <w:t>Interfacing information</w:t>
      </w:r>
    </w:p>
    <w:p>
      <w:pPr>
        <w:pStyle w:val="Default"/>
        <w:numPr>
          <w:ilvl w:val="0"/>
          <w:numId w:val="55"/>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7" name="Shape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before="0" w:after="0"/>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19/11/2022 -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7"/>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8"/>
        </w:numPr>
        <w:bidi w:val="0"/>
        <w:spacing w:lineRule="auto" w:line="276" w:before="0" w:after="0"/>
        <w:ind w:left="720" w:right="0" w:hanging="500"/>
        <w:jc w:val="lef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59"/>
        </w:numPr>
        <w:bidi w:val="0"/>
        <w:spacing w:lineRule="auto" w:line="276" w:before="0" w:after="0"/>
        <w:ind w:left="720" w:right="0" w:hanging="500"/>
        <w:jc w:val="left"/>
        <w:rPr>
          <w:rFonts w:ascii="Inter" w:hAnsi="Inter"/>
        </w:rPr>
      </w:pPr>
      <w:r>
        <w:rPr>
          <w:rFonts w:ascii="Inter" w:hAnsi="Inter"/>
          <w:sz w:val="24"/>
          <w:szCs w:val="24"/>
          <w:shd w:fill="FFFFFF" w:val="clear"/>
          <w:lang w:val="en-US"/>
        </w:rPr>
        <w:t>History of artificial intelligence</w:t>
      </w:r>
    </w:p>
    <w:p>
      <w:pPr>
        <w:pStyle w:val="Default"/>
        <w:numPr>
          <w:ilvl w:val="0"/>
          <w:numId w:val="60"/>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machine learning breakthrough</w:t>
      </w:r>
    </w:p>
    <w:p>
      <w:pPr>
        <w:pStyle w:val="Default"/>
        <w:numPr>
          <w:ilvl w:val="0"/>
          <w:numId w:val="61"/>
        </w:numPr>
        <w:bidi w:val="0"/>
        <w:spacing w:lineRule="auto" w:line="276" w:before="0" w:after="0"/>
        <w:ind w:left="720" w:right="0" w:hanging="500"/>
        <w:jc w:val="left"/>
        <w:rPr>
          <w:rFonts w:ascii="Inter" w:hAnsi="Inter"/>
        </w:rPr>
      </w:pPr>
      <w:r>
        <w:rPr>
          <w:rFonts w:ascii="Inter" w:hAnsi="Inter"/>
          <w:sz w:val="24"/>
          <w:szCs w:val="24"/>
          <w:shd w:fill="FFFFFF" w:val="clear"/>
          <w:lang w:val="en-US"/>
        </w:rPr>
        <w:t>A new kind of decision-making, and decision-vetting</w:t>
      </w:r>
    </w:p>
    <w:p>
      <w:pPr>
        <w:pStyle w:val="Default"/>
        <w:numPr>
          <w:ilvl w:val="0"/>
          <w:numId w:val="62"/>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63"/>
        </w:numPr>
        <w:bidi w:val="0"/>
        <w:spacing w:lineRule="auto" w:line="276" w:before="0" w:after="0"/>
        <w:ind w:left="720" w:right="0" w:hanging="500"/>
        <w:jc w:val="lef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8"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26/11/2022 -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04/12/2021.</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4"/>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rFonts w:ascii="Inter" w:hAnsi="Inter"/>
        </w:rPr>
      </w:pPr>
      <w:r>
        <w:rPr>
          <w:rFonts w:eastAsia="Times" w:cs="Times" w:ascii="Inter" w:hAnsi="Inter"/>
          <w:sz w:val="24"/>
          <w:szCs w:val="24"/>
          <w:shd w:fill="FFFFFF" w:val="clear"/>
          <w:lang w:val="en-US"/>
        </w:rPr>
        <w:t>Course wrap-up</w:t>
      </w:r>
    </w:p>
    <w:sectPr>
      <w:headerReference w:type="default" r:id="rId12"/>
      <w:footerReference w:type="default" r:id="rId1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1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1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5">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8">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9">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0">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1">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2">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3">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4">
    <w:abstractNumId w:val="1"/>
    <w:lvlOverride w:ilvl="0"/>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2"/>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3"/>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4"/>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7"/>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45">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8">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9">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0">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1">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2">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3">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4">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5">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6">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7">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8">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9">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0">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1">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2">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3">
    <w:abstractNumId w:val="1"/>
    <w:lvlOverride w:ilvl="0"/>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4">
    <w:abstractNumId w:val="1"/>
    <w:lvlOverride w:ilvl="0"/>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https://firstmonday.org/ojs/index.php/fm/article/view/4901/4097"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1280</TotalTime>
  <Application>LibreOffice/7.4.0.3$Linux_X86_64 LibreOffice_project/40$Build-3</Application>
  <AppVersion>15.0000</AppVersion>
  <Pages>9</Pages>
  <Words>1862</Words>
  <Characters>10708</Characters>
  <CharactersWithSpaces>12353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2022-09-01T17:09:24Z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