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At the beginnning of the Spring semester 2020, I had established a clear</w:t>
      </w:r>
      <w:r>
        <w:t xml:space="preserve"> </w:t>
      </w:r>
      <w:r>
        <w:t xml:space="preserve">research direction, directed at what role aesthetics have in the process</w:t>
      </w:r>
      <w:r>
        <w:t xml:space="preserve"> </w:t>
      </w:r>
      <w:r>
        <w:t xml:space="preserve">of understanding source code. While the definition of aesthetics upon</w:t>
      </w:r>
      <w:r>
        <w:t xml:space="preserve"> </w:t>
      </w:r>
      <w:r>
        <w:t xml:space="preserve">which this research relies is based on</w:t>
      </w:r>
      <w:r>
        <w:t xml:space="preserve"> </w:t>
      </w:r>
      <w:r>
        <w:t xml:space="preserve">. The limitation of</w:t>
      </w:r>
      <w:r>
        <w:t xml:space="preserve"> </w:t>
      </w:r>
      <w:r>
        <w:t xml:space="preserve">this starting point is justified mainly by the object of this study. By</w:t>
      </w:r>
      <w:r>
        <w:t xml:space="preserve"> </w:t>
      </w:r>
      <w:r>
        <w:t xml:space="preserve">approaching source code as an object (or, rather, as multiplicity of</w:t>
      </w:r>
      <w:r>
        <w:t xml:space="preserve"> </w:t>
      </w:r>
      <w:r>
        <w:t xml:space="preserve">objects, ``texts’’ written and read), rather than as a concept, I</w:t>
      </w:r>
      <w:r>
        <w:t xml:space="preserve"> </w:t>
      </w:r>
      <w:r>
        <w:t xml:space="preserve">therefore put its graspable aspects in the foreground. While the social,</w:t>
      </w:r>
      <w:r>
        <w:t xml:space="preserve"> </w:t>
      </w:r>
      <w:r>
        <w:t xml:space="preserve">cultural, intellectual and emotional components are still significant in</w:t>
      </w:r>
      <w:r>
        <w:t xml:space="preserve"> </w:t>
      </w:r>
      <w:r>
        <w:t xml:space="preserve">the appreciation of beauty in source code, the comparative lack of close</w:t>
      </w:r>
      <w:r>
        <w:t xml:space="preserve"> </w:t>
      </w:r>
      <w:r>
        <w:t xml:space="preserve">examination of</w:t>
      </w:r>
      <w:r>
        <w:t xml:space="preserve"> </w:t>
      </w:r>
      <w:r>
        <w:t xml:space="preserve"> </w:t>
      </w:r>
      <w:r>
        <w:t xml:space="preserve">code is written is the justification for such</w:t>
      </w:r>
      <w:r>
        <w:t xml:space="preserve"> </w:t>
      </w:r>
      <w:r>
        <w:t xml:space="preserve">a definition of aesthetics.</w:t>
      </w:r>
    </w:p>
    <w:p>
      <w:pPr>
        <w:pStyle w:val="BodyText"/>
      </w:pPr>
      <w:r>
        <w:t xml:space="preserve">What was yet to be defined, however, was the meaning of</w:t>
      </w:r>
      <w:r>
        <w:t xml:space="preserve"> </w:t>
      </w:r>
      <w:r>
        <w:rPr>
          <w:rStyle w:val="VerbatimChar"/>
        </w:rPr>
        <w:t xml:space="preserve">understanding''. The work conducted this semester has therefore focused on the gathering and examination of the corpus of source code texts, along with the accompanying explanations, justifications and overall meta-texts, in order to find out how are references to</w:t>
      </w:r>
      <w:r>
        <w:t xml:space="preserve">beauty’’ and</w:t>
      </w:r>
      <w:r>
        <w:t xml:space="preserve"> </w:t>
      </w:r>
      <w:r>
        <w:rPr>
          <w:rStyle w:val="VerbatimChar"/>
        </w:rPr>
        <w:t xml:space="preserve">understanding'' made. Amongst the vast majority of the corpus elements, practicioners tend to present or discuss a piece of source code which they consider</w:t>
      </w:r>
      <w:r>
        <w:t xml:space="preserve">beatiful’</w:t>
      </w:r>
      <w:r>
        <w:t xml:space="preserve">‘</w:t>
      </w:r>
      <w:r>
        <w:t xml:space="preserve">, ``aesthetically</w:t>
      </w:r>
      <w:r>
        <w:t xml:space="preserve"> </w:t>
      </w:r>
      <w:r>
        <w:t xml:space="preserve">pleasing</w:t>
      </w:r>
      <w:r>
        <w:t xml:space="preserve">’</w:t>
      </w:r>
      <w:r>
        <w:t xml:space="preserve">’, and accompany this presentation with justifications about</w:t>
      </w:r>
      <w:r>
        <w:t xml:space="preserve"> </w:t>
      </w:r>
      <w:r>
        <w:t xml:space="preserve"> </w:t>
      </w:r>
      <w:r>
        <w:t xml:space="preserve">to make a piece of code beautiful and/or</w:t>
      </w:r>
      <w:r>
        <w:t xml:space="preserve"> </w:t>
      </w:r>
      <w:r>
        <w:t xml:space="preserve"> </w:t>
      </w:r>
      <w:r>
        <w:t xml:space="preserve">make a</w:t>
      </w:r>
      <w:r>
        <w:t xml:space="preserve"> </w:t>
      </w:r>
      <w:r>
        <w:t xml:space="preserve">piece of code beautiful, and it is these discourses that are used to</w:t>
      </w:r>
      <w:r>
        <w:t xml:space="preserve"> </w:t>
      </w:r>
      <w:r>
        <w:t xml:space="preserve">elaborate on what source code aesthetics look like</w:t>
      </w:r>
      <w:r>
        <w:t xml:space="preserve"> </w:t>
      </w:r>
      <w:r>
        <w:t xml:space="preserve">,</w:t>
      </w:r>
      <w:r>
        <w:t xml:space="preserve"> </w:t>
      </w:r>
      <w:r>
        <w:t xml:space="preserve">as well as what kind of role they play in the life of source code text.</w:t>
      </w:r>
      <w:r>
        <w:t xml:space="preserve"> </w:t>
      </w:r>
      <w:r>
        <w:t xml:space="preserve">This process has also led to the constitution of an initial set of</w:t>
      </w:r>
      <w:r>
        <w:t xml:space="preserve"> </w:t>
      </w:r>
      <w:r>
        <w:t xml:space="preserve">aesthetic properties that are repeatedly highlighted by a certain</w:t>
      </w:r>
      <w:r>
        <w:t xml:space="preserve"> </w:t>
      </w:r>
      <w:r>
        <w:t xml:space="preserve">sub-set of practictioners. In effect, the group of those who write and</w:t>
      </w:r>
      <w:r>
        <w:t xml:space="preserve"> </w:t>
      </w:r>
      <w:r>
        <w:t xml:space="preserve">read source code is far from being homogeneous, and can actually be</w:t>
      </w:r>
      <w:r>
        <w:t xml:space="preserve"> </w:t>
      </w:r>
      <w:r>
        <w:t xml:space="preserve">grouped into at least three distinct categories: computer science,</w:t>
      </w:r>
      <w:r>
        <w:t xml:space="preserve"> </w:t>
      </w:r>
      <w:r>
        <w:t xml:space="preserve">computational science and software development (Brian Hayes</w:t>
      </w:r>
      <w:r>
        <w:t xml:space="preserve"> </w:t>
      </w:r>
      <w:r>
        <w:t xml:space="preserve">).</w:t>
      </w:r>
      <w:r>
        <w:t xml:space="preserve"> </w:t>
      </w:r>
      <w:r>
        <w:t xml:space="preserve">While additional sources establish their own</w:t>
      </w:r>
      <w:r>
        <w:t xml:space="preserve"> </w:t>
      </w:r>
      <w:r>
        <w:t xml:space="preserve">distinctions</w:t>
      </w:r>
      <w:r>
        <w:t xml:space="preserve">,</w:t>
      </w:r>
      <w:r>
        <w:t xml:space="preserve"> </w:t>
      </w:r>
      <w:r>
        <w:t xml:space="preserve">the multiplicity of contexts within which code is written leaves litte</w:t>
      </w:r>
      <w:r>
        <w:t xml:space="preserve"> </w:t>
      </w:r>
      <w:r>
        <w:t xml:space="preserve">doubt. Leaving aside a thorough defintion of each of these, I’ve</w:t>
      </w:r>
      <w:r>
        <w:t xml:space="preserve"> </w:t>
      </w:r>
      <w:r>
        <w:t xml:space="preserve">identified five main categories of individuals writing and reading</w:t>
      </w:r>
      <w:r>
        <w:t xml:space="preserve"> </w:t>
      </w:r>
      <w:r>
        <w:t xml:space="preserve">source code, which I group under the umbrella term</w:t>
      </w:r>
      <w:r>
        <w:t xml:space="preserve"> </w:t>
      </w:r>
      <w:r>
        <w:t xml:space="preserve">. These categories include: computer scientist, software</w:t>
      </w:r>
      <w:r>
        <w:t xml:space="preserve"> </w:t>
      </w:r>
      <w:r>
        <w:t xml:space="preserve">engineer, hacker, amateur/student and artist. These categories intend to</w:t>
      </w:r>
      <w:r>
        <w:t xml:space="preserve"> </w:t>
      </w:r>
      <w:r>
        <w:t xml:space="preserve">provide heuristics, rather than strict definitions, and each of these</w:t>
      </w:r>
      <w:r>
        <w:t xml:space="preserve"> </w:t>
      </w:r>
      <w:r>
        <w:t xml:space="preserve">categories can overlap within one individual or group of individuals.</w:t>
      </w:r>
    </w:p>
    <w:p>
      <w:pPr>
        <w:pStyle w:val="BodyText"/>
      </w:pPr>
      <w:r>
        <w:t xml:space="preserve">these understandings could be the interplay between theoretical, craft</w:t>
      </w:r>
      <w:r>
        <w:t xml:space="preserve"> </w:t>
      </w:r>
      <w:r>
        <w:t xml:space="preserve">and literature</w:t>
      </w:r>
    </w:p>
    <w:p>
      <w:pPr>
        <w:pStyle w:val="BodyText"/>
      </w:pPr>
      <w:r>
        <w:t xml:space="preserve">giving up the understanding in order to understand better (cognitive</w:t>
      </w:r>
      <w:r>
        <w:t xml:space="preserve"> </w:t>
      </w:r>
      <w:r>
        <w:t xml:space="preserve">noise is related to the level of skill)</w:t>
      </w:r>
    </w:p>
    <w:p>
      <w:pPr>
        <w:pStyle w:val="BodyText"/>
      </w:pPr>
      <w:r>
        <w:t xml:space="preserve"> </w:t>
      </w:r>
      <w:r>
        <w:t xml:space="preserve">(in reference to the book pat found,</w:t>
      </w:r>
      <w:r>
        <w:t xml:space="preserve"> </w:t>
      </w:r>
      <w:r>
        <w:t xml:space="preserve">where the author states that programming is treated as a management</w:t>
      </w:r>
      <w:r>
        <w:t xml:space="preserve"> </w:t>
      </w:r>
      <w:r>
        <w:t xml:space="preserve">problem, and not a mathematical one: but in both cases, we’re still</w:t>
      </w:r>
      <w:r>
        <w:t xml:space="preserve"> </w:t>
      </w:r>
      <w:r>
        <w:t xml:space="preserve">talking about source code (and to what extent is it always the ``same’’</w:t>
      </w:r>
      <w:r>
        <w:t xml:space="preserve"> </w:t>
      </w:r>
      <w:r>
        <w:t xml:space="preserve">source code?), a unique object/practice/paradigm which enables us to</w:t>
      </w:r>
      <w:r>
        <w:t xml:space="preserve"> </w:t>
      </w:r>
      <w:r>
        <w:t xml:space="preserve">solve problems (and now, to what extent are these problems dependent on</w:t>
      </w:r>
      <w:r>
        <w:t xml:space="preserve"> </w:t>
      </w:r>
      <w:r>
        <w:t xml:space="preserve">source code? or is it because source code (as computation) can solve</w:t>
      </w:r>
      <w:r>
        <w:t xml:space="preserve"> </w:t>
      </w:r>
      <w:r>
        <w:t xml:space="preserve">theoretically any problem? and is that beautiful in itself?))</w:t>
      </w:r>
    </w:p>
    <w:p>
      <w:pPr>
        <w:pStyle w:val="BodyText"/>
      </w:pPr>
      <w:r>
        <w:t xml:space="preserve">while it’s nice to have an overview of humanities at the beginning, it</w:t>
      </w:r>
      <w:r>
        <w:t xml:space="preserve"> </w:t>
      </w:r>
      <w:r>
        <w:t xml:space="preserve">would be interesting to have reconciliation/reconsideration of those</w:t>
      </w:r>
      <w:r>
        <w:t xml:space="preserve"> </w:t>
      </w:r>
      <w:r>
        <w:t xml:space="preserve">views by the end of this paper</w:t>
      </w:r>
    </w:p>
    <w:p>
      <w:pPr>
        <w:pStyle w:val="BodyText"/>
      </w:pPr>
      <w:r>
        <w:t xml:space="preserve">relationship to art? question to the understanding of beauty?</w:t>
      </w:r>
    </w:p>
    <w:p>
      <w:pPr>
        <w:pStyle w:val="BodyText"/>
      </w:pPr>
      <w:r>
        <w:t xml:space="preserve">apparent symmetry vs.~assymetry of reading vs.~writing</w:t>
      </w:r>
    </w:p>
    <w:p>
      <w:pPr>
        <w:pStyle w:val="BodyText"/>
      </w:pPr>
      <w:r>
        <w:t xml:space="preserve">a problem of a lot of research is</w:t>
      </w:r>
      <w:r>
        <w:t xml:space="preserve"> </w:t>
      </w:r>
    </w:p>
    <w:p>
      <w:pPr>
        <w:pStyle w:val="BodyText"/>
      </w:pPr>
      <w:r>
        <w:t xml:space="preserve">information</w:t>
      </w:r>
      <w:r>
        <w:t xml:space="preserve"> </w:t>
      </w:r>
      <w:r>
        <w:t xml:space="preserve"> </w:t>
      </w:r>
      <w:r>
        <w:t xml:space="preserve">value, or information</w:t>
      </w:r>
      <w:r>
        <w:t xml:space="preserve"> </w:t>
      </w:r>
      <w:r>
        <w:t xml:space="preserve"> </w:t>
      </w:r>
      <w:r>
        <w:t xml:space="preserve">value?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2020-07-21T15:21:30Z</dcterms:created>
  <dcterms:modified xsi:type="dcterms:W3CDTF">2020-07-21T15:21:30Z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