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Pain Discovery Layer for OOS</w:t>
        <w:br/>
      </w:r>
      <w:r>
        <w:rPr>
          <w:i/>
        </w:rPr>
        <w:t>Финальная спецификация v3 и точный build order на 4 недели</w:t>
      </w:r>
    </w:p>
    <w:p>
      <w:pPr>
        <w:spacing w:after="240"/>
        <w:jc w:val="center"/>
      </w:pPr>
      <w:r>
        <w:t>Документ фиксирует финальную версию слоя автономного поиска болей</w:t>
        <w:br/>
        <w:t>для Opportunity Operating System (OOS), включая архитектуру, артефакты,</w:t>
        <w:br/>
        <w:t>правила продвижения сигналов, quality metrics и план внедрения.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6912"/>
      </w:tblGrid>
      <w:tr>
        <w:trPr>
          <w:tblHeader w:val="true"/>
        </w:trP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CFE2F3"/>
          </w:tcPr>
          <w:p>
            <w:r>
              <w:t>Статус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CFE2F3"/>
          </w:tcPr>
          <w:p>
            <w:r>
              <w:t>Финальная v3-редакция после операционных и логических правок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r>
              <w:t>Назначение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r>
              <w:t>Автономная добыча pain signals из curated sources до входа в основной OOS pipeline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Ключевые исправления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Recurrence перенесён на уровень кластера; ICP match привязан к icp_profiles.json; extractor v1 зафиксирован; auto-promote перенесён на Week 4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r>
              <w:t>Принцип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r>
              <w:t>Agents search for pains, not ideas. Ideation начинается только после validated signals / qualified clusters</w:t>
            </w:r>
          </w:p>
        </w:tc>
      </w:tr>
    </w:tbl>
    <w:p>
      <w:r>
        <w:br w:type="page"/>
      </w:r>
    </w:p>
    <w:p>
      <w:pPr>
        <w:pStyle w:val="Heading1"/>
      </w:pPr>
      <w:r>
        <w:t>1. Executive summary</w:t>
      </w:r>
    </w:p>
    <w:p>
      <w:r>
        <w:t>Pain Discovery Layer — это автономный pre-pipeline перед обычным OOS. Его задача — не придумывать стартапы, а регулярно добывать, нормализовать, валидировать и группировать реальные боли из curated sources. На выходе слой должен поставлять в OOS не сырой информационный шум, а уже обработанные validated signals и qualified clusters, пригодные для Opportunity Framing.</w:t>
      </w:r>
    </w:p>
    <w:p>
      <w:pPr>
        <w:pStyle w:val="ListBullet"/>
      </w:pPr>
      <w:r>
        <w:t>Основной режим: batch autonomy, а не непрерывная «болтовня агентов».</w:t>
      </w:r>
    </w:p>
    <w:p>
      <w:pPr>
        <w:pStyle w:val="ListBullet"/>
      </w:pPr>
      <w:r>
        <w:t>Главный объект внимания: pain signal, а не идея.</w:t>
      </w:r>
    </w:p>
    <w:p>
      <w:pPr>
        <w:pStyle w:val="ListBullet"/>
      </w:pPr>
      <w:r>
        <w:t>Сильный одиночный сигнал допускается, но auto-promote не получает без founder review.</w:t>
      </w:r>
    </w:p>
    <w:p>
      <w:pPr>
        <w:pStyle w:val="ListBullet"/>
      </w:pPr>
      <w:r>
        <w:t>Автоматическое продвижение в Opportunity Layer разрешено только для квалифицированных кластеров.</w:t>
      </w:r>
    </w:p>
    <w:p>
      <w:pPr>
        <w:pStyle w:val="Heading1"/>
      </w:pPr>
      <w:r>
        <w:t>2. Scope и границы слоя</w:t>
      </w:r>
    </w:p>
    <w:p>
      <w:r>
        <w:t>Pain Discovery Layer отвечает за входную воронку до Opportunity Layer. Он не строит UI, не управляет execution, не заменяет council и не занимается portfolio review напрямую. Его результат — аккуратно подготовленный вход для основного OOS.</w:t>
      </w:r>
    </w:p>
    <w:p>
      <w:pPr>
        <w:pStyle w:val="ListBullet"/>
      </w:pPr>
      <w:r>
        <w:t>В scope: source intake, extraction, validation, dedup, clustering, promotion policy, discovery batch reporting, founder feedback loop.</w:t>
      </w:r>
    </w:p>
    <w:p>
      <w:pPr>
        <w:pStyle w:val="ListBullet"/>
      </w:pPr>
      <w:r>
        <w:t>Вне scope: execution agents, self-learning, multi-user, heavy dashboarding, autonomous strategy generation.</w:t>
      </w:r>
    </w:p>
    <w:p>
      <w:pPr>
        <w:pStyle w:val="Heading1"/>
      </w:pPr>
      <w:r>
        <w:t>3. Архитектурная схема</w:t>
      </w:r>
    </w:p>
    <w:p>
      <w:r>
        <w:t>Финальная архитектура слоя выглядит так:</w:t>
      </w:r>
    </w:p>
    <w:p>
      <w:pPr>
        <w:pStyle w:val="ListBullet"/>
      </w:pPr>
      <w:r>
        <w:t>SourceDefinition + SourceCursor</w:t>
      </w:r>
    </w:p>
    <w:p>
      <w:pPr>
        <w:pStyle w:val="ListBullet"/>
      </w:pPr>
      <w:r>
        <w:t>→ Source Scout</w:t>
      </w:r>
    </w:p>
    <w:p>
      <w:pPr>
        <w:pStyle w:val="ListBullet"/>
      </w:pPr>
      <w:r>
        <w:t>→ RawSourceItem</w:t>
      </w:r>
    </w:p>
    <w:p>
      <w:pPr>
        <w:pStyle w:val="ListBullet"/>
      </w:pPr>
      <w:r>
        <w:t>→ Pain Extractor v1</w:t>
      </w:r>
    </w:p>
    <w:p>
      <w:pPr>
        <w:pStyle w:val="ListBullet"/>
      </w:pPr>
      <w:r>
        <w:t>→ CandidateSignal</w:t>
      </w:r>
    </w:p>
    <w:p>
      <w:pPr>
        <w:pStyle w:val="ListBullet"/>
      </w:pPr>
      <w:r>
        <w:t>→ Signal Validator (per-signal scoring)</w:t>
      </w:r>
    </w:p>
    <w:p>
      <w:pPr>
        <w:pStyle w:val="ListBullet"/>
      </w:pPr>
      <w:r>
        <w:t>→ validated / weak / noise</w:t>
      </w:r>
    </w:p>
    <w:p>
      <w:pPr>
        <w:pStyle w:val="ListBullet"/>
      </w:pPr>
      <w:r>
        <w:t>→ base dedup</w:t>
      </w:r>
    </w:p>
    <w:p>
      <w:pPr>
        <w:pStyle w:val="ListBullet"/>
      </w:pPr>
      <w:r>
        <w:t>→ Signal Clusterer (recurrence / source diversity / temporal spread)</w:t>
      </w:r>
    </w:p>
    <w:p>
      <w:pPr>
        <w:pStyle w:val="ListBullet"/>
      </w:pPr>
      <w:r>
        <w:t>→ manual promote of single validated signals OR auto-promote of qualified clusters</w:t>
      </w:r>
    </w:p>
    <w:p>
      <w:pPr>
        <w:pStyle w:val="ListBullet"/>
      </w:pPr>
      <w:r>
        <w:t>→ Opportunity Framer</w:t>
      </w:r>
    </w:p>
    <w:p>
      <w:pPr>
        <w:pStyle w:val="ListBullet"/>
      </w:pPr>
      <w:r>
        <w:t>→ обычный OOS pipeline</w:t>
      </w:r>
    </w:p>
    <w:p>
      <w:pPr>
        <w:pStyle w:val="Heading1"/>
      </w:pPr>
      <w:r>
        <w:t>4. Ключевые изменения относительно предыдущих редакций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t>Проблема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t>Решение в v3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t>Почему это важно</w:t>
            </w:r>
          </w:p>
        </w:tc>
      </w:tr>
      <w:tr>
        <w:tc>
          <w:tcPr>
            <w:tcW w:type="dxa" w:w="3312"/>
          </w:tcPr>
          <w:p>
            <w:r>
              <w:t>Recurrence на уровне сигнала</w:t>
            </w:r>
          </w:p>
        </w:tc>
        <w:tc>
          <w:tcPr>
            <w:tcW w:type="dxa" w:w="3312"/>
          </w:tcPr>
          <w:p>
            <w:r>
              <w:t>Перенесён в Signal Clusterer; per-signal validator его не считает</w:t>
            </w:r>
          </w:p>
        </w:tc>
        <w:tc>
          <w:tcPr>
            <w:tcW w:type="dxa" w:w="3312"/>
          </w:tcPr>
          <w:p>
            <w:r>
              <w:t>Один пост не может доказать рыночную повторяемость</w:t>
            </w:r>
          </w:p>
        </w:tc>
      </w:tr>
      <w:tr>
        <w:tc>
          <w:tcPr>
            <w:tcW w:type="dxa" w:w="3312"/>
          </w:tcPr>
          <w:p>
            <w:r>
              <w:t>ICP match без ICP registry</w:t>
            </w:r>
          </w:p>
        </w:tc>
        <w:tc>
          <w:tcPr>
            <w:tcW w:type="dxa" w:w="3312"/>
          </w:tcPr>
          <w:p>
            <w:r>
              <w:t>Добавлен обязательный config/icp_profiles.json</w:t>
            </w:r>
          </w:p>
        </w:tc>
        <w:tc>
          <w:tcPr>
            <w:tcW w:type="dxa" w:w="3312"/>
          </w:tcPr>
          <w:p>
            <w:r>
              <w:t>Validator матчится против явного набора ICP-профилей, а не против догадок модели</w:t>
            </w:r>
          </w:p>
        </w:tc>
      </w:tr>
      <w:tr>
        <w:tc>
          <w:tcPr>
            <w:tcW w:type="dxa" w:w="3312"/>
          </w:tcPr>
          <w:p>
            <w:r>
              <w:t>Extractor v1 был расплывчатым</w:t>
            </w:r>
          </w:p>
        </w:tc>
        <w:tc>
          <w:tcPr>
            <w:tcW w:type="dxa" w:w="3312"/>
          </w:tcPr>
          <w:p>
            <w:r>
              <w:t>Зафиксирован structured extractor с жёстким JSON contract и версионируемым prompt template</w:t>
            </w:r>
          </w:p>
        </w:tc>
        <w:tc>
          <w:tcPr>
            <w:tcW w:type="dxa" w:w="3312"/>
          </w:tcPr>
          <w:p>
            <w:r>
              <w:t>Снижается произвол реализации и повышается воспроизводимость</w:t>
            </w:r>
          </w:p>
        </w:tc>
      </w:tr>
      <w:tr>
        <w:tc>
          <w:tcPr>
            <w:tcW w:type="dxa" w:w="3312"/>
          </w:tcPr>
          <w:p>
            <w:r>
              <w:t>Auto-promote стоял слишком рано</w:t>
            </w:r>
          </w:p>
        </w:tc>
        <w:tc>
          <w:tcPr>
            <w:tcW w:type="dxa" w:w="3312"/>
          </w:tcPr>
          <w:p>
            <w:r>
              <w:t>Убран из Week 3 и перенесён на Week 4 вместе с clustering</w:t>
            </w:r>
          </w:p>
        </w:tc>
        <w:tc>
          <w:tcPr>
            <w:tcW w:type="dxa" w:w="3312"/>
          </w:tcPr>
          <w:p>
            <w:r>
              <w:t>Promotion policy теперь опирается на реальные cluster metrics</w:t>
            </w:r>
          </w:p>
        </w:tc>
      </w:tr>
      <w:tr>
        <w:tc>
          <w:tcPr>
            <w:tcW w:type="dxa" w:w="3312"/>
          </w:tcPr>
          <w:p>
            <w:r>
              <w:t>Low confidence не был формализован</w:t>
            </w:r>
          </w:p>
        </w:tc>
        <w:tc>
          <w:tcPr>
            <w:tcW w:type="dxa" w:w="3312"/>
          </w:tcPr>
          <w:p>
            <w:r>
              <w:t>confidence=low → forced weak; исключение только через founder override</w:t>
            </w:r>
          </w:p>
        </w:tc>
        <w:tc>
          <w:tcPr>
            <w:tcW w:type="dxa" w:w="3312"/>
          </w:tcPr>
          <w:p>
            <w:r>
              <w:t>Убирается неоднозначность для разработчика</w:t>
            </w:r>
          </w:p>
        </w:tc>
      </w:tr>
      <w:tr>
        <w:tc>
          <w:tcPr>
            <w:tcW w:type="dxa" w:w="3312"/>
          </w:tcPr>
          <w:p>
            <w:r>
              <w:t>Dedup был поздним</w:t>
            </w:r>
          </w:p>
        </w:tc>
        <w:tc>
          <w:tcPr>
            <w:tcW w:type="dxa" w:w="3312"/>
          </w:tcPr>
          <w:p>
            <w:r>
              <w:t>Базовый dedup вынесен на Week 2</w:t>
            </w:r>
          </w:p>
        </w:tc>
        <w:tc>
          <w:tcPr>
            <w:tcW w:type="dxa" w:w="3312"/>
          </w:tcPr>
          <w:p>
            <w:r>
              <w:t>Founder не видит на первом review 15 вариаций одной и той же боли</w:t>
            </w:r>
          </w:p>
        </w:tc>
      </w:tr>
    </w:tbl>
    <w:p>
      <w:pPr>
        <w:pStyle w:val="Heading1"/>
      </w:pPr>
      <w:r>
        <w:t>5. Основные сущности и артефакты</w:t>
      </w:r>
    </w:p>
    <w:p>
      <w:r>
        <w:t>Новые или уточнённые сущности Pain Discovery Layer: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t>Сущность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t>Назначение</w:t>
            </w:r>
          </w:p>
        </w:tc>
      </w:tr>
      <w:tr>
        <w:tc>
          <w:tcPr>
            <w:tcW w:type="dxa" w:w="4968"/>
          </w:tcPr>
          <w:p>
            <w:r>
              <w:t>SourceDefinition</w:t>
            </w:r>
          </w:p>
        </w:tc>
        <w:tc>
          <w:tcPr>
            <w:tcW w:type="dxa" w:w="4968"/>
          </w:tcPr>
          <w:p>
            <w:r>
              <w:t>Описание источника: id, type, name, enabled, priority, fetch_mode, tags, notes.</w:t>
            </w:r>
          </w:p>
        </w:tc>
      </w:tr>
      <w:tr>
        <w:tc>
          <w:tcPr>
            <w:tcW w:type="dxa" w:w="4968"/>
          </w:tcPr>
          <w:p>
            <w:r>
              <w:t>SourceCursor</w:t>
            </w:r>
          </w:p>
        </w:tc>
        <w:tc>
          <w:tcPr>
            <w:tcW w:type="dxa" w:w="4968"/>
          </w:tcPr>
          <w:p>
            <w:r>
              <w:t>Точка продолжения по источнику: source_id, last_seen_id, last_seen_timestamp, last_run_at.</w:t>
            </w:r>
          </w:p>
        </w:tc>
      </w:tr>
      <w:tr>
        <w:tc>
          <w:tcPr>
            <w:tcW w:type="dxa" w:w="4968"/>
          </w:tcPr>
          <w:p>
            <w:r>
              <w:t>RawSourceItem</w:t>
            </w:r>
          </w:p>
        </w:tc>
        <w:tc>
          <w:tcPr>
            <w:tcW w:type="dxa" w:w="4968"/>
          </w:tcPr>
          <w:p>
            <w:r>
              <w:t>Сырое содержимое из источника: title, raw_text, url, author, timestamp, metadata.</w:t>
            </w:r>
          </w:p>
        </w:tc>
      </w:tr>
      <w:tr>
        <w:tc>
          <w:tcPr>
            <w:tcW w:type="dxa" w:w="4968"/>
          </w:tcPr>
          <w:p>
            <w:r>
              <w:t>CandidateSignal</w:t>
            </w:r>
          </w:p>
        </w:tc>
        <w:tc>
          <w:tcPr>
            <w:tcW w:type="dxa" w:w="4968"/>
          </w:tcPr>
          <w:p>
            <w:r>
              <w:t>Результат extraction: pain_statement, icp_hint, workflow_context, workaround_hint, cost_hint, confidence.</w:t>
            </w:r>
          </w:p>
        </w:tc>
      </w:tr>
      <w:tr>
        <w:tc>
          <w:tcPr>
            <w:tcW w:type="dxa" w:w="4968"/>
          </w:tcPr>
          <w:p>
            <w:r>
              <w:t>SignalValidationResult</w:t>
            </w:r>
          </w:p>
        </w:tc>
        <w:tc>
          <w:tcPr>
            <w:tcW w:type="dxa" w:w="4968"/>
          </w:tcPr>
          <w:p>
            <w:r>
              <w:t>Per-signal score: specificity, workaround, cost_signal, icp_match, score, status, rejection_reason.</w:t>
            </w:r>
          </w:p>
        </w:tc>
      </w:tr>
      <w:tr>
        <w:tc>
          <w:tcPr>
            <w:tcW w:type="dxa" w:w="4968"/>
          </w:tcPr>
          <w:p>
            <w:r>
              <w:t>SignalCluster</w:t>
            </w:r>
          </w:p>
        </w:tc>
        <w:tc>
          <w:tcPr>
            <w:tcW w:type="dxa" w:w="4968"/>
          </w:tcPr>
          <w:p>
            <w:r>
              <w:t>Группа близких сигналов: signal_count, avg_score, distinct_source_ids_count, temporal_spread_days, representative_signal_id.</w:t>
            </w:r>
          </w:p>
        </w:tc>
      </w:tr>
      <w:tr>
        <w:tc>
          <w:tcPr>
            <w:tcW w:type="dxa" w:w="4968"/>
          </w:tcPr>
          <w:p>
            <w:r>
              <w:t>DiscoveryBatchReport</w:t>
            </w:r>
          </w:p>
        </w:tc>
        <w:tc>
          <w:tcPr>
            <w:tcW w:type="dxa" w:w="4968"/>
          </w:tcPr>
          <w:p>
            <w:r>
              <w:t>Итог одного batch-run: counts, precision estimates, false positive estimate, promoted objects.</w:t>
            </w:r>
          </w:p>
        </w:tc>
      </w:tr>
    </w:tbl>
    <w:p>
      <w:pPr>
        <w:pStyle w:val="Heading1"/>
      </w:pPr>
      <w:r>
        <w:t>6. Конфигурация и обязательные файлы</w:t>
      </w:r>
    </w:p>
    <w:p>
      <w:r>
        <w:t>Для v3 конфигурация уже не должна оставаться абстрактной. Минимальный набор:</w:t>
      </w:r>
    </w:p>
    <w:p>
      <w:pPr>
        <w:pStyle w:val="ListBullet"/>
      </w:pPr>
      <w:r>
        <w:t>config/sources.json — curated source registry с включёнными источниками.</w:t>
      </w:r>
    </w:p>
    <w:p>
      <w:pPr>
        <w:pStyle w:val="ListBullet"/>
      </w:pPr>
      <w:r>
        <w:t>config/icp_profiles.json — явный список ICP-профилей и признаков для матчинга.</w:t>
      </w:r>
    </w:p>
    <w:p>
      <w:pPr>
        <w:pStyle w:val="ListBullet"/>
      </w:pPr>
      <w:r>
        <w:t>config/prompts/extractor_v1.txt — фиксированный prompt template structured extractor’а.</w:t>
      </w:r>
    </w:p>
    <w:p>
      <w:pPr>
        <w:pStyle w:val="ListBullet"/>
      </w:pPr>
      <w:r>
        <w:t>config/promotion_policy.json — thresholds и правила promotion.</w:t>
      </w:r>
    </w:p>
    <w:p>
      <w:pPr>
        <w:pStyle w:val="Heading2"/>
      </w:pPr>
      <w:r>
        <w:t>6.1. ICP registry (обязателен)</w:t>
      </w:r>
    </w:p>
    <w:p>
      <w:r>
        <w:t>`ICP match` больше не может вычисляться «по ощущениям». Validator обязан опираться на icp_profiles.json.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t>Поле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t>Пример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t>Смысл</w:t>
            </w:r>
          </w:p>
        </w:tc>
      </w:tr>
      <w:tr>
        <w:tc>
          <w:tcPr>
            <w:tcW w:type="dxa" w:w="3312"/>
          </w:tcPr>
          <w:p>
            <w:r>
              <w:t>profile_id</w:t>
            </w:r>
          </w:p>
        </w:tc>
        <w:tc>
          <w:tcPr>
            <w:tcW w:type="dxa" w:w="3312"/>
          </w:tcPr>
          <w:p>
            <w:r>
              <w:t>smb_ops_manager</w:t>
            </w:r>
          </w:p>
        </w:tc>
        <w:tc>
          <w:tcPr>
            <w:tcW w:type="dxa" w:w="3312"/>
          </w:tcPr>
          <w:p>
            <w:r>
              <w:t>Уникальный идентификатор ICP</w:t>
            </w:r>
          </w:p>
        </w:tc>
      </w:tr>
      <w:tr>
        <w:tc>
          <w:tcPr>
            <w:tcW w:type="dxa" w:w="3312"/>
          </w:tcPr>
          <w:p>
            <w:r>
              <w:t>role_labels</w:t>
            </w:r>
          </w:p>
        </w:tc>
        <w:tc>
          <w:tcPr>
            <w:tcW w:type="dxa" w:w="3312"/>
          </w:tcPr>
          <w:p>
            <w:r>
              <w:t>operations manager, ops lead</w:t>
            </w:r>
          </w:p>
        </w:tc>
        <w:tc>
          <w:tcPr>
            <w:tcW w:type="dxa" w:w="3312"/>
          </w:tcPr>
          <w:p>
            <w:r>
              <w:t>Лексика ролей</w:t>
            </w:r>
          </w:p>
        </w:tc>
      </w:tr>
      <w:tr>
        <w:tc>
          <w:tcPr>
            <w:tcW w:type="dxa" w:w="3312"/>
          </w:tcPr>
          <w:p>
            <w:r>
              <w:t>context_keywords</w:t>
            </w:r>
          </w:p>
        </w:tc>
        <w:tc>
          <w:tcPr>
            <w:tcW w:type="dxa" w:w="3312"/>
          </w:tcPr>
          <w:p>
            <w:r>
              <w:t>orders, onboarding, dispatch, spreadsheet</w:t>
            </w:r>
          </w:p>
        </w:tc>
        <w:tc>
          <w:tcPr>
            <w:tcW w:type="dxa" w:w="3312"/>
          </w:tcPr>
          <w:p>
            <w:r>
              <w:t>Контекстные маркеры</w:t>
            </w:r>
          </w:p>
        </w:tc>
      </w:tr>
      <w:tr>
        <w:tc>
          <w:tcPr>
            <w:tcW w:type="dxa" w:w="3312"/>
          </w:tcPr>
          <w:p>
            <w:r>
              <w:t>workflow_keywords</w:t>
            </w:r>
          </w:p>
        </w:tc>
        <w:tc>
          <w:tcPr>
            <w:tcW w:type="dxa" w:w="3312"/>
          </w:tcPr>
          <w:p>
            <w:r>
              <w:t>export, re-enter, reconcile, quote</w:t>
            </w:r>
          </w:p>
        </w:tc>
        <w:tc>
          <w:tcPr>
            <w:tcW w:type="dxa" w:w="3312"/>
          </w:tcPr>
          <w:p>
            <w:r>
              <w:t>Типовые workflow-глаголы</w:t>
            </w:r>
          </w:p>
        </w:tc>
      </w:tr>
      <w:tr>
        <w:tc>
          <w:tcPr>
            <w:tcW w:type="dxa" w:w="3312"/>
          </w:tcPr>
          <w:p>
            <w:r>
              <w:t>exclusion_patterns</w:t>
            </w:r>
          </w:p>
        </w:tc>
        <w:tc>
          <w:tcPr>
            <w:tcW w:type="dxa" w:w="3312"/>
          </w:tcPr>
          <w:p>
            <w:r>
              <w:t>student, hobby, personal use</w:t>
            </w:r>
          </w:p>
        </w:tc>
        <w:tc>
          <w:tcPr>
            <w:tcW w:type="dxa" w:w="3312"/>
          </w:tcPr>
          <w:p>
            <w:r>
              <w:t>Что не считается целевым ICP</w:t>
            </w:r>
          </w:p>
        </w:tc>
      </w:tr>
    </w:tbl>
    <w:p>
      <w:pPr>
        <w:pStyle w:val="Heading2"/>
      </w:pPr>
      <w:r>
        <w:t>6.2. Стартовый seed list источников</w:t>
      </w:r>
    </w:p>
    <w:p>
      <w:r>
        <w:t>Ниже — минимальный стартовый набор для config/sources.json.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tblHeader w:val="true"/>
        </w:trPr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t>Source ID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t>Тип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t>URL / pattern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t>Ожидаемый ICP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t>Fetch mode</w:t>
            </w:r>
          </w:p>
        </w:tc>
      </w:tr>
      <w:tr>
        <w:tc>
          <w:tcPr>
            <w:tcW w:type="dxa" w:w="1987"/>
          </w:tcPr>
          <w:p>
            <w:r>
              <w:t>reddit_smb_ops</w:t>
            </w:r>
          </w:p>
        </w:tc>
        <w:tc>
          <w:tcPr>
            <w:tcW w:type="dxa" w:w="1987"/>
          </w:tcPr>
          <w:p>
            <w:r>
              <w:t>reddit</w:t>
            </w:r>
          </w:p>
        </w:tc>
        <w:tc>
          <w:tcPr>
            <w:tcW w:type="dxa" w:w="1987"/>
          </w:tcPr>
          <w:p>
            <w:r>
              <w:t>r/smallbusiness + поисковые запросы по operations</w:t>
            </w:r>
          </w:p>
        </w:tc>
        <w:tc>
          <w:tcPr>
            <w:tcW w:type="dxa" w:w="1987"/>
          </w:tcPr>
          <w:p>
            <w:r>
              <w:t>SMB ops / owner-operator</w:t>
            </w:r>
          </w:p>
        </w:tc>
        <w:tc>
          <w:tcPr>
            <w:tcW w:type="dxa" w:w="1987"/>
          </w:tcPr>
          <w:p>
            <w:r>
              <w:t>manual-assisted</w:t>
            </w:r>
          </w:p>
        </w:tc>
      </w:tr>
      <w:tr>
        <w:tc>
          <w:tcPr>
            <w:tcW w:type="dxa" w:w="1987"/>
          </w:tcPr>
          <w:p>
            <w:r>
              <w:t>reddit_accounting</w:t>
            </w:r>
          </w:p>
        </w:tc>
        <w:tc>
          <w:tcPr>
            <w:tcW w:type="dxa" w:w="1987"/>
          </w:tcPr>
          <w:p>
            <w:r>
              <w:t>reddit</w:t>
            </w:r>
          </w:p>
        </w:tc>
        <w:tc>
          <w:tcPr>
            <w:tcW w:type="dxa" w:w="1987"/>
          </w:tcPr>
          <w:p>
            <w:r>
              <w:t>r/Accounting + pain-threads</w:t>
            </w:r>
          </w:p>
        </w:tc>
        <w:tc>
          <w:tcPr>
            <w:tcW w:type="dxa" w:w="1987"/>
          </w:tcPr>
          <w:p>
            <w:r>
              <w:t>SMB finance manager / bookkeeping</w:t>
            </w:r>
          </w:p>
        </w:tc>
        <w:tc>
          <w:tcPr>
            <w:tcW w:type="dxa" w:w="1987"/>
          </w:tcPr>
          <w:p>
            <w:r>
              <w:t>manual-assisted</w:t>
            </w:r>
          </w:p>
        </w:tc>
      </w:tr>
      <w:tr>
        <w:tc>
          <w:tcPr>
            <w:tcW w:type="dxa" w:w="1987"/>
          </w:tcPr>
          <w:p>
            <w:r>
              <w:t>g2_crm_reviews</w:t>
            </w:r>
          </w:p>
        </w:tc>
        <w:tc>
          <w:tcPr>
            <w:tcW w:type="dxa" w:w="1987"/>
          </w:tcPr>
          <w:p>
            <w:r>
              <w:t>review_site</w:t>
            </w:r>
          </w:p>
        </w:tc>
        <w:tc>
          <w:tcPr>
            <w:tcW w:type="dxa" w:w="1987"/>
          </w:tcPr>
          <w:p>
            <w:r>
              <w:t>G2 reviews for CRM / RevOps tools</w:t>
            </w:r>
          </w:p>
        </w:tc>
        <w:tc>
          <w:tcPr>
            <w:tcW w:type="dxa" w:w="1987"/>
          </w:tcPr>
          <w:p>
            <w:r>
              <w:t>Revenue ops / sales ops</w:t>
            </w:r>
          </w:p>
        </w:tc>
        <w:tc>
          <w:tcPr>
            <w:tcW w:type="dxa" w:w="1987"/>
          </w:tcPr>
          <w:p>
            <w:r>
              <w:t>manual or export</w:t>
            </w:r>
          </w:p>
        </w:tc>
      </w:tr>
      <w:tr>
        <w:tc>
          <w:tcPr>
            <w:tcW w:type="dxa" w:w="1987"/>
          </w:tcPr>
          <w:p>
            <w:r>
              <w:t>capterra_field_service</w:t>
            </w:r>
          </w:p>
        </w:tc>
        <w:tc>
          <w:tcPr>
            <w:tcW w:type="dxa" w:w="1987"/>
          </w:tcPr>
          <w:p>
            <w:r>
              <w:t>review_site</w:t>
            </w:r>
          </w:p>
        </w:tc>
        <w:tc>
          <w:tcPr>
            <w:tcW w:type="dxa" w:w="1987"/>
          </w:tcPr>
          <w:p>
            <w:r>
              <w:t>Capterra field service tools reviews</w:t>
            </w:r>
          </w:p>
        </w:tc>
        <w:tc>
          <w:tcPr>
            <w:tcW w:type="dxa" w:w="1987"/>
          </w:tcPr>
          <w:p>
            <w:r>
              <w:t>Field service operations manager</w:t>
            </w:r>
          </w:p>
        </w:tc>
        <w:tc>
          <w:tcPr>
            <w:tcW w:type="dxa" w:w="1987"/>
          </w:tcPr>
          <w:p>
            <w:r>
              <w:t>manual or export</w:t>
            </w:r>
          </w:p>
        </w:tc>
      </w:tr>
      <w:tr>
        <w:tc>
          <w:tcPr>
            <w:tcW w:type="dxa" w:w="1987"/>
          </w:tcPr>
          <w:p>
            <w:r>
              <w:t>vendor_changelog_feed</w:t>
            </w:r>
          </w:p>
        </w:tc>
        <w:tc>
          <w:tcPr>
            <w:tcW w:type="dxa" w:w="1987"/>
          </w:tcPr>
          <w:p>
            <w:r>
              <w:t>changelog</w:t>
            </w:r>
          </w:p>
        </w:tc>
        <w:tc>
          <w:tcPr>
            <w:tcW w:type="dxa" w:w="1987"/>
          </w:tcPr>
          <w:p>
            <w:r>
              <w:t>Selected SaaS changelogs / release notes</w:t>
            </w:r>
          </w:p>
        </w:tc>
        <w:tc>
          <w:tcPr>
            <w:tcW w:type="dxa" w:w="1987"/>
          </w:tcPr>
          <w:p>
            <w:r>
              <w:t>Back-office / compliance / ops leads</w:t>
            </w:r>
          </w:p>
        </w:tc>
        <w:tc>
          <w:tcPr>
            <w:tcW w:type="dxa" w:w="1987"/>
          </w:tcPr>
          <w:p>
            <w:r>
              <w:t>manual-curated</w:t>
            </w:r>
          </w:p>
        </w:tc>
      </w:tr>
      <w:tr>
        <w:tc>
          <w:tcPr>
            <w:tcW w:type="dxa" w:w="1987"/>
          </w:tcPr>
          <w:p>
            <w:r>
              <w:t>clinic_admin_forum</w:t>
            </w:r>
          </w:p>
        </w:tc>
        <w:tc>
          <w:tcPr>
            <w:tcW w:type="dxa" w:w="1987"/>
          </w:tcPr>
          <w:p>
            <w:r>
              <w:t>forum</w:t>
            </w:r>
          </w:p>
        </w:tc>
        <w:tc>
          <w:tcPr>
            <w:tcW w:type="dxa" w:w="1987"/>
          </w:tcPr>
          <w:p>
            <w:r>
              <w:t>Selected practice management / clinic admin forums</w:t>
            </w:r>
          </w:p>
        </w:tc>
        <w:tc>
          <w:tcPr>
            <w:tcW w:type="dxa" w:w="1987"/>
          </w:tcPr>
          <w:p>
            <w:r>
              <w:t>Clinic admin lead</w:t>
            </w:r>
          </w:p>
        </w:tc>
        <w:tc>
          <w:tcPr>
            <w:tcW w:type="dxa" w:w="1987"/>
          </w:tcPr>
          <w:p>
            <w:r>
              <w:t>manual-curated</w:t>
            </w:r>
          </w:p>
        </w:tc>
      </w:tr>
    </w:tbl>
    <w:p>
      <w:pPr>
        <w:pStyle w:val="Heading1"/>
      </w:pPr>
      <w:r>
        <w:t>7. Extractor v1 specification</w:t>
      </w:r>
    </w:p>
    <w:p>
      <w:r>
        <w:t>Extractor v1 фиксируется как structured extraction layer с жёстким JSON contract. В v3 допускается LLM-реализация как основной режим и rule-based fallback как резервный режим для тестов и аварийного пути.</w:t>
      </w:r>
    </w:p>
    <w:p>
      <w:pPr>
        <w:pStyle w:val="Heading2"/>
      </w:pPr>
      <w:r>
        <w:t>Обязательный JSON output: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t>Поле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t>Тип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t>Правило</w:t>
            </w:r>
          </w:p>
        </w:tc>
      </w:tr>
      <w:tr>
        <w:tc>
          <w:tcPr>
            <w:tcW w:type="dxa" w:w="3312"/>
          </w:tcPr>
          <w:p>
            <w:r>
              <w:t>pain_statement</w:t>
            </w:r>
          </w:p>
        </w:tc>
        <w:tc>
          <w:tcPr>
            <w:tcW w:type="dxa" w:w="3312"/>
          </w:tcPr>
          <w:p>
            <w:r>
              <w:t>string</w:t>
            </w:r>
          </w:p>
        </w:tc>
        <w:tc>
          <w:tcPr>
            <w:tcW w:type="dxa" w:w="3312"/>
          </w:tcPr>
          <w:p>
            <w:r>
              <w:t>Непустое описание боли / workflow-problem</w:t>
            </w:r>
          </w:p>
        </w:tc>
      </w:tr>
      <w:tr>
        <w:tc>
          <w:tcPr>
            <w:tcW w:type="dxa" w:w="3312"/>
          </w:tcPr>
          <w:p>
            <w:r>
              <w:t>icp_hint</w:t>
            </w:r>
          </w:p>
        </w:tc>
        <w:tc>
          <w:tcPr>
            <w:tcW w:type="dxa" w:w="3312"/>
          </w:tcPr>
          <w:p>
            <w:r>
              <w:t>string</w:t>
            </w:r>
          </w:p>
        </w:tc>
        <w:tc>
          <w:tcPr>
            <w:tcW w:type="dxa" w:w="3312"/>
          </w:tcPr>
          <w:p>
            <w:r>
              <w:t>Подсказка по ICP, не окончательное решение</w:t>
            </w:r>
          </w:p>
        </w:tc>
      </w:tr>
      <w:tr>
        <w:tc>
          <w:tcPr>
            <w:tcW w:type="dxa" w:w="3312"/>
          </w:tcPr>
          <w:p>
            <w:r>
              <w:t>workflow_context</w:t>
            </w:r>
          </w:p>
        </w:tc>
        <w:tc>
          <w:tcPr>
            <w:tcW w:type="dxa" w:w="3312"/>
          </w:tcPr>
          <w:p>
            <w:r>
              <w:t>string</w:t>
            </w:r>
          </w:p>
        </w:tc>
        <w:tc>
          <w:tcPr>
            <w:tcW w:type="dxa" w:w="3312"/>
          </w:tcPr>
          <w:p>
            <w:r>
              <w:t>Краткий контекст процесса</w:t>
            </w:r>
          </w:p>
        </w:tc>
      </w:tr>
      <w:tr>
        <w:tc>
          <w:tcPr>
            <w:tcW w:type="dxa" w:w="3312"/>
          </w:tcPr>
          <w:p>
            <w:r>
              <w:t>workaround_hint</w:t>
            </w:r>
          </w:p>
        </w:tc>
        <w:tc>
          <w:tcPr>
            <w:tcW w:type="dxa" w:w="3312"/>
          </w:tcPr>
          <w:p>
            <w:r>
              <w:t>string</w:t>
            </w:r>
          </w:p>
        </w:tc>
        <w:tc>
          <w:tcPr>
            <w:tcW w:type="dxa" w:w="3312"/>
          </w:tcPr>
          <w:p>
            <w:r>
              <w:t>Признаки ручного обхода / spreadsheet / copy-paste и т.п.</w:t>
            </w:r>
          </w:p>
        </w:tc>
      </w:tr>
      <w:tr>
        <w:tc>
          <w:tcPr>
            <w:tcW w:type="dxa" w:w="3312"/>
          </w:tcPr>
          <w:p>
            <w:r>
              <w:t>cost_hint</w:t>
            </w:r>
          </w:p>
        </w:tc>
        <w:tc>
          <w:tcPr>
            <w:tcW w:type="dxa" w:w="3312"/>
          </w:tcPr>
          <w:p>
            <w:r>
              <w:t>string</w:t>
            </w:r>
          </w:p>
        </w:tc>
        <w:tc>
          <w:tcPr>
            <w:tcW w:type="dxa" w:w="3312"/>
          </w:tcPr>
          <w:p>
            <w:r>
              <w:t>Ошибка, задержка, риск, ручная нагрузка, потери</w:t>
            </w:r>
          </w:p>
        </w:tc>
      </w:tr>
      <w:tr>
        <w:tc>
          <w:tcPr>
            <w:tcW w:type="dxa" w:w="3312"/>
          </w:tcPr>
          <w:p>
            <w:r>
              <w:t>confidence</w:t>
            </w:r>
          </w:p>
        </w:tc>
        <w:tc>
          <w:tcPr>
            <w:tcW w:type="dxa" w:w="3312"/>
          </w:tcPr>
          <w:p>
            <w:r>
              <w:t>enum low|medium|high</w:t>
            </w:r>
          </w:p>
        </w:tc>
        <w:tc>
          <w:tcPr>
            <w:tcW w:type="dxa" w:w="3312"/>
          </w:tcPr>
          <w:p>
            <w:r>
              <w:t>Низкая уверенность не запрещена, но влияет на downstream policy</w:t>
            </w:r>
          </w:p>
        </w:tc>
      </w:tr>
    </w:tbl>
    <w:p>
      <w:pPr>
        <w:pStyle w:val="Heading2"/>
      </w:pPr>
      <w:r>
        <w:t>Confidence policy:</w:t>
      </w:r>
    </w:p>
    <w:p>
      <w:pPr>
        <w:pStyle w:val="ListBullet"/>
      </w:pPr>
      <w:r>
        <w:t>high → normal validation path</w:t>
      </w:r>
    </w:p>
    <w:p>
      <w:pPr>
        <w:pStyle w:val="ListBullet"/>
      </w:pPr>
      <w:r>
        <w:t>medium → normal validation path</w:t>
      </w:r>
    </w:p>
    <w:p>
      <w:pPr>
        <w:pStyle w:val="ListBullet"/>
      </w:pPr>
      <w:r>
        <w:t>low → forced weak</w:t>
      </w:r>
    </w:p>
    <w:p>
      <w:pPr>
        <w:pStyle w:val="ListBullet"/>
      </w:pPr>
      <w:r>
        <w:t>manual founder override may allow further promotion</w:t>
      </w:r>
    </w:p>
    <w:p>
      <w:pPr>
        <w:pStyle w:val="Heading1"/>
      </w:pPr>
      <w:r>
        <w:t>8. Signal validation model</w:t>
      </w:r>
    </w:p>
    <w:p>
      <w:r>
        <w:t>Per-signal validator больше не использует recurrence. Он оценивает только то, что можно добросовестно вывести из одного CandidateSignal.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t>Измерение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t>Уровень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t>Комментарий</w:t>
            </w:r>
          </w:p>
        </w:tc>
      </w:tr>
      <w:tr>
        <w:tc>
          <w:tcPr>
            <w:tcW w:type="dxa" w:w="3312"/>
          </w:tcPr>
          <w:p>
            <w:r>
              <w:t>specificity</w:t>
            </w:r>
          </w:p>
        </w:tc>
        <w:tc>
          <w:tcPr>
            <w:tcW w:type="dxa" w:w="3312"/>
          </w:tcPr>
          <w:p>
            <w:r>
              <w:t>signal</w:t>
            </w:r>
          </w:p>
        </w:tc>
        <w:tc>
          <w:tcPr>
            <w:tcW w:type="dxa" w:w="3312"/>
          </w:tcPr>
          <w:p>
            <w:r>
              <w:t>Есть ли конкретный task / workflow problem</w:t>
            </w:r>
          </w:p>
        </w:tc>
      </w:tr>
      <w:tr>
        <w:tc>
          <w:tcPr>
            <w:tcW w:type="dxa" w:w="3312"/>
          </w:tcPr>
          <w:p>
            <w:r>
              <w:t>workaround</w:t>
            </w:r>
          </w:p>
        </w:tc>
        <w:tc>
          <w:tcPr>
            <w:tcW w:type="dxa" w:w="3312"/>
          </w:tcPr>
          <w:p>
            <w:r>
              <w:t>signal</w:t>
            </w:r>
          </w:p>
        </w:tc>
        <w:tc>
          <w:tcPr>
            <w:tcW w:type="dxa" w:w="3312"/>
          </w:tcPr>
          <w:p>
            <w:r>
              <w:t>Есть ли ручной обход, spreadsheet, export, re-entry, manual reconciliation</w:t>
            </w:r>
          </w:p>
        </w:tc>
      </w:tr>
      <w:tr>
        <w:tc>
          <w:tcPr>
            <w:tcW w:type="dxa" w:w="3312"/>
          </w:tcPr>
          <w:p>
            <w:r>
              <w:t>cost_signal</w:t>
            </w:r>
          </w:p>
        </w:tc>
        <w:tc>
          <w:tcPr>
            <w:tcW w:type="dxa" w:w="3312"/>
          </w:tcPr>
          <w:p>
            <w:r>
              <w:t>signal</w:t>
            </w:r>
          </w:p>
        </w:tc>
        <w:tc>
          <w:tcPr>
            <w:tcW w:type="dxa" w:w="3312"/>
          </w:tcPr>
          <w:p>
            <w:r>
              <w:t>Есть ли задержка, ошибка, риск, потери, лишнее время</w:t>
            </w:r>
          </w:p>
        </w:tc>
      </w:tr>
      <w:tr>
        <w:tc>
          <w:tcPr>
            <w:tcW w:type="dxa" w:w="3312"/>
          </w:tcPr>
          <w:p>
            <w:r>
              <w:t>icp_match</w:t>
            </w:r>
          </w:p>
        </w:tc>
        <w:tc>
          <w:tcPr>
            <w:tcW w:type="dxa" w:w="3312"/>
          </w:tcPr>
          <w:p>
            <w:r>
              <w:t>signal + icp_profiles.json</w:t>
            </w:r>
          </w:p>
        </w:tc>
        <w:tc>
          <w:tcPr>
            <w:tcW w:type="dxa" w:w="3312"/>
          </w:tcPr>
          <w:p>
            <w:r>
              <w:t>Матчинг против явного ICP registry</w:t>
            </w:r>
          </w:p>
        </w:tc>
      </w:tr>
      <w:tr>
        <w:tc>
          <w:tcPr>
            <w:tcW w:type="dxa" w:w="3312"/>
          </w:tcPr>
          <w:p>
            <w:r>
              <w:t>recurrence</w:t>
            </w:r>
          </w:p>
        </w:tc>
        <w:tc>
          <w:tcPr>
            <w:tcW w:type="dxa" w:w="3312"/>
          </w:tcPr>
          <w:p>
            <w:r>
              <w:t>cluster</w:t>
            </w:r>
          </w:p>
        </w:tc>
        <w:tc>
          <w:tcPr>
            <w:tcW w:type="dxa" w:w="3312"/>
          </w:tcPr>
          <w:p>
            <w:r>
              <w:t>Считается только на уровне группы сигналов</w:t>
            </w:r>
          </w:p>
        </w:tc>
      </w:tr>
    </w:tbl>
    <w:p>
      <w:pPr>
        <w:pStyle w:val="Heading2"/>
      </w:pPr>
      <w:r>
        <w:t>Signal status rules:</w:t>
      </w:r>
    </w:p>
    <w:p>
      <w:pPr>
        <w:pStyle w:val="ListBullet"/>
      </w:pPr>
      <w:r>
        <w:t>validated: score &gt;= 3 и confidence не low</w:t>
      </w:r>
    </w:p>
    <w:p>
      <w:pPr>
        <w:pStyle w:val="ListBullet"/>
      </w:pPr>
      <w:r>
        <w:t>weak: score = 2, либо confidence = low, либо founder marked as unsure</w:t>
      </w:r>
    </w:p>
    <w:p>
      <w:pPr>
        <w:pStyle w:val="ListBullet"/>
      </w:pPr>
      <w:r>
        <w:t>noise: score 0–1 или очевидный non-pain / off-topic</w:t>
      </w:r>
    </w:p>
    <w:p>
      <w:pPr>
        <w:pStyle w:val="Heading1"/>
      </w:pPr>
      <w:r>
        <w:t>9. Deduplication, clustering и cluster metrics</w:t>
      </w:r>
    </w:p>
    <w:p>
      <w:r>
        <w:t>Базовый dedup должен происходить до первого founder review. Полноценный clustering — после накопления достаточно сигналов.</w:t>
      </w:r>
    </w:p>
    <w:p>
      <w:pPr>
        <w:pStyle w:val="Heading2"/>
      </w:pPr>
      <w:r>
        <w:t>9.1. Базовый dedup</w:t>
      </w:r>
    </w:p>
    <w:p>
      <w:pPr>
        <w:pStyle w:val="ListBullet"/>
      </w:pPr>
      <w:r>
        <w:t>Exact duplicate by normalized raw text / pain statement</w:t>
      </w:r>
    </w:p>
    <w:p>
      <w:pPr>
        <w:pStyle w:val="ListBullet"/>
      </w:pPr>
      <w:r>
        <w:t>Near-duplicate by simple fingerprint / token overlap / cosine similarity</w:t>
      </w:r>
    </w:p>
    <w:p>
      <w:pPr>
        <w:pStyle w:val="ListBullet"/>
      </w:pPr>
      <w:r>
        <w:t>Dedup должен работать на Week 2</w:t>
      </w:r>
    </w:p>
    <w:p>
      <w:pPr>
        <w:pStyle w:val="Heading2"/>
      </w:pPr>
      <w:r>
        <w:t>9.2. Cluster metrics (специфицированы)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t>Метрика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t>Определение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t>Использование</w:t>
            </w:r>
          </w:p>
        </w:tc>
      </w:tr>
      <w:tr>
        <w:tc>
          <w:tcPr>
            <w:tcW w:type="dxa" w:w="3312"/>
          </w:tcPr>
          <w:p>
            <w:r>
              <w:t>signal_count</w:t>
            </w:r>
          </w:p>
        </w:tc>
        <w:tc>
          <w:tcPr>
            <w:tcW w:type="dxa" w:w="3312"/>
          </w:tcPr>
          <w:p>
            <w:r>
              <w:t>Количество сигналов в кластере</w:t>
            </w:r>
          </w:p>
        </w:tc>
        <w:tc>
          <w:tcPr>
            <w:tcW w:type="dxa" w:w="3312"/>
          </w:tcPr>
          <w:p>
            <w:r>
              <w:t>Hard gate для auto-promote</w:t>
            </w:r>
          </w:p>
        </w:tc>
      </w:tr>
      <w:tr>
        <w:tc>
          <w:tcPr>
            <w:tcW w:type="dxa" w:w="3312"/>
          </w:tcPr>
          <w:p>
            <w:r>
              <w:t>avg_score</w:t>
            </w:r>
          </w:p>
        </w:tc>
        <w:tc>
          <w:tcPr>
            <w:tcW w:type="dxa" w:w="3312"/>
          </w:tcPr>
          <w:p>
            <w:r>
              <w:t>Средний per-signal validation score</w:t>
            </w:r>
          </w:p>
        </w:tc>
        <w:tc>
          <w:tcPr>
            <w:tcW w:type="dxa" w:w="3312"/>
          </w:tcPr>
          <w:p>
            <w:r>
              <w:t>Hard gate для auto-promote</w:t>
            </w:r>
          </w:p>
        </w:tc>
      </w:tr>
      <w:tr>
        <w:tc>
          <w:tcPr>
            <w:tcW w:type="dxa" w:w="3312"/>
          </w:tcPr>
          <w:p>
            <w:r>
              <w:t>distinct_source_ids_count</w:t>
            </w:r>
          </w:p>
        </w:tc>
        <w:tc>
          <w:tcPr>
            <w:tcW w:type="dxa" w:w="3312"/>
          </w:tcPr>
          <w:p>
            <w:r>
              <w:t>Количество уникальных source_id в кластере</w:t>
            </w:r>
          </w:p>
        </w:tc>
        <w:tc>
          <w:tcPr>
            <w:tcW w:type="dxa" w:w="3312"/>
          </w:tcPr>
          <w:p>
            <w:r>
              <w:t>Priority booster при promotion</w:t>
            </w:r>
          </w:p>
        </w:tc>
      </w:tr>
      <w:tr>
        <w:tc>
          <w:tcPr>
            <w:tcW w:type="dxa" w:w="3312"/>
          </w:tcPr>
          <w:p>
            <w:r>
              <w:t>temporal_spread_days</w:t>
            </w:r>
          </w:p>
        </w:tc>
        <w:tc>
          <w:tcPr>
            <w:tcW w:type="dxa" w:w="3312"/>
          </w:tcPr>
          <w:p>
            <w:r>
              <w:t>Разница между max(timestamp) и min(timestamp) в днях</w:t>
            </w:r>
          </w:p>
        </w:tc>
        <w:tc>
          <w:tcPr>
            <w:tcW w:type="dxa" w:w="3312"/>
          </w:tcPr>
          <w:p>
            <w:r>
              <w:t>Priority booster; &gt;= 7 дней = подтверждённая персистентность</w:t>
            </w:r>
          </w:p>
        </w:tc>
      </w:tr>
    </w:tbl>
    <w:p>
      <w:pPr>
        <w:pStyle w:val="Heading1"/>
      </w:pPr>
      <w:r>
        <w:t>10. Promotion policy</w:t>
      </w:r>
    </w:p>
    <w:p>
      <w:r>
        <w:t>Promotion policy теперь разделяет manual и auto paths.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t>Режим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t>Условие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t>Результат</w:t>
            </w:r>
          </w:p>
        </w:tc>
      </w:tr>
      <w:tr>
        <w:tc>
          <w:tcPr>
            <w:tcW w:type="dxa" w:w="3312"/>
          </w:tcPr>
          <w:p>
            <w:r>
              <w:t>Manual promote</w:t>
            </w:r>
          </w:p>
        </w:tc>
        <w:tc>
          <w:tcPr>
            <w:tcW w:type="dxa" w:w="3312"/>
          </w:tcPr>
          <w:p>
            <w:r>
              <w:t>Одиночный validated signal после founder review</w:t>
            </w:r>
          </w:p>
        </w:tc>
        <w:tc>
          <w:tcPr>
            <w:tcW w:type="dxa" w:w="3312"/>
          </w:tcPr>
          <w:p>
            <w:r>
              <w:t>Promotion в Opportunity Layer; founder_reviewed=true</w:t>
            </w:r>
          </w:p>
        </w:tc>
      </w:tr>
      <w:tr>
        <w:tc>
          <w:tcPr>
            <w:tcW w:type="dxa" w:w="3312"/>
          </w:tcPr>
          <w:p>
            <w:r>
              <w:t>Auto-promote</w:t>
            </w:r>
          </w:p>
        </w:tc>
        <w:tc>
          <w:tcPr>
            <w:tcW w:type="dxa" w:w="3312"/>
          </w:tcPr>
          <w:p>
            <w:r>
              <w:t>Только qualified clusters: signal_count &gt;= 2 и avg_score &gt;= 3</w:t>
            </w:r>
          </w:p>
        </w:tc>
        <w:tc>
          <w:tcPr>
            <w:tcW w:type="dxa" w:w="3312"/>
          </w:tcPr>
          <w:p>
            <w:r>
              <w:t>Promotion в Opportunity Layer без ручного подтверждения</w:t>
            </w:r>
          </w:p>
        </w:tc>
      </w:tr>
      <w:tr>
        <w:tc>
          <w:tcPr>
            <w:tcW w:type="dxa" w:w="3312"/>
          </w:tcPr>
          <w:p>
            <w:r>
              <w:t>Priority boosters</w:t>
            </w:r>
          </w:p>
        </w:tc>
        <w:tc>
          <w:tcPr>
            <w:tcW w:type="dxa" w:w="3312"/>
          </w:tcPr>
          <w:p>
            <w:r>
              <w:t>distinct_source_ids_count &gt;= 2; temporal_spread_days &gt;= 7</w:t>
            </w:r>
          </w:p>
        </w:tc>
        <w:tc>
          <w:tcPr>
            <w:tcW w:type="dxa" w:w="3312"/>
          </w:tcPr>
          <w:p>
            <w:r>
              <w:t>Повышение приоритета внутри review queue, а не отдельный gate</w:t>
            </w:r>
          </w:p>
        </w:tc>
      </w:tr>
    </w:tbl>
    <w:p>
      <w:pPr>
        <w:pStyle w:val="Heading1"/>
      </w:pPr>
      <w:r>
        <w:t>11. Founder feedback loop</w:t>
      </w:r>
    </w:p>
    <w:p>
      <w:r>
        <w:t>Founder review должен не только читать отчёты, но и записывать feedback в систему.</w:t>
      </w:r>
    </w:p>
    <w:p>
      <w:pPr>
        <w:pStyle w:val="ListBullet"/>
      </w:pPr>
      <w:r>
        <w:t>Команда CLI: mark-signal --id X --feedback accepted|rejected|unsure</w:t>
      </w:r>
    </w:p>
    <w:p>
      <w:pPr>
        <w:pStyle w:val="ListBullet"/>
      </w:pPr>
      <w:r>
        <w:t>Feedback записывается в артефакт сигнала или связанный review artifact</w:t>
      </w:r>
    </w:p>
    <w:p>
      <w:pPr>
        <w:pStyle w:val="ListBullet"/>
      </w:pPr>
      <w:r>
        <w:t>false_positive_rate_estimate в DiscoveryBatchReport сначала считается вручную, затем может быть автоматизирован</w:t>
      </w:r>
    </w:p>
    <w:p>
      <w:pPr>
        <w:pStyle w:val="Heading2"/>
      </w:pPr>
      <w:r>
        <w:t>Рекомендуемые поля feedback: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t>Поле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t>Смысл</w:t>
            </w:r>
          </w:p>
        </w:tc>
      </w:tr>
      <w:tr>
        <w:tc>
          <w:tcPr>
            <w:tcW w:type="dxa" w:w="4968"/>
          </w:tcPr>
          <w:p>
            <w:r>
              <w:t>founder_feedback</w:t>
            </w:r>
          </w:p>
        </w:tc>
        <w:tc>
          <w:tcPr>
            <w:tcW w:type="dxa" w:w="4968"/>
          </w:tcPr>
          <w:p>
            <w:r>
              <w:t>accepted / rejected / unsure</w:t>
            </w:r>
          </w:p>
        </w:tc>
      </w:tr>
      <w:tr>
        <w:tc>
          <w:tcPr>
            <w:tcW w:type="dxa" w:w="4968"/>
          </w:tcPr>
          <w:p>
            <w:r>
              <w:t>feedback_notes</w:t>
            </w:r>
          </w:p>
        </w:tc>
        <w:tc>
          <w:tcPr>
            <w:tcW w:type="dxa" w:w="4968"/>
          </w:tcPr>
          <w:p>
            <w:r>
              <w:t>почему signal false positive или почему всё-таки стоит продвинуть дальше</w:t>
            </w:r>
          </w:p>
        </w:tc>
      </w:tr>
      <w:tr>
        <w:tc>
          <w:tcPr>
            <w:tcW w:type="dxa" w:w="4968"/>
          </w:tcPr>
          <w:p>
            <w:r>
              <w:t>founder_reviewed_at</w:t>
            </w:r>
          </w:p>
        </w:tc>
        <w:tc>
          <w:tcPr>
            <w:tcW w:type="dxa" w:w="4968"/>
          </w:tcPr>
          <w:p>
            <w:r>
              <w:t>timestamp ручного review</w:t>
            </w:r>
          </w:p>
        </w:tc>
      </w:tr>
    </w:tbl>
    <w:p>
      <w:pPr>
        <w:pStyle w:val="Heading1"/>
      </w:pPr>
      <w:r>
        <w:t>12. DiscoveryBatchReport: обязательные метрики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t>Метрика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t>Назначение</w:t>
            </w:r>
          </w:p>
        </w:tc>
      </w:tr>
      <w:tr>
        <w:tc>
          <w:tcPr>
            <w:tcW w:type="dxa" w:w="4968"/>
          </w:tcPr>
          <w:p>
            <w:r>
              <w:t>raw_items_collected</w:t>
            </w:r>
          </w:p>
        </w:tc>
        <w:tc>
          <w:tcPr>
            <w:tcW w:type="dxa" w:w="4968"/>
          </w:tcPr>
          <w:p>
            <w:r>
              <w:t>Сколько сырого контента вошло в batch</w:t>
            </w:r>
          </w:p>
        </w:tc>
      </w:tr>
      <w:tr>
        <w:tc>
          <w:tcPr>
            <w:tcW w:type="dxa" w:w="4968"/>
          </w:tcPr>
          <w:p>
            <w:r>
              <w:t>candidate_signals_extracted</w:t>
            </w:r>
          </w:p>
        </w:tc>
        <w:tc>
          <w:tcPr>
            <w:tcW w:type="dxa" w:w="4968"/>
          </w:tcPr>
          <w:p>
            <w:r>
              <w:t>Сколько extractor вытащил candidate signals</w:t>
            </w:r>
          </w:p>
        </w:tc>
      </w:tr>
      <w:tr>
        <w:tc>
          <w:tcPr>
            <w:tcW w:type="dxa" w:w="4968"/>
          </w:tcPr>
          <w:p>
            <w:r>
              <w:t>validated_count / weak_count / noise_count</w:t>
            </w:r>
          </w:p>
        </w:tc>
        <w:tc>
          <w:tcPr>
            <w:tcW w:type="dxa" w:w="4968"/>
          </w:tcPr>
          <w:p>
            <w:r>
              <w:t>Распределение статусов</w:t>
            </w:r>
          </w:p>
        </w:tc>
      </w:tr>
      <w:tr>
        <w:tc>
          <w:tcPr>
            <w:tcW w:type="dxa" w:w="4968"/>
          </w:tcPr>
          <w:p>
            <w:r>
              <w:t>promotion_count_manual</w:t>
            </w:r>
          </w:p>
        </w:tc>
        <w:tc>
          <w:tcPr>
            <w:tcW w:type="dxa" w:w="4968"/>
          </w:tcPr>
          <w:p>
            <w:r>
              <w:t>Сколько объектов промоутено вручную</w:t>
            </w:r>
          </w:p>
        </w:tc>
      </w:tr>
      <w:tr>
        <w:tc>
          <w:tcPr>
            <w:tcW w:type="dxa" w:w="4968"/>
          </w:tcPr>
          <w:p>
            <w:r>
              <w:t>promotion_count_auto</w:t>
            </w:r>
          </w:p>
        </w:tc>
        <w:tc>
          <w:tcPr>
            <w:tcW w:type="dxa" w:w="4968"/>
          </w:tcPr>
          <w:p>
            <w:r>
              <w:t>Сколько кластеров auto-promoted</w:t>
            </w:r>
          </w:p>
        </w:tc>
      </w:tr>
      <w:tr>
        <w:tc>
          <w:tcPr>
            <w:tcW w:type="dxa" w:w="4968"/>
          </w:tcPr>
          <w:p>
            <w:r>
              <w:t>extraction_precision_estimate</w:t>
            </w:r>
          </w:p>
        </w:tc>
        <w:tc>
          <w:tcPr>
            <w:tcW w:type="dxa" w:w="4968"/>
          </w:tcPr>
          <w:p>
            <w:r>
              <w:t>Доля extracted signals, дошедших до validated</w:t>
            </w:r>
          </w:p>
        </w:tc>
      </w:tr>
      <w:tr>
        <w:tc>
          <w:tcPr>
            <w:tcW w:type="dxa" w:w="4968"/>
          </w:tcPr>
          <w:p>
            <w:r>
              <w:t>false_positive_rate_estimate</w:t>
            </w:r>
          </w:p>
        </w:tc>
        <w:tc>
          <w:tcPr>
            <w:tcW w:type="dxa" w:w="4968"/>
          </w:tcPr>
          <w:p>
            <w:r>
              <w:t>Доля сигналов, отклонённых founder review</w:t>
            </w:r>
          </w:p>
        </w:tc>
      </w:tr>
      <w:tr>
        <w:tc>
          <w:tcPr>
            <w:tcW w:type="dxa" w:w="4968"/>
          </w:tcPr>
          <w:p>
            <w:r>
              <w:t>clusters_created</w:t>
            </w:r>
          </w:p>
        </w:tc>
        <w:tc>
          <w:tcPr>
            <w:tcW w:type="dxa" w:w="4968"/>
          </w:tcPr>
          <w:p>
            <w:r>
              <w:t>Количество созданных кластеров</w:t>
            </w:r>
          </w:p>
        </w:tc>
      </w:tr>
    </w:tbl>
    <w:p>
      <w:pPr>
        <w:pStyle w:val="Heading1"/>
      </w:pPr>
      <w:r>
        <w:t>13. CLI surface</w:t>
      </w:r>
    </w:p>
    <w:p>
      <w:pPr>
        <w:pStyle w:val="ListBullet"/>
      </w:pPr>
      <w:r>
        <w:t>discover-pains --source-config config/sources.json --project-root &lt;path&gt;</w:t>
      </w:r>
    </w:p>
    <w:p>
      <w:pPr>
        <w:pStyle w:val="ListBullet"/>
      </w:pPr>
      <w:r>
        <w:t>import-raw-source --file &lt;path&gt; --source-type &lt;type&gt;</w:t>
      </w:r>
    </w:p>
    <w:p>
      <w:pPr>
        <w:pStyle w:val="ListBullet"/>
      </w:pPr>
      <w:r>
        <w:t>cluster-signals --project-root &lt;path&gt;</w:t>
      </w:r>
    </w:p>
    <w:p>
      <w:pPr>
        <w:pStyle w:val="ListBullet"/>
      </w:pPr>
      <w:r>
        <w:t>promote-signals --batch-id &lt;id&gt;   (для cluster-based promotion на Week 4+)</w:t>
      </w:r>
    </w:p>
    <w:p>
      <w:pPr>
        <w:pStyle w:val="ListBullet"/>
      </w:pPr>
      <w:r>
        <w:t>review-discovery-batch --latest</w:t>
      </w:r>
    </w:p>
    <w:p>
      <w:pPr>
        <w:pStyle w:val="ListBullet"/>
      </w:pPr>
      <w:r>
        <w:t>mark-signal --id &lt;signal_id&gt; --feedback accepted|rejected|unsure</w:t>
      </w:r>
    </w:p>
    <w:p>
      <w:pPr>
        <w:pStyle w:val="Heading1"/>
      </w:pPr>
      <w:r>
        <w:t>14. Operational risks and guardrails</w:t>
      </w:r>
    </w:p>
    <w:p>
      <w:pPr>
        <w:pStyle w:val="ListBullet"/>
      </w:pPr>
      <w:r>
        <w:t>Source adapters могут требовать API keys и должны уважать rate limits.</w:t>
      </w:r>
    </w:p>
    <w:p>
      <w:pPr>
        <w:pStyle w:val="ListBullet"/>
      </w:pPr>
      <w:r>
        <w:t>Некоторые источники ограничены ToS; scraping не должен предполагаться по умолчанию.</w:t>
      </w:r>
    </w:p>
    <w:p>
      <w:pPr>
        <w:pStyle w:val="ListBullet"/>
      </w:pPr>
      <w:r>
        <w:t>Wave 1 начинается с curated / manual-assisted intake, а не с широкого интернет-скрейпа.</w:t>
      </w:r>
    </w:p>
    <w:p>
      <w:pPr>
        <w:pStyle w:val="ListBullet"/>
      </w:pPr>
      <w:r>
        <w:t>Extractor не должен домысливать боли там, где есть только эмоциональная жалоба без workflow context.</w:t>
      </w:r>
    </w:p>
    <w:p>
      <w:pPr>
        <w:pStyle w:val="Heading1"/>
      </w:pPr>
      <w:r>
        <w:t>15. Точный build order на 4 недели</w:t>
      </w:r>
    </w:p>
    <w:p>
      <w:pPr>
        <w:pStyle w:val="Heading2"/>
      </w:pPr>
      <w:r>
        <w:t>Week 1 — Intake, config, extractor v1</w:t>
      </w:r>
    </w:p>
    <w:p>
      <w:r>
        <w:t>Собрать каркас источников и формализовать extraction layer.</w:t>
      </w:r>
    </w:p>
    <w:p>
      <w:pPr>
        <w:pStyle w:val="Heading3"/>
      </w:pPr>
      <w:r>
        <w:t>Deliverables:</w:t>
      </w:r>
    </w:p>
    <w:p>
      <w:pPr>
        <w:pStyle w:val="ListBullet"/>
      </w:pPr>
      <w:r>
        <w:t>config/sources.json</w:t>
      </w:r>
    </w:p>
    <w:p>
      <w:pPr>
        <w:pStyle w:val="ListBullet"/>
      </w:pPr>
      <w:r>
        <w:t>config/icp_profiles.json</w:t>
      </w:r>
    </w:p>
    <w:p>
      <w:pPr>
        <w:pStyle w:val="ListBullet"/>
      </w:pPr>
      <w:r>
        <w:t>config/prompts/extractor_v1.txt</w:t>
      </w:r>
    </w:p>
    <w:p>
      <w:pPr>
        <w:pStyle w:val="ListBullet"/>
      </w:pPr>
      <w:r>
        <w:t>SourceDefinition, SourceCursor, RawSourceItem, CandidateSignal</w:t>
      </w:r>
    </w:p>
    <w:p>
      <w:pPr>
        <w:pStyle w:val="ListBullet"/>
      </w:pPr>
      <w:r>
        <w:t>manual/file source adapter</w:t>
      </w:r>
    </w:p>
    <w:p>
      <w:pPr>
        <w:pStyle w:val="ListBullet"/>
      </w:pPr>
      <w:r>
        <w:t>structured extractor v1</w:t>
      </w:r>
    </w:p>
    <w:p>
      <w:pPr>
        <w:pStyle w:val="Heading3"/>
      </w:pPr>
      <w:r>
        <w:t>Tasks:</w:t>
      </w:r>
    </w:p>
    <w:p>
      <w:pPr>
        <w:pStyle w:val="ListNumber"/>
      </w:pPr>
      <w:r>
        <w:t>Создать сущности и хранилища для source/config artifacts</w:t>
      </w:r>
    </w:p>
    <w:p>
      <w:pPr>
        <w:pStyle w:val="ListNumber"/>
      </w:pPr>
      <w:r>
        <w:t>Сделать manual/file intake path</w:t>
      </w:r>
    </w:p>
    <w:p>
      <w:pPr>
        <w:pStyle w:val="ListNumber"/>
      </w:pPr>
      <w:r>
        <w:t>Зафиксировать extractor JSON contract</w:t>
      </w:r>
    </w:p>
    <w:p>
      <w:pPr>
        <w:pStyle w:val="ListNumber"/>
      </w:pPr>
      <w:r>
        <w:t>Реализовать extractor v1 и smoke tests на JSON output</w:t>
      </w:r>
    </w:p>
    <w:p>
      <w:pPr>
        <w:pStyle w:val="ListNumber"/>
      </w:pPr>
      <w:r>
        <w:t>Добавить seed sources appendix прямо в config</w:t>
      </w:r>
    </w:p>
    <w:p>
      <w:pPr>
        <w:pStyle w:val="Heading3"/>
      </w:pPr>
      <w:r>
        <w:t>Done when:</w:t>
      </w:r>
    </w:p>
    <w:p>
      <w:r>
        <w:t>Готово, когда сырые source items попадают в artifacts/raw_sources, а extractor стабильно выдаёт CandidateSignal в фиксированном формате.</w:t>
      </w:r>
    </w:p>
    <w:p>
      <w:pPr>
        <w:pStyle w:val="Heading2"/>
      </w:pPr>
      <w:r>
        <w:t>Week 2 — Validation, ICP matching, base dedup, batch report</w:t>
      </w:r>
    </w:p>
    <w:p>
      <w:r>
        <w:t>Построить per-signal validation и убрать дубли до первого founder review.</w:t>
      </w:r>
    </w:p>
    <w:p>
      <w:pPr>
        <w:pStyle w:val="Heading3"/>
      </w:pPr>
      <w:r>
        <w:t>Deliverables:</w:t>
      </w:r>
    </w:p>
    <w:p>
      <w:pPr>
        <w:pStyle w:val="ListBullet"/>
      </w:pPr>
      <w:r>
        <w:t>SignalValidationResult</w:t>
      </w:r>
    </w:p>
    <w:p>
      <w:pPr>
        <w:pStyle w:val="ListBullet"/>
      </w:pPr>
      <w:r>
        <w:t>Rule-based Signal Validator</w:t>
      </w:r>
    </w:p>
    <w:p>
      <w:pPr>
        <w:pStyle w:val="ListBullet"/>
      </w:pPr>
      <w:r>
        <w:t>base dedup</w:t>
      </w:r>
    </w:p>
    <w:p>
      <w:pPr>
        <w:pStyle w:val="ListBullet"/>
      </w:pPr>
      <w:r>
        <w:t>DiscoveryBatchReport v1</w:t>
      </w:r>
    </w:p>
    <w:p>
      <w:pPr>
        <w:pStyle w:val="Heading3"/>
      </w:pPr>
      <w:r>
        <w:t>Tasks:</w:t>
      </w:r>
    </w:p>
    <w:p>
      <w:pPr>
        <w:pStyle w:val="ListNumber"/>
      </w:pPr>
      <w:r>
        <w:t>Реализовать validator без recurrence</w:t>
      </w:r>
    </w:p>
    <w:p>
      <w:pPr>
        <w:pStyle w:val="ListNumber"/>
      </w:pPr>
      <w:r>
        <w:t>Подключить ICP match к config/icp_profiles.json</w:t>
      </w:r>
    </w:p>
    <w:p>
      <w:pPr>
        <w:pStyle w:val="ListNumber"/>
      </w:pPr>
      <w:r>
        <w:t>Зафиксировать low confidence → forced weak</w:t>
      </w:r>
    </w:p>
    <w:p>
      <w:pPr>
        <w:pStyle w:val="ListNumber"/>
      </w:pPr>
      <w:r>
        <w:t>Добавить exact + near-duplicate dedup</w:t>
      </w:r>
    </w:p>
    <w:p>
      <w:pPr>
        <w:pStyle w:val="ListNumber"/>
      </w:pPr>
      <w:r>
        <w:t>Добавить batch metrics: validated/weak/noise, extraction_precision_estimate</w:t>
      </w:r>
    </w:p>
    <w:p>
      <w:pPr>
        <w:pStyle w:val="Heading3"/>
      </w:pPr>
      <w:r>
        <w:t>Done when:</w:t>
      </w:r>
    </w:p>
    <w:p>
      <w:r>
        <w:t>Готово, когда batch может пройти от RawSourceItem до validated/weak/noise без ручной правки и founder не видит очевидных дублей.</w:t>
      </w:r>
    </w:p>
    <w:p>
      <w:pPr>
        <w:pStyle w:val="Heading2"/>
      </w:pPr>
      <w:r>
        <w:t>Week 3 — Founder review, feedback loop, manual promotion only</w:t>
      </w:r>
    </w:p>
    <w:p>
      <w:r>
        <w:t>Сделать человеко-понятный review loop до auto-promotion.</w:t>
      </w:r>
    </w:p>
    <w:p>
      <w:pPr>
        <w:pStyle w:val="Heading3"/>
      </w:pPr>
      <w:r>
        <w:t>Deliverables:</w:t>
      </w:r>
    </w:p>
    <w:p>
      <w:pPr>
        <w:pStyle w:val="ListBullet"/>
      </w:pPr>
      <w:r>
        <w:t>review-discovery-batch</w:t>
      </w:r>
    </w:p>
    <w:p>
      <w:pPr>
        <w:pStyle w:val="ListBullet"/>
      </w:pPr>
      <w:r>
        <w:t>mark-signal CLI</w:t>
      </w:r>
    </w:p>
    <w:p>
      <w:pPr>
        <w:pStyle w:val="ListBullet"/>
      </w:pPr>
      <w:r>
        <w:t>manual promotion flow</w:t>
      </w:r>
    </w:p>
    <w:p>
      <w:pPr>
        <w:pStyle w:val="Heading3"/>
      </w:pPr>
      <w:r>
        <w:t>Tasks:</w:t>
      </w:r>
    </w:p>
    <w:p>
      <w:pPr>
        <w:pStyle w:val="ListNumber"/>
      </w:pPr>
      <w:r>
        <w:t>Сделать founder review package</w:t>
      </w:r>
    </w:p>
    <w:p>
      <w:pPr>
        <w:pStyle w:val="ListNumber"/>
      </w:pPr>
      <w:r>
        <w:t>Добавить founder_feedback: accepted/rejected/unsure</w:t>
      </w:r>
    </w:p>
    <w:p>
      <w:pPr>
        <w:pStyle w:val="ListNumber"/>
      </w:pPr>
      <w:r>
        <w:t>Добавить CLI-команду mark-signal</w:t>
      </w:r>
    </w:p>
    <w:p>
      <w:pPr>
        <w:pStyle w:val="ListNumber"/>
      </w:pPr>
      <w:r>
        <w:t>Реализовать manual promote одиночных validated signals</w:t>
      </w:r>
    </w:p>
    <w:p>
      <w:pPr>
        <w:pStyle w:val="ListNumber"/>
      </w:pPr>
      <w:r>
        <w:t>Никакого auto-promote на этой неделе</w:t>
      </w:r>
    </w:p>
    <w:p>
      <w:pPr>
        <w:pStyle w:val="Heading3"/>
      </w:pPr>
      <w:r>
        <w:t>Done when:</w:t>
      </w:r>
    </w:p>
    <w:p>
      <w:r>
        <w:t>Готово, когда founder может посмотреть batch, пометить false positives и вручную продвинуть сильные одиночные сигналы.</w:t>
      </w:r>
    </w:p>
    <w:p>
      <w:pPr>
        <w:pStyle w:val="Heading2"/>
      </w:pPr>
      <w:r>
        <w:t>Week 4 — Clustering, recurrence, auto-promote policy</w:t>
      </w:r>
    </w:p>
    <w:p>
      <w:r>
        <w:t>Ввести cluster-level intelligence и включить автоматическое продвижение qualified clusters.</w:t>
      </w:r>
    </w:p>
    <w:p>
      <w:pPr>
        <w:pStyle w:val="Heading3"/>
      </w:pPr>
      <w:r>
        <w:t>Deliverables:</w:t>
      </w:r>
    </w:p>
    <w:p>
      <w:pPr>
        <w:pStyle w:val="ListBullet"/>
      </w:pPr>
      <w:r>
        <w:t>SignalCluster</w:t>
      </w:r>
    </w:p>
    <w:p>
      <w:pPr>
        <w:pStyle w:val="ListBullet"/>
      </w:pPr>
      <w:r>
        <w:t>cluster metrics</w:t>
      </w:r>
    </w:p>
    <w:p>
      <w:pPr>
        <w:pStyle w:val="ListBullet"/>
      </w:pPr>
      <w:r>
        <w:t>cluster review summary</w:t>
      </w:r>
    </w:p>
    <w:p>
      <w:pPr>
        <w:pStyle w:val="ListBullet"/>
      </w:pPr>
      <w:r>
        <w:t>auto-promote</w:t>
      </w:r>
    </w:p>
    <w:p>
      <w:pPr>
        <w:pStyle w:val="Heading3"/>
      </w:pPr>
      <w:r>
        <w:t>Tasks:</w:t>
      </w:r>
    </w:p>
    <w:p>
      <w:pPr>
        <w:pStyle w:val="ListNumber"/>
      </w:pPr>
      <w:r>
        <w:t>Реализовать clustering поверх deduped signals</w:t>
      </w:r>
    </w:p>
    <w:p>
      <w:pPr>
        <w:pStyle w:val="ListNumber"/>
      </w:pPr>
      <w:r>
        <w:t>Считать signal_count, avg_score, distinct_source_ids_count, temporal_spread_days</w:t>
      </w:r>
    </w:p>
    <w:p>
      <w:pPr>
        <w:pStyle w:val="ListNumber"/>
      </w:pPr>
      <w:r>
        <w:t>Перенести recurrence на уровень кластера</w:t>
      </w:r>
    </w:p>
    <w:p>
      <w:pPr>
        <w:pStyle w:val="ListNumber"/>
      </w:pPr>
      <w:r>
        <w:t>Включить auto-promote только для clusters с signal_count &gt;= 2 и avg_score &gt;= 3</w:t>
      </w:r>
    </w:p>
    <w:p>
      <w:pPr>
        <w:pStyle w:val="ListNumber"/>
      </w:pPr>
      <w:r>
        <w:t>Использовать boosters: distinct_source_ids_count &gt;= 2 и temporal_spread_days &gt;= 7</w:t>
      </w:r>
    </w:p>
    <w:p>
      <w:pPr>
        <w:pStyle w:val="Heading3"/>
      </w:pPr>
      <w:r>
        <w:t>Done when:</w:t>
      </w:r>
    </w:p>
    <w:p>
      <w:r>
        <w:t>Готово, когда система автоматически продвигает только квалифицированные кластеры, а одиночные сигналы по-прежнему требуют founder review.</w:t>
      </w:r>
    </w:p>
    <w:p>
      <w:pPr>
        <w:pStyle w:val="Heading1"/>
      </w:pPr>
      <w:r>
        <w:t>16. Acceptance criteria</w:t>
      </w:r>
    </w:p>
    <w:p>
      <w:pPr>
        <w:pStyle w:val="ListBullet"/>
      </w:pPr>
      <w:r>
        <w:t>Pain Discovery Layer самостоятельно обрабатывает curated batch и создаёт DiscoveryBatchReport.</w:t>
      </w:r>
    </w:p>
    <w:p>
      <w:pPr>
        <w:pStyle w:val="ListBullet"/>
      </w:pPr>
      <w:r>
        <w:t>Founder review показывает не дубли, а clean shortlist.</w:t>
      </w:r>
    </w:p>
    <w:p>
      <w:pPr>
        <w:pStyle w:val="ListBullet"/>
      </w:pPr>
      <w:r>
        <w:t>Одиночные validated signals могут быть вручную продвинуты.</w:t>
      </w:r>
    </w:p>
    <w:p>
      <w:pPr>
        <w:pStyle w:val="ListBullet"/>
      </w:pPr>
      <w:r>
        <w:t>Qualified clusters auto-promote по жёстко заданной policy.</w:t>
      </w:r>
    </w:p>
    <w:p>
      <w:pPr>
        <w:pStyle w:val="ListBullet"/>
      </w:pPr>
      <w:r>
        <w:t>Metrics позволяют видеть деградацию extractor / validator на разных source packs.</w:t>
      </w:r>
    </w:p>
    <w:p>
      <w:pPr>
        <w:pStyle w:val="Heading1"/>
      </w:pPr>
      <w:r>
        <w:t>17. Final note</w:t>
      </w:r>
    </w:p>
    <w:p>
      <w:r>
        <w:t>Pain Discovery Layer v3 делает OOS взрослее не за счёт «ещё одной волшебной модели», а за счёт дисциплины: явных источников, явных ICP, явного extraction contract, cluster-level recurrence и понятной promotion policy. Это уже не красивая схема, а реалистичная спецификация для реализации.</w:t>
      </w:r>
    </w:p>
    <w:sectPr w:rsidR="00FC693F" w:rsidRPr="0006063C" w:rsidSect="00034616"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37373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4F4F4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