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1B150" w14:textId="14635BBD" w:rsidR="00702AEE" w:rsidRDefault="003067FD" w:rsidP="003067FD">
      <w:pPr>
        <w:pStyle w:val="Heading1"/>
      </w:pPr>
      <w:r w:rsidRPr="003067FD">
        <w:t>Vagina</w:t>
      </w:r>
    </w:p>
    <w:p w14:paraId="53B7F2BC" w14:textId="28BC5586" w:rsidR="003067FD" w:rsidRDefault="003067FD" w:rsidP="003067FD">
      <w:pPr>
        <w:pStyle w:val="Heading2"/>
      </w:pPr>
      <w:r w:rsidRPr="003067FD">
        <w:t>Etymology</w:t>
      </w:r>
    </w:p>
    <w:p w14:paraId="01D47E22" w14:textId="4049CE9E" w:rsidR="003067FD" w:rsidRPr="003067FD" w:rsidRDefault="003067FD" w:rsidP="003067FD">
      <w:r w:rsidRPr="003067FD">
        <w:t>From Latin, literally ‘sheath, scabbard’.</w:t>
      </w:r>
    </w:p>
    <w:p w14:paraId="4FF7968C" w14:textId="77777777" w:rsidR="003067FD" w:rsidRPr="003067FD" w:rsidRDefault="003067FD" w:rsidP="003067FD">
      <w:r w:rsidRPr="003067FD">
        <w:t>The muscular tube leading from the external genitals to the cervix of the uterus</w:t>
      </w:r>
    </w:p>
    <w:p w14:paraId="6ACEB435" w14:textId="626BF4D4" w:rsidR="003067FD" w:rsidRDefault="003067FD" w:rsidP="003067FD">
      <w:pPr>
        <w:pStyle w:val="Heading2"/>
      </w:pPr>
      <w:r w:rsidRPr="003067FD">
        <w:t>Extent and location</w:t>
      </w:r>
    </w:p>
    <w:p w14:paraId="7DFE7D0D" w14:textId="1F8F7A95" w:rsidR="003067FD" w:rsidRPr="003067FD" w:rsidRDefault="003067FD" w:rsidP="003067FD">
      <w:r w:rsidRPr="003067FD">
        <w:t xml:space="preserve">Extent - between the vestibule of the vulva and </w:t>
      </w:r>
      <w:proofErr w:type="spellStart"/>
      <w:r w:rsidRPr="003067FD">
        <w:t>upto</w:t>
      </w:r>
      <w:proofErr w:type="spellEnd"/>
      <w:r w:rsidRPr="003067FD">
        <w:t xml:space="preserve"> the cervix of uterus </w:t>
      </w:r>
    </w:p>
    <w:p w14:paraId="27106837" w14:textId="77777777" w:rsidR="003067FD" w:rsidRPr="003067FD" w:rsidRDefault="003067FD" w:rsidP="003067FD">
      <w:r w:rsidRPr="003067FD">
        <w:t>Location - between bladder (anterior) and rectum (posterior)</w:t>
      </w:r>
    </w:p>
    <w:p w14:paraId="22418043" w14:textId="5B0CEDEB" w:rsidR="003067FD" w:rsidRDefault="003067FD" w:rsidP="003067FD">
      <w:pPr>
        <w:pStyle w:val="Heading2"/>
      </w:pPr>
      <w:r w:rsidRPr="003067FD">
        <w:t>Profile</w:t>
      </w:r>
    </w:p>
    <w:p w14:paraId="0A988F65" w14:textId="77777777" w:rsidR="003067FD" w:rsidRPr="003067FD" w:rsidRDefault="003067FD" w:rsidP="003067FD">
      <w:r w:rsidRPr="003067FD">
        <w:t xml:space="preserve">Profile is H shaped </w:t>
      </w:r>
    </w:p>
    <w:p w14:paraId="19C1D502" w14:textId="77777777" w:rsidR="003067FD" w:rsidRPr="003067FD" w:rsidRDefault="003067FD" w:rsidP="003067FD">
      <w:r w:rsidRPr="003067FD">
        <w:t xml:space="preserve">Each angle is attached to white fascial sheath (arcus </w:t>
      </w:r>
      <w:proofErr w:type="spellStart"/>
      <w:r w:rsidRPr="003067FD">
        <w:t>tendineus</w:t>
      </w:r>
      <w:proofErr w:type="spellEnd"/>
      <w:r w:rsidRPr="003067FD">
        <w:t xml:space="preserve"> fasciae pelvis)</w:t>
      </w:r>
    </w:p>
    <w:p w14:paraId="00E65E97" w14:textId="58C8900F" w:rsidR="003067FD" w:rsidRDefault="003067FD" w:rsidP="003067FD">
      <w:pPr>
        <w:pStyle w:val="Heading2"/>
      </w:pPr>
      <w:r w:rsidRPr="003067FD">
        <w:t>Walls</w:t>
      </w:r>
    </w:p>
    <w:p w14:paraId="35562BE5" w14:textId="77777777" w:rsidR="003067FD" w:rsidRPr="003067FD" w:rsidRDefault="003067FD" w:rsidP="003067FD">
      <w:r w:rsidRPr="003067FD">
        <w:t xml:space="preserve">Anterior wall </w:t>
      </w:r>
    </w:p>
    <w:p w14:paraId="45DECF6D" w14:textId="77777777" w:rsidR="003067FD" w:rsidRPr="003067FD" w:rsidRDefault="003067FD" w:rsidP="003067FD">
      <w:r w:rsidRPr="003067FD">
        <w:t xml:space="preserve">Cervix projects at its upper part </w:t>
      </w:r>
    </w:p>
    <w:p w14:paraId="14AEDD49" w14:textId="71601BF8" w:rsidR="003067FD" w:rsidRPr="003067FD" w:rsidRDefault="003067FD" w:rsidP="003067FD">
      <w:r w:rsidRPr="003067FD">
        <w:t>Length 7 cm</w:t>
      </w:r>
    </w:p>
    <w:p w14:paraId="136BFC5C" w14:textId="77777777" w:rsidR="003067FD" w:rsidRPr="003067FD" w:rsidRDefault="003067FD" w:rsidP="003067FD">
      <w:r w:rsidRPr="003067FD">
        <w:t xml:space="preserve">Posterior wall </w:t>
      </w:r>
    </w:p>
    <w:p w14:paraId="30BD09CC" w14:textId="77777777" w:rsidR="003067FD" w:rsidRPr="003067FD" w:rsidRDefault="003067FD" w:rsidP="003067FD">
      <w:r w:rsidRPr="003067FD">
        <w:t>9-10 cm - longer</w:t>
      </w:r>
    </w:p>
    <w:p w14:paraId="38553139" w14:textId="2B759FE4" w:rsidR="003067FD" w:rsidRDefault="003067FD" w:rsidP="003067FD">
      <w:pPr>
        <w:pStyle w:val="Heading2"/>
      </w:pPr>
      <w:r w:rsidRPr="003067FD">
        <w:t>Orientation of vagina</w:t>
      </w:r>
    </w:p>
    <w:p w14:paraId="29EA4BE1" w14:textId="77777777" w:rsidR="003067FD" w:rsidRPr="003067FD" w:rsidRDefault="003067FD" w:rsidP="003067FD">
      <w:r w:rsidRPr="003067FD">
        <w:t xml:space="preserve">In the normal standing position, </w:t>
      </w:r>
    </w:p>
    <w:p w14:paraId="1C6DC591" w14:textId="77777777" w:rsidR="003067FD" w:rsidRPr="003067FD" w:rsidRDefault="003067FD" w:rsidP="003067FD">
      <w:r w:rsidRPr="003067FD">
        <w:t>Bladder, upper two third of vagina and rectum lie in the same horizontal level</w:t>
      </w:r>
    </w:p>
    <w:p w14:paraId="0A4DF6CB" w14:textId="22174BFF" w:rsidR="003067FD" w:rsidRDefault="003067FD" w:rsidP="003067FD">
      <w:pPr>
        <w:pStyle w:val="Heading2"/>
      </w:pPr>
      <w:r w:rsidRPr="003067FD">
        <w:t>Vaginal supports</w:t>
      </w:r>
    </w:p>
    <w:p w14:paraId="7C0A8DD5" w14:textId="77777777" w:rsidR="003067FD" w:rsidRPr="003067FD" w:rsidRDefault="003067FD" w:rsidP="003067FD">
      <w:r w:rsidRPr="003067FD">
        <w:t xml:space="preserve">Are mainly by </w:t>
      </w:r>
    </w:p>
    <w:p w14:paraId="3BF02003" w14:textId="77777777" w:rsidR="003067FD" w:rsidRPr="003067FD" w:rsidRDefault="003067FD" w:rsidP="003067FD">
      <w:r w:rsidRPr="003067FD">
        <w:t xml:space="preserve">Arcus </w:t>
      </w:r>
      <w:proofErr w:type="spellStart"/>
      <w:r w:rsidRPr="003067FD">
        <w:t>tendineus</w:t>
      </w:r>
      <w:proofErr w:type="spellEnd"/>
      <w:r w:rsidRPr="003067FD">
        <w:t xml:space="preserve"> fasciae pelvis </w:t>
      </w:r>
    </w:p>
    <w:p w14:paraId="0608E1D8" w14:textId="77777777" w:rsidR="003067FD" w:rsidRPr="003067FD" w:rsidRDefault="003067FD" w:rsidP="003067FD">
      <w:r w:rsidRPr="003067FD">
        <w:t xml:space="preserve">Cardinal ligament / uterosacral ligament complex </w:t>
      </w:r>
    </w:p>
    <w:p w14:paraId="1DCCCB47" w14:textId="77777777" w:rsidR="003067FD" w:rsidRPr="003067FD" w:rsidRDefault="003067FD" w:rsidP="003067FD">
      <w:r w:rsidRPr="003067FD">
        <w:t>Levator ani</w:t>
      </w:r>
    </w:p>
    <w:p w14:paraId="549F11EC" w14:textId="77777777" w:rsidR="003067FD" w:rsidRPr="003067FD" w:rsidRDefault="003067FD" w:rsidP="003067FD">
      <w:r w:rsidRPr="003067FD">
        <w:t>Perineal body</w:t>
      </w:r>
    </w:p>
    <w:p w14:paraId="7970529F" w14:textId="4B3CE83E" w:rsidR="003067FD" w:rsidRDefault="003067FD" w:rsidP="003067FD">
      <w:r>
        <w:rPr>
          <w:noProof/>
        </w:rPr>
        <w:lastRenderedPageBreak/>
        <w:drawing>
          <wp:inline distT="0" distB="0" distL="0" distR="0" wp14:anchorId="2377757B" wp14:editId="50474C29">
            <wp:extent cx="5731510" cy="2948940"/>
            <wp:effectExtent l="0" t="0" r="2540" b="3810"/>
            <wp:docPr id="967063996" name="Picture 1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92B70" w14:textId="77777777" w:rsidR="003067FD" w:rsidRDefault="003067FD" w:rsidP="003067FD"/>
    <w:p w14:paraId="0395A8DF" w14:textId="58E3CE2A" w:rsidR="003067FD" w:rsidRDefault="003067FD" w:rsidP="003067FD">
      <w:pPr>
        <w:pStyle w:val="Heading2"/>
      </w:pPr>
      <w:r w:rsidRPr="003067FD">
        <w:t>Arterial supply</w:t>
      </w:r>
    </w:p>
    <w:p w14:paraId="08AF0051" w14:textId="77777777" w:rsidR="003067FD" w:rsidRPr="003067FD" w:rsidRDefault="003067FD" w:rsidP="003067FD">
      <w:r w:rsidRPr="003067FD">
        <w:t xml:space="preserve">Upper part of vagina - branches of uterine artery </w:t>
      </w:r>
    </w:p>
    <w:p w14:paraId="3CABE297" w14:textId="77777777" w:rsidR="003067FD" w:rsidRPr="003067FD" w:rsidRDefault="003067FD" w:rsidP="003067FD">
      <w:r w:rsidRPr="003067FD">
        <w:t xml:space="preserve">Middle part of vagina - branches of vaginal artery and branches of middle rectal arteries </w:t>
      </w:r>
    </w:p>
    <w:p w14:paraId="2920996B" w14:textId="77777777" w:rsidR="003067FD" w:rsidRPr="003067FD" w:rsidRDefault="003067FD" w:rsidP="003067FD">
      <w:r w:rsidRPr="003067FD">
        <w:t>Branches vaginal artery and middle rectal artery forms longitudinal arterial anastomoses on the anterior and posterior vaginal wall - called azygos arteries of vagina</w:t>
      </w:r>
    </w:p>
    <w:p w14:paraId="62AA5A30" w14:textId="77777777" w:rsidR="003067FD" w:rsidRPr="003067FD" w:rsidRDefault="003067FD" w:rsidP="003067FD">
      <w:r w:rsidRPr="003067FD">
        <w:t>Lower part of vagina - branches of vaginal artery and branches from bulb of vestibule</w:t>
      </w:r>
    </w:p>
    <w:p w14:paraId="76362B93" w14:textId="764DFFE1" w:rsidR="003067FD" w:rsidRDefault="003067FD" w:rsidP="003067FD">
      <w:pPr>
        <w:pStyle w:val="Heading2"/>
      </w:pPr>
      <w:r w:rsidRPr="003067FD">
        <w:t>Venous drainage</w:t>
      </w:r>
    </w:p>
    <w:p w14:paraId="642BAC2B" w14:textId="77777777" w:rsidR="003067FD" w:rsidRPr="003067FD" w:rsidRDefault="003067FD" w:rsidP="003067FD">
      <w:r w:rsidRPr="003067FD">
        <w:t>Vaginal venous plexus</w:t>
      </w:r>
    </w:p>
    <w:p w14:paraId="7A78CD61" w14:textId="77777777" w:rsidR="003067FD" w:rsidRPr="003067FD" w:rsidRDefault="003067FD" w:rsidP="003067FD">
      <w:r w:rsidRPr="003067FD">
        <w:t xml:space="preserve">Uterine veins </w:t>
      </w:r>
    </w:p>
    <w:p w14:paraId="076BECCA" w14:textId="77777777" w:rsidR="003067FD" w:rsidRPr="003067FD" w:rsidRDefault="003067FD" w:rsidP="003067FD">
      <w:r w:rsidRPr="003067FD">
        <w:t xml:space="preserve">Vesicular veins </w:t>
      </w:r>
    </w:p>
    <w:p w14:paraId="5267C03F" w14:textId="616C00D0" w:rsidR="003067FD" w:rsidRPr="003067FD" w:rsidRDefault="003067FD" w:rsidP="003067FD">
      <w:r w:rsidRPr="003067FD">
        <w:t xml:space="preserve">All veins </w:t>
      </w:r>
      <w:r w:rsidRPr="003067FD">
        <w:t>drain</w:t>
      </w:r>
      <w:r w:rsidRPr="003067FD">
        <w:t xml:space="preserve"> into internal iliac veins</w:t>
      </w:r>
    </w:p>
    <w:p w14:paraId="24213DE2" w14:textId="3A568A6A" w:rsidR="003067FD" w:rsidRDefault="003067FD" w:rsidP="003067FD">
      <w:pPr>
        <w:pStyle w:val="Heading2"/>
      </w:pPr>
      <w:r w:rsidRPr="003067FD">
        <w:t>Lymphatics</w:t>
      </w:r>
    </w:p>
    <w:p w14:paraId="0166D6E8" w14:textId="77777777" w:rsidR="003067FD" w:rsidRPr="003067FD" w:rsidRDefault="003067FD" w:rsidP="003067FD">
      <w:r w:rsidRPr="003067FD">
        <w:t xml:space="preserve">Upper part - external and internal iliac lymph nodes </w:t>
      </w:r>
    </w:p>
    <w:p w14:paraId="614F24F9" w14:textId="77777777" w:rsidR="003067FD" w:rsidRPr="003067FD" w:rsidRDefault="003067FD" w:rsidP="003067FD">
      <w:r w:rsidRPr="003067FD">
        <w:t xml:space="preserve">Middle part - internal iliac nodes </w:t>
      </w:r>
    </w:p>
    <w:p w14:paraId="344A421F" w14:textId="77777777" w:rsidR="003067FD" w:rsidRPr="003067FD" w:rsidRDefault="003067FD" w:rsidP="003067FD">
      <w:r w:rsidRPr="003067FD">
        <w:t>Lower part - sacral and common iliac nodes</w:t>
      </w:r>
    </w:p>
    <w:p w14:paraId="3CD21005" w14:textId="1C315360" w:rsidR="003067FD" w:rsidRDefault="003067FD" w:rsidP="003067FD">
      <w:pPr>
        <w:pStyle w:val="Heading2"/>
      </w:pPr>
      <w:r w:rsidRPr="003067FD">
        <w:t>Innervation</w:t>
      </w:r>
    </w:p>
    <w:p w14:paraId="23EC4FB3" w14:textId="77777777" w:rsidR="003067FD" w:rsidRPr="003067FD" w:rsidRDefault="003067FD" w:rsidP="003067FD">
      <w:r w:rsidRPr="003067FD">
        <w:t xml:space="preserve">Uterovaginal plexus - derived from inferior hypogastric plexus </w:t>
      </w:r>
    </w:p>
    <w:p w14:paraId="3BBA4CC3" w14:textId="77777777" w:rsidR="003067FD" w:rsidRPr="003067FD" w:rsidRDefault="003067FD" w:rsidP="003067FD">
      <w:r w:rsidRPr="003067FD">
        <w:lastRenderedPageBreak/>
        <w:t>Sensory innervation - (only distal part) by branches of pudendal nerve</w:t>
      </w:r>
    </w:p>
    <w:p w14:paraId="27CD739D" w14:textId="5B975EB2" w:rsidR="003067FD" w:rsidRDefault="003067FD" w:rsidP="003067FD">
      <w:pPr>
        <w:pStyle w:val="Heading2"/>
      </w:pPr>
      <w:r w:rsidRPr="003067FD">
        <w:t>Epithelium</w:t>
      </w:r>
    </w:p>
    <w:p w14:paraId="6A23E450" w14:textId="4DDEA71A" w:rsidR="003067FD" w:rsidRDefault="003067FD" w:rsidP="003067FD">
      <w:r w:rsidRPr="003067FD">
        <w:rPr>
          <w:rFonts w:ascii="Arial" w:hAnsi="Arial" w:cs="Arial"/>
        </w:rPr>
        <w:t>​​​​​​​</w:t>
      </w:r>
      <w:r w:rsidRPr="003067FD">
        <w:t>Mucosa is lined with stratified squamous epithelium</w:t>
      </w:r>
    </w:p>
    <w:p w14:paraId="17B6FD59" w14:textId="2A4C02A0" w:rsidR="003067FD" w:rsidRDefault="003067FD" w:rsidP="003067FD">
      <w:pPr>
        <w:pStyle w:val="Heading2"/>
      </w:pPr>
      <w:r w:rsidRPr="003067FD">
        <w:t>Vaginal fornix</w:t>
      </w:r>
    </w:p>
    <w:p w14:paraId="7381BB47" w14:textId="2AD83C6B" w:rsidR="003067FD" w:rsidRPr="003067FD" w:rsidRDefault="003067FD" w:rsidP="003067FD">
      <w:r w:rsidRPr="003067FD">
        <w:t xml:space="preserve">Recesses formed due to vaginal part of the cervix </w:t>
      </w:r>
    </w:p>
    <w:p w14:paraId="52FA84E8" w14:textId="77777777" w:rsidR="003067FD" w:rsidRPr="003067FD" w:rsidRDefault="003067FD" w:rsidP="003067FD">
      <w:r w:rsidRPr="003067FD">
        <w:t xml:space="preserve">Anterior fornix - Related to </w:t>
      </w:r>
      <w:proofErr w:type="spellStart"/>
      <w:r w:rsidRPr="003067FD">
        <w:t>vesico</w:t>
      </w:r>
      <w:proofErr w:type="spellEnd"/>
      <w:r w:rsidRPr="003067FD">
        <w:t xml:space="preserve">-uterine pouch </w:t>
      </w:r>
    </w:p>
    <w:p w14:paraId="26A65684" w14:textId="4A3F8E0C" w:rsidR="003067FD" w:rsidRPr="003067FD" w:rsidRDefault="003067FD" w:rsidP="003067FD">
      <w:r w:rsidRPr="003067FD">
        <w:t xml:space="preserve">two lateral </w:t>
      </w:r>
      <w:proofErr w:type="spellStart"/>
      <w:r w:rsidRPr="003067FD">
        <w:t>fornices</w:t>
      </w:r>
      <w:proofErr w:type="spellEnd"/>
      <w:r w:rsidRPr="003067FD">
        <w:t xml:space="preserve"> - smaller recesses</w:t>
      </w:r>
    </w:p>
    <w:p w14:paraId="5651D680" w14:textId="46F234C0" w:rsidR="003067FD" w:rsidRPr="003067FD" w:rsidRDefault="003067FD" w:rsidP="003067FD">
      <w:r w:rsidRPr="003067FD">
        <w:t xml:space="preserve">Posterior fornix - </w:t>
      </w:r>
      <w:r w:rsidRPr="003067FD">
        <w:t>larger</w:t>
      </w:r>
      <w:r w:rsidRPr="003067FD">
        <w:t xml:space="preserve"> recess related to recto-uterine pouch</w:t>
      </w:r>
    </w:p>
    <w:p w14:paraId="0A18D3C3" w14:textId="598334A7" w:rsidR="003067FD" w:rsidRDefault="003067FD" w:rsidP="003067FD">
      <w:pPr>
        <w:pStyle w:val="Heading2"/>
      </w:pPr>
      <w:r w:rsidRPr="003067FD">
        <w:t>Pap test (Papanicolaou test)</w:t>
      </w:r>
    </w:p>
    <w:p w14:paraId="7693B7A8" w14:textId="416F5BF5" w:rsidR="003067FD" w:rsidRPr="003067FD" w:rsidRDefault="003067FD" w:rsidP="003067FD">
      <w:r w:rsidRPr="003067FD">
        <w:t xml:space="preserve">Screening method to detect the cancerous and precancerous conditions of the uterine cervix </w:t>
      </w:r>
    </w:p>
    <w:p w14:paraId="4FE68384" w14:textId="51884605" w:rsidR="003067FD" w:rsidRPr="003067FD" w:rsidRDefault="003067FD" w:rsidP="003067FD">
      <w:r w:rsidRPr="003067FD">
        <w:t xml:space="preserve">Ayre spatula is used to collect the cells during the pap smear </w:t>
      </w:r>
    </w:p>
    <w:p w14:paraId="59502D07" w14:textId="77777777" w:rsidR="003067FD" w:rsidRPr="003067FD" w:rsidRDefault="003067FD" w:rsidP="003067FD">
      <w:r w:rsidRPr="003067FD">
        <w:t xml:space="preserve">Broad end - collects vaginal cells </w:t>
      </w:r>
    </w:p>
    <w:p w14:paraId="73DC49B8" w14:textId="77777777" w:rsidR="003067FD" w:rsidRPr="003067FD" w:rsidRDefault="003067FD" w:rsidP="003067FD">
      <w:r w:rsidRPr="003067FD">
        <w:t>Narrow end - collects cervical cells</w:t>
      </w:r>
    </w:p>
    <w:p w14:paraId="0CAF312E" w14:textId="105CB98F" w:rsidR="003067FD" w:rsidRPr="003067FD" w:rsidRDefault="003067FD" w:rsidP="003067FD">
      <w:r>
        <w:rPr>
          <w:noProof/>
        </w:rPr>
        <w:drawing>
          <wp:inline distT="0" distB="0" distL="0" distR="0" wp14:anchorId="1CBFFF4F" wp14:editId="55D2BAFF">
            <wp:extent cx="4290060" cy="2857500"/>
            <wp:effectExtent l="0" t="0" r="0" b="0"/>
            <wp:docPr id="177104459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67FD" w:rsidRPr="00306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7FD"/>
    <w:rsid w:val="003067FD"/>
    <w:rsid w:val="00702AEE"/>
    <w:rsid w:val="008445DC"/>
    <w:rsid w:val="00B87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8CF6B"/>
  <w15:chartTrackingRefBased/>
  <w15:docId w15:val="{DEC28BE7-00E0-4BFA-B972-4DF12E57E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6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6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7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</dc:creator>
  <cp:keywords/>
  <dc:description/>
  <cp:lastModifiedBy>pavan s</cp:lastModifiedBy>
  <cp:revision>1</cp:revision>
  <dcterms:created xsi:type="dcterms:W3CDTF">2026-03-03T12:46:00Z</dcterms:created>
  <dcterms:modified xsi:type="dcterms:W3CDTF">2026-03-03T12:56:00Z</dcterms:modified>
</cp:coreProperties>
</file>