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7049" w14:textId="1952A1A7" w:rsidR="00D674B7" w:rsidRDefault="003805B2" w:rsidP="003805B2">
      <w:pPr>
        <w:pStyle w:val="Heading1"/>
      </w:pPr>
      <w:r w:rsidRPr="003805B2">
        <w:t>Arterial anastomoses around the scapula</w:t>
      </w:r>
    </w:p>
    <w:p w14:paraId="1708AB1C" w14:textId="3DEA0C57" w:rsidR="003805B2" w:rsidRDefault="003805B2" w:rsidP="003805B2">
      <w:pPr>
        <w:pStyle w:val="Heading2"/>
      </w:pPr>
      <w:r w:rsidRPr="003805B2">
        <w:t>Branches of subclavian artery</w:t>
      </w:r>
    </w:p>
    <w:p w14:paraId="6F3BDCDF" w14:textId="77777777" w:rsidR="003805B2" w:rsidRPr="003805B2" w:rsidRDefault="003805B2" w:rsidP="003805B2">
      <w:r w:rsidRPr="003805B2">
        <w:t>Suprascapular artery - distributed to supraspinous and infraspinous fossa of scapula</w:t>
      </w:r>
    </w:p>
    <w:p w14:paraId="669553D7" w14:textId="77777777" w:rsidR="003805B2" w:rsidRPr="003805B2" w:rsidRDefault="003805B2" w:rsidP="003805B2">
      <w:r w:rsidRPr="003805B2">
        <w:t>Superficial cervical artery - distributes to medial surface of scapula</w:t>
      </w:r>
    </w:p>
    <w:p w14:paraId="24670627" w14:textId="77777777" w:rsidR="003805B2" w:rsidRDefault="003805B2"/>
    <w:p w14:paraId="35A71071" w14:textId="13BF73FC" w:rsidR="003805B2" w:rsidRDefault="003805B2" w:rsidP="003805B2">
      <w:pPr>
        <w:pStyle w:val="Heading2"/>
      </w:pPr>
      <w:r w:rsidRPr="003805B2">
        <w:t>Branches of axillary artery</w:t>
      </w:r>
    </w:p>
    <w:p w14:paraId="201A1FCB" w14:textId="3930C64F" w:rsidR="003805B2" w:rsidRDefault="003805B2">
      <w:r w:rsidRPr="003805B2">
        <w:t xml:space="preserve">Subscapular artery and its circumflex scapular branch - </w:t>
      </w:r>
      <w:proofErr w:type="spellStart"/>
      <w:r w:rsidRPr="003805B2">
        <w:t>districutesd</w:t>
      </w:r>
      <w:proofErr w:type="spellEnd"/>
      <w:r w:rsidRPr="003805B2">
        <w:t xml:space="preserve"> to the medial surface of the scapula</w:t>
      </w:r>
    </w:p>
    <w:p w14:paraId="7F49FA52" w14:textId="77777777" w:rsidR="003805B2" w:rsidRDefault="003805B2"/>
    <w:p w14:paraId="49A8E7F8" w14:textId="5E73B570" w:rsidR="003805B2" w:rsidRDefault="003805B2">
      <w:r>
        <w:rPr>
          <w:noProof/>
        </w:rPr>
        <w:drawing>
          <wp:inline distT="0" distB="0" distL="0" distR="0" wp14:anchorId="6AABA2F2" wp14:editId="5A89AFE0">
            <wp:extent cx="5731510" cy="4800600"/>
            <wp:effectExtent l="0" t="0" r="2540" b="0"/>
            <wp:docPr id="774018605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0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B2"/>
    <w:rsid w:val="003805B2"/>
    <w:rsid w:val="004C2BF6"/>
    <w:rsid w:val="005E08F3"/>
    <w:rsid w:val="00AD7EC0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4B28D"/>
  <w15:chartTrackingRefBased/>
  <w15:docId w15:val="{A7B88D85-0BE6-48B4-B481-F7776B631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0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2026-01-09T07:23:00Z</dcterms:created>
  <dcterms:modified xsi:type="dcterms:W3CDTF">2026-01-09T07:24:00Z</dcterms:modified>
</cp:coreProperties>
</file>