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D4A7" w14:textId="77777777" w:rsidR="001A16E9" w:rsidRDefault="001A16E9" w:rsidP="001A16E9">
      <w:pPr>
        <w:pStyle w:val="Heading1"/>
      </w:pPr>
      <w:bookmarkStart w:id="0" w:name="_Toc457988533"/>
      <w:bookmarkStart w:id="1" w:name="_Toc469168782"/>
      <w:r>
        <w:t>Elbow joint</w:t>
      </w:r>
      <w:bookmarkEnd w:id="0"/>
      <w:bookmarkEnd w:id="1"/>
      <w:r>
        <w:t xml:space="preserve"> </w:t>
      </w:r>
    </w:p>
    <w:p w14:paraId="5F460207" w14:textId="77777777" w:rsidR="001A16E9" w:rsidRDefault="001A16E9" w:rsidP="001A16E9">
      <w:r>
        <w:t>Type – hinge variety of synovial joint</w:t>
      </w:r>
    </w:p>
    <w:p w14:paraId="1BC8ADF2" w14:textId="77777777" w:rsidR="001A16E9" w:rsidRPr="00BE5E21" w:rsidRDefault="001A16E9" w:rsidP="001A16E9">
      <w:r>
        <w:t>Compound joint – humerus, ulna and radius take part in formation of elbow</w:t>
      </w:r>
    </w:p>
    <w:p w14:paraId="7CC5E9DD" w14:textId="77777777" w:rsidR="001A16E9" w:rsidRDefault="001A16E9" w:rsidP="001A16E9">
      <w:pPr>
        <w:pStyle w:val="Heading2"/>
      </w:pPr>
      <w:r>
        <w:t>Articulating surfaces</w:t>
      </w:r>
    </w:p>
    <w:p w14:paraId="4FA9B207" w14:textId="2AE15A3E" w:rsidR="001A16E9" w:rsidRDefault="001A16E9" w:rsidP="001A16E9">
      <w:pPr>
        <w:pStyle w:val="ListParagraph"/>
        <w:numPr>
          <w:ilvl w:val="0"/>
          <w:numId w:val="1"/>
        </w:numPr>
        <w:spacing w:before="200" w:after="0" w:line="276" w:lineRule="auto"/>
      </w:pPr>
      <w:r>
        <w:t>L</w:t>
      </w:r>
      <w:r>
        <w:t>ower end of humerus – capitulum and trochlea</w:t>
      </w:r>
    </w:p>
    <w:p w14:paraId="3C1FA25E" w14:textId="69391DFA" w:rsidR="001A16E9" w:rsidRDefault="001A16E9" w:rsidP="001A16E9">
      <w:pPr>
        <w:pStyle w:val="ListParagraph"/>
        <w:numPr>
          <w:ilvl w:val="0"/>
          <w:numId w:val="1"/>
        </w:numPr>
        <w:spacing w:before="200" w:after="0" w:line="276" w:lineRule="auto"/>
      </w:pPr>
      <w:r>
        <w:t>U</w:t>
      </w:r>
      <w:r>
        <w:t>pper end of ulna (olecranon process, trochlear notch) articulates with trochlea of humerus and forms humeroulnar joint</w:t>
      </w:r>
    </w:p>
    <w:p w14:paraId="24A4B23D" w14:textId="61822390" w:rsidR="001A16E9" w:rsidRDefault="001A16E9" w:rsidP="001A16E9">
      <w:pPr>
        <w:pStyle w:val="ListParagraph"/>
        <w:numPr>
          <w:ilvl w:val="0"/>
          <w:numId w:val="1"/>
        </w:numPr>
        <w:spacing w:before="200" w:after="0" w:line="276" w:lineRule="auto"/>
      </w:pPr>
      <w:r>
        <w:t>U</w:t>
      </w:r>
      <w:r>
        <w:t>pper end of radius (head of radius) articulates with capitulum forming humeroradial joint</w:t>
      </w:r>
    </w:p>
    <w:p w14:paraId="5D568994" w14:textId="35BDCA50" w:rsidR="001A16E9" w:rsidRDefault="001A16E9" w:rsidP="001A16E9">
      <w:pPr>
        <w:spacing w:after="0"/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  <w:r>
        <w:rPr>
          <w:noProof/>
        </w:rPr>
        <w:drawing>
          <wp:inline distT="0" distB="0" distL="0" distR="0" wp14:anchorId="54B473F1" wp14:editId="7308CCB6">
            <wp:extent cx="5731510" cy="3359785"/>
            <wp:effectExtent l="0" t="0" r="0" b="0"/>
            <wp:docPr id="185985320" name="Picture 2" descr="A group of green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320" name="Picture 2" descr="A group of green ey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4C2C" w14:textId="1A07822C" w:rsidR="00B714A0" w:rsidRDefault="00B714A0" w:rsidP="00B714A0">
      <w:pPr>
        <w:pStyle w:val="Heading3"/>
        <w:rPr>
          <w:shd w:val="clear" w:color="auto" w:fill="FFFFFF"/>
        </w:rPr>
      </w:pPr>
      <w:r>
        <w:rPr>
          <w:shd w:val="clear" w:color="auto" w:fill="FFFFFF"/>
        </w:rPr>
        <w:t xml:space="preserve">Angles related to elbow </w:t>
      </w:r>
    </w:p>
    <w:p w14:paraId="5BE8CE2D" w14:textId="77777777" w:rsidR="001A16E9" w:rsidRPr="002E3DCD" w:rsidRDefault="001A16E9" w:rsidP="001A16E9">
      <w:pPr>
        <w:pStyle w:val="ListParagraph"/>
        <w:numPr>
          <w:ilvl w:val="0"/>
          <w:numId w:val="4"/>
        </w:numPr>
        <w:spacing w:before="200" w:after="0" w:line="276" w:lineRule="auto"/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  <w:r w:rsidRPr="002E3DCD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The trochlea normally is tilted in 4° of valgus in males and 8° of valgus in females, thus creating the carrying angle of the elbow. </w:t>
      </w:r>
    </w:p>
    <w:p w14:paraId="0D3A8545" w14:textId="77777777" w:rsidR="001A16E9" w:rsidRPr="002E3DCD" w:rsidRDefault="001A16E9" w:rsidP="001A16E9">
      <w:pPr>
        <w:pStyle w:val="ListParagraph"/>
        <w:numPr>
          <w:ilvl w:val="0"/>
          <w:numId w:val="4"/>
        </w:numPr>
        <w:spacing w:before="200" w:after="0" w:line="276" w:lineRule="auto"/>
      </w:pPr>
      <w:r w:rsidRPr="002E3DCD">
        <w:rPr>
          <w:rFonts w:ascii="Arial" w:hAnsi="Arial" w:cs="Arial"/>
          <w:color w:val="000000"/>
          <w:sz w:val="19"/>
          <w:szCs w:val="19"/>
          <w:shd w:val="clear" w:color="auto" w:fill="FFFFFF"/>
        </w:rPr>
        <w:t>The trochlea also is externally rotated 3-8° from a line connecting the medial and lateral epicondyles, resulting in external rotation of the arm when the elbow is flexed 90°.</w:t>
      </w:r>
    </w:p>
    <w:p w14:paraId="19175148" w14:textId="77777777" w:rsidR="001A16E9" w:rsidRDefault="001A16E9" w:rsidP="001A16E9">
      <w:pPr>
        <w:pStyle w:val="ListParagraph"/>
        <w:spacing w:after="0"/>
      </w:pPr>
    </w:p>
    <w:p w14:paraId="47C760FD" w14:textId="77777777" w:rsidR="001A16E9" w:rsidRDefault="001A16E9" w:rsidP="001A16E9">
      <w:pPr>
        <w:pStyle w:val="Heading2"/>
      </w:pPr>
      <w:r>
        <w:t xml:space="preserve">Ligaments </w:t>
      </w:r>
    </w:p>
    <w:p w14:paraId="46E0B189" w14:textId="77777777" w:rsidR="001A16E9" w:rsidRDefault="001A16E9" w:rsidP="001A16E9">
      <w:pPr>
        <w:pStyle w:val="Heading3"/>
      </w:pPr>
      <w:r>
        <w:t xml:space="preserve">Fibrous capsule </w:t>
      </w:r>
    </w:p>
    <w:p w14:paraId="3507B6A0" w14:textId="77777777" w:rsidR="001A16E9" w:rsidRDefault="001A16E9" w:rsidP="001A16E9">
      <w:pPr>
        <w:pStyle w:val="ListParagraph"/>
        <w:numPr>
          <w:ilvl w:val="0"/>
          <w:numId w:val="2"/>
        </w:numPr>
        <w:spacing w:before="200" w:after="200" w:line="276" w:lineRule="auto"/>
      </w:pPr>
      <w:r>
        <w:t>Superiorly – attached to humerus covering capitulum and trochlea and to margins of radial, coronoid fossa and olecranon fossa</w:t>
      </w:r>
    </w:p>
    <w:p w14:paraId="03F5FA83" w14:textId="6D3636D8" w:rsidR="001A16E9" w:rsidRDefault="001A16E9" w:rsidP="001A16E9">
      <w:pPr>
        <w:pStyle w:val="ListParagraph"/>
        <w:numPr>
          <w:ilvl w:val="0"/>
          <w:numId w:val="2"/>
        </w:numPr>
        <w:spacing w:before="200" w:after="200" w:line="276" w:lineRule="auto"/>
      </w:pPr>
      <w:r>
        <w:lastRenderedPageBreak/>
        <w:t>Inferiorly – coronoid process of ulna, margins of olecranon process and to annular ligament of radius</w:t>
      </w:r>
    </w:p>
    <w:p w14:paraId="0E9813AA" w14:textId="77777777" w:rsidR="001A16E9" w:rsidRDefault="001A16E9" w:rsidP="001A16E9">
      <w:pPr>
        <w:pStyle w:val="Heading3"/>
      </w:pPr>
      <w:r>
        <w:t xml:space="preserve">Collateral ligaments </w:t>
      </w:r>
    </w:p>
    <w:p w14:paraId="7B370A57" w14:textId="77777777" w:rsidR="001A16E9" w:rsidRDefault="001A16E9" w:rsidP="001A16E9">
      <w:pPr>
        <w:pStyle w:val="ListParagraph"/>
        <w:numPr>
          <w:ilvl w:val="0"/>
          <w:numId w:val="3"/>
        </w:numPr>
        <w:spacing w:before="200" w:after="200" w:line="276" w:lineRule="auto"/>
      </w:pPr>
      <w:r>
        <w:t>Ulnar collateral ligament</w:t>
      </w:r>
      <w:r w:rsidRPr="00B730C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994A48B" w14:textId="19205406" w:rsidR="001A16E9" w:rsidRDefault="00B714A0" w:rsidP="001A16E9">
      <w:pPr>
        <w:pStyle w:val="ListParagraph"/>
        <w:numPr>
          <w:ilvl w:val="1"/>
          <w:numId w:val="3"/>
        </w:numPr>
        <w:spacing w:before="200" w:after="200" w:line="276" w:lineRule="auto"/>
      </w:pPr>
      <w:proofErr w:type="gramStart"/>
      <w:r>
        <w:t>Triangular in shape</w:t>
      </w:r>
      <w:proofErr w:type="gramEnd"/>
      <w:r>
        <w:t xml:space="preserve"> </w:t>
      </w:r>
    </w:p>
    <w:p w14:paraId="26792291" w14:textId="271925F0" w:rsidR="001A16E9" w:rsidRDefault="00B714A0" w:rsidP="001A16E9">
      <w:pPr>
        <w:pStyle w:val="ListParagraph"/>
        <w:numPr>
          <w:ilvl w:val="1"/>
          <w:numId w:val="3"/>
        </w:numPr>
        <w:spacing w:before="200" w:after="200" w:line="276" w:lineRule="auto"/>
      </w:pPr>
      <w:r>
        <w:t xml:space="preserve">Three </w:t>
      </w:r>
      <w:r w:rsidR="001A16E9">
        <w:t xml:space="preserve">parts - anterior, posterior and oblique (inferior) </w:t>
      </w:r>
    </w:p>
    <w:p w14:paraId="102FE5C0" w14:textId="24ECBF83" w:rsidR="001A16E9" w:rsidRDefault="001A16E9" w:rsidP="001A16E9">
      <w:pPr>
        <w:pStyle w:val="ListParagraph"/>
        <w:numPr>
          <w:ilvl w:val="1"/>
          <w:numId w:val="3"/>
        </w:numPr>
        <w:spacing w:before="200" w:after="200" w:line="276" w:lineRule="auto"/>
      </w:pPr>
      <w:r>
        <w:t>extends on all sides of olecranon process and coronoid process</w:t>
      </w:r>
    </w:p>
    <w:p w14:paraId="188DBEC2" w14:textId="77777777" w:rsidR="001A16E9" w:rsidRDefault="001A16E9" w:rsidP="001A16E9">
      <w:pPr>
        <w:pStyle w:val="ListParagraph"/>
        <w:numPr>
          <w:ilvl w:val="1"/>
          <w:numId w:val="3"/>
        </w:numPr>
        <w:spacing w:before="200" w:after="200" w:line="276" w:lineRule="auto"/>
      </w:pPr>
      <w:r>
        <w:t>Ulnar nerve is in contact with the medial surface of ulnar collateral ligament</w:t>
      </w:r>
    </w:p>
    <w:p w14:paraId="10DBE14F" w14:textId="77777777" w:rsidR="001A16E9" w:rsidRDefault="001A16E9" w:rsidP="001A16E9">
      <w:pPr>
        <w:pStyle w:val="ListParagraph"/>
        <w:numPr>
          <w:ilvl w:val="0"/>
          <w:numId w:val="3"/>
        </w:numPr>
        <w:spacing w:before="200" w:after="200" w:line="276" w:lineRule="auto"/>
      </w:pPr>
      <w:r>
        <w:t xml:space="preserve">Radial collateral ligament </w:t>
      </w:r>
    </w:p>
    <w:p w14:paraId="5E5F5C74" w14:textId="77777777" w:rsidR="001A16E9" w:rsidRDefault="001A16E9" w:rsidP="001A16E9">
      <w:pPr>
        <w:pStyle w:val="ListParagraph"/>
        <w:numPr>
          <w:ilvl w:val="1"/>
          <w:numId w:val="3"/>
        </w:numPr>
        <w:spacing w:before="200" w:after="200" w:line="276" w:lineRule="auto"/>
      </w:pPr>
      <w:r>
        <w:t>Extends from lateral epicondyle to lateral part of annular ligament of head of radius</w:t>
      </w:r>
    </w:p>
    <w:p w14:paraId="11CFF35B" w14:textId="4C494C11" w:rsidR="00B714A0" w:rsidRDefault="00B714A0" w:rsidP="00B714A0">
      <w:pPr>
        <w:spacing w:before="200" w:after="200" w:line="276" w:lineRule="auto"/>
      </w:pPr>
      <w:r>
        <w:t>[TIP]Watch the video</w:t>
      </w:r>
    </w:p>
    <w:p w14:paraId="14FF24D6" w14:textId="43D30768" w:rsidR="00B714A0" w:rsidRDefault="00B714A0" w:rsidP="00B714A0">
      <w:pPr>
        <w:spacing w:before="200" w:after="200" w:line="276" w:lineRule="auto"/>
      </w:pPr>
      <w:r>
        <w:t>[YOUTUBE]</w:t>
      </w:r>
      <w:r w:rsidRPr="00B714A0">
        <w:t xml:space="preserve"> </w:t>
      </w:r>
      <w:hyperlink r:id="rId6" w:history="1">
        <w:r w:rsidRPr="002B085C">
          <w:rPr>
            <w:rStyle w:val="Hyperlink"/>
          </w:rPr>
          <w:t>https://youtu.be/YfrDErYBVcY</w:t>
        </w:r>
      </w:hyperlink>
    </w:p>
    <w:p w14:paraId="72E49D6B" w14:textId="77777777" w:rsidR="00B714A0" w:rsidRDefault="00B714A0" w:rsidP="00B714A0">
      <w:pPr>
        <w:spacing w:before="200" w:after="200" w:line="276" w:lineRule="auto"/>
      </w:pPr>
    </w:p>
    <w:p w14:paraId="5F2F808C" w14:textId="77777777" w:rsidR="00B714A0" w:rsidRDefault="00B714A0" w:rsidP="00B714A0">
      <w:pPr>
        <w:spacing w:before="200" w:after="200" w:line="276" w:lineRule="auto"/>
      </w:pPr>
    </w:p>
    <w:p w14:paraId="0B6AB64B" w14:textId="77777777" w:rsidR="001A16E9" w:rsidRDefault="001A16E9" w:rsidP="001A16E9">
      <w:pPr>
        <w:pStyle w:val="Heading2"/>
      </w:pPr>
      <w:r>
        <w:lastRenderedPageBreak/>
        <w:t xml:space="preserve">Arterial supply - Anastomoses around elbow joint </w:t>
      </w:r>
    </w:p>
    <w:p w14:paraId="17E02128" w14:textId="3E825284" w:rsidR="001A16E9" w:rsidRDefault="001A16E9" w:rsidP="001A16E9">
      <w:r>
        <w:rPr>
          <w:noProof/>
        </w:rPr>
        <w:drawing>
          <wp:inline distT="0" distB="0" distL="0" distR="0" wp14:anchorId="28A47995" wp14:editId="366BF705">
            <wp:extent cx="5731510" cy="6087110"/>
            <wp:effectExtent l="0" t="0" r="0" b="0"/>
            <wp:docPr id="1267177761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7761" name="Picture 1" descr="A diagram of a human bod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C111" w14:textId="77777777" w:rsidR="001A16E9" w:rsidRDefault="001A16E9" w:rsidP="001A16E9">
      <w:r>
        <w:t>Nerve supply – articular twigs from radial nerve, musculocutaneous nerve, ulnar nerve and median nerve</w:t>
      </w:r>
    </w:p>
    <w:p w14:paraId="104F723C" w14:textId="77777777" w:rsidR="001A16E9" w:rsidRDefault="001A16E9" w:rsidP="001A16E9">
      <w:pPr>
        <w:pStyle w:val="Heading3"/>
      </w:pPr>
      <w:r>
        <w:t xml:space="preserve">Movements and muscles </w:t>
      </w:r>
    </w:p>
    <w:tbl>
      <w:tblPr>
        <w:tblStyle w:val="TableGridLight"/>
        <w:tblpPr w:leftFromText="180" w:rightFromText="180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1223"/>
        <w:gridCol w:w="1650"/>
      </w:tblGrid>
      <w:tr w:rsidR="001A16E9" w14:paraId="0F9BBD43" w14:textId="77777777" w:rsidTr="00796E62">
        <w:tc>
          <w:tcPr>
            <w:tcW w:w="0" w:type="auto"/>
          </w:tcPr>
          <w:p w14:paraId="52DE1F18" w14:textId="77777777" w:rsidR="001A16E9" w:rsidRDefault="001A16E9" w:rsidP="00796E62">
            <w:r>
              <w:t>Movement</w:t>
            </w:r>
          </w:p>
        </w:tc>
        <w:tc>
          <w:tcPr>
            <w:tcW w:w="0" w:type="auto"/>
          </w:tcPr>
          <w:p w14:paraId="2E5BB782" w14:textId="77777777" w:rsidR="001A16E9" w:rsidRDefault="001A16E9" w:rsidP="00796E62">
            <w:r>
              <w:t>Muscles</w:t>
            </w:r>
          </w:p>
        </w:tc>
      </w:tr>
      <w:tr w:rsidR="001A16E9" w14:paraId="7DB27739" w14:textId="77777777" w:rsidTr="00796E62">
        <w:tc>
          <w:tcPr>
            <w:tcW w:w="0" w:type="auto"/>
          </w:tcPr>
          <w:p w14:paraId="64B86E4E" w14:textId="77777777" w:rsidR="001A16E9" w:rsidRDefault="001A16E9" w:rsidP="00796E62">
            <w:r>
              <w:t>Flexion</w:t>
            </w:r>
          </w:p>
        </w:tc>
        <w:tc>
          <w:tcPr>
            <w:tcW w:w="0" w:type="auto"/>
          </w:tcPr>
          <w:p w14:paraId="126CA4AB" w14:textId="77777777" w:rsidR="001A16E9" w:rsidRDefault="001A16E9" w:rsidP="00796E62">
            <w:r>
              <w:t>Brachialis</w:t>
            </w:r>
          </w:p>
          <w:p w14:paraId="6CF5F109" w14:textId="77777777" w:rsidR="001A16E9" w:rsidRDefault="001A16E9" w:rsidP="00796E62">
            <w:r>
              <w:t>Biceps brachii</w:t>
            </w:r>
          </w:p>
          <w:p w14:paraId="322CD9F6" w14:textId="77777777" w:rsidR="001A16E9" w:rsidRDefault="001A16E9" w:rsidP="00796E62">
            <w:r>
              <w:t>Brachioradialis</w:t>
            </w:r>
          </w:p>
        </w:tc>
      </w:tr>
      <w:tr w:rsidR="001A16E9" w14:paraId="3870679A" w14:textId="77777777" w:rsidTr="00796E62">
        <w:tc>
          <w:tcPr>
            <w:tcW w:w="0" w:type="auto"/>
          </w:tcPr>
          <w:p w14:paraId="4294C323" w14:textId="77777777" w:rsidR="001A16E9" w:rsidRDefault="001A16E9" w:rsidP="00796E62">
            <w:r>
              <w:t>Extension</w:t>
            </w:r>
          </w:p>
        </w:tc>
        <w:tc>
          <w:tcPr>
            <w:tcW w:w="0" w:type="auto"/>
          </w:tcPr>
          <w:p w14:paraId="600EF240" w14:textId="77777777" w:rsidR="001A16E9" w:rsidRDefault="001A16E9" w:rsidP="00796E62">
            <w:r>
              <w:t xml:space="preserve">Triceps brachii </w:t>
            </w:r>
          </w:p>
        </w:tc>
      </w:tr>
    </w:tbl>
    <w:p w14:paraId="4B435D6E" w14:textId="77777777" w:rsidR="001A16E9" w:rsidRDefault="001A16E9" w:rsidP="001A16E9"/>
    <w:p w14:paraId="726420AC" w14:textId="77777777" w:rsidR="001A16E9" w:rsidRDefault="001A16E9" w:rsidP="001A16E9"/>
    <w:p w14:paraId="06464CEA" w14:textId="77777777" w:rsidR="001A16E9" w:rsidRDefault="001A16E9" w:rsidP="001A16E9"/>
    <w:p w14:paraId="52016C2C" w14:textId="77777777" w:rsidR="001A16E9" w:rsidRDefault="001A16E9" w:rsidP="001A16E9"/>
    <w:p w14:paraId="3D6B4C73" w14:textId="77777777" w:rsidR="001A16E9" w:rsidRDefault="001A16E9" w:rsidP="001A16E9"/>
    <w:p w14:paraId="2D801141" w14:textId="77777777" w:rsidR="00B714A0" w:rsidRDefault="00B714A0" w:rsidP="001A16E9"/>
    <w:p w14:paraId="2522BE89" w14:textId="77777777" w:rsidR="00B714A0" w:rsidRPr="00E757ED" w:rsidRDefault="00B714A0" w:rsidP="00B714A0">
      <w:pPr>
        <w:pStyle w:val="Heading2"/>
      </w:pPr>
      <w:r w:rsidRPr="00E757ED">
        <w:t xml:space="preserve">Posterior elbow geometry </w:t>
      </w:r>
    </w:p>
    <w:p w14:paraId="40F45208" w14:textId="77777777" w:rsidR="00B714A0" w:rsidRPr="00E757ED" w:rsidRDefault="00B714A0" w:rsidP="00B714A0">
      <w:r w:rsidRPr="00E757ED">
        <w:t xml:space="preserve">In flexed state – lateral epicondyle, medial epicondyle and tip of olecranon process </w:t>
      </w:r>
      <w:proofErr w:type="gramStart"/>
      <w:r w:rsidRPr="00E757ED">
        <w:t>forms</w:t>
      </w:r>
      <w:proofErr w:type="gramEnd"/>
      <w:r w:rsidRPr="00E757ED">
        <w:t xml:space="preserve"> an equilateral triangle. </w:t>
      </w:r>
    </w:p>
    <w:p w14:paraId="77FBC296" w14:textId="77777777" w:rsidR="00B714A0" w:rsidRPr="00E757ED" w:rsidRDefault="00B714A0" w:rsidP="00B714A0">
      <w:r w:rsidRPr="00E757ED">
        <w:t>In supracondylar fractures – equilateral triangular relationship is maintained in flexed state</w:t>
      </w:r>
    </w:p>
    <w:p w14:paraId="1064F1DA" w14:textId="77777777" w:rsidR="00B714A0" w:rsidRPr="002E3DCD" w:rsidRDefault="00B714A0" w:rsidP="00B714A0">
      <w:r w:rsidRPr="002E3DCD">
        <w:t>In extension state – these three points are in straight line</w:t>
      </w:r>
    </w:p>
    <w:p w14:paraId="0B9EE754" w14:textId="77777777" w:rsidR="00B714A0" w:rsidRDefault="00B714A0" w:rsidP="00B714A0">
      <w:r w:rsidRPr="002E3DCD">
        <w:t xml:space="preserve">In posterior dislocation of elbow – olecranon process lies above the line joining the medial and lateral condyles. </w:t>
      </w:r>
    </w:p>
    <w:p w14:paraId="6A1D3EA8" w14:textId="7599BF1D" w:rsidR="00B714A0" w:rsidRDefault="00B714A0" w:rsidP="00B714A0">
      <w:pPr>
        <w:pStyle w:val="Heading3"/>
      </w:pPr>
      <w:r>
        <w:t>Pathology of elbow</w:t>
      </w:r>
    </w:p>
    <w:p w14:paraId="3BCC2B1A" w14:textId="77777777" w:rsidR="00B714A0" w:rsidRDefault="00B714A0" w:rsidP="00B714A0">
      <w:r>
        <w:t>Lateral tennis elbow – affects the tendinous origin of common wrist extensors</w:t>
      </w:r>
    </w:p>
    <w:p w14:paraId="79AC9E48" w14:textId="314EBFC9" w:rsidR="001A16E9" w:rsidRDefault="00B714A0" w:rsidP="00B714A0">
      <w:r>
        <w:t>Medial Golfer’s elbow – affects the tendinous origin of flexors of fingers and pronators</w:t>
      </w:r>
    </w:p>
    <w:p w14:paraId="24EC20BB" w14:textId="35205C16" w:rsidR="001A16E9" w:rsidRDefault="001A16E9" w:rsidP="001A16E9">
      <w:pPr>
        <w:rPr>
          <w:color w:val="FFFFFF" w:themeColor="background1"/>
        </w:rPr>
      </w:pPr>
    </w:p>
    <w:p w14:paraId="11B06E05" w14:textId="77777777" w:rsidR="001A16E9" w:rsidRDefault="001A16E9" w:rsidP="001A16E9">
      <w:pPr>
        <w:rPr>
          <w:color w:val="FFFFFF" w:themeColor="background1"/>
        </w:rPr>
      </w:pPr>
    </w:p>
    <w:p w14:paraId="38795F41" w14:textId="77777777" w:rsidR="001A16E9" w:rsidRDefault="001A16E9" w:rsidP="001A16E9">
      <w:pPr>
        <w:rPr>
          <w:color w:val="FFFFFF" w:themeColor="background1"/>
        </w:rPr>
      </w:pPr>
    </w:p>
    <w:p w14:paraId="23480540" w14:textId="77777777" w:rsidR="001A16E9" w:rsidRDefault="001A16E9" w:rsidP="001A16E9">
      <w:pPr>
        <w:rPr>
          <w:color w:val="FFFFFF" w:themeColor="background1"/>
        </w:rPr>
      </w:pPr>
    </w:p>
    <w:p w14:paraId="1CFE2A6A" w14:textId="77777777" w:rsidR="001A16E9" w:rsidRDefault="001A16E9" w:rsidP="001A16E9">
      <w:pPr>
        <w:rPr>
          <w:color w:val="FFFFFF" w:themeColor="background1"/>
        </w:rPr>
      </w:pPr>
    </w:p>
    <w:p w14:paraId="5DADE6E5" w14:textId="77777777" w:rsidR="001A16E9" w:rsidRDefault="001A16E9" w:rsidP="001A16E9">
      <w:pPr>
        <w:rPr>
          <w:color w:val="FFFFFF" w:themeColor="background1"/>
        </w:rPr>
      </w:pPr>
    </w:p>
    <w:p w14:paraId="737FB67B" w14:textId="77777777" w:rsidR="001A16E9" w:rsidRDefault="001A16E9" w:rsidP="001A16E9">
      <w:pPr>
        <w:rPr>
          <w:color w:val="FFFFFF" w:themeColor="background1"/>
        </w:rPr>
      </w:pPr>
    </w:p>
    <w:p w14:paraId="2A4FC7EE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5DF4"/>
    <w:multiLevelType w:val="hybridMultilevel"/>
    <w:tmpl w:val="600E5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B48EC"/>
    <w:multiLevelType w:val="hybridMultilevel"/>
    <w:tmpl w:val="89AC1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76F74"/>
    <w:multiLevelType w:val="hybridMultilevel"/>
    <w:tmpl w:val="033EA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5126F"/>
    <w:multiLevelType w:val="hybridMultilevel"/>
    <w:tmpl w:val="D3BC6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881971">
    <w:abstractNumId w:val="2"/>
  </w:num>
  <w:num w:numId="2" w16cid:durableId="129788494">
    <w:abstractNumId w:val="3"/>
  </w:num>
  <w:num w:numId="3" w16cid:durableId="2125809137">
    <w:abstractNumId w:val="1"/>
  </w:num>
  <w:num w:numId="4" w16cid:durableId="45556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E9"/>
    <w:rsid w:val="001A16E9"/>
    <w:rsid w:val="004C2BF6"/>
    <w:rsid w:val="005E08F3"/>
    <w:rsid w:val="00AD7EC0"/>
    <w:rsid w:val="00B714A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5A3A"/>
  <w15:chartTrackingRefBased/>
  <w15:docId w15:val="{17A0F59B-A414-40A9-84D2-5C375C0D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6E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A1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E9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unhideWhenUsed/>
    <w:rsid w:val="001A16E9"/>
    <w:pPr>
      <w:jc w:val="center"/>
    </w:pPr>
    <w:rPr>
      <w:noProof/>
      <w:lang w:eastAsia="en-IN"/>
    </w:rPr>
  </w:style>
  <w:style w:type="character" w:customStyle="1" w:styleId="BodyText2Char">
    <w:name w:val="Body Text 2 Char"/>
    <w:basedOn w:val="DefaultParagraphFont"/>
    <w:link w:val="BodyText2"/>
    <w:uiPriority w:val="99"/>
    <w:rsid w:val="001A16E9"/>
    <w:rPr>
      <w:noProof/>
      <w:kern w:val="0"/>
      <w:sz w:val="22"/>
      <w:szCs w:val="22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A1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6E9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A1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1A16E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71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frDErYBVc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2026-01-09T09:36:00Z</dcterms:created>
  <dcterms:modified xsi:type="dcterms:W3CDTF">2026-01-09T09:52:00Z</dcterms:modified>
</cp:coreProperties>
</file>