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987D" w14:textId="6AD3BC8F" w:rsidR="00702AEE" w:rsidRDefault="009E03F9" w:rsidP="009E03F9">
      <w:pPr>
        <w:pStyle w:val="Heading1"/>
      </w:pPr>
      <w:r w:rsidRPr="009E03F9">
        <w:t>Jejunum and ileum</w:t>
      </w:r>
    </w:p>
    <w:p w14:paraId="6DCF6F7A" w14:textId="77777777" w:rsidR="009E03F9" w:rsidRPr="009E03F9" w:rsidRDefault="009E03F9" w:rsidP="009E03F9">
      <w:r w:rsidRPr="009E03F9">
        <w:t>Extends from duodenum to the ileocecal junction</w:t>
      </w:r>
    </w:p>
    <w:p w14:paraId="49F481BF" w14:textId="77777777" w:rsidR="009E03F9" w:rsidRPr="009E03F9" w:rsidRDefault="009E03F9" w:rsidP="009E03F9">
      <w:r w:rsidRPr="009E03F9">
        <w:t>Length</w:t>
      </w:r>
    </w:p>
    <w:p w14:paraId="442261EA" w14:textId="77777777" w:rsidR="009E03F9" w:rsidRPr="009E03F9" w:rsidRDefault="009E03F9" w:rsidP="009E03F9">
      <w:r w:rsidRPr="009E03F9">
        <w:t xml:space="preserve">Jejunum ~ 2.5 meters </w:t>
      </w:r>
    </w:p>
    <w:p w14:paraId="76132C90" w14:textId="77777777" w:rsidR="009E03F9" w:rsidRPr="009E03F9" w:rsidRDefault="009E03F9" w:rsidP="009E03F9">
      <w:r w:rsidRPr="009E03F9">
        <w:t xml:space="preserve">Ileum ~ 3 meters </w:t>
      </w:r>
    </w:p>
    <w:p w14:paraId="58A1995B" w14:textId="77777777" w:rsidR="009E03F9" w:rsidRPr="009E03F9" w:rsidRDefault="009E03F9" w:rsidP="009E03F9">
      <w:r w:rsidRPr="009E03F9">
        <w:t xml:space="preserve">Suspended in the abdomen through the </w:t>
      </w:r>
      <w:proofErr w:type="spellStart"/>
      <w:r w:rsidRPr="009E03F9">
        <w:t>mesetery</w:t>
      </w:r>
      <w:proofErr w:type="spellEnd"/>
    </w:p>
    <w:p w14:paraId="61661033" w14:textId="388134E2" w:rsidR="009E03F9" w:rsidRDefault="009E03F9" w:rsidP="00996E96">
      <w:pPr>
        <w:pStyle w:val="Heading2"/>
      </w:pPr>
      <w:r w:rsidRPr="009E03F9">
        <w:t>Blood supply</w:t>
      </w:r>
    </w:p>
    <w:p w14:paraId="48B31758" w14:textId="77777777" w:rsidR="009E03F9" w:rsidRPr="009E03F9" w:rsidRDefault="009E03F9" w:rsidP="00996E96">
      <w:r w:rsidRPr="009E03F9">
        <w:t xml:space="preserve">Arterial supply </w:t>
      </w:r>
    </w:p>
    <w:p w14:paraId="45B79492" w14:textId="30163FA8" w:rsidR="009E03F9" w:rsidRDefault="009E03F9" w:rsidP="00996E96">
      <w:pPr>
        <w:pBdr>
          <w:bottom w:val="single" w:sz="12" w:space="1" w:color="auto"/>
        </w:pBdr>
      </w:pPr>
      <w:r w:rsidRPr="009E03F9">
        <w:t xml:space="preserve">By jejunal and ileal branches of superior mesenteric artery </w:t>
      </w:r>
    </w:p>
    <w:p w14:paraId="2ECB809A" w14:textId="77777777" w:rsidR="009E03F9" w:rsidRPr="009E03F9" w:rsidRDefault="009E03F9" w:rsidP="00996E96">
      <w:r w:rsidRPr="009E03F9">
        <w:t xml:space="preserve">Venous drainage </w:t>
      </w:r>
    </w:p>
    <w:p w14:paraId="50116C6F" w14:textId="77777777" w:rsidR="009E03F9" w:rsidRDefault="009E03F9" w:rsidP="00996E96">
      <w:r w:rsidRPr="009E03F9">
        <w:t>By corresponding veins drain to superior mesenteric vein (portal vein)</w:t>
      </w:r>
    </w:p>
    <w:p w14:paraId="03401F1D" w14:textId="77777777" w:rsidR="009E03F9" w:rsidRDefault="009E03F9" w:rsidP="009E03F9"/>
    <w:p w14:paraId="7E502B9B" w14:textId="2DABFF71" w:rsidR="009E03F9" w:rsidRDefault="009E03F9" w:rsidP="00996E96">
      <w:pPr>
        <w:pStyle w:val="Heading2"/>
      </w:pPr>
      <w:r w:rsidRPr="009E03F9">
        <w:t>Lymphatic drainage</w:t>
      </w:r>
    </w:p>
    <w:p w14:paraId="37DD3D6A" w14:textId="77777777" w:rsidR="009E03F9" w:rsidRPr="009E03F9" w:rsidRDefault="009E03F9" w:rsidP="009E03F9">
      <w:r w:rsidRPr="009E03F9">
        <w:t>Drain to nodes along superior mesenteric artery and vein</w:t>
      </w:r>
    </w:p>
    <w:p w14:paraId="3D89D8AF" w14:textId="09DD7846" w:rsidR="009E03F9" w:rsidRPr="009E03F9" w:rsidRDefault="009E03F9" w:rsidP="009E03F9">
      <w:r w:rsidRPr="009E03F9">
        <w:t>Later the lymph enters cisterna chyli to drain into th</w:t>
      </w:r>
      <w:r w:rsidR="00996E96">
        <w:t>o</w:t>
      </w:r>
      <w:r w:rsidRPr="009E03F9">
        <w:t>r</w:t>
      </w:r>
      <w:r w:rsidR="00996E96">
        <w:t>a</w:t>
      </w:r>
      <w:r w:rsidRPr="009E03F9">
        <w:t>cic duct </w:t>
      </w:r>
    </w:p>
    <w:p w14:paraId="03576D3C" w14:textId="77777777" w:rsidR="009E03F9" w:rsidRPr="009E03F9" w:rsidRDefault="009E03F9" w:rsidP="009E03F9">
      <w:r w:rsidRPr="009E03F9">
        <w:t>Lymphatics of small intestine carries major portion absorbed lipids </w:t>
      </w:r>
    </w:p>
    <w:p w14:paraId="33AF4E53" w14:textId="3A3BAA3E" w:rsidR="009E03F9" w:rsidRDefault="009E03F9" w:rsidP="009E03F9">
      <w:pPr>
        <w:rPr>
          <w:b/>
          <w:bCs/>
        </w:rPr>
      </w:pPr>
      <w:r w:rsidRPr="009E03F9">
        <w:rPr>
          <w:b/>
          <w:bCs/>
        </w:rPr>
        <w:t>It can also spread cancer from intestines</w:t>
      </w:r>
    </w:p>
    <w:p w14:paraId="66FCCA3F" w14:textId="6DF2D12C" w:rsidR="009E03F9" w:rsidRPr="009E03F9" w:rsidRDefault="009E03F9" w:rsidP="00996E96">
      <w:pPr>
        <w:pStyle w:val="Heading2"/>
      </w:pPr>
      <w:r w:rsidRPr="009E03F9">
        <w:t>Innervation</w:t>
      </w:r>
    </w:p>
    <w:p w14:paraId="3D4747C5" w14:textId="55C7A78D" w:rsidR="009E03F9" w:rsidRPr="009E03F9" w:rsidRDefault="009E03F9" w:rsidP="00996E96">
      <w:r w:rsidRPr="009E03F9">
        <w:rPr>
          <w:rStyle w:val="Heading2Char"/>
        </w:rPr>
        <w:t>Parasympathetic supply</w:t>
      </w:r>
      <w:r w:rsidRPr="009E03F9">
        <w:t xml:space="preserve"> </w:t>
      </w:r>
      <w:r w:rsidRPr="009E03F9">
        <w:rPr>
          <w:rStyle w:val="Heading2Char"/>
        </w:rPr>
        <w:t xml:space="preserve">by </w:t>
      </w:r>
      <w:proofErr w:type="spellStart"/>
      <w:r w:rsidRPr="009E03F9">
        <w:rPr>
          <w:rStyle w:val="Heading2Char"/>
        </w:rPr>
        <w:t>vagus</w:t>
      </w:r>
      <w:proofErr w:type="spellEnd"/>
      <w:r w:rsidRPr="009E03F9">
        <w:rPr>
          <w:rStyle w:val="Heading2Char"/>
        </w:rPr>
        <w:t xml:space="preserve"> nerve</w:t>
      </w:r>
    </w:p>
    <w:p w14:paraId="72993664" w14:textId="77777777" w:rsidR="009E03F9" w:rsidRPr="009E03F9" w:rsidRDefault="009E03F9" w:rsidP="00996E96">
      <w:r w:rsidRPr="009E03F9">
        <w:t>Secretion of glands and motility</w:t>
      </w:r>
    </w:p>
    <w:p w14:paraId="7AC894C2" w14:textId="77777777" w:rsidR="009E03F9" w:rsidRPr="009E03F9" w:rsidRDefault="009E03F9" w:rsidP="00996E96">
      <w:r w:rsidRPr="009E03F9">
        <w:t>Sympathetic supply - splanchnic nerves </w:t>
      </w:r>
    </w:p>
    <w:p w14:paraId="6954FFEF" w14:textId="38AC82EC" w:rsidR="009E03F9" w:rsidRDefault="009E03F9" w:rsidP="00996E96">
      <w:r w:rsidRPr="009E03F9">
        <w:t>Controls blood supply to the gut, also influences motility and glandular secretions</w:t>
      </w:r>
    </w:p>
    <w:p w14:paraId="7E569966" w14:textId="4DE6B93A" w:rsidR="009E03F9" w:rsidRPr="009E03F9" w:rsidRDefault="009E03F9" w:rsidP="00996E96">
      <w:pPr>
        <w:pStyle w:val="Heading2"/>
      </w:pPr>
      <w:r w:rsidRPr="009E03F9">
        <w:t>Functions</w:t>
      </w:r>
    </w:p>
    <w:p w14:paraId="088CDD72" w14:textId="77777777" w:rsidR="009E03F9" w:rsidRPr="009E03F9" w:rsidRDefault="009E03F9" w:rsidP="00996E96">
      <w:r w:rsidRPr="009E03F9">
        <w:t xml:space="preserve">Jejunum </w:t>
      </w:r>
    </w:p>
    <w:p w14:paraId="79D4E51A" w14:textId="1FE92DD7" w:rsidR="009E03F9" w:rsidRPr="009E03F9" w:rsidRDefault="009E03F9" w:rsidP="009E03F9">
      <w:r w:rsidRPr="009E03F9">
        <w:t xml:space="preserve">Absorb sugars, amino acids and fatty acids </w:t>
      </w:r>
    </w:p>
    <w:p w14:paraId="7765FD2B" w14:textId="77777777" w:rsidR="009E03F9" w:rsidRPr="009E03F9" w:rsidRDefault="009E03F9" w:rsidP="00996E96">
      <w:r w:rsidRPr="009E03F9">
        <w:t xml:space="preserve">Ileum </w:t>
      </w:r>
    </w:p>
    <w:p w14:paraId="1EAE5C06" w14:textId="77777777" w:rsidR="009E03F9" w:rsidRPr="009E03F9" w:rsidRDefault="009E03F9" w:rsidP="009E03F9">
      <w:r w:rsidRPr="009E03F9">
        <w:lastRenderedPageBreak/>
        <w:t>Absorbs particularly absorbs Vitamin B12 and bile acids</w:t>
      </w:r>
    </w:p>
    <w:p w14:paraId="220D2055" w14:textId="77777777" w:rsidR="009E03F9" w:rsidRDefault="009E03F9" w:rsidP="009E03F9">
      <w:r w:rsidRPr="009E03F9">
        <w:t>Also absorbs sugars, amino acids and fatty acids</w:t>
      </w:r>
    </w:p>
    <w:p w14:paraId="1E20387C" w14:textId="77777777" w:rsidR="009E03F9" w:rsidRDefault="009E03F9" w:rsidP="009E03F9"/>
    <w:p w14:paraId="530E63A3" w14:textId="35AEE1C9" w:rsidR="009E03F9" w:rsidRPr="009E03F9" w:rsidRDefault="009E03F9" w:rsidP="00996E96">
      <w:pPr>
        <w:pStyle w:val="Heading2"/>
      </w:pPr>
      <w:r w:rsidRPr="009E03F9">
        <w:t>Difference between jejunum and ileum</w:t>
      </w:r>
    </w:p>
    <w:p w14:paraId="0D3A7462" w14:textId="74F61C0D" w:rsidR="009E03F9" w:rsidRDefault="009E03F9" w:rsidP="009E03F9">
      <w:r>
        <w:rPr>
          <w:noProof/>
        </w:rPr>
        <w:drawing>
          <wp:inline distT="0" distB="0" distL="0" distR="0" wp14:anchorId="2E357E0E" wp14:editId="2A6C37FB">
            <wp:extent cx="5731510" cy="2678724"/>
            <wp:effectExtent l="0" t="0" r="2540" b="7620"/>
            <wp:docPr id="163021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58" cy="2685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6EEF9" w14:textId="77777777" w:rsidR="009E03F9" w:rsidRDefault="009E03F9" w:rsidP="009E03F9"/>
    <w:p w14:paraId="0D02D9FF" w14:textId="655B7112" w:rsidR="009E03F9" w:rsidRDefault="00996E96" w:rsidP="00996E96">
      <w:r>
        <w:t>[CLINICAL]</w:t>
      </w:r>
      <w:r w:rsidR="009E03F9" w:rsidRPr="009E03F9">
        <w:t>Capsule endoscopy</w:t>
      </w:r>
    </w:p>
    <w:p w14:paraId="7769BEDE" w14:textId="3B32BAE3" w:rsidR="009E03F9" w:rsidRDefault="009E03F9" w:rsidP="009E03F9">
      <w:r w:rsidRPr="009E03F9">
        <w:t>A small wireless capsule sized camera takes images of gastrointestinal tract </w:t>
      </w:r>
    </w:p>
    <w:p w14:paraId="0ADD8A91" w14:textId="3E2767BF" w:rsidR="003D678A" w:rsidRDefault="003D678A" w:rsidP="009E03F9">
      <w:r>
        <w:t>[YOUTUBE]</w:t>
      </w:r>
      <w:r w:rsidRPr="003D678A">
        <w:t xml:space="preserve"> </w:t>
      </w:r>
      <w:hyperlink r:id="rId6" w:history="1">
        <w:r w:rsidRPr="005667D6">
          <w:rPr>
            <w:rStyle w:val="Hyperlink"/>
          </w:rPr>
          <w:t>https://www.youtube.com/shorts/TiL58lm_hws</w:t>
        </w:r>
      </w:hyperlink>
    </w:p>
    <w:p w14:paraId="6CB7BF3E" w14:textId="77777777" w:rsidR="003D678A" w:rsidRPr="009E03F9" w:rsidRDefault="003D678A" w:rsidP="009E03F9"/>
    <w:sectPr w:rsidR="003D678A" w:rsidRPr="009E0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21E"/>
    <w:multiLevelType w:val="multilevel"/>
    <w:tmpl w:val="3BCC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6531D"/>
    <w:multiLevelType w:val="multilevel"/>
    <w:tmpl w:val="70B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12CC2"/>
    <w:multiLevelType w:val="multilevel"/>
    <w:tmpl w:val="B5BE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7465">
    <w:abstractNumId w:val="1"/>
  </w:num>
  <w:num w:numId="2" w16cid:durableId="1856534766">
    <w:abstractNumId w:val="2"/>
  </w:num>
  <w:num w:numId="3" w16cid:durableId="583103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F9"/>
    <w:rsid w:val="003D678A"/>
    <w:rsid w:val="00522224"/>
    <w:rsid w:val="00702AEE"/>
    <w:rsid w:val="008445DC"/>
    <w:rsid w:val="00996E96"/>
    <w:rsid w:val="009E03F9"/>
    <w:rsid w:val="00BC38EF"/>
    <w:rsid w:val="00CF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ED94"/>
  <w15:chartTrackingRefBased/>
  <w15:docId w15:val="{A9B0D6B3-479A-406E-A70C-E0DDD907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0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0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3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7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shorts/TiL58lm_hw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3</cp:revision>
  <dcterms:created xsi:type="dcterms:W3CDTF">2026-02-02T14:45:00Z</dcterms:created>
  <dcterms:modified xsi:type="dcterms:W3CDTF">2026-03-18T15:48:00Z</dcterms:modified>
</cp:coreProperties>
</file>