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5C2C3" w14:textId="327CADEB" w:rsidR="00702AEE" w:rsidRDefault="003A7C29" w:rsidP="003A7C29">
      <w:pPr>
        <w:pStyle w:val="Heading1"/>
      </w:pPr>
      <w:r w:rsidRPr="003A7C29">
        <w:t>Surgical anatomy of duodenum</w:t>
      </w:r>
    </w:p>
    <w:p w14:paraId="5E8EA3BB" w14:textId="76A8B8BF" w:rsidR="003A7C29" w:rsidRDefault="003A7C29" w:rsidP="003A7C29">
      <w:pPr>
        <w:pStyle w:val="Heading2"/>
      </w:pPr>
      <w:r w:rsidRPr="003A7C29">
        <w:t>Parts of duodenum</w:t>
      </w:r>
    </w:p>
    <w:p w14:paraId="4B28F939" w14:textId="77777777" w:rsidR="003A7C29" w:rsidRPr="003A7C29" w:rsidRDefault="003A7C29" w:rsidP="003A7C29">
      <w:pPr>
        <w:numPr>
          <w:ilvl w:val="0"/>
          <w:numId w:val="1"/>
        </w:numPr>
      </w:pPr>
      <w:r w:rsidRPr="003A7C29">
        <w:t>Superior / First part</w:t>
      </w:r>
    </w:p>
    <w:p w14:paraId="7DEDD127" w14:textId="77777777" w:rsidR="003A7C29" w:rsidRPr="003A7C29" w:rsidRDefault="003A7C29" w:rsidP="003A7C29">
      <w:pPr>
        <w:numPr>
          <w:ilvl w:val="0"/>
          <w:numId w:val="1"/>
        </w:numPr>
      </w:pPr>
      <w:r w:rsidRPr="003A7C29">
        <w:t xml:space="preserve">Descending / Second part </w:t>
      </w:r>
    </w:p>
    <w:p w14:paraId="277DB004" w14:textId="77777777" w:rsidR="003A7C29" w:rsidRPr="003A7C29" w:rsidRDefault="003A7C29" w:rsidP="003A7C29">
      <w:pPr>
        <w:numPr>
          <w:ilvl w:val="0"/>
          <w:numId w:val="1"/>
        </w:numPr>
      </w:pPr>
      <w:r w:rsidRPr="003A7C29">
        <w:t xml:space="preserve">Horizontal / Third part </w:t>
      </w:r>
    </w:p>
    <w:p w14:paraId="1BD66432" w14:textId="77777777" w:rsidR="003A7C29" w:rsidRPr="003A7C29" w:rsidRDefault="003A7C29" w:rsidP="003A7C29">
      <w:pPr>
        <w:numPr>
          <w:ilvl w:val="0"/>
          <w:numId w:val="1"/>
        </w:numPr>
      </w:pPr>
      <w:r w:rsidRPr="003A7C29">
        <w:t>Ascending / Fourth part</w:t>
      </w:r>
    </w:p>
    <w:p w14:paraId="1AEC400B" w14:textId="390EC50F" w:rsidR="003A7C29" w:rsidRDefault="003A7C29" w:rsidP="003A7C29">
      <w:pPr>
        <w:pStyle w:val="Heading2"/>
      </w:pPr>
      <w:r w:rsidRPr="003A7C29">
        <w:t>Parts of duodenum</w:t>
      </w:r>
    </w:p>
    <w:p w14:paraId="3CD5EDAE" w14:textId="6AF6F008" w:rsidR="003A7C29" w:rsidRDefault="004139CB" w:rsidP="003A7C29">
      <w:r>
        <w:t>[SVG]</w:t>
      </w:r>
      <w:r w:rsidRPr="004139CB">
        <w:t xml:space="preserve"> parts of duodenum</w:t>
      </w:r>
      <w:r>
        <w:t>.svg</w:t>
      </w:r>
    </w:p>
    <w:p w14:paraId="59628C70" w14:textId="59B51E15" w:rsidR="003A7C29" w:rsidRDefault="003A7C29" w:rsidP="003A7C29">
      <w:pPr>
        <w:pStyle w:val="Heading2"/>
      </w:pPr>
      <w:r w:rsidRPr="003A7C29">
        <w:t>First part of duodenum</w:t>
      </w:r>
    </w:p>
    <w:p w14:paraId="1C87CF90" w14:textId="55491C22" w:rsidR="003A7C29" w:rsidRPr="003A7C29" w:rsidRDefault="003A7C29" w:rsidP="003A7C29">
      <w:r w:rsidRPr="003A7C29">
        <w:t xml:space="preserve">= Superior part </w:t>
      </w:r>
    </w:p>
    <w:p w14:paraId="21327BFD" w14:textId="77777777" w:rsidR="003A7C29" w:rsidRPr="003A7C29" w:rsidRDefault="003A7C29" w:rsidP="003A7C29">
      <w:r w:rsidRPr="003A7C29">
        <w:t>2.5 cms</w:t>
      </w:r>
    </w:p>
    <w:p w14:paraId="1E3AB5BA" w14:textId="77777777" w:rsidR="003A7C29" w:rsidRPr="003A7C29" w:rsidRDefault="003A7C29" w:rsidP="003A7C29">
      <w:r w:rsidRPr="003A7C29">
        <w:t>Radiologically - called Duodenal bulb</w:t>
      </w:r>
    </w:p>
    <w:p w14:paraId="223F4985" w14:textId="77777777" w:rsidR="003A7C29" w:rsidRDefault="003A7C29" w:rsidP="003A7C29">
      <w:r w:rsidRPr="003A7C29">
        <w:t>Attached to hepatoduodenal fold of lesser omentum</w:t>
      </w:r>
    </w:p>
    <w:p w14:paraId="69A9C2AB" w14:textId="77777777" w:rsidR="003A7C29" w:rsidRDefault="003A7C29" w:rsidP="003A7C29"/>
    <w:p w14:paraId="3840038C" w14:textId="63EFB296" w:rsidR="003A7C29" w:rsidRPr="003A7C29" w:rsidRDefault="003A7C29" w:rsidP="003A7C29">
      <w:pPr>
        <w:pStyle w:val="Heading2"/>
      </w:pPr>
      <w:r w:rsidRPr="003A7C29">
        <w:t>At risk relations - posteriorly</w:t>
      </w:r>
    </w:p>
    <w:p w14:paraId="611E3773" w14:textId="77777777" w:rsidR="003A7C29" w:rsidRPr="003A7C29" w:rsidRDefault="003A7C29" w:rsidP="003A7C29">
      <w:r w:rsidRPr="003A7C29">
        <w:t xml:space="preserve">First part of duodenum posteriorly is related to </w:t>
      </w:r>
    </w:p>
    <w:p w14:paraId="5F421B54" w14:textId="77777777" w:rsidR="003A7C29" w:rsidRPr="003A7C29" w:rsidRDefault="003A7C29" w:rsidP="003A7C29">
      <w:pPr>
        <w:numPr>
          <w:ilvl w:val="0"/>
          <w:numId w:val="2"/>
        </w:numPr>
      </w:pPr>
      <w:r w:rsidRPr="003A7C29">
        <w:t>Gastroduodenal artery</w:t>
      </w:r>
    </w:p>
    <w:p w14:paraId="061F5C95" w14:textId="77777777" w:rsidR="003A7C29" w:rsidRPr="003A7C29" w:rsidRDefault="003A7C29" w:rsidP="003A7C29">
      <w:pPr>
        <w:numPr>
          <w:ilvl w:val="0"/>
          <w:numId w:val="2"/>
        </w:numPr>
      </w:pPr>
      <w:r w:rsidRPr="003A7C29">
        <w:t xml:space="preserve">Common bile duct </w:t>
      </w:r>
    </w:p>
    <w:p w14:paraId="7C2F654A" w14:textId="4D78E4C6" w:rsidR="003A7C29" w:rsidRPr="003A7C29" w:rsidRDefault="003A7C29" w:rsidP="003A7C29">
      <w:pPr>
        <w:numPr>
          <w:ilvl w:val="0"/>
          <w:numId w:val="2"/>
        </w:numPr>
      </w:pPr>
      <w:r w:rsidRPr="003A7C29">
        <w:rPr>
          <w:b/>
          <w:bCs/>
        </w:rPr>
        <w:t>Port</w:t>
      </w:r>
      <w:r w:rsidR="004139CB">
        <w:rPr>
          <w:b/>
          <w:bCs/>
        </w:rPr>
        <w:t>al</w:t>
      </w:r>
      <w:r w:rsidRPr="003A7C29">
        <w:rPr>
          <w:b/>
          <w:bCs/>
        </w:rPr>
        <w:t xml:space="preserve"> vein</w:t>
      </w:r>
    </w:p>
    <w:p w14:paraId="5685600F" w14:textId="5F2C2453" w:rsidR="003A7C29" w:rsidRDefault="00E4614B" w:rsidP="003A7C29">
      <w:r>
        <w:t>[SVG]</w:t>
      </w:r>
      <w:r w:rsidRPr="00E4614B">
        <w:t xml:space="preserve"> </w:t>
      </w:r>
      <w:r w:rsidRPr="00E4614B">
        <w:t>relations of first part of duodenum</w:t>
      </w:r>
      <w:r>
        <w:t>.svg</w:t>
      </w:r>
    </w:p>
    <w:p w14:paraId="60A47B5B" w14:textId="63EEFFBF" w:rsidR="003A7C29" w:rsidRDefault="00B04227" w:rsidP="003A7C29">
      <w:pPr>
        <w:rPr>
          <w:color w:val="EE0000"/>
        </w:rPr>
      </w:pPr>
      <w:r w:rsidRPr="00B04227">
        <w:t>[CLINICAL]</w:t>
      </w:r>
      <w:r w:rsidR="003A7C29" w:rsidRPr="00B04227">
        <w:t>Peptic ulcer</w:t>
      </w:r>
      <w:r w:rsidR="004139CB">
        <w:t xml:space="preserve">: </w:t>
      </w:r>
      <w:r w:rsidR="003A7C29" w:rsidRPr="00B04227">
        <w:t>Peptic ulcer eroding the posterior wall of first part of duodenum</w:t>
      </w:r>
      <w:r w:rsidR="004139CB">
        <w:t xml:space="preserve"> - </w:t>
      </w:r>
      <w:r w:rsidR="003A7C29" w:rsidRPr="00B04227">
        <w:t xml:space="preserve">Results in significant bleed from </w:t>
      </w:r>
      <w:r w:rsidR="003A7C29" w:rsidRPr="00B04227">
        <w:rPr>
          <w:color w:val="EE0000"/>
        </w:rPr>
        <w:t>gastroduodenal artery</w:t>
      </w:r>
    </w:p>
    <w:p w14:paraId="4B78A992" w14:textId="77777777" w:rsidR="004139CB" w:rsidRDefault="004139CB" w:rsidP="003A7C29">
      <w:pPr>
        <w:rPr>
          <w:color w:val="EE0000"/>
        </w:rPr>
      </w:pPr>
    </w:p>
    <w:p w14:paraId="0D674124" w14:textId="658D6F93" w:rsidR="0015027D" w:rsidRPr="0015027D" w:rsidRDefault="0015027D" w:rsidP="0015027D">
      <w:r w:rsidRPr="0015027D">
        <w:t>____MCQ_START</w:t>
      </w:r>
      <w:r>
        <w:t>____</w:t>
      </w:r>
    </w:p>
    <w:p w14:paraId="4D3ABB06" w14:textId="77777777" w:rsidR="0015027D" w:rsidRPr="0015027D" w:rsidRDefault="0015027D" w:rsidP="0015027D">
      <w:r w:rsidRPr="0015027D">
        <w:t>Q1. The duodenum is best described as:</w:t>
      </w:r>
      <w:r w:rsidRPr="0015027D">
        <w:br/>
        <w:t>A. Longest part of small intestine</w:t>
      </w:r>
      <w:r w:rsidRPr="0015027D">
        <w:br/>
        <w:t>B. Terminal part of large intestine</w:t>
      </w:r>
      <w:r w:rsidRPr="0015027D">
        <w:br/>
      </w:r>
      <w:r w:rsidRPr="0015027D">
        <w:lastRenderedPageBreak/>
        <w:t>C. First part of small intestine forming a C-shaped loop[CORRECT]</w:t>
      </w:r>
      <w:r w:rsidRPr="0015027D">
        <w:br/>
        <w:t>D. Intraperitoneal organ throughout</w:t>
      </w:r>
    </w:p>
    <w:p w14:paraId="6125B0D1" w14:textId="04B53EC8" w:rsidR="0015027D" w:rsidRPr="0015027D" w:rsidRDefault="0015027D" w:rsidP="0015027D">
      <w:r>
        <w:t>_____</w:t>
      </w:r>
    </w:p>
    <w:p w14:paraId="7DFD2162" w14:textId="77777777" w:rsidR="0015027D" w:rsidRPr="0015027D" w:rsidRDefault="0015027D" w:rsidP="0015027D">
      <w:r w:rsidRPr="0015027D">
        <w:t>Q2. The major duodenal papilla, where bile and pancreatic ducts open, is located in:</w:t>
      </w:r>
      <w:r w:rsidRPr="0015027D">
        <w:br/>
        <w:t>A. First part of duodenum</w:t>
      </w:r>
      <w:r w:rsidRPr="0015027D">
        <w:br/>
        <w:t>B. Second (descending) part of duodenum[CORRECT]</w:t>
      </w:r>
      <w:r w:rsidRPr="0015027D">
        <w:br/>
        <w:t>C. Third (horizontal) part</w:t>
      </w:r>
      <w:r w:rsidRPr="0015027D">
        <w:br/>
        <w:t>D. Fourth (ascending) part</w:t>
      </w:r>
    </w:p>
    <w:p w14:paraId="72F6962C" w14:textId="4D066F45" w:rsidR="0015027D" w:rsidRPr="0015027D" w:rsidRDefault="0015027D" w:rsidP="0015027D">
      <w:r>
        <w:t>_____</w:t>
      </w:r>
    </w:p>
    <w:p w14:paraId="78EC13A3" w14:textId="77777777" w:rsidR="0015027D" w:rsidRPr="0015027D" w:rsidRDefault="0015027D" w:rsidP="0015027D">
      <w:r w:rsidRPr="0015027D">
        <w:t>Q3. The third (horizontal) part of the duodenum is crossed anteriorly by:</w:t>
      </w:r>
      <w:r w:rsidRPr="0015027D">
        <w:br/>
        <w:t>A. Portal vein</w:t>
      </w:r>
      <w:r w:rsidRPr="0015027D">
        <w:br/>
        <w:t>B. Inferior vena cava</w:t>
      </w:r>
      <w:r w:rsidRPr="0015027D">
        <w:br/>
        <w:t>C. Superior mesenteric vessels[CORRECT]</w:t>
      </w:r>
      <w:r w:rsidRPr="0015027D">
        <w:br/>
        <w:t>D. Splenic artery</w:t>
      </w:r>
    </w:p>
    <w:p w14:paraId="6C0C3839" w14:textId="3E83270E" w:rsidR="0015027D" w:rsidRPr="0015027D" w:rsidRDefault="0015027D" w:rsidP="0015027D">
      <w:r w:rsidRPr="0015027D">
        <w:t>____MCQ_END</w:t>
      </w:r>
      <w:r>
        <w:t>____</w:t>
      </w:r>
    </w:p>
    <w:p w14:paraId="31F549CE" w14:textId="77777777" w:rsidR="0015027D" w:rsidRPr="00B04227" w:rsidRDefault="0015027D" w:rsidP="003A7C29"/>
    <w:sectPr w:rsidR="0015027D" w:rsidRPr="00B042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CE244E"/>
    <w:multiLevelType w:val="multilevel"/>
    <w:tmpl w:val="0E040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C23FCB"/>
    <w:multiLevelType w:val="multilevel"/>
    <w:tmpl w:val="1B8E9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31142799">
    <w:abstractNumId w:val="1"/>
  </w:num>
  <w:num w:numId="2" w16cid:durableId="1488353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C29"/>
    <w:rsid w:val="0015027D"/>
    <w:rsid w:val="003A7C29"/>
    <w:rsid w:val="004139CB"/>
    <w:rsid w:val="00510D37"/>
    <w:rsid w:val="00522224"/>
    <w:rsid w:val="00702AEE"/>
    <w:rsid w:val="008445DC"/>
    <w:rsid w:val="00B04227"/>
    <w:rsid w:val="00C60BC0"/>
    <w:rsid w:val="00D90892"/>
    <w:rsid w:val="00E46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36A03"/>
  <w15:chartTrackingRefBased/>
  <w15:docId w15:val="{8AC2D25A-28EF-45EF-8477-DC172F31C3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A7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A7C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7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7C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7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7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7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7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7C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7C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A7C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7C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7C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7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7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7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7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7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7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7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7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7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7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7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7C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7C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7C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7C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193</Words>
  <Characters>1105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4</cp:revision>
  <dcterms:created xsi:type="dcterms:W3CDTF">2026-01-30T10:48:00Z</dcterms:created>
  <dcterms:modified xsi:type="dcterms:W3CDTF">2026-03-18T15:19:00Z</dcterms:modified>
</cp:coreProperties>
</file>