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3E7A5CC3" w:rsidR="00564D6A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&lt;Proyecto&gt;</w:t>
      </w:r>
    </w:p>
    <w:p w14:paraId="77456C2B" w14:textId="72B4E97D" w:rsidR="00AD204B" w:rsidRPr="00AD204B" w:rsidRDefault="00AD204B" w:rsidP="00AD204B">
      <w:pPr>
        <w:pStyle w:val="Ttulo"/>
        <w:jc w:val="center"/>
        <w:rPr>
          <w:lang w:eastAsia="es-MX"/>
        </w:rPr>
      </w:pPr>
      <w:r w:rsidRPr="00AD204B">
        <w:rPr>
          <w:lang w:eastAsia="es-MX"/>
        </w:rPr>
        <w:t>&lt;</w:t>
      </w:r>
      <w:r>
        <w:rPr>
          <w:lang w:eastAsia="es-MX"/>
        </w:rPr>
        <w:t>Sprint/Ciclo</w:t>
      </w:r>
      <w:r w:rsidRPr="00AD204B">
        <w:rPr>
          <w:lang w:eastAsia="es-MX"/>
        </w:rPr>
        <w:t>&gt;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852"/>
        <w:gridCol w:w="938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14BD7014" w:rsidR="00DB721C" w:rsidRPr="006B19D4" w:rsidRDefault="00DB721C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CF279E2" w14:textId="7F8E64C9" w:rsidR="00DB721C" w:rsidRPr="006B19D4" w:rsidRDefault="00DB721C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6D3AB10F" w14:textId="217AD01B" w:rsidR="00DB721C" w:rsidRPr="006B19D4" w:rsidRDefault="00DB721C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FA7841B" w14:textId="239836CB" w:rsidR="00DB721C" w:rsidRPr="006B19D4" w:rsidRDefault="00DB721C" w:rsidP="009A3F5C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bookmarkStart w:id="0" w:name="_GoBack"/>
        <w:bookmarkEnd w:id="0"/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630F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630F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630FE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Pr="008F75F0">
              <w:rPr>
                <w:rStyle w:val="Hipervnculo"/>
                <w:noProof/>
                <w:lang w:eastAsia="es-MX"/>
              </w:rPr>
              <w:t>Avance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630FE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Pr="008F75F0">
              <w:rPr>
                <w:rStyle w:val="Hipervnculo"/>
                <w:noProof/>
                <w:lang w:eastAsia="es-MX"/>
              </w:rPr>
              <w:t>Progreso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630F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630F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630FE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Pr="008F75F0">
              <w:rPr>
                <w:rStyle w:val="Hipervnculo"/>
                <w:noProof/>
                <w:lang w:eastAsia="es-MX"/>
              </w:rPr>
              <w:t>Tabla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630FE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1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1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8"/>
      <w:r>
        <w:rPr>
          <w:rFonts w:ascii="Arial" w:hAnsi="Arial" w:cs="Arial"/>
          <w:lang w:eastAsia="es-MX"/>
        </w:rPr>
        <w:t>Objetivos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2D864B15" w14:textId="77777777" w:rsidTr="00EF0B26">
        <w:tc>
          <w:tcPr>
            <w:tcW w:w="4414" w:type="dxa"/>
          </w:tcPr>
          <w:p w14:paraId="3E6931E4" w14:textId="77777777" w:rsidR="00EF0B26" w:rsidRDefault="00EF0B26" w:rsidP="000B0F0D">
            <w:pPr>
              <w:rPr>
                <w:lang w:eastAsia="es-MX"/>
              </w:rPr>
            </w:pPr>
          </w:p>
        </w:tc>
        <w:tc>
          <w:tcPr>
            <w:tcW w:w="4414" w:type="dxa"/>
          </w:tcPr>
          <w:p w14:paraId="64ABCA8C" w14:textId="77777777" w:rsidR="00EF0B26" w:rsidRDefault="00EF0B26" w:rsidP="000B0F0D">
            <w:pPr>
              <w:rPr>
                <w:lang w:eastAsia="es-MX"/>
              </w:rPr>
            </w:pP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77777777" w:rsidR="00EF0B26" w:rsidRDefault="00EF0B26" w:rsidP="000B0F0D">
            <w:pPr>
              <w:rPr>
                <w:lang w:eastAsia="es-MX"/>
              </w:rPr>
            </w:pPr>
          </w:p>
        </w:tc>
        <w:tc>
          <w:tcPr>
            <w:tcW w:w="4414" w:type="dxa"/>
          </w:tcPr>
          <w:p w14:paraId="23F528AE" w14:textId="77777777" w:rsidR="00EF0B26" w:rsidRDefault="00EF0B26" w:rsidP="000B0F0D">
            <w:pPr>
              <w:rPr>
                <w:lang w:eastAsia="es-MX"/>
              </w:rPr>
            </w:pPr>
          </w:p>
        </w:tc>
      </w:tr>
      <w:tr w:rsidR="00EF0B26" w14:paraId="7F6AF9BC" w14:textId="77777777" w:rsidTr="00EF0B26">
        <w:tc>
          <w:tcPr>
            <w:tcW w:w="4414" w:type="dxa"/>
          </w:tcPr>
          <w:p w14:paraId="4DADD033" w14:textId="77777777" w:rsidR="00EF0B26" w:rsidRDefault="00EF0B26" w:rsidP="000B0F0D">
            <w:pPr>
              <w:rPr>
                <w:lang w:eastAsia="es-MX"/>
              </w:rPr>
            </w:pPr>
          </w:p>
        </w:tc>
        <w:tc>
          <w:tcPr>
            <w:tcW w:w="4414" w:type="dxa"/>
          </w:tcPr>
          <w:p w14:paraId="20192346" w14:textId="77777777" w:rsidR="00EF0B26" w:rsidRDefault="00EF0B26" w:rsidP="000B0F0D">
            <w:pPr>
              <w:rPr>
                <w:lang w:eastAsia="es-MX"/>
              </w:rPr>
            </w:pP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3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4" w:name="_Toc527976410"/>
      <w:r>
        <w:rPr>
          <w:lang w:eastAsia="es-MX"/>
        </w:rPr>
        <w:t>Avance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322F2942" w14:textId="0F6656A9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155C54A8" w14:textId="3AD5ABDE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403AA2F8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20506E8B" w14:textId="6A5B4076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08306FA1" w14:textId="564E9900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7D06BBCA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431FA71F" w14:textId="1DDE9338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203FE071" w14:textId="48AD804B" w:rsidR="000B0F0D" w:rsidRPr="00EF0B26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</w:tcPr>
          <w:p w14:paraId="0AB3CFCC" w14:textId="77777777" w:rsidR="000B0F0D" w:rsidRPr="00EF0B26" w:rsidRDefault="000B0F0D" w:rsidP="000B0F0D">
            <w:pPr>
              <w:rPr>
                <w:lang w:eastAsia="es-MX"/>
              </w:rPr>
            </w:pP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5" w:name="_Toc527976411"/>
      <w:r>
        <w:rPr>
          <w:lang w:eastAsia="es-MX"/>
        </w:rPr>
        <w:t>Progreso de tareas</w:t>
      </w:r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7"/>
        <w:gridCol w:w="1218"/>
        <w:gridCol w:w="1243"/>
        <w:gridCol w:w="1218"/>
        <w:gridCol w:w="1031"/>
        <w:gridCol w:w="1292"/>
        <w:gridCol w:w="1109"/>
      </w:tblGrid>
      <w:tr w:rsidR="00416D8F" w14:paraId="024ACD71" w14:textId="69615AAA" w:rsidTr="00416D8F">
        <w:tc>
          <w:tcPr>
            <w:tcW w:w="972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4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74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32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8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416D8F">
        <w:tc>
          <w:tcPr>
            <w:tcW w:w="972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90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4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90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84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32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8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416D8F" w14:paraId="2D264E56" w14:textId="12EFB9A3" w:rsidTr="00416D8F">
        <w:tc>
          <w:tcPr>
            <w:tcW w:w="972" w:type="pct"/>
            <w:vAlign w:val="center"/>
          </w:tcPr>
          <w:p w14:paraId="65B20951" w14:textId="77777777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690" w:type="pct"/>
            <w:shd w:val="clear" w:color="auto" w:fill="FFD966" w:themeFill="accent4" w:themeFillTint="99"/>
            <w:vAlign w:val="center"/>
          </w:tcPr>
          <w:p w14:paraId="7A1C5CF0" w14:textId="015934BE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704" w:type="pct"/>
            <w:shd w:val="clear" w:color="auto" w:fill="FFD966" w:themeFill="accent4" w:themeFillTint="99"/>
            <w:vAlign w:val="center"/>
          </w:tcPr>
          <w:p w14:paraId="3C085285" w14:textId="77777777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690" w:type="pct"/>
            <w:shd w:val="clear" w:color="auto" w:fill="A8D08D" w:themeFill="accent6" w:themeFillTint="99"/>
            <w:vAlign w:val="center"/>
          </w:tcPr>
          <w:p w14:paraId="55EA24C1" w14:textId="77777777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584" w:type="pct"/>
            <w:shd w:val="clear" w:color="auto" w:fill="A8D08D" w:themeFill="accent6" w:themeFillTint="99"/>
            <w:vAlign w:val="center"/>
          </w:tcPr>
          <w:p w14:paraId="1916DAB0" w14:textId="3ACFEDFF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732" w:type="pct"/>
            <w:vAlign w:val="center"/>
          </w:tcPr>
          <w:p w14:paraId="3441515D" w14:textId="5C35DAC7" w:rsidR="00EF0B26" w:rsidRDefault="00EF0B26" w:rsidP="00416D8F">
            <w:pPr>
              <w:rPr>
                <w:lang w:eastAsia="es-MX"/>
              </w:rPr>
            </w:pPr>
          </w:p>
        </w:tc>
        <w:tc>
          <w:tcPr>
            <w:tcW w:w="628" w:type="pct"/>
            <w:vAlign w:val="center"/>
          </w:tcPr>
          <w:p w14:paraId="11B16D99" w14:textId="63905CB4" w:rsidR="00EF0B26" w:rsidRDefault="00EF0B26" w:rsidP="00416D8F">
            <w:pPr>
              <w:rPr>
                <w:lang w:eastAsia="es-MX"/>
              </w:rPr>
            </w:pPr>
          </w:p>
        </w:tc>
      </w:tr>
      <w:tr w:rsidR="00416D8F" w14:paraId="2178C267" w14:textId="77777777" w:rsidTr="00416D8F">
        <w:tc>
          <w:tcPr>
            <w:tcW w:w="972" w:type="pct"/>
            <w:vAlign w:val="center"/>
          </w:tcPr>
          <w:p w14:paraId="2A8309A3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690" w:type="pct"/>
            <w:shd w:val="clear" w:color="auto" w:fill="FFD966" w:themeFill="accent4" w:themeFillTint="99"/>
            <w:vAlign w:val="center"/>
          </w:tcPr>
          <w:p w14:paraId="00158B16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704" w:type="pct"/>
            <w:shd w:val="clear" w:color="auto" w:fill="FFD966" w:themeFill="accent4" w:themeFillTint="99"/>
            <w:vAlign w:val="center"/>
          </w:tcPr>
          <w:p w14:paraId="55856870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690" w:type="pct"/>
            <w:shd w:val="clear" w:color="auto" w:fill="A8D08D" w:themeFill="accent6" w:themeFillTint="99"/>
            <w:vAlign w:val="center"/>
          </w:tcPr>
          <w:p w14:paraId="7A047949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584" w:type="pct"/>
            <w:shd w:val="clear" w:color="auto" w:fill="A8D08D" w:themeFill="accent6" w:themeFillTint="99"/>
            <w:vAlign w:val="center"/>
          </w:tcPr>
          <w:p w14:paraId="18ADE2E1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732" w:type="pct"/>
            <w:vAlign w:val="center"/>
          </w:tcPr>
          <w:p w14:paraId="61E580DE" w14:textId="77777777" w:rsidR="00416D8F" w:rsidRDefault="00416D8F" w:rsidP="00416D8F">
            <w:pPr>
              <w:rPr>
                <w:lang w:eastAsia="es-MX"/>
              </w:rPr>
            </w:pPr>
          </w:p>
        </w:tc>
        <w:tc>
          <w:tcPr>
            <w:tcW w:w="628" w:type="pct"/>
            <w:vAlign w:val="center"/>
          </w:tcPr>
          <w:p w14:paraId="3C8DA827" w14:textId="77777777" w:rsidR="00416D8F" w:rsidRDefault="00416D8F" w:rsidP="00416D8F">
            <w:pPr>
              <w:rPr>
                <w:lang w:eastAsia="es-MX"/>
              </w:rPr>
            </w:pPr>
          </w:p>
        </w:tc>
      </w:tr>
    </w:tbl>
    <w:p w14:paraId="2E1E6187" w14:textId="77777777" w:rsidR="00EF0B26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2"/>
      <w:r>
        <w:rPr>
          <w:rFonts w:ascii="Arial" w:hAnsi="Arial" w:cs="Arial"/>
          <w:lang w:eastAsia="es-MX"/>
        </w:rPr>
        <w:t>Recursos</w:t>
      </w:r>
      <w:bookmarkEnd w:id="6"/>
    </w:p>
    <w:p w14:paraId="40BEA1B9" w14:textId="25B094BE" w:rsidR="00CB7720" w:rsidRDefault="00FE3CAC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deberá proporcionar</w:t>
      </w:r>
      <w:r w:rsidR="00EF0B26">
        <w:rPr>
          <w:rFonts w:ascii="Arial" w:hAnsi="Arial" w:cs="Arial"/>
          <w:lang w:eastAsia="es-MX"/>
        </w:rPr>
        <w:t xml:space="preserve"> las siguientes características</w:t>
      </w:r>
      <w:r w:rsidR="00CB7720" w:rsidRPr="00EF0B26">
        <w:rPr>
          <w:rFonts w:ascii="Arial" w:hAnsi="Arial" w:cs="Arial"/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EF0B26" w14:paraId="037E02D0" w14:textId="77777777" w:rsidTr="00EF0B26">
        <w:tc>
          <w:tcPr>
            <w:tcW w:w="4414" w:type="dxa"/>
          </w:tcPr>
          <w:p w14:paraId="1FB29BD5" w14:textId="77777777" w:rsidR="00EF0B26" w:rsidRDefault="00EF0B26" w:rsidP="00EF0B26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4414" w:type="dxa"/>
          </w:tcPr>
          <w:p w14:paraId="22110F20" w14:textId="77777777" w:rsidR="00EF0B26" w:rsidRDefault="00EF0B26" w:rsidP="00EF0B26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7"/>
    </w:p>
    <w:p w14:paraId="0EFD9025" w14:textId="50AA4F6D" w:rsidR="00D376CB" w:rsidRPr="00D376CB" w:rsidRDefault="00D376CB" w:rsidP="00D376CB">
      <w:pPr>
        <w:pStyle w:val="Ttulo3"/>
        <w:rPr>
          <w:lang w:eastAsia="es-MX"/>
        </w:rPr>
      </w:pPr>
      <w:bookmarkStart w:id="8" w:name="_Toc527976414"/>
      <w:r>
        <w:rPr>
          <w:lang w:eastAsia="es-MX"/>
        </w:rPr>
        <w:t>Tabla de riesgos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3269"/>
        <w:gridCol w:w="329"/>
        <w:gridCol w:w="270"/>
        <w:gridCol w:w="320"/>
        <w:gridCol w:w="2324"/>
        <w:gridCol w:w="2597"/>
        <w:gridCol w:w="850"/>
        <w:gridCol w:w="850"/>
        <w:gridCol w:w="1296"/>
      </w:tblGrid>
      <w:tr w:rsidR="00BB7057" w:rsidRPr="00BB7057" w14:paraId="4FCE73FA" w14:textId="77777777" w:rsidTr="00B81FC3">
        <w:trPr>
          <w:trHeight w:val="179"/>
        </w:trPr>
        <w:tc>
          <w:tcPr>
            <w:tcW w:w="343" w:type="pct"/>
            <w:shd w:val="clear" w:color="auto" w:fill="auto"/>
            <w:vAlign w:val="center"/>
            <w:hideMark/>
          </w:tcPr>
          <w:p w14:paraId="46F3F09A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# Riesgo</w:t>
            </w:r>
          </w:p>
        </w:tc>
        <w:tc>
          <w:tcPr>
            <w:tcW w:w="1258" w:type="pct"/>
            <w:shd w:val="clear" w:color="auto" w:fill="auto"/>
            <w:vAlign w:val="center"/>
            <w:hideMark/>
          </w:tcPr>
          <w:p w14:paraId="17622A90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Descripción del Riesgo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14:paraId="2C07939B" w14:textId="2F2CAD06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bookmarkStart w:id="9" w:name="RANGE!C10"/>
            <w:r w:rsidRPr="00BB7057">
              <w:rPr>
                <w:b/>
                <w:lang w:eastAsia="es-MX"/>
              </w:rPr>
              <w:t>P</w:t>
            </w:r>
            <w:bookmarkEnd w:id="9"/>
            <w:r w:rsidRPr="00BB7057">
              <w:rPr>
                <w:rStyle w:val="Refdenotaalpie"/>
                <w:b/>
                <w:lang w:eastAsia="es-MX"/>
              </w:rPr>
              <w:footnoteReference w:id="1"/>
            </w:r>
          </w:p>
        </w:tc>
        <w:tc>
          <w:tcPr>
            <w:tcW w:w="104" w:type="pct"/>
            <w:shd w:val="clear" w:color="auto" w:fill="auto"/>
            <w:vAlign w:val="center"/>
            <w:hideMark/>
          </w:tcPr>
          <w:p w14:paraId="39B66B1D" w14:textId="0F2DA9C4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bookmarkStart w:id="10" w:name="RANGE!D10"/>
            <w:r w:rsidRPr="00BB7057">
              <w:rPr>
                <w:b/>
                <w:lang w:eastAsia="es-MX"/>
              </w:rPr>
              <w:t>I</w:t>
            </w:r>
            <w:bookmarkEnd w:id="10"/>
            <w:r w:rsidRPr="00BB7057">
              <w:rPr>
                <w:rStyle w:val="Refdenotaalpie"/>
                <w:b/>
                <w:lang w:eastAsia="es-MX"/>
              </w:rPr>
              <w:footnoteReference w:id="2"/>
            </w:r>
          </w:p>
        </w:tc>
        <w:tc>
          <w:tcPr>
            <w:tcW w:w="123" w:type="pct"/>
            <w:shd w:val="clear" w:color="auto" w:fill="auto"/>
            <w:vAlign w:val="center"/>
            <w:hideMark/>
          </w:tcPr>
          <w:p w14:paraId="26380E27" w14:textId="7C928A34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bookmarkStart w:id="11" w:name="RANGE!E10"/>
            <w:r w:rsidRPr="00BB7057">
              <w:rPr>
                <w:b/>
                <w:lang w:eastAsia="es-MX"/>
              </w:rPr>
              <w:t>E</w:t>
            </w:r>
            <w:bookmarkEnd w:id="11"/>
            <w:r w:rsidRPr="00BB7057">
              <w:rPr>
                <w:rStyle w:val="Refdenotaalpie"/>
                <w:b/>
                <w:lang w:eastAsia="es-MX"/>
              </w:rPr>
              <w:footnoteReference w:id="3"/>
            </w:r>
          </w:p>
        </w:tc>
        <w:tc>
          <w:tcPr>
            <w:tcW w:w="894" w:type="pct"/>
            <w:shd w:val="clear" w:color="auto" w:fill="auto"/>
            <w:vAlign w:val="center"/>
            <w:hideMark/>
          </w:tcPr>
          <w:p w14:paraId="4F83C71B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Acciones de mitigación</w:t>
            </w:r>
          </w:p>
        </w:tc>
        <w:tc>
          <w:tcPr>
            <w:tcW w:w="999" w:type="pct"/>
            <w:shd w:val="clear" w:color="auto" w:fill="auto"/>
            <w:vAlign w:val="center"/>
            <w:hideMark/>
          </w:tcPr>
          <w:p w14:paraId="0D7A47F4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Acciones de contingencia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2719C2" w14:textId="77777777" w:rsidR="00BB7057" w:rsidRPr="00BB7057" w:rsidRDefault="00BB7057" w:rsidP="007762A2">
            <w:pPr>
              <w:jc w:val="center"/>
              <w:rPr>
                <w:b/>
                <w:sz w:val="18"/>
                <w:lang w:eastAsia="es-MX"/>
              </w:rPr>
            </w:pPr>
            <w:r w:rsidRPr="00BB7057">
              <w:rPr>
                <w:b/>
                <w:sz w:val="18"/>
                <w:lang w:eastAsia="es-MX"/>
              </w:rPr>
              <w:t>Última fecha de revisión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213F135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Estado</w:t>
            </w:r>
          </w:p>
        </w:tc>
        <w:tc>
          <w:tcPr>
            <w:tcW w:w="499" w:type="pct"/>
            <w:shd w:val="clear" w:color="auto" w:fill="auto"/>
            <w:vAlign w:val="center"/>
            <w:hideMark/>
          </w:tcPr>
          <w:p w14:paraId="72194DE6" w14:textId="77777777" w:rsidR="00BB7057" w:rsidRPr="00BB7057" w:rsidRDefault="00BB7057" w:rsidP="007762A2">
            <w:pPr>
              <w:jc w:val="center"/>
              <w:rPr>
                <w:b/>
                <w:lang w:eastAsia="es-MX"/>
              </w:rPr>
            </w:pPr>
            <w:r w:rsidRPr="00BB7057">
              <w:rPr>
                <w:b/>
                <w:lang w:eastAsia="es-MX"/>
              </w:rPr>
              <w:t>Responsable</w:t>
            </w:r>
          </w:p>
        </w:tc>
      </w:tr>
      <w:tr w:rsidR="00BB7057" w:rsidRPr="00BB7057" w14:paraId="1B672EC9" w14:textId="77777777" w:rsidTr="00B81FC3">
        <w:trPr>
          <w:trHeight w:val="253"/>
        </w:trPr>
        <w:tc>
          <w:tcPr>
            <w:tcW w:w="343" w:type="pct"/>
            <w:shd w:val="clear" w:color="auto" w:fill="auto"/>
            <w:vAlign w:val="center"/>
          </w:tcPr>
          <w:p w14:paraId="3E442EBD" w14:textId="208D61AD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14:paraId="58C1D83C" w14:textId="71FA0B38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14:paraId="1F914BE4" w14:textId="2B86EB35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 w14:paraId="2419385B" w14:textId="44CA9A1C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3" w:type="pct"/>
            <w:shd w:val="clear" w:color="auto" w:fill="auto"/>
            <w:vAlign w:val="center"/>
          </w:tcPr>
          <w:p w14:paraId="7693BC51" w14:textId="1BF5EE7B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1CAC77A6" w14:textId="7A189415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1F76D779" w14:textId="7E7494CB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2D351154" w14:textId="5CA69A26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67E68B38" w14:textId="1013A4D1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1277DD08" w14:textId="55113463" w:rsidR="00BB7057" w:rsidRPr="00BB7057" w:rsidRDefault="00BB7057" w:rsidP="00BB7057">
            <w:pPr>
              <w:rPr>
                <w:lang w:eastAsia="es-MX"/>
              </w:rPr>
            </w:pPr>
          </w:p>
        </w:tc>
      </w:tr>
      <w:tr w:rsidR="00BB7057" w:rsidRPr="00BB7057" w14:paraId="3070B1DE" w14:textId="77777777" w:rsidTr="00B81FC3">
        <w:trPr>
          <w:trHeight w:val="253"/>
        </w:trPr>
        <w:tc>
          <w:tcPr>
            <w:tcW w:w="343" w:type="pct"/>
            <w:shd w:val="clear" w:color="auto" w:fill="auto"/>
            <w:vAlign w:val="center"/>
          </w:tcPr>
          <w:p w14:paraId="607A954E" w14:textId="149DE347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14:paraId="59BECBB1" w14:textId="6255E778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14:paraId="079936E5" w14:textId="4F393FEB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 w14:paraId="1BDBB0C2" w14:textId="15328C33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3" w:type="pct"/>
            <w:shd w:val="clear" w:color="auto" w:fill="auto"/>
            <w:vAlign w:val="center"/>
          </w:tcPr>
          <w:p w14:paraId="5618B37B" w14:textId="03EF7A46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0CAA4795" w14:textId="6AE8E6E9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7B88E70F" w14:textId="2986A451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4E1512AD" w14:textId="16BB465A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197A43CD" w14:textId="3226D4B7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0287D7DC" w14:textId="597D2CA6" w:rsidR="00BB7057" w:rsidRPr="00BB7057" w:rsidRDefault="00BB7057" w:rsidP="00BB7057">
            <w:pPr>
              <w:rPr>
                <w:lang w:eastAsia="es-MX"/>
              </w:rPr>
            </w:pPr>
          </w:p>
        </w:tc>
      </w:tr>
      <w:tr w:rsidR="00BB7057" w:rsidRPr="00BB7057" w14:paraId="35340AA8" w14:textId="77777777" w:rsidTr="00B81FC3">
        <w:trPr>
          <w:trHeight w:val="253"/>
        </w:trPr>
        <w:tc>
          <w:tcPr>
            <w:tcW w:w="343" w:type="pct"/>
            <w:shd w:val="clear" w:color="auto" w:fill="auto"/>
            <w:vAlign w:val="center"/>
          </w:tcPr>
          <w:p w14:paraId="6E646C29" w14:textId="5E2D4138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14:paraId="1D9661EC" w14:textId="5AAA9BF1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14:paraId="2D376C7C" w14:textId="17F2DA3A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 w14:paraId="42498B0B" w14:textId="0F3C50C2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3" w:type="pct"/>
            <w:shd w:val="clear" w:color="auto" w:fill="auto"/>
            <w:vAlign w:val="center"/>
          </w:tcPr>
          <w:p w14:paraId="1A67EF1A" w14:textId="59F10AE8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204C8493" w14:textId="48EA2743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3286C3DC" w14:textId="4BE420E0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77149B32" w14:textId="4E166316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6C92C9EB" w14:textId="04AF2476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65926D8" w14:textId="2D5A850E" w:rsidR="00BB7057" w:rsidRPr="00BB7057" w:rsidRDefault="00BB7057" w:rsidP="00BB7057">
            <w:pPr>
              <w:rPr>
                <w:lang w:eastAsia="es-MX"/>
              </w:rPr>
            </w:pPr>
          </w:p>
        </w:tc>
      </w:tr>
      <w:tr w:rsidR="00BB7057" w:rsidRPr="00BB7057" w14:paraId="3333962C" w14:textId="77777777" w:rsidTr="00B81FC3">
        <w:trPr>
          <w:trHeight w:val="253"/>
        </w:trPr>
        <w:tc>
          <w:tcPr>
            <w:tcW w:w="343" w:type="pct"/>
            <w:shd w:val="clear" w:color="auto" w:fill="auto"/>
            <w:vAlign w:val="center"/>
          </w:tcPr>
          <w:p w14:paraId="28898EDF" w14:textId="28A3D896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14:paraId="403AD18F" w14:textId="3F79399B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14:paraId="2B863EE8" w14:textId="664350A2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 w14:paraId="58280998" w14:textId="0A72841F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123" w:type="pct"/>
            <w:shd w:val="clear" w:color="auto" w:fill="auto"/>
            <w:vAlign w:val="center"/>
          </w:tcPr>
          <w:p w14:paraId="1304F8B8" w14:textId="2B12C73F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40C65EEB" w14:textId="056266EA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1534406E" w14:textId="4036F985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10987463" w14:textId="79D01EB5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43B5A4D3" w14:textId="43FDC735" w:rsidR="00BB7057" w:rsidRPr="00BB7057" w:rsidRDefault="00BB7057" w:rsidP="00BB7057">
            <w:pPr>
              <w:rPr>
                <w:lang w:eastAsia="es-MX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2A810899" w14:textId="09CE2212" w:rsidR="00BB7057" w:rsidRPr="00BB7057" w:rsidRDefault="00BB7057" w:rsidP="00BB7057">
            <w:pPr>
              <w:rPr>
                <w:lang w:eastAsia="es-MX"/>
              </w:rPr>
            </w:pPr>
          </w:p>
        </w:tc>
      </w:tr>
      <w:tr w:rsidR="00B81FC3" w:rsidRPr="00BB7057" w14:paraId="551698E5" w14:textId="77777777" w:rsidTr="00B81FC3">
        <w:trPr>
          <w:trHeight w:val="253"/>
        </w:trPr>
        <w:tc>
          <w:tcPr>
            <w:tcW w:w="343" w:type="pct"/>
            <w:shd w:val="clear" w:color="auto" w:fill="auto"/>
            <w:vAlign w:val="center"/>
          </w:tcPr>
          <w:p w14:paraId="1289253C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14:paraId="32662FB0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14:paraId="154031F5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104" w:type="pct"/>
            <w:shd w:val="clear" w:color="auto" w:fill="auto"/>
            <w:vAlign w:val="center"/>
          </w:tcPr>
          <w:p w14:paraId="5AC92E43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123" w:type="pct"/>
            <w:shd w:val="clear" w:color="auto" w:fill="auto"/>
            <w:vAlign w:val="center"/>
          </w:tcPr>
          <w:p w14:paraId="7300AB42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7BB70AE5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3829E036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noWrap/>
            <w:vAlign w:val="center"/>
          </w:tcPr>
          <w:p w14:paraId="398B5C8C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326A3409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2F5B1A8E" w14:textId="77777777" w:rsidR="00B81FC3" w:rsidRPr="00BB7057" w:rsidRDefault="00B81FC3" w:rsidP="00BB7057">
            <w:pPr>
              <w:rPr>
                <w:lang w:eastAsia="es-MX"/>
              </w:rPr>
            </w:pPr>
          </w:p>
        </w:tc>
      </w:tr>
    </w:tbl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12" w:name="_Toc527976415"/>
      <w:r>
        <w:rPr>
          <w:lang w:eastAsia="es-MX"/>
        </w:rPr>
        <w:t>Riesgos planeados vs riesgos reales</w:t>
      </w:r>
      <w:bookmarkEnd w:id="1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B81FC3" w:rsidRPr="00B81FC3" w14:paraId="22BA32DD" w14:textId="77777777" w:rsidTr="00B81FC3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7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B81FC3" w14:paraId="3BECBA77" w14:textId="77777777" w:rsidTr="00B81FC3">
        <w:tc>
          <w:tcPr>
            <w:tcW w:w="1667" w:type="pct"/>
          </w:tcPr>
          <w:p w14:paraId="5C3E1130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54265486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5D857CB5" w14:textId="77777777" w:rsidR="00B81FC3" w:rsidRDefault="00B81FC3" w:rsidP="00D376CB">
            <w:pPr>
              <w:rPr>
                <w:lang w:eastAsia="es-MX"/>
              </w:rPr>
            </w:pPr>
          </w:p>
        </w:tc>
      </w:tr>
      <w:tr w:rsidR="00B81FC3" w14:paraId="084B22BA" w14:textId="77777777" w:rsidTr="00B81FC3">
        <w:tc>
          <w:tcPr>
            <w:tcW w:w="1667" w:type="pct"/>
          </w:tcPr>
          <w:p w14:paraId="03BA316A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19065C3E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240D7ADC" w14:textId="77777777" w:rsidR="00B81FC3" w:rsidRDefault="00B81FC3" w:rsidP="00D376CB">
            <w:pPr>
              <w:rPr>
                <w:lang w:eastAsia="es-MX"/>
              </w:rPr>
            </w:pPr>
          </w:p>
        </w:tc>
      </w:tr>
      <w:tr w:rsidR="00B81FC3" w14:paraId="3065DDBD" w14:textId="77777777" w:rsidTr="00B81FC3">
        <w:tc>
          <w:tcPr>
            <w:tcW w:w="1667" w:type="pct"/>
          </w:tcPr>
          <w:p w14:paraId="457FE4F4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567F44FF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6B86DB1A" w14:textId="77777777" w:rsidR="00B81FC3" w:rsidRDefault="00B81FC3" w:rsidP="00D376CB">
            <w:pPr>
              <w:rPr>
                <w:lang w:eastAsia="es-MX"/>
              </w:rPr>
            </w:pPr>
          </w:p>
        </w:tc>
      </w:tr>
      <w:tr w:rsidR="00B81FC3" w14:paraId="647814DF" w14:textId="77777777" w:rsidTr="00B81FC3">
        <w:tc>
          <w:tcPr>
            <w:tcW w:w="1667" w:type="pct"/>
          </w:tcPr>
          <w:p w14:paraId="4EF85FB2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297C06CF" w14:textId="77777777" w:rsidR="00B81FC3" w:rsidRDefault="00B81FC3" w:rsidP="00D376CB">
            <w:pPr>
              <w:rPr>
                <w:lang w:eastAsia="es-MX"/>
              </w:rPr>
            </w:pPr>
          </w:p>
        </w:tc>
        <w:tc>
          <w:tcPr>
            <w:tcW w:w="1667" w:type="pct"/>
          </w:tcPr>
          <w:p w14:paraId="161DF032" w14:textId="77777777" w:rsidR="00B81FC3" w:rsidRDefault="00B81FC3" w:rsidP="00D376CB">
            <w:pPr>
              <w:rPr>
                <w:lang w:eastAsia="es-MX"/>
              </w:rPr>
            </w:pPr>
          </w:p>
        </w:tc>
      </w:tr>
    </w:tbl>
    <w:p w14:paraId="435EC1BE" w14:textId="77777777" w:rsidR="00D376CB" w:rsidRPr="00D376CB" w:rsidRDefault="00D376CB" w:rsidP="00D376CB">
      <w:pPr>
        <w:rPr>
          <w:lang w:eastAsia="es-MX"/>
        </w:rPr>
      </w:pPr>
    </w:p>
    <w:p w14:paraId="03D5FFC1" w14:textId="77777777" w:rsidR="00416D8F" w:rsidRPr="00416D8F" w:rsidRDefault="00416D8F" w:rsidP="00416D8F">
      <w:pPr>
        <w:rPr>
          <w:lang w:eastAsia="es-MX"/>
        </w:rPr>
      </w:pPr>
    </w:p>
    <w:sectPr w:rsidR="00416D8F" w:rsidRPr="00416D8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702EF" w14:textId="77777777" w:rsidR="008552DA" w:rsidRDefault="008552DA" w:rsidP="006B19D4">
      <w:pPr>
        <w:spacing w:after="0" w:line="240" w:lineRule="auto"/>
      </w:pPr>
      <w:r>
        <w:separator/>
      </w:r>
    </w:p>
  </w:endnote>
  <w:endnote w:type="continuationSeparator" w:id="0">
    <w:p w14:paraId="1951282C" w14:textId="77777777" w:rsidR="008552DA" w:rsidRDefault="008552D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DA3DE" w14:textId="77777777" w:rsidR="008552DA" w:rsidRDefault="008552DA" w:rsidP="006B19D4">
      <w:pPr>
        <w:spacing w:after="0" w:line="240" w:lineRule="auto"/>
      </w:pPr>
      <w:r>
        <w:separator/>
      </w:r>
    </w:p>
  </w:footnote>
  <w:footnote w:type="continuationSeparator" w:id="0">
    <w:p w14:paraId="5DCD3731" w14:textId="77777777" w:rsidR="008552DA" w:rsidRDefault="008552DA" w:rsidP="006B19D4">
      <w:pPr>
        <w:spacing w:after="0" w:line="240" w:lineRule="auto"/>
      </w:pPr>
      <w:r>
        <w:continuationSeparator/>
      </w:r>
    </w:p>
  </w:footnote>
  <w:footnote w:id="1">
    <w:p w14:paraId="13DB004C" w14:textId="77777777" w:rsidR="00BB7057" w:rsidRDefault="00BB7057" w:rsidP="00BB7057">
      <w:pPr>
        <w:pStyle w:val="Textonotapie"/>
      </w:pPr>
      <w:r>
        <w:rPr>
          <w:rStyle w:val="Refdenotaalpie"/>
        </w:rPr>
        <w:footnoteRef/>
      </w:r>
      <w:r>
        <w:t xml:space="preserve"> Probabilidad: </w:t>
      </w:r>
      <w:r>
        <w:t>"Factor obtenido en base a experiencia y externado en una lluvia de ideas.</w:t>
      </w:r>
    </w:p>
    <w:p w14:paraId="5FF69964" w14:textId="0D7675CE" w:rsidR="00BB7057" w:rsidRDefault="00BB7057" w:rsidP="00BB7057">
      <w:pPr>
        <w:pStyle w:val="Textonotapie"/>
      </w:pPr>
      <w:r>
        <w:t>Puede ser evaluado en la siguiente escala:</w:t>
      </w:r>
      <w:r>
        <w:t xml:space="preserve"> </w:t>
      </w:r>
      <w:r>
        <w:t>Imposible=1</w:t>
      </w:r>
      <w:r>
        <w:t xml:space="preserve">, </w:t>
      </w:r>
      <w:r>
        <w:t>Improbable=2</w:t>
      </w:r>
      <w:r>
        <w:t xml:space="preserve">, Probable=3, </w:t>
      </w:r>
      <w:r>
        <w:t>Frecuente=4"</w:t>
      </w:r>
    </w:p>
  </w:footnote>
  <w:footnote w:id="2">
    <w:p w14:paraId="65D67368" w14:textId="325B8891" w:rsidR="00BB7057" w:rsidRDefault="00BB7057">
      <w:pPr>
        <w:pStyle w:val="Textonotapie"/>
      </w:pPr>
      <w:r>
        <w:rPr>
          <w:rStyle w:val="Refdenotaalpie"/>
        </w:rPr>
        <w:footnoteRef/>
      </w:r>
      <w:r>
        <w:t xml:space="preserve"> Impacto: </w:t>
      </w:r>
      <w:r w:rsidRPr="00BB7057">
        <w:t>Ponderación obtenida de la tabla “Criterios para la ponderación del impacto de un riesgo”</w:t>
      </w:r>
    </w:p>
  </w:footnote>
  <w:footnote w:id="3">
    <w:p w14:paraId="1CCCD675" w14:textId="081A28D3" w:rsidR="00BB7057" w:rsidRDefault="00BB7057" w:rsidP="00BB7057">
      <w:pPr>
        <w:pStyle w:val="Textonotapie"/>
      </w:pPr>
      <w:r>
        <w:rPr>
          <w:rStyle w:val="Refdenotaalpie"/>
        </w:rPr>
        <w:footnoteRef/>
      </w:r>
      <w:r>
        <w:t xml:space="preserve"> Exposición: </w:t>
      </w:r>
      <w:r>
        <w:t>"Valor obtenido del producto “Probabilidad * Impacto”</w:t>
      </w:r>
      <w:r>
        <w:t xml:space="preserve">. </w:t>
      </w:r>
      <w:r>
        <w:t>Una vez que se obtiene el factor de exposición al riesgo, y se ordenan en base a este criterio de mayor a menor, se define una línea de corte.</w:t>
      </w:r>
      <w:r>
        <w:t xml:space="preserve"> </w:t>
      </w:r>
      <w:r>
        <w:t>La línea de corte implica que sólo los riesgos que quedan por encima de la línea (alta probabilidad e Impacto) se les prestará atención."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541E6A90" w:rsidR="000369C2" w:rsidRDefault="00C41E3D" w:rsidP="00FC434E">
    <w:pPr>
      <w:pStyle w:val="Encabezado"/>
      <w:jc w:val="right"/>
    </w:pPr>
    <w:r>
      <w:t>REPORTE DE AVANCE</w:t>
    </w:r>
  </w:p>
  <w:p w14:paraId="654D60C3" w14:textId="2F7023A8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30FE4">
      <w:rPr>
        <w:noProof/>
      </w:rPr>
      <w:t>3</w:t>
    </w:r>
    <w:r>
      <w:fldChar w:fldCharType="end"/>
    </w:r>
    <w:r>
      <w:t xml:space="preserve"> de </w:t>
    </w:r>
    <w:r w:rsidR="008552DA">
      <w:fldChar w:fldCharType="begin"/>
    </w:r>
    <w:r w:rsidR="008552DA">
      <w:instrText xml:space="preserve"> NUMPAGES  \* Arabic  \* MERGEFORMAT </w:instrText>
    </w:r>
    <w:r w:rsidR="008552DA">
      <w:fldChar w:fldCharType="separate"/>
    </w:r>
    <w:r w:rsidR="00630FE4">
      <w:rPr>
        <w:noProof/>
      </w:rPr>
      <w:t>3</w:t>
    </w:r>
    <w:r w:rsidR="008552DA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B0F0D"/>
    <w:rsid w:val="000C5038"/>
    <w:rsid w:val="000E4C76"/>
    <w:rsid w:val="00102740"/>
    <w:rsid w:val="001105EA"/>
    <w:rsid w:val="00114249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F0E63"/>
    <w:rsid w:val="001F2A1C"/>
    <w:rsid w:val="001F3265"/>
    <w:rsid w:val="00203EEF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555DC"/>
    <w:rsid w:val="0036347B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2365A"/>
    <w:rsid w:val="00446234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30FE4"/>
    <w:rsid w:val="00647951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56A38"/>
    <w:rsid w:val="0076685F"/>
    <w:rsid w:val="007762A2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308A6"/>
    <w:rsid w:val="00934F43"/>
    <w:rsid w:val="00942C3C"/>
    <w:rsid w:val="009470B9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212E"/>
    <w:rsid w:val="00A76548"/>
    <w:rsid w:val="00A76BA1"/>
    <w:rsid w:val="00A8452C"/>
    <w:rsid w:val="00A8522D"/>
    <w:rsid w:val="00A87749"/>
    <w:rsid w:val="00AA470E"/>
    <w:rsid w:val="00AC2EF4"/>
    <w:rsid w:val="00AD204B"/>
    <w:rsid w:val="00AE123D"/>
    <w:rsid w:val="00AE3BE7"/>
    <w:rsid w:val="00AE4153"/>
    <w:rsid w:val="00AE7B30"/>
    <w:rsid w:val="00AF2A24"/>
    <w:rsid w:val="00B13FC4"/>
    <w:rsid w:val="00B16B79"/>
    <w:rsid w:val="00B50614"/>
    <w:rsid w:val="00B50F92"/>
    <w:rsid w:val="00B81FC3"/>
    <w:rsid w:val="00B852D3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376CB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7ECB-161B-40BD-B679-E0BE9C9E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68</cp:revision>
  <cp:lastPrinted>2018-02-01T13:36:00Z</cp:lastPrinted>
  <dcterms:created xsi:type="dcterms:W3CDTF">2017-06-22T15:40:00Z</dcterms:created>
  <dcterms:modified xsi:type="dcterms:W3CDTF">2018-10-22T17:58:00Z</dcterms:modified>
</cp:coreProperties>
</file>