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67" w:rsidRDefault="006E7E76" w:rsidP="00290CE6">
      <w:pPr>
        <w:pStyle w:val="Rubrik1"/>
        <w:rPr>
          <w:sz w:val="44"/>
          <w:szCs w:val="44"/>
        </w:rPr>
      </w:pPr>
      <w:bookmarkStart w:id="0" w:name="_Toc405880633"/>
      <w:r>
        <w:rPr>
          <w:sz w:val="44"/>
          <w:szCs w:val="44"/>
        </w:rPr>
        <w:t xml:space="preserve">GIS-strategi </w:t>
      </w:r>
      <w:r w:rsidRPr="006E7E76">
        <w:rPr>
          <w:sz w:val="44"/>
          <w:szCs w:val="44"/>
        </w:rPr>
        <w:t>teknik</w:t>
      </w:r>
      <w:bookmarkEnd w:id="0"/>
      <w:r w:rsidRPr="006E7E76">
        <w:rPr>
          <w:sz w:val="44"/>
          <w:szCs w:val="44"/>
        </w:rPr>
        <w:t xml:space="preserve"> </w:t>
      </w:r>
    </w:p>
    <w:p w:rsidR="006A33B0" w:rsidRDefault="006A33B0" w:rsidP="006A33B0">
      <w:pPr>
        <w:pStyle w:val="Rubrik1"/>
      </w:pPr>
      <w:bookmarkStart w:id="1" w:name="_Toc405880634"/>
      <w:r>
        <w:t>Ändringshantering</w:t>
      </w:r>
      <w:bookmarkEnd w:id="1"/>
    </w:p>
    <w:p w:rsidR="006A33B0" w:rsidRDefault="006A33B0" w:rsidP="006A33B0">
      <w:pPr>
        <w:rPr>
          <w:bCs/>
        </w:rPr>
      </w:pPr>
      <w:r>
        <w:t>Ansvarig för dokumentet:</w:t>
      </w:r>
      <w:r>
        <w:rPr>
          <w:bCs/>
        </w:rPr>
        <w:t xml:space="preserve"> </w:t>
      </w:r>
      <w:r w:rsidR="009B4EF5">
        <w:rPr>
          <w:bCs/>
        </w:rPr>
        <w:t xml:space="preserve">GIS-gruppen inom </w:t>
      </w:r>
      <w:r w:rsidR="001F02D7">
        <w:rPr>
          <w:bCs/>
        </w:rPr>
        <w:t>GIS och Geodata</w:t>
      </w:r>
      <w:r w:rsidR="009B4EF5">
        <w:rPr>
          <w:bCs/>
        </w:rPr>
        <w:t>?</w:t>
      </w:r>
    </w:p>
    <w:p w:rsidR="006A33B0" w:rsidRDefault="006A33B0" w:rsidP="006A33B0">
      <w:pPr>
        <w:rPr>
          <w:bCs/>
        </w:rPr>
      </w:pPr>
      <w:r w:rsidRPr="00D91B40">
        <w:rPr>
          <w:bCs/>
        </w:rPr>
        <w:t>Status:</w:t>
      </w:r>
      <w:r>
        <w:rPr>
          <w:bCs/>
        </w:rPr>
        <w:t xml:space="preserve"> Under arbete</w:t>
      </w:r>
    </w:p>
    <w:tbl>
      <w:tblPr>
        <w:tblW w:w="931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77"/>
        <w:gridCol w:w="5487"/>
        <w:gridCol w:w="2348"/>
      </w:tblGrid>
      <w:tr w:rsidR="00E449B5" w:rsidTr="006A33B0">
        <w:tc>
          <w:tcPr>
            <w:tcW w:w="1477" w:type="dxa"/>
            <w:shd w:val="pct12" w:color="auto" w:fill="auto"/>
          </w:tcPr>
          <w:p w:rsidR="00E449B5" w:rsidRDefault="00E449B5" w:rsidP="00E449B5">
            <w:r>
              <w:t>Datum</w:t>
            </w:r>
          </w:p>
        </w:tc>
        <w:tc>
          <w:tcPr>
            <w:tcW w:w="5487" w:type="dxa"/>
            <w:shd w:val="pct12" w:color="auto" w:fill="auto"/>
          </w:tcPr>
          <w:p w:rsidR="00E449B5" w:rsidRDefault="00E449B5" w:rsidP="00E449B5">
            <w:r>
              <w:t>Ändring</w:t>
            </w:r>
          </w:p>
        </w:tc>
        <w:tc>
          <w:tcPr>
            <w:tcW w:w="2348" w:type="dxa"/>
            <w:shd w:val="pct12" w:color="auto" w:fill="auto"/>
          </w:tcPr>
          <w:p w:rsidR="00E449B5" w:rsidRDefault="00E449B5" w:rsidP="00E449B5">
            <w:r>
              <w:t>Ansvarig</w:t>
            </w:r>
          </w:p>
        </w:tc>
      </w:tr>
      <w:tr w:rsidR="00E449B5" w:rsidTr="006A33B0">
        <w:tc>
          <w:tcPr>
            <w:tcW w:w="1477" w:type="dxa"/>
          </w:tcPr>
          <w:p w:rsidR="00E449B5" w:rsidRDefault="00157310" w:rsidP="00E449B5">
            <w:r>
              <w:t>2014-05-20</w:t>
            </w:r>
          </w:p>
        </w:tc>
        <w:tc>
          <w:tcPr>
            <w:tcW w:w="5487" w:type="dxa"/>
          </w:tcPr>
          <w:p w:rsidR="00E449B5" w:rsidRDefault="00E449B5" w:rsidP="00E449B5">
            <w:bookmarkStart w:id="2" w:name="_GoBack"/>
            <w:bookmarkEnd w:id="2"/>
          </w:p>
        </w:tc>
        <w:tc>
          <w:tcPr>
            <w:tcW w:w="2348" w:type="dxa"/>
          </w:tcPr>
          <w:p w:rsidR="00E449B5" w:rsidRDefault="00E449B5" w:rsidP="00E449B5"/>
        </w:tc>
      </w:tr>
      <w:tr w:rsidR="00E449B5" w:rsidTr="006A33B0">
        <w:tc>
          <w:tcPr>
            <w:tcW w:w="1477" w:type="dxa"/>
          </w:tcPr>
          <w:p w:rsidR="00E449B5" w:rsidRDefault="009B5DA1" w:rsidP="00E449B5">
            <w:r>
              <w:t>2014-11-24</w:t>
            </w:r>
          </w:p>
        </w:tc>
        <w:tc>
          <w:tcPr>
            <w:tcW w:w="5487" w:type="dxa"/>
          </w:tcPr>
          <w:p w:rsidR="00E449B5" w:rsidRDefault="00E449B5" w:rsidP="00E449B5"/>
        </w:tc>
        <w:tc>
          <w:tcPr>
            <w:tcW w:w="2348" w:type="dxa"/>
          </w:tcPr>
          <w:p w:rsidR="00E449B5" w:rsidRDefault="00E449B5" w:rsidP="00E449B5"/>
        </w:tc>
      </w:tr>
    </w:tbl>
    <w:sdt>
      <w:sdtPr>
        <w:rPr>
          <w:rFonts w:asciiTheme="minorHAnsi" w:eastAsiaTheme="minorHAnsi" w:hAnsiTheme="minorHAnsi" w:cstheme="minorBidi"/>
          <w:b w:val="0"/>
          <w:bCs w:val="0"/>
          <w:color w:val="auto"/>
          <w:sz w:val="22"/>
          <w:szCs w:val="22"/>
          <w:lang w:eastAsia="en-US"/>
        </w:rPr>
        <w:id w:val="1442877896"/>
        <w:docPartObj>
          <w:docPartGallery w:val="Table of Contents"/>
          <w:docPartUnique/>
        </w:docPartObj>
      </w:sdtPr>
      <w:sdtEndPr/>
      <w:sdtContent>
        <w:p w:rsidR="00803855" w:rsidRDefault="00803855">
          <w:pPr>
            <w:pStyle w:val="Innehllsfrteckningsrubrik"/>
          </w:pPr>
          <w:r>
            <w:t>Innehållsförteckning</w:t>
          </w:r>
        </w:p>
        <w:p w:rsidR="00C47BDC" w:rsidRDefault="00803855">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05880633" w:history="1">
            <w:r w:rsidR="00C47BDC" w:rsidRPr="00C10EF7">
              <w:rPr>
                <w:rStyle w:val="Hyperlnk"/>
                <w:noProof/>
              </w:rPr>
              <w:t>GIS-strategi teknik</w:t>
            </w:r>
            <w:r w:rsidR="00C47BDC">
              <w:rPr>
                <w:noProof/>
                <w:webHidden/>
              </w:rPr>
              <w:tab/>
            </w:r>
            <w:r w:rsidR="00C47BDC">
              <w:rPr>
                <w:noProof/>
                <w:webHidden/>
              </w:rPr>
              <w:fldChar w:fldCharType="begin"/>
            </w:r>
            <w:r w:rsidR="00C47BDC">
              <w:rPr>
                <w:noProof/>
                <w:webHidden/>
              </w:rPr>
              <w:instrText xml:space="preserve"> PAGEREF _Toc405880633 \h </w:instrText>
            </w:r>
            <w:r w:rsidR="00C47BDC">
              <w:rPr>
                <w:noProof/>
                <w:webHidden/>
              </w:rPr>
            </w:r>
            <w:r w:rsidR="00C47BDC">
              <w:rPr>
                <w:noProof/>
                <w:webHidden/>
              </w:rPr>
              <w:fldChar w:fldCharType="separate"/>
            </w:r>
            <w:r w:rsidR="00C47BDC">
              <w:rPr>
                <w:noProof/>
                <w:webHidden/>
              </w:rPr>
              <w:t>1</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34" w:history="1">
            <w:r w:rsidR="00C47BDC" w:rsidRPr="00C10EF7">
              <w:rPr>
                <w:rStyle w:val="Hyperlnk"/>
                <w:noProof/>
              </w:rPr>
              <w:t>Ändringshantering</w:t>
            </w:r>
            <w:r w:rsidR="00C47BDC">
              <w:rPr>
                <w:noProof/>
                <w:webHidden/>
              </w:rPr>
              <w:tab/>
            </w:r>
            <w:r w:rsidR="00C47BDC">
              <w:rPr>
                <w:noProof/>
                <w:webHidden/>
              </w:rPr>
              <w:fldChar w:fldCharType="begin"/>
            </w:r>
            <w:r w:rsidR="00C47BDC">
              <w:rPr>
                <w:noProof/>
                <w:webHidden/>
              </w:rPr>
              <w:instrText xml:space="preserve"> PAGEREF _Toc405880634 \h </w:instrText>
            </w:r>
            <w:r w:rsidR="00C47BDC">
              <w:rPr>
                <w:noProof/>
                <w:webHidden/>
              </w:rPr>
            </w:r>
            <w:r w:rsidR="00C47BDC">
              <w:rPr>
                <w:noProof/>
                <w:webHidden/>
              </w:rPr>
              <w:fldChar w:fldCharType="separate"/>
            </w:r>
            <w:r w:rsidR="00C47BDC">
              <w:rPr>
                <w:noProof/>
                <w:webHidden/>
              </w:rPr>
              <w:t>1</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35" w:history="1">
            <w:r w:rsidR="00C47BDC" w:rsidRPr="00C10EF7">
              <w:rPr>
                <w:rStyle w:val="Hyperlnk"/>
                <w:noProof/>
              </w:rPr>
              <w:t>Referenser</w:t>
            </w:r>
            <w:r w:rsidR="00C47BDC">
              <w:rPr>
                <w:noProof/>
                <w:webHidden/>
              </w:rPr>
              <w:tab/>
            </w:r>
            <w:r w:rsidR="00C47BDC">
              <w:rPr>
                <w:noProof/>
                <w:webHidden/>
              </w:rPr>
              <w:fldChar w:fldCharType="begin"/>
            </w:r>
            <w:r w:rsidR="00C47BDC">
              <w:rPr>
                <w:noProof/>
                <w:webHidden/>
              </w:rPr>
              <w:instrText xml:space="preserve"> PAGEREF _Toc405880635 \h </w:instrText>
            </w:r>
            <w:r w:rsidR="00C47BDC">
              <w:rPr>
                <w:noProof/>
                <w:webHidden/>
              </w:rPr>
            </w:r>
            <w:r w:rsidR="00C47BDC">
              <w:rPr>
                <w:noProof/>
                <w:webHidden/>
              </w:rPr>
              <w:fldChar w:fldCharType="separate"/>
            </w:r>
            <w:r w:rsidR="00C47BDC">
              <w:rPr>
                <w:noProof/>
                <w:webHidden/>
              </w:rPr>
              <w:t>1</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36" w:history="1">
            <w:r w:rsidR="00C47BDC" w:rsidRPr="00C10EF7">
              <w:rPr>
                <w:rStyle w:val="Hyperlnk"/>
                <w:noProof/>
              </w:rPr>
              <w:t>Bakgrund</w:t>
            </w:r>
            <w:r w:rsidR="00C47BDC">
              <w:rPr>
                <w:noProof/>
                <w:webHidden/>
              </w:rPr>
              <w:tab/>
            </w:r>
            <w:r w:rsidR="00C47BDC">
              <w:rPr>
                <w:noProof/>
                <w:webHidden/>
              </w:rPr>
              <w:fldChar w:fldCharType="begin"/>
            </w:r>
            <w:r w:rsidR="00C47BDC">
              <w:rPr>
                <w:noProof/>
                <w:webHidden/>
              </w:rPr>
              <w:instrText xml:space="preserve"> PAGEREF _Toc405880636 \h </w:instrText>
            </w:r>
            <w:r w:rsidR="00C47BDC">
              <w:rPr>
                <w:noProof/>
                <w:webHidden/>
              </w:rPr>
            </w:r>
            <w:r w:rsidR="00C47BDC">
              <w:rPr>
                <w:noProof/>
                <w:webHidden/>
              </w:rPr>
              <w:fldChar w:fldCharType="separate"/>
            </w:r>
            <w:r w:rsidR="00C47BDC">
              <w:rPr>
                <w:noProof/>
                <w:webHidden/>
              </w:rPr>
              <w:t>1</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37" w:history="1">
            <w:r w:rsidR="00C47BDC" w:rsidRPr="00C10EF7">
              <w:rPr>
                <w:rStyle w:val="Hyperlnk"/>
                <w:noProof/>
              </w:rPr>
              <w:t>Syfte</w:t>
            </w:r>
            <w:r w:rsidR="00C47BDC">
              <w:rPr>
                <w:noProof/>
                <w:webHidden/>
              </w:rPr>
              <w:tab/>
            </w:r>
            <w:r w:rsidR="00C47BDC">
              <w:rPr>
                <w:noProof/>
                <w:webHidden/>
              </w:rPr>
              <w:fldChar w:fldCharType="begin"/>
            </w:r>
            <w:r w:rsidR="00C47BDC">
              <w:rPr>
                <w:noProof/>
                <w:webHidden/>
              </w:rPr>
              <w:instrText xml:space="preserve"> PAGEREF _Toc405880637 \h </w:instrText>
            </w:r>
            <w:r w:rsidR="00C47BDC">
              <w:rPr>
                <w:noProof/>
                <w:webHidden/>
              </w:rPr>
            </w:r>
            <w:r w:rsidR="00C47BDC">
              <w:rPr>
                <w:noProof/>
                <w:webHidden/>
              </w:rPr>
              <w:fldChar w:fldCharType="separate"/>
            </w:r>
            <w:r w:rsidR="00C47BDC">
              <w:rPr>
                <w:noProof/>
                <w:webHidden/>
              </w:rPr>
              <w:t>2</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38" w:history="1">
            <w:r w:rsidR="00C47BDC" w:rsidRPr="00C10EF7">
              <w:rPr>
                <w:rStyle w:val="Hyperlnk"/>
                <w:noProof/>
              </w:rPr>
              <w:t>Underlag för strategi teknik</w:t>
            </w:r>
            <w:r w:rsidR="00C47BDC">
              <w:rPr>
                <w:noProof/>
                <w:webHidden/>
              </w:rPr>
              <w:tab/>
            </w:r>
            <w:r w:rsidR="00C47BDC">
              <w:rPr>
                <w:noProof/>
                <w:webHidden/>
              </w:rPr>
              <w:fldChar w:fldCharType="begin"/>
            </w:r>
            <w:r w:rsidR="00C47BDC">
              <w:rPr>
                <w:noProof/>
                <w:webHidden/>
              </w:rPr>
              <w:instrText xml:space="preserve"> PAGEREF _Toc405880638 \h </w:instrText>
            </w:r>
            <w:r w:rsidR="00C47BDC">
              <w:rPr>
                <w:noProof/>
                <w:webHidden/>
              </w:rPr>
            </w:r>
            <w:r w:rsidR="00C47BDC">
              <w:rPr>
                <w:noProof/>
                <w:webHidden/>
              </w:rPr>
              <w:fldChar w:fldCharType="separate"/>
            </w:r>
            <w:r w:rsidR="00C47BDC">
              <w:rPr>
                <w:noProof/>
                <w:webHidden/>
              </w:rPr>
              <w:t>2</w:t>
            </w:r>
            <w:r w:rsidR="00C47BDC">
              <w:rPr>
                <w:noProof/>
                <w:webHidden/>
              </w:rPr>
              <w:fldChar w:fldCharType="end"/>
            </w:r>
          </w:hyperlink>
        </w:p>
        <w:p w:rsidR="00C47BDC" w:rsidRDefault="00A22E93">
          <w:pPr>
            <w:pStyle w:val="Innehll2"/>
            <w:tabs>
              <w:tab w:val="right" w:leader="dot" w:pos="9062"/>
            </w:tabs>
            <w:rPr>
              <w:rFonts w:eastAsiaTheme="minorEastAsia"/>
              <w:noProof/>
              <w:lang w:eastAsia="sv-SE"/>
            </w:rPr>
          </w:pPr>
          <w:hyperlink w:anchor="_Toc405880639" w:history="1">
            <w:r w:rsidR="00C47BDC" w:rsidRPr="00C10EF7">
              <w:rPr>
                <w:rStyle w:val="Hyperlnk"/>
                <w:noProof/>
              </w:rPr>
              <w:t>Verksamhetens viktigaste krav</w:t>
            </w:r>
            <w:r w:rsidR="00C47BDC">
              <w:rPr>
                <w:noProof/>
                <w:webHidden/>
              </w:rPr>
              <w:tab/>
            </w:r>
            <w:r w:rsidR="00C47BDC">
              <w:rPr>
                <w:noProof/>
                <w:webHidden/>
              </w:rPr>
              <w:fldChar w:fldCharType="begin"/>
            </w:r>
            <w:r w:rsidR="00C47BDC">
              <w:rPr>
                <w:noProof/>
                <w:webHidden/>
              </w:rPr>
              <w:instrText xml:space="preserve"> PAGEREF _Toc405880639 \h </w:instrText>
            </w:r>
            <w:r w:rsidR="00C47BDC">
              <w:rPr>
                <w:noProof/>
                <w:webHidden/>
              </w:rPr>
            </w:r>
            <w:r w:rsidR="00C47BDC">
              <w:rPr>
                <w:noProof/>
                <w:webHidden/>
              </w:rPr>
              <w:fldChar w:fldCharType="separate"/>
            </w:r>
            <w:r w:rsidR="00C47BDC">
              <w:rPr>
                <w:noProof/>
                <w:webHidden/>
              </w:rPr>
              <w:t>3</w:t>
            </w:r>
            <w:r w:rsidR="00C47BDC">
              <w:rPr>
                <w:noProof/>
                <w:webHidden/>
              </w:rPr>
              <w:fldChar w:fldCharType="end"/>
            </w:r>
          </w:hyperlink>
        </w:p>
        <w:p w:rsidR="00C47BDC" w:rsidRDefault="00A22E93">
          <w:pPr>
            <w:pStyle w:val="Innehll2"/>
            <w:tabs>
              <w:tab w:val="right" w:leader="dot" w:pos="9062"/>
            </w:tabs>
            <w:rPr>
              <w:rFonts w:eastAsiaTheme="minorEastAsia"/>
              <w:noProof/>
              <w:lang w:eastAsia="sv-SE"/>
            </w:rPr>
          </w:pPr>
          <w:hyperlink w:anchor="_Toc405880640" w:history="1">
            <w:r w:rsidR="00C47BDC" w:rsidRPr="00C10EF7">
              <w:rPr>
                <w:rStyle w:val="Hyperlnk"/>
                <w:noProof/>
              </w:rPr>
              <w:t>Exempel styrande dokument</w:t>
            </w:r>
            <w:r w:rsidR="00C47BDC">
              <w:rPr>
                <w:noProof/>
                <w:webHidden/>
              </w:rPr>
              <w:tab/>
            </w:r>
            <w:r w:rsidR="00C47BDC">
              <w:rPr>
                <w:noProof/>
                <w:webHidden/>
              </w:rPr>
              <w:fldChar w:fldCharType="begin"/>
            </w:r>
            <w:r w:rsidR="00C47BDC">
              <w:rPr>
                <w:noProof/>
                <w:webHidden/>
              </w:rPr>
              <w:instrText xml:space="preserve"> PAGEREF _Toc405880640 \h </w:instrText>
            </w:r>
            <w:r w:rsidR="00C47BDC">
              <w:rPr>
                <w:noProof/>
                <w:webHidden/>
              </w:rPr>
            </w:r>
            <w:r w:rsidR="00C47BDC">
              <w:rPr>
                <w:noProof/>
                <w:webHidden/>
              </w:rPr>
              <w:fldChar w:fldCharType="separate"/>
            </w:r>
            <w:r w:rsidR="00C47BDC">
              <w:rPr>
                <w:noProof/>
                <w:webHidden/>
              </w:rPr>
              <w:t>4</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41" w:history="1">
            <w:r w:rsidR="00C47BDC" w:rsidRPr="00C10EF7">
              <w:rPr>
                <w:rStyle w:val="Hyperlnk"/>
                <w:noProof/>
              </w:rPr>
              <w:t>Strategi teknik</w:t>
            </w:r>
            <w:r w:rsidR="00C47BDC">
              <w:rPr>
                <w:noProof/>
                <w:webHidden/>
              </w:rPr>
              <w:tab/>
            </w:r>
            <w:r w:rsidR="00C47BDC">
              <w:rPr>
                <w:noProof/>
                <w:webHidden/>
              </w:rPr>
              <w:fldChar w:fldCharType="begin"/>
            </w:r>
            <w:r w:rsidR="00C47BDC">
              <w:rPr>
                <w:noProof/>
                <w:webHidden/>
              </w:rPr>
              <w:instrText xml:space="preserve"> PAGEREF _Toc405880641 \h </w:instrText>
            </w:r>
            <w:r w:rsidR="00C47BDC">
              <w:rPr>
                <w:noProof/>
                <w:webHidden/>
              </w:rPr>
            </w:r>
            <w:r w:rsidR="00C47BDC">
              <w:rPr>
                <w:noProof/>
                <w:webHidden/>
              </w:rPr>
              <w:fldChar w:fldCharType="separate"/>
            </w:r>
            <w:r w:rsidR="00C47BDC">
              <w:rPr>
                <w:noProof/>
                <w:webHidden/>
              </w:rPr>
              <w:t>6</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42" w:history="1">
            <w:r w:rsidR="00C47BDC" w:rsidRPr="00C10EF7">
              <w:rPr>
                <w:rStyle w:val="Hyperlnk"/>
                <w:noProof/>
              </w:rPr>
              <w:t>Bilaga Riktlinjer säkerhet</w:t>
            </w:r>
            <w:r w:rsidR="00C47BDC">
              <w:rPr>
                <w:noProof/>
                <w:webHidden/>
              </w:rPr>
              <w:tab/>
            </w:r>
            <w:r w:rsidR="00C47BDC">
              <w:rPr>
                <w:noProof/>
                <w:webHidden/>
              </w:rPr>
              <w:fldChar w:fldCharType="begin"/>
            </w:r>
            <w:r w:rsidR="00C47BDC">
              <w:rPr>
                <w:noProof/>
                <w:webHidden/>
              </w:rPr>
              <w:instrText xml:space="preserve"> PAGEREF _Toc405880642 \h </w:instrText>
            </w:r>
            <w:r w:rsidR="00C47BDC">
              <w:rPr>
                <w:noProof/>
                <w:webHidden/>
              </w:rPr>
            </w:r>
            <w:r w:rsidR="00C47BDC">
              <w:rPr>
                <w:noProof/>
                <w:webHidden/>
              </w:rPr>
              <w:fldChar w:fldCharType="separate"/>
            </w:r>
            <w:r w:rsidR="00C47BDC">
              <w:rPr>
                <w:noProof/>
                <w:webHidden/>
              </w:rPr>
              <w:t>16</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43" w:history="1">
            <w:r w:rsidR="00C47BDC" w:rsidRPr="00C10EF7">
              <w:rPr>
                <w:rStyle w:val="Hyperlnk"/>
                <w:noProof/>
              </w:rPr>
              <w:t>Bilaga Referenser Öppen källkod för OGC-tjänster hos Lantmäteriet</w:t>
            </w:r>
            <w:r w:rsidR="00C47BDC">
              <w:rPr>
                <w:noProof/>
                <w:webHidden/>
              </w:rPr>
              <w:tab/>
            </w:r>
            <w:r w:rsidR="00C47BDC">
              <w:rPr>
                <w:noProof/>
                <w:webHidden/>
              </w:rPr>
              <w:fldChar w:fldCharType="begin"/>
            </w:r>
            <w:r w:rsidR="00C47BDC">
              <w:rPr>
                <w:noProof/>
                <w:webHidden/>
              </w:rPr>
              <w:instrText xml:space="preserve"> PAGEREF _Toc405880643 \h </w:instrText>
            </w:r>
            <w:r w:rsidR="00C47BDC">
              <w:rPr>
                <w:noProof/>
                <w:webHidden/>
              </w:rPr>
            </w:r>
            <w:r w:rsidR="00C47BDC">
              <w:rPr>
                <w:noProof/>
                <w:webHidden/>
              </w:rPr>
              <w:fldChar w:fldCharType="separate"/>
            </w:r>
            <w:r w:rsidR="00C47BDC">
              <w:rPr>
                <w:noProof/>
                <w:webHidden/>
              </w:rPr>
              <w:t>18</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44" w:history="1">
            <w:r w:rsidR="00C47BDC" w:rsidRPr="00C10EF7">
              <w:rPr>
                <w:rStyle w:val="Hyperlnk"/>
                <w:noProof/>
              </w:rPr>
              <w:t>Bilaga Kan man kräva fri programvara?</w:t>
            </w:r>
            <w:r w:rsidR="00C47BDC">
              <w:rPr>
                <w:noProof/>
                <w:webHidden/>
              </w:rPr>
              <w:tab/>
            </w:r>
            <w:r w:rsidR="00C47BDC">
              <w:rPr>
                <w:noProof/>
                <w:webHidden/>
              </w:rPr>
              <w:fldChar w:fldCharType="begin"/>
            </w:r>
            <w:r w:rsidR="00C47BDC">
              <w:rPr>
                <w:noProof/>
                <w:webHidden/>
              </w:rPr>
              <w:instrText xml:space="preserve"> PAGEREF _Toc405880644 \h </w:instrText>
            </w:r>
            <w:r w:rsidR="00C47BDC">
              <w:rPr>
                <w:noProof/>
                <w:webHidden/>
              </w:rPr>
            </w:r>
            <w:r w:rsidR="00C47BDC">
              <w:rPr>
                <w:noProof/>
                <w:webHidden/>
              </w:rPr>
              <w:fldChar w:fldCharType="separate"/>
            </w:r>
            <w:r w:rsidR="00C47BDC">
              <w:rPr>
                <w:noProof/>
                <w:webHidden/>
              </w:rPr>
              <w:t>18</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45" w:history="1">
            <w:r w:rsidR="00C47BDC" w:rsidRPr="00C10EF7">
              <w:rPr>
                <w:rStyle w:val="Hyperlnk"/>
                <w:noProof/>
                <w:lang w:val="en-US"/>
              </w:rPr>
              <w:t>Bilaga Guide to the Role of Standards in Geospatial Information Management</w:t>
            </w:r>
            <w:r w:rsidR="00C47BDC">
              <w:rPr>
                <w:noProof/>
                <w:webHidden/>
              </w:rPr>
              <w:tab/>
            </w:r>
            <w:r w:rsidR="00C47BDC">
              <w:rPr>
                <w:noProof/>
                <w:webHidden/>
              </w:rPr>
              <w:fldChar w:fldCharType="begin"/>
            </w:r>
            <w:r w:rsidR="00C47BDC">
              <w:rPr>
                <w:noProof/>
                <w:webHidden/>
              </w:rPr>
              <w:instrText xml:space="preserve"> PAGEREF _Toc405880645 \h </w:instrText>
            </w:r>
            <w:r w:rsidR="00C47BDC">
              <w:rPr>
                <w:noProof/>
                <w:webHidden/>
              </w:rPr>
            </w:r>
            <w:r w:rsidR="00C47BDC">
              <w:rPr>
                <w:noProof/>
                <w:webHidden/>
              </w:rPr>
              <w:fldChar w:fldCharType="separate"/>
            </w:r>
            <w:r w:rsidR="00C47BDC">
              <w:rPr>
                <w:noProof/>
                <w:webHidden/>
              </w:rPr>
              <w:t>19</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46" w:history="1">
            <w:r w:rsidR="00C47BDC" w:rsidRPr="00C10EF7">
              <w:rPr>
                <w:rStyle w:val="Hyperlnk"/>
                <w:noProof/>
              </w:rPr>
              <w:t>Bilaga Öppna standarder inom GIS även branschspecifika</w:t>
            </w:r>
            <w:r w:rsidR="00C47BDC">
              <w:rPr>
                <w:noProof/>
                <w:webHidden/>
              </w:rPr>
              <w:tab/>
            </w:r>
            <w:r w:rsidR="00C47BDC">
              <w:rPr>
                <w:noProof/>
                <w:webHidden/>
              </w:rPr>
              <w:fldChar w:fldCharType="begin"/>
            </w:r>
            <w:r w:rsidR="00C47BDC">
              <w:rPr>
                <w:noProof/>
                <w:webHidden/>
              </w:rPr>
              <w:instrText xml:space="preserve"> PAGEREF _Toc405880646 \h </w:instrText>
            </w:r>
            <w:r w:rsidR="00C47BDC">
              <w:rPr>
                <w:noProof/>
                <w:webHidden/>
              </w:rPr>
            </w:r>
            <w:r w:rsidR="00C47BDC">
              <w:rPr>
                <w:noProof/>
                <w:webHidden/>
              </w:rPr>
              <w:fldChar w:fldCharType="separate"/>
            </w:r>
            <w:r w:rsidR="00C47BDC">
              <w:rPr>
                <w:noProof/>
                <w:webHidden/>
              </w:rPr>
              <w:t>22</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47" w:history="1">
            <w:r w:rsidR="00C47BDC" w:rsidRPr="00C10EF7">
              <w:rPr>
                <w:rStyle w:val="Hyperlnk"/>
                <w:noProof/>
                <w:lang w:val="en-US"/>
              </w:rPr>
              <w:t>Bilaga Jämför: OpenLayers, Leaflet, GoogleMaps API</w:t>
            </w:r>
            <w:r w:rsidR="00C47BDC">
              <w:rPr>
                <w:noProof/>
                <w:webHidden/>
              </w:rPr>
              <w:tab/>
            </w:r>
            <w:r w:rsidR="00C47BDC">
              <w:rPr>
                <w:noProof/>
                <w:webHidden/>
              </w:rPr>
              <w:fldChar w:fldCharType="begin"/>
            </w:r>
            <w:r w:rsidR="00C47BDC">
              <w:rPr>
                <w:noProof/>
                <w:webHidden/>
              </w:rPr>
              <w:instrText xml:space="preserve"> PAGEREF _Toc405880647 \h </w:instrText>
            </w:r>
            <w:r w:rsidR="00C47BDC">
              <w:rPr>
                <w:noProof/>
                <w:webHidden/>
              </w:rPr>
            </w:r>
            <w:r w:rsidR="00C47BDC">
              <w:rPr>
                <w:noProof/>
                <w:webHidden/>
              </w:rPr>
              <w:fldChar w:fldCharType="separate"/>
            </w:r>
            <w:r w:rsidR="00C47BDC">
              <w:rPr>
                <w:noProof/>
                <w:webHidden/>
              </w:rPr>
              <w:t>22</w:t>
            </w:r>
            <w:r w:rsidR="00C47BDC">
              <w:rPr>
                <w:noProof/>
                <w:webHidden/>
              </w:rPr>
              <w:fldChar w:fldCharType="end"/>
            </w:r>
          </w:hyperlink>
        </w:p>
        <w:p w:rsidR="00C47BDC" w:rsidRDefault="00A22E93">
          <w:pPr>
            <w:pStyle w:val="Innehll1"/>
            <w:tabs>
              <w:tab w:val="right" w:leader="dot" w:pos="9062"/>
            </w:tabs>
            <w:rPr>
              <w:rFonts w:eastAsiaTheme="minorEastAsia"/>
              <w:noProof/>
              <w:lang w:eastAsia="sv-SE"/>
            </w:rPr>
          </w:pPr>
          <w:hyperlink w:anchor="_Toc405880648" w:history="1">
            <w:r w:rsidR="00C47BDC" w:rsidRPr="00C10EF7">
              <w:rPr>
                <w:rStyle w:val="Hyperlnk"/>
                <w:noProof/>
                <w:lang w:val="en-US"/>
              </w:rPr>
              <w:t>Bilaga JavaScript for Geospatial applications: An Overview</w:t>
            </w:r>
            <w:r w:rsidR="00C47BDC">
              <w:rPr>
                <w:noProof/>
                <w:webHidden/>
              </w:rPr>
              <w:tab/>
            </w:r>
            <w:r w:rsidR="00C47BDC">
              <w:rPr>
                <w:noProof/>
                <w:webHidden/>
              </w:rPr>
              <w:fldChar w:fldCharType="begin"/>
            </w:r>
            <w:r w:rsidR="00C47BDC">
              <w:rPr>
                <w:noProof/>
                <w:webHidden/>
              </w:rPr>
              <w:instrText xml:space="preserve"> PAGEREF _Toc405880648 \h </w:instrText>
            </w:r>
            <w:r w:rsidR="00C47BDC">
              <w:rPr>
                <w:noProof/>
                <w:webHidden/>
              </w:rPr>
            </w:r>
            <w:r w:rsidR="00C47BDC">
              <w:rPr>
                <w:noProof/>
                <w:webHidden/>
              </w:rPr>
              <w:fldChar w:fldCharType="separate"/>
            </w:r>
            <w:r w:rsidR="00C47BDC">
              <w:rPr>
                <w:noProof/>
                <w:webHidden/>
              </w:rPr>
              <w:t>23</w:t>
            </w:r>
            <w:r w:rsidR="00C47BDC">
              <w:rPr>
                <w:noProof/>
                <w:webHidden/>
              </w:rPr>
              <w:fldChar w:fldCharType="end"/>
            </w:r>
          </w:hyperlink>
        </w:p>
        <w:p w:rsidR="00D92254" w:rsidRDefault="00803855" w:rsidP="00D92254">
          <w:pPr>
            <w:rPr>
              <w:b/>
              <w:bCs/>
            </w:rPr>
          </w:pPr>
          <w:r>
            <w:rPr>
              <w:b/>
              <w:bCs/>
            </w:rPr>
            <w:fldChar w:fldCharType="end"/>
          </w:r>
        </w:p>
      </w:sdtContent>
    </w:sdt>
    <w:p w:rsidR="008A23D7" w:rsidRDefault="005D0AF8" w:rsidP="00F6001A">
      <w:pPr>
        <w:pStyle w:val="Rubrik1"/>
      </w:pPr>
      <w:bookmarkStart w:id="3" w:name="_Toc405880635"/>
      <w:r>
        <w:t>Referenser</w:t>
      </w:r>
      <w:bookmarkEnd w:id="3"/>
    </w:p>
    <w:p w:rsidR="008A23D7" w:rsidRPr="008A23D7" w:rsidRDefault="008A23D7" w:rsidP="008A23D7">
      <w:r>
        <w:t xml:space="preserve">För mer detaljerade krav se </w:t>
      </w:r>
      <w:r w:rsidRPr="008A23D7">
        <w:t>GIS-tekniska_krav.docx</w:t>
      </w:r>
      <w:r>
        <w:t>.</w:t>
      </w:r>
    </w:p>
    <w:p w:rsidR="0030534F" w:rsidRDefault="00F45E58" w:rsidP="00F6001A">
      <w:pPr>
        <w:pStyle w:val="Rubrik1"/>
      </w:pPr>
      <w:bookmarkStart w:id="4" w:name="_Toc405880636"/>
      <w:r>
        <w:t>Bakgrund</w:t>
      </w:r>
      <w:bookmarkEnd w:id="4"/>
    </w:p>
    <w:p w:rsidR="008E0BA2" w:rsidRDefault="008E0BA2" w:rsidP="008E0BA2">
      <w:r>
        <w:t xml:space="preserve">Förvaltning av IT och upphandling av ny programvara är en komplex verksamhet. Det finns många olika alternativa arbetssätt för införande och mängder av tekniska lösningar. Det underlättar för alla </w:t>
      </w:r>
      <w:r>
        <w:lastRenderedPageBreak/>
        <w:t xml:space="preserve">inom en organisation om man har arbetsätt och teknik som passar för den kompetens som finns inom organisationen och den typ av organisation man har. </w:t>
      </w:r>
    </w:p>
    <w:p w:rsidR="008E0BA2" w:rsidRDefault="008E0BA2" w:rsidP="008E0BA2"/>
    <w:p w:rsidR="008E0BA2" w:rsidRDefault="008E0BA2" w:rsidP="008E0BA2">
      <w:r>
        <w:t>Lämpliga arbetssätt och teknikval beror bland annat på:</w:t>
      </w:r>
    </w:p>
    <w:p w:rsidR="008E0BA2" w:rsidRDefault="008E0BA2" w:rsidP="00913575">
      <w:pPr>
        <w:pStyle w:val="Liststycke"/>
        <w:numPr>
          <w:ilvl w:val="0"/>
          <w:numId w:val="3"/>
        </w:numPr>
      </w:pPr>
      <w:r>
        <w:t>Storleken på organisationen</w:t>
      </w:r>
    </w:p>
    <w:p w:rsidR="008E0BA2" w:rsidRDefault="008E0BA2" w:rsidP="00913575">
      <w:pPr>
        <w:pStyle w:val="Liststycke"/>
        <w:numPr>
          <w:ilvl w:val="0"/>
          <w:numId w:val="3"/>
        </w:numPr>
      </w:pPr>
      <w:r>
        <w:t>Kompetens inom organisationen</w:t>
      </w:r>
    </w:p>
    <w:p w:rsidR="008E0BA2" w:rsidRDefault="008E0BA2" w:rsidP="00913575">
      <w:pPr>
        <w:pStyle w:val="Liststycke"/>
        <w:numPr>
          <w:ilvl w:val="0"/>
          <w:numId w:val="3"/>
        </w:numPr>
      </w:pPr>
      <w:r>
        <w:t>Typ av verksamhet som IT ska stödja</w:t>
      </w:r>
    </w:p>
    <w:p w:rsidR="000A65C1" w:rsidRPr="008E0BA2" w:rsidRDefault="000A65C1" w:rsidP="00913575">
      <w:pPr>
        <w:pStyle w:val="Liststycke"/>
        <w:numPr>
          <w:ilvl w:val="0"/>
          <w:numId w:val="3"/>
        </w:numPr>
      </w:pPr>
      <w:r>
        <w:rPr>
          <w:rFonts w:eastAsia="Times New Roman"/>
        </w:rPr>
        <w:t>Verksamhetens specifika krav på IT-stöd</w:t>
      </w:r>
    </w:p>
    <w:p w:rsidR="00D96D3E" w:rsidRDefault="008E0BA2" w:rsidP="00913575">
      <w:pPr>
        <w:pStyle w:val="Liststycke"/>
        <w:numPr>
          <w:ilvl w:val="0"/>
          <w:numId w:val="3"/>
        </w:numPr>
      </w:pPr>
      <w:r>
        <w:t>Typ av information som ska hanteras</w:t>
      </w:r>
    </w:p>
    <w:p w:rsidR="00B058E0" w:rsidRPr="00B058E0" w:rsidRDefault="00D96D3E" w:rsidP="00913575">
      <w:pPr>
        <w:pStyle w:val="Liststycke"/>
        <w:numPr>
          <w:ilvl w:val="0"/>
          <w:numId w:val="3"/>
        </w:numPr>
      </w:pPr>
      <w:r>
        <w:rPr>
          <w:rFonts w:eastAsia="Times New Roman"/>
        </w:rPr>
        <w:t>Strategier och standarder som berör IT, exempelvis GIS-strategi, digital strategi.</w:t>
      </w:r>
    </w:p>
    <w:p w:rsidR="00315CAC" w:rsidRDefault="00A4250F" w:rsidP="00315CAC">
      <w:pPr>
        <w:pStyle w:val="Rubrik1"/>
      </w:pPr>
      <w:bookmarkStart w:id="5" w:name="_Toc405880637"/>
      <w:r>
        <w:t>Syfte</w:t>
      </w:r>
      <w:bookmarkEnd w:id="5"/>
    </w:p>
    <w:p w:rsidR="00565E58" w:rsidRDefault="00565E58" w:rsidP="00565E58">
      <w:r>
        <w:t>En strategi för teknik:</w:t>
      </w:r>
    </w:p>
    <w:p w:rsidR="00565E58" w:rsidRDefault="00565E58" w:rsidP="00913575">
      <w:pPr>
        <w:pStyle w:val="Liststycke"/>
        <w:numPr>
          <w:ilvl w:val="0"/>
          <w:numId w:val="4"/>
        </w:numPr>
      </w:pPr>
      <w:r>
        <w:t xml:space="preserve">Underlättar förståelsen för hur teknik ska införas och förvaltas och hur man på sikt kan förbättra tekniken för alla i organisationen men i första hand för de som jobbar nära tekniken. </w:t>
      </w:r>
    </w:p>
    <w:p w:rsidR="00565E58" w:rsidRDefault="00565E58" w:rsidP="00913575">
      <w:pPr>
        <w:pStyle w:val="Liststycke"/>
        <w:numPr>
          <w:ilvl w:val="0"/>
          <w:numId w:val="4"/>
        </w:numPr>
      </w:pPr>
      <w:r>
        <w:t>Underlättar samarbetet:</w:t>
      </w:r>
    </w:p>
    <w:p w:rsidR="00565E58" w:rsidRDefault="00565E58" w:rsidP="00913575">
      <w:pPr>
        <w:pStyle w:val="Liststycke"/>
        <w:numPr>
          <w:ilvl w:val="1"/>
          <w:numId w:val="4"/>
        </w:numPr>
      </w:pPr>
      <w:r>
        <w:t xml:space="preserve">Inom förvaltningsorganisationen, </w:t>
      </w:r>
      <w:r w:rsidR="002F3AE5">
        <w:t xml:space="preserve">främst </w:t>
      </w:r>
      <w:r>
        <w:t xml:space="preserve">inom teknisk förvaltning </w:t>
      </w:r>
      <w:r w:rsidR="002F3AE5">
        <w:t xml:space="preserve">men även </w:t>
      </w:r>
      <w:r>
        <w:t xml:space="preserve">mellan teknik och verksamhet </w:t>
      </w:r>
    </w:p>
    <w:p w:rsidR="00565E58" w:rsidRDefault="00565E58" w:rsidP="00913575">
      <w:pPr>
        <w:pStyle w:val="Liststycke"/>
        <w:numPr>
          <w:ilvl w:val="1"/>
          <w:numId w:val="4"/>
        </w:numPr>
      </w:pPr>
      <w:r>
        <w:t>Mellan förvaltningsorganisationen och leverantörer</w:t>
      </w:r>
    </w:p>
    <w:p w:rsidR="00565E58" w:rsidRPr="00565E58" w:rsidRDefault="00565E58" w:rsidP="00913575">
      <w:pPr>
        <w:pStyle w:val="Liststycke"/>
        <w:numPr>
          <w:ilvl w:val="0"/>
          <w:numId w:val="4"/>
        </w:numPr>
      </w:pPr>
      <w:r>
        <w:t>Underlättar förbättrings- och förändringsarbetet genom att peka ut strategier och mål</w:t>
      </w:r>
      <w:r>
        <w:br/>
      </w:r>
    </w:p>
    <w:p w:rsidR="005F0AE4" w:rsidRDefault="000C107F" w:rsidP="00656E9A">
      <w:pPr>
        <w:pStyle w:val="Rubrik1"/>
      </w:pPr>
      <w:bookmarkStart w:id="6" w:name="_Toc405880638"/>
      <w:r>
        <w:t>Underlag för s</w:t>
      </w:r>
      <w:r w:rsidR="005F0AE4">
        <w:t>trategi teknik</w:t>
      </w:r>
      <w:bookmarkEnd w:id="6"/>
    </w:p>
    <w:p w:rsidR="000818A6" w:rsidRDefault="000818A6" w:rsidP="000818A6">
      <w:r>
        <w:t>Underlag till en s</w:t>
      </w:r>
      <w:r w:rsidR="005B6AF4">
        <w:t>trategi för teknik utgår ifrån en sammanvägning av i de parametrar som pekas på i avsnittet bakgrund ovan.</w:t>
      </w:r>
      <w:r>
        <w:t xml:space="preserve"> Underlaget utgörs bland annat av</w:t>
      </w:r>
      <w:r w:rsidR="00725745">
        <w:t xml:space="preserve"> </w:t>
      </w:r>
      <w:r>
        <w:t>verksamhetens krav, mål och möjligheter, i första hand:</w:t>
      </w:r>
    </w:p>
    <w:p w:rsidR="000818A6" w:rsidRDefault="000818A6" w:rsidP="00913575">
      <w:pPr>
        <w:pStyle w:val="Liststycke"/>
        <w:numPr>
          <w:ilvl w:val="0"/>
          <w:numId w:val="1"/>
        </w:numPr>
      </w:pPr>
      <w:r>
        <w:t>Tydliga krav och tydliga prioriteringar</w:t>
      </w:r>
    </w:p>
    <w:p w:rsidR="003439AF" w:rsidRPr="003439AF" w:rsidRDefault="003439AF" w:rsidP="00913575">
      <w:pPr>
        <w:pStyle w:val="Liststycke"/>
        <w:numPr>
          <w:ilvl w:val="1"/>
          <w:numId w:val="1"/>
        </w:numPr>
      </w:pPr>
      <w:r>
        <w:rPr>
          <w:sz w:val="23"/>
          <w:szCs w:val="23"/>
        </w:rPr>
        <w:t xml:space="preserve">Övergripande strategier och standards, exempelvis: </w:t>
      </w:r>
    </w:p>
    <w:p w:rsidR="000E1E11" w:rsidRDefault="000E1E11" w:rsidP="00913575">
      <w:pPr>
        <w:pStyle w:val="Liststycke"/>
        <w:numPr>
          <w:ilvl w:val="2"/>
          <w:numId w:val="1"/>
        </w:numPr>
      </w:pPr>
      <w:r>
        <w:rPr>
          <w:sz w:val="23"/>
          <w:szCs w:val="23"/>
        </w:rPr>
        <w:t>Standards och riktlinjer</w:t>
      </w:r>
      <w:r w:rsidR="001237E0">
        <w:rPr>
          <w:sz w:val="23"/>
          <w:szCs w:val="23"/>
        </w:rPr>
        <w:t>, för Uppsala kommun bl.a.</w:t>
      </w:r>
      <w:r>
        <w:rPr>
          <w:sz w:val="23"/>
          <w:szCs w:val="23"/>
        </w:rPr>
        <w:t>: e-strategin</w:t>
      </w:r>
      <w:r w:rsidR="00A0749C">
        <w:rPr>
          <w:sz w:val="23"/>
          <w:szCs w:val="23"/>
        </w:rPr>
        <w:t>/digitala strategin</w:t>
      </w:r>
      <w:r>
        <w:rPr>
          <w:sz w:val="23"/>
          <w:szCs w:val="23"/>
        </w:rPr>
        <w:t>, IVE:n, it-policyn, kommunikationspolicyn och it-infrastrukturpolicyn</w:t>
      </w:r>
    </w:p>
    <w:p w:rsidR="00F87F80" w:rsidRDefault="00642CB1" w:rsidP="00913575">
      <w:pPr>
        <w:pStyle w:val="Liststycke"/>
        <w:numPr>
          <w:ilvl w:val="1"/>
          <w:numId w:val="1"/>
        </w:numPr>
      </w:pPr>
      <w:r>
        <w:t>Detaljerade verksamhetskrav, b</w:t>
      </w:r>
      <w:r w:rsidR="000818A6">
        <w:t>åde funktion och användning</w:t>
      </w:r>
      <w:r w:rsidR="00F87F80">
        <w:t>,</w:t>
      </w:r>
      <w:r w:rsidR="000818A6">
        <w:t xml:space="preserve"> exempelvis</w:t>
      </w:r>
      <w:r w:rsidR="00F87F80">
        <w:t>:</w:t>
      </w:r>
    </w:p>
    <w:p w:rsidR="000818A6" w:rsidRDefault="00F87F80" w:rsidP="00913575">
      <w:pPr>
        <w:pStyle w:val="Liststycke"/>
        <w:numPr>
          <w:ilvl w:val="2"/>
          <w:numId w:val="1"/>
        </w:numPr>
      </w:pPr>
      <w:r>
        <w:t>A</w:t>
      </w:r>
      <w:r w:rsidR="000818A6">
        <w:t>ntal samtidiga användare, stöd för användning i fält?, typer av datorer (PC, smartphone, paddor), tillgänglighet, prestanda mm.</w:t>
      </w:r>
    </w:p>
    <w:p w:rsidR="000818A6" w:rsidRDefault="000818A6" w:rsidP="00913575">
      <w:pPr>
        <w:pStyle w:val="Liststycke"/>
        <w:numPr>
          <w:ilvl w:val="1"/>
          <w:numId w:val="1"/>
        </w:numPr>
      </w:pPr>
      <w:r>
        <w:t xml:space="preserve">Så man vet vad som ska fungera </w:t>
      </w:r>
    </w:p>
    <w:p w:rsidR="000818A6" w:rsidRDefault="000818A6" w:rsidP="00913575">
      <w:pPr>
        <w:pStyle w:val="Liststycke"/>
        <w:numPr>
          <w:ilvl w:val="0"/>
          <w:numId w:val="1"/>
        </w:numPr>
      </w:pPr>
      <w:r>
        <w:t xml:space="preserve">Tydlig förvaltningsplan med mål för närmaste året </w:t>
      </w:r>
    </w:p>
    <w:p w:rsidR="000818A6" w:rsidRDefault="000818A6" w:rsidP="00913575">
      <w:pPr>
        <w:pStyle w:val="Liststycke"/>
        <w:numPr>
          <w:ilvl w:val="1"/>
          <w:numId w:val="1"/>
        </w:numPr>
      </w:pPr>
      <w:r>
        <w:t xml:space="preserve">Så man vet när saker ska fungera </w:t>
      </w:r>
    </w:p>
    <w:p w:rsidR="000818A6" w:rsidRDefault="000818A6" w:rsidP="00913575">
      <w:pPr>
        <w:pStyle w:val="Liststycke"/>
        <w:numPr>
          <w:ilvl w:val="0"/>
          <w:numId w:val="1"/>
        </w:numPr>
      </w:pPr>
      <w:r>
        <w:t>Tydlig strategi och/eller långsiktig förvaltningsplan för kommande år</w:t>
      </w:r>
    </w:p>
    <w:p w:rsidR="000818A6" w:rsidRDefault="000818A6" w:rsidP="00913575">
      <w:pPr>
        <w:pStyle w:val="Liststycke"/>
        <w:numPr>
          <w:ilvl w:val="1"/>
          <w:numId w:val="1"/>
        </w:numPr>
      </w:pPr>
      <w:r>
        <w:t xml:space="preserve">Så man vet när saker ska fungera </w:t>
      </w:r>
    </w:p>
    <w:p w:rsidR="000818A6" w:rsidRDefault="000818A6" w:rsidP="00913575">
      <w:pPr>
        <w:pStyle w:val="Liststycke"/>
        <w:numPr>
          <w:ilvl w:val="0"/>
          <w:numId w:val="1"/>
        </w:numPr>
      </w:pPr>
      <w:r>
        <w:t>Tydlig och välfungerande förvaltningsorganisation med tydliga roller och ansvar</w:t>
      </w:r>
    </w:p>
    <w:p w:rsidR="000818A6" w:rsidRDefault="000818A6" w:rsidP="00913575">
      <w:pPr>
        <w:pStyle w:val="Liststycke"/>
        <w:numPr>
          <w:ilvl w:val="1"/>
          <w:numId w:val="1"/>
        </w:numPr>
      </w:pPr>
      <w:r>
        <w:t>Så att krav och planer är väl förankrade och därmed korrekta och verklighetsförankrade i högre grad</w:t>
      </w:r>
    </w:p>
    <w:p w:rsidR="000818A6" w:rsidRDefault="000818A6" w:rsidP="00913575">
      <w:pPr>
        <w:pStyle w:val="Liststycke"/>
        <w:numPr>
          <w:ilvl w:val="1"/>
          <w:numId w:val="1"/>
        </w:numPr>
      </w:pPr>
      <w:r>
        <w:lastRenderedPageBreak/>
        <w:t>Så att man vet vilken kompetens som är tillgänglig för att genomföra planer och realisera krav, både på teknik- och verksamhetssidan, exempelvis IT-förvaltare och driftpersonal respektive expertanvändare/expertkravställare/testare.</w:t>
      </w:r>
    </w:p>
    <w:p w:rsidR="000818A6" w:rsidRDefault="000818A6" w:rsidP="00235BA2"/>
    <w:p w:rsidR="00BD00D4" w:rsidRDefault="00BD00D4" w:rsidP="00BD00D4">
      <w:pPr>
        <w:pStyle w:val="Rubrik2"/>
      </w:pPr>
      <w:bookmarkStart w:id="7" w:name="_Toc405880639"/>
      <w:r>
        <w:t>Verksamhetens viktigaste krav</w:t>
      </w:r>
      <w:bookmarkEnd w:id="7"/>
      <w:r>
        <w:t xml:space="preserve"> </w:t>
      </w:r>
    </w:p>
    <w:p w:rsidR="00220289" w:rsidRDefault="0051739D" w:rsidP="00220289">
      <w:r>
        <w:t>Verksamhetens viktigaste krav på generell nivå</w:t>
      </w:r>
      <w:r w:rsidR="00A95865">
        <w:t xml:space="preserve"> (gissningar)</w:t>
      </w:r>
      <w:r w:rsidR="00220289">
        <w:t>:</w:t>
      </w:r>
    </w:p>
    <w:p w:rsidR="008C6C12" w:rsidRDefault="008C6C12" w:rsidP="006D63C2">
      <w:pPr>
        <w:pStyle w:val="Liststycke"/>
        <w:numPr>
          <w:ilvl w:val="0"/>
          <w:numId w:val="5"/>
        </w:numPr>
      </w:pPr>
      <w:r>
        <w:t>Följa lagar och regelverk på nationell och EU-nivå</w:t>
      </w:r>
    </w:p>
    <w:p w:rsidR="008C6C12" w:rsidRDefault="008C6C12" w:rsidP="008C6C12">
      <w:pPr>
        <w:pStyle w:val="Liststycke"/>
        <w:numPr>
          <w:ilvl w:val="1"/>
          <w:numId w:val="5"/>
        </w:numPr>
        <w:rPr>
          <w:lang w:eastAsia="sv-SE"/>
        </w:rPr>
      </w:pPr>
      <w:r w:rsidRPr="00174358">
        <w:rPr>
          <w:lang w:eastAsia="sv-SE"/>
        </w:rPr>
        <w:t>PSI direktivet (Europaparlamentets och Rådets direktiv 2003/98/EG av den 17 nov 2003 om vidareutnyttjande av information från den offentliga sektorn)</w:t>
      </w:r>
    </w:p>
    <w:p w:rsidR="008C6C12" w:rsidRDefault="008C6C12" w:rsidP="008C6C12">
      <w:pPr>
        <w:pStyle w:val="Liststycke"/>
        <w:numPr>
          <w:ilvl w:val="1"/>
          <w:numId w:val="5"/>
        </w:numPr>
        <w:rPr>
          <w:lang w:eastAsia="sv-SE"/>
        </w:rPr>
      </w:pPr>
      <w:r w:rsidRPr="00174358">
        <w:rPr>
          <w:lang w:eastAsia="sv-SE"/>
        </w:rPr>
        <w:t>Inspire direktivet (Europaparlamentets och Rådets direktiv 2007/2/EG av den 14 mars 2007 om upprättandet av en infrastruktur för rumslig information inom den Europeiska Gemenskapen)</w:t>
      </w:r>
    </w:p>
    <w:p w:rsidR="001A3847" w:rsidRDefault="001A3847" w:rsidP="00C446A7">
      <w:pPr>
        <w:pStyle w:val="Liststycke"/>
        <w:numPr>
          <w:ilvl w:val="2"/>
          <w:numId w:val="5"/>
        </w:numPr>
        <w:rPr>
          <w:lang w:eastAsia="sv-SE"/>
        </w:rPr>
      </w:pPr>
      <w:r w:rsidRPr="001A3847">
        <w:rPr>
          <w:lang w:eastAsia="sv-SE"/>
        </w:rPr>
        <w:t>Tekniskt ramverk för en infrastruktur för geodata</w:t>
      </w:r>
      <w:r w:rsidR="005E2F11">
        <w:rPr>
          <w:lang w:eastAsia="sv-SE"/>
        </w:rPr>
        <w:t>:</w:t>
      </w:r>
      <w:r w:rsidRPr="001A3847">
        <w:rPr>
          <w:lang w:eastAsia="sv-SE"/>
        </w:rPr>
        <w:t xml:space="preserve"> </w:t>
      </w:r>
      <w:hyperlink r:id="rId9" w:history="1">
        <w:r w:rsidR="00C162AD" w:rsidRPr="00FF4E6C">
          <w:rPr>
            <w:rStyle w:val="Hyperlnk"/>
            <w:lang w:eastAsia="sv-SE"/>
          </w:rPr>
          <w:t>http://www.geodata.se/upload/dokument/geodatasamverkan/tekniskt_ramverk.pdf</w:t>
        </w:r>
      </w:hyperlink>
    </w:p>
    <w:p w:rsidR="009011B9" w:rsidRDefault="009011B9" w:rsidP="006D63C2">
      <w:pPr>
        <w:pStyle w:val="Liststycke"/>
        <w:numPr>
          <w:ilvl w:val="0"/>
          <w:numId w:val="5"/>
        </w:numPr>
      </w:pPr>
      <w:r>
        <w:t>Följa välanvända standarder och tekniker</w:t>
      </w:r>
      <w:r w:rsidR="005F1586">
        <w:t xml:space="preserve"> inom Sverige</w:t>
      </w:r>
    </w:p>
    <w:p w:rsidR="009011B9" w:rsidRDefault="009011B9" w:rsidP="009011B9">
      <w:pPr>
        <w:pStyle w:val="Liststycke"/>
        <w:numPr>
          <w:ilvl w:val="1"/>
          <w:numId w:val="5"/>
        </w:numPr>
      </w:pPr>
      <w:r w:rsidRPr="009011B9">
        <w:t>Lantmäteriets tekniska ramverk för direktåkomsttjänster</w:t>
      </w:r>
    </w:p>
    <w:p w:rsidR="009011B9" w:rsidRDefault="00A22E93" w:rsidP="009011B9">
      <w:pPr>
        <w:pStyle w:val="Liststycke"/>
        <w:numPr>
          <w:ilvl w:val="2"/>
          <w:numId w:val="5"/>
        </w:numPr>
      </w:pPr>
      <w:hyperlink r:id="rId10" w:history="1">
        <w:r w:rsidR="00C162AD" w:rsidRPr="00FF4E6C">
          <w:rPr>
            <w:rStyle w:val="Hyperlnk"/>
          </w:rPr>
          <w:t>http://www.lantmateriet.se/sv/Kartor-och-geografisk-information/Geodatatjanster/Tekniskt-ramverk-och-standard---Direktatkomsttjanster/</w:t>
        </w:r>
      </w:hyperlink>
    </w:p>
    <w:p w:rsidR="006D63C2" w:rsidRDefault="006D63C2" w:rsidP="006D63C2">
      <w:pPr>
        <w:pStyle w:val="Liststycke"/>
        <w:numPr>
          <w:ilvl w:val="0"/>
          <w:numId w:val="5"/>
        </w:numPr>
      </w:pPr>
      <w:r>
        <w:t>Hög tillförlitlighet</w:t>
      </w:r>
    </w:p>
    <w:p w:rsidR="006D63C2" w:rsidRDefault="00D82E42" w:rsidP="006D63C2">
      <w:pPr>
        <w:pStyle w:val="Liststycke"/>
        <w:numPr>
          <w:ilvl w:val="1"/>
          <w:numId w:val="5"/>
        </w:numPr>
      </w:pPr>
      <w:r>
        <w:t xml:space="preserve">Tillförlitlig </w:t>
      </w:r>
      <w:r w:rsidR="006D63C2">
        <w:t>data</w:t>
      </w:r>
      <w:r w:rsidR="00897144">
        <w:t xml:space="preserve"> och funktioner</w:t>
      </w:r>
    </w:p>
    <w:p w:rsidR="006D63C2" w:rsidRDefault="006D63C2" w:rsidP="006D63C2">
      <w:pPr>
        <w:pStyle w:val="Liststycke"/>
        <w:numPr>
          <w:ilvl w:val="0"/>
          <w:numId w:val="5"/>
        </w:numPr>
      </w:pPr>
      <w:r>
        <w:t>Hög tillgänglighet</w:t>
      </w:r>
    </w:p>
    <w:p w:rsidR="0007139E" w:rsidRDefault="004B6497" w:rsidP="00F33768">
      <w:pPr>
        <w:pStyle w:val="Liststycke"/>
        <w:numPr>
          <w:ilvl w:val="1"/>
          <w:numId w:val="5"/>
        </w:numPr>
      </w:pPr>
      <w:r>
        <w:t>Höga k</w:t>
      </w:r>
      <w:r w:rsidR="0007139E">
        <w:t>rav</w:t>
      </w:r>
      <w:r>
        <w:t xml:space="preserve"> från verksamheten</w:t>
      </w:r>
      <w:r w:rsidR="0007139E">
        <w:t>:</w:t>
      </w:r>
    </w:p>
    <w:p w:rsidR="00220289" w:rsidRDefault="00235BA2" w:rsidP="00913575">
      <w:pPr>
        <w:pStyle w:val="Liststycke"/>
        <w:numPr>
          <w:ilvl w:val="2"/>
          <w:numId w:val="5"/>
        </w:numPr>
      </w:pPr>
      <w:r>
        <w:t>Interna system: dagtid</w:t>
      </w:r>
    </w:p>
    <w:p w:rsidR="00220289" w:rsidRDefault="00235BA2" w:rsidP="00913575">
      <w:pPr>
        <w:pStyle w:val="Liststycke"/>
        <w:numPr>
          <w:ilvl w:val="2"/>
          <w:numId w:val="5"/>
        </w:numPr>
      </w:pPr>
      <w:r>
        <w:t>Externa system: dag och kväll?</w:t>
      </w:r>
    </w:p>
    <w:p w:rsidR="00220289" w:rsidRDefault="00235BA2" w:rsidP="00913575">
      <w:pPr>
        <w:pStyle w:val="Liststycke"/>
        <w:numPr>
          <w:ilvl w:val="2"/>
          <w:numId w:val="5"/>
        </w:numPr>
      </w:pPr>
      <w:r>
        <w:t>Ju högre tillgänglighetskrav ju högre krav på teknik och arbetsätt</w:t>
      </w:r>
    </w:p>
    <w:p w:rsidR="003909CA" w:rsidRDefault="003909CA" w:rsidP="004A7ACF">
      <w:pPr>
        <w:pStyle w:val="Liststycke"/>
        <w:numPr>
          <w:ilvl w:val="2"/>
          <w:numId w:val="5"/>
        </w:numPr>
      </w:pPr>
      <w:r>
        <w:t>Förutsägbar och jämn tillgänglighet</w:t>
      </w:r>
    </w:p>
    <w:p w:rsidR="00847876" w:rsidRDefault="00847876" w:rsidP="00AB36CC">
      <w:pPr>
        <w:pStyle w:val="Liststycke"/>
        <w:numPr>
          <w:ilvl w:val="1"/>
          <w:numId w:val="5"/>
        </w:numPr>
      </w:pPr>
      <w:r>
        <w:t>Snabba svarstider även med fler användare</w:t>
      </w:r>
    </w:p>
    <w:p w:rsidR="001B0602" w:rsidRDefault="001B0602" w:rsidP="001B0602">
      <w:pPr>
        <w:pStyle w:val="Liststycke"/>
        <w:numPr>
          <w:ilvl w:val="1"/>
          <w:numId w:val="5"/>
        </w:numPr>
      </w:pPr>
      <w:r>
        <w:t>Stöd för e-tjänster, digital strategi</w:t>
      </w:r>
    </w:p>
    <w:p w:rsidR="00AB36CC" w:rsidRDefault="00AB36CC" w:rsidP="00AB36CC">
      <w:pPr>
        <w:pStyle w:val="Liststycke"/>
        <w:numPr>
          <w:ilvl w:val="1"/>
          <w:numId w:val="5"/>
        </w:numPr>
      </w:pPr>
      <w:r>
        <w:t>Tillgänglig på olika typer av enheter: PC, mobil, surfplatta, pekskärm mm</w:t>
      </w:r>
    </w:p>
    <w:p w:rsidR="004E1FB1" w:rsidRDefault="004E1FB1" w:rsidP="00AB36CC">
      <w:pPr>
        <w:pStyle w:val="Liststycke"/>
        <w:numPr>
          <w:ilvl w:val="1"/>
          <w:numId w:val="5"/>
        </w:numPr>
      </w:pPr>
      <w:r>
        <w:t>Tillgänglig i fält</w:t>
      </w:r>
    </w:p>
    <w:p w:rsidR="004E1FB1" w:rsidRDefault="004E1FB1" w:rsidP="004E1FB1">
      <w:pPr>
        <w:pStyle w:val="Liststycke"/>
        <w:numPr>
          <w:ilvl w:val="2"/>
          <w:numId w:val="5"/>
        </w:numPr>
      </w:pPr>
      <w:r>
        <w:t>Med uppkoppling</w:t>
      </w:r>
    </w:p>
    <w:p w:rsidR="004E1FB1" w:rsidRDefault="004E1FB1" w:rsidP="004E1FB1">
      <w:pPr>
        <w:pStyle w:val="Liststycke"/>
        <w:numPr>
          <w:ilvl w:val="2"/>
          <w:numId w:val="5"/>
        </w:numPr>
      </w:pPr>
      <w:r>
        <w:t>Utan uppkoppling?</w:t>
      </w:r>
    </w:p>
    <w:p w:rsidR="004B6497" w:rsidRDefault="00235BA2" w:rsidP="00913575">
      <w:pPr>
        <w:pStyle w:val="Liststycke"/>
        <w:numPr>
          <w:ilvl w:val="0"/>
          <w:numId w:val="5"/>
        </w:numPr>
      </w:pPr>
      <w:r>
        <w:t xml:space="preserve">Lätt införa nya funktioner </w:t>
      </w:r>
    </w:p>
    <w:p w:rsidR="004B6497" w:rsidRDefault="004B6497" w:rsidP="00913575">
      <w:pPr>
        <w:pStyle w:val="Liststycke"/>
        <w:numPr>
          <w:ilvl w:val="1"/>
          <w:numId w:val="5"/>
        </w:numPr>
      </w:pPr>
      <w:r>
        <w:t>Höga krav från verksamheten:</w:t>
      </w:r>
    </w:p>
    <w:p w:rsidR="00220289" w:rsidRDefault="004B6497" w:rsidP="00913575">
      <w:pPr>
        <w:pStyle w:val="Liststycke"/>
        <w:numPr>
          <w:ilvl w:val="2"/>
          <w:numId w:val="5"/>
        </w:numPr>
      </w:pPr>
      <w:r>
        <w:t>Effektiva leveranser</w:t>
      </w:r>
    </w:p>
    <w:p w:rsidR="00210E87" w:rsidRDefault="007E3E94" w:rsidP="00210E87">
      <w:pPr>
        <w:pStyle w:val="Liststycke"/>
        <w:numPr>
          <w:ilvl w:val="2"/>
          <w:numId w:val="5"/>
        </w:numPr>
      </w:pPr>
      <w:r>
        <w:t>Uppgradering parallellt med införande av nya funktioner under längre tid</w:t>
      </w:r>
    </w:p>
    <w:p w:rsidR="00210E87" w:rsidRDefault="00210E87" w:rsidP="00210E87">
      <w:pPr>
        <w:pStyle w:val="Liststycke"/>
        <w:numPr>
          <w:ilvl w:val="1"/>
          <w:numId w:val="5"/>
        </w:numPr>
      </w:pPr>
      <w:r>
        <w:t>Gissning:</w:t>
      </w:r>
    </w:p>
    <w:p w:rsidR="00210E87" w:rsidRDefault="00210E87" w:rsidP="00210E87">
      <w:pPr>
        <w:pStyle w:val="Liststycke"/>
        <w:numPr>
          <w:ilvl w:val="2"/>
          <w:numId w:val="5"/>
        </w:numPr>
      </w:pPr>
      <w:r>
        <w:t>Fler integrationer med olika system: ärendehantering, register mm</w:t>
      </w:r>
    </w:p>
    <w:p w:rsidR="00210E87" w:rsidRDefault="00210E87" w:rsidP="00210E87">
      <w:pPr>
        <w:pStyle w:val="Liststycke"/>
        <w:numPr>
          <w:ilvl w:val="3"/>
          <w:numId w:val="5"/>
        </w:numPr>
      </w:pPr>
      <w:r>
        <w:t>Integration genom t.ex.: inbäddade kartor, webbtjänster</w:t>
      </w:r>
    </w:p>
    <w:p w:rsidR="00220289" w:rsidRDefault="00235BA2" w:rsidP="00913575">
      <w:pPr>
        <w:pStyle w:val="Liststycke"/>
        <w:numPr>
          <w:ilvl w:val="0"/>
          <w:numId w:val="5"/>
        </w:numPr>
      </w:pPr>
      <w:r>
        <w:t>Informationen hanteras på ett</w:t>
      </w:r>
      <w:r w:rsidR="00B90123">
        <w:t xml:space="preserve"> tillräckligt</w:t>
      </w:r>
      <w:r>
        <w:t xml:space="preserve"> säkert sätt</w:t>
      </w:r>
    </w:p>
    <w:p w:rsidR="00BF3871" w:rsidRDefault="00BF3871" w:rsidP="00BF3871">
      <w:pPr>
        <w:pStyle w:val="Liststycke"/>
        <w:numPr>
          <w:ilvl w:val="1"/>
          <w:numId w:val="5"/>
        </w:numPr>
      </w:pPr>
      <w:r>
        <w:t>Grundläggande säkerhet mot intrång: Mycket låg nivå</w:t>
      </w:r>
    </w:p>
    <w:p w:rsidR="000427F9" w:rsidRDefault="000427F9" w:rsidP="00913575">
      <w:pPr>
        <w:pStyle w:val="Liststycke"/>
        <w:numPr>
          <w:ilvl w:val="1"/>
          <w:numId w:val="5"/>
        </w:numPr>
      </w:pPr>
      <w:r>
        <w:lastRenderedPageBreak/>
        <w:t>Klientkomponenter som anropar externa tjänster utan konkret behov tillåts ej. Exempelvis anropar Google Maps API google-tjänster även om den bara används som en kartkomponent i gränssnittet mot egna karttjänster.</w:t>
      </w:r>
    </w:p>
    <w:p w:rsidR="00097E1C" w:rsidRDefault="00097E1C" w:rsidP="00913575">
      <w:pPr>
        <w:pStyle w:val="Liststycke"/>
        <w:numPr>
          <w:ilvl w:val="0"/>
          <w:numId w:val="5"/>
        </w:numPr>
      </w:pPr>
      <w:r>
        <w:t>Långsiktighet: funktioner och information ska finnas i framtiden</w:t>
      </w:r>
    </w:p>
    <w:p w:rsidR="0061480B" w:rsidRDefault="00235BA2" w:rsidP="00097E1C">
      <w:pPr>
        <w:pStyle w:val="Liststycke"/>
        <w:numPr>
          <w:ilvl w:val="1"/>
          <w:numId w:val="5"/>
        </w:numPr>
      </w:pPr>
      <w:r>
        <w:t>Lätt byta driftmiljö, exempelvis vid förändringar i driftorganisation</w:t>
      </w:r>
      <w:r w:rsidR="00A902C9">
        <w:t>?</w:t>
      </w:r>
    </w:p>
    <w:p w:rsidR="000A784E" w:rsidRDefault="000A784E" w:rsidP="000A784E"/>
    <w:p w:rsidR="0029024F" w:rsidRDefault="00C864B8" w:rsidP="000A784E">
      <w:r>
        <w:t>Verksamhetens viktigaste krav ställer följande k</w:t>
      </w:r>
      <w:r w:rsidR="0029024F">
        <w:t>rav på förvaltning och utveckling:</w:t>
      </w:r>
    </w:p>
    <w:p w:rsidR="0029024F" w:rsidRDefault="0029024F" w:rsidP="006F30B2">
      <w:pPr>
        <w:pStyle w:val="Liststycke"/>
        <w:numPr>
          <w:ilvl w:val="0"/>
          <w:numId w:val="30"/>
        </w:numPr>
      </w:pPr>
      <w:r>
        <w:t>Lätt att underhålla</w:t>
      </w:r>
      <w:r w:rsidR="006F30B2">
        <w:t xml:space="preserve"> med hög</w:t>
      </w:r>
      <w:r w:rsidR="00BB69C5">
        <w:t xml:space="preserve"> </w:t>
      </w:r>
      <w:r w:rsidR="006F30B2">
        <w:t xml:space="preserve">tillgänglighet och prestanda </w:t>
      </w:r>
    </w:p>
    <w:p w:rsidR="0029024F" w:rsidRDefault="0029024F" w:rsidP="0029024F">
      <w:pPr>
        <w:pStyle w:val="Liststycke"/>
        <w:numPr>
          <w:ilvl w:val="1"/>
          <w:numId w:val="30"/>
        </w:numPr>
      </w:pPr>
      <w:r>
        <w:t>Enkel och flexibel arkitektur</w:t>
      </w:r>
    </w:p>
    <w:p w:rsidR="0018693C" w:rsidRDefault="0018693C" w:rsidP="0018693C">
      <w:pPr>
        <w:pStyle w:val="Liststycke"/>
        <w:numPr>
          <w:ilvl w:val="2"/>
          <w:numId w:val="30"/>
        </w:numPr>
      </w:pPr>
      <w:r>
        <w:t>Inom och mellan system</w:t>
      </w:r>
    </w:p>
    <w:p w:rsidR="006F30B2" w:rsidRDefault="006F30B2" w:rsidP="0029024F">
      <w:pPr>
        <w:pStyle w:val="Liststycke"/>
        <w:numPr>
          <w:ilvl w:val="1"/>
          <w:numId w:val="30"/>
        </w:numPr>
      </w:pPr>
      <w:r>
        <w:t>Öppna</w:t>
      </w:r>
      <w:r w:rsidR="00806133">
        <w:t>,</w:t>
      </w:r>
      <w:r>
        <w:t xml:space="preserve"> </w:t>
      </w:r>
      <w:r w:rsidR="00806133">
        <w:t xml:space="preserve">enkla och välanvända </w:t>
      </w:r>
      <w:r>
        <w:t>standarder</w:t>
      </w:r>
    </w:p>
    <w:p w:rsidR="0082508D" w:rsidRDefault="0082508D" w:rsidP="0082508D">
      <w:pPr>
        <w:pStyle w:val="Liststycke"/>
        <w:numPr>
          <w:ilvl w:val="1"/>
          <w:numId w:val="30"/>
        </w:numPr>
      </w:pPr>
      <w:r>
        <w:t xml:space="preserve">Utnyttja </w:t>
      </w:r>
      <w:r w:rsidR="00641642">
        <w:t xml:space="preserve">mest lämpade </w:t>
      </w:r>
      <w:r>
        <w:t>system eller komponent för specifik uppgift</w:t>
      </w:r>
    </w:p>
    <w:p w:rsidR="00404F38" w:rsidRDefault="0082508D" w:rsidP="0029024F">
      <w:pPr>
        <w:pStyle w:val="Liststycke"/>
        <w:numPr>
          <w:ilvl w:val="1"/>
          <w:numId w:val="30"/>
        </w:numPr>
      </w:pPr>
      <w:r>
        <w:t>Minimera antal system och komponenter</w:t>
      </w:r>
      <w:r w:rsidR="00BA6027">
        <w:t xml:space="preserve"> </w:t>
      </w:r>
    </w:p>
    <w:p w:rsidR="0082508D" w:rsidRDefault="00BA6027" w:rsidP="00DA2015">
      <w:pPr>
        <w:pStyle w:val="Liststycke"/>
        <w:numPr>
          <w:ilvl w:val="2"/>
          <w:numId w:val="30"/>
        </w:numPr>
      </w:pPr>
      <w:r>
        <w:t>Alla system och komponenter ska motiveras</w:t>
      </w:r>
    </w:p>
    <w:p w:rsidR="00DA2015" w:rsidRDefault="00DA2015" w:rsidP="00DA2015">
      <w:pPr>
        <w:pStyle w:val="Liststycke"/>
        <w:numPr>
          <w:ilvl w:val="2"/>
          <w:numId w:val="30"/>
        </w:numPr>
      </w:pPr>
      <w:r>
        <w:t xml:space="preserve">Inte flera system som gör </w:t>
      </w:r>
      <w:r w:rsidR="00136075">
        <w:t>”</w:t>
      </w:r>
      <w:r>
        <w:t>samma sak</w:t>
      </w:r>
      <w:r w:rsidR="00136075">
        <w:t>”</w:t>
      </w:r>
    </w:p>
    <w:p w:rsidR="0053124D" w:rsidRDefault="00834AD7" w:rsidP="00834AD7">
      <w:pPr>
        <w:pStyle w:val="Liststycke"/>
        <w:numPr>
          <w:ilvl w:val="1"/>
          <w:numId w:val="30"/>
        </w:numPr>
      </w:pPr>
      <w:r>
        <w:t>Förutsägbar och jämn tillgänglighet</w:t>
      </w:r>
    </w:p>
    <w:p w:rsidR="00834AD7" w:rsidRDefault="0053124D" w:rsidP="0053124D">
      <w:pPr>
        <w:pStyle w:val="Liststycke"/>
        <w:numPr>
          <w:ilvl w:val="2"/>
          <w:numId w:val="30"/>
        </w:numPr>
      </w:pPr>
      <w:r>
        <w:t>Stabil drift</w:t>
      </w:r>
    </w:p>
    <w:p w:rsidR="003239B0" w:rsidRDefault="003239B0" w:rsidP="003239B0">
      <w:pPr>
        <w:pStyle w:val="Liststycke"/>
        <w:numPr>
          <w:ilvl w:val="1"/>
          <w:numId w:val="30"/>
        </w:numPr>
        <w:rPr>
          <w:rFonts w:cstheme="minorHAnsi"/>
        </w:rPr>
      </w:pPr>
      <w:r>
        <w:rPr>
          <w:rFonts w:cstheme="minorHAnsi"/>
        </w:rPr>
        <w:t>Ö</w:t>
      </w:r>
      <w:r w:rsidRPr="00324BBF">
        <w:rPr>
          <w:rFonts w:cstheme="minorHAnsi"/>
        </w:rPr>
        <w:t>ppen källkod för generell</w:t>
      </w:r>
      <w:r w:rsidR="009F6E54">
        <w:rPr>
          <w:rFonts w:cstheme="minorHAnsi"/>
        </w:rPr>
        <w:t>a</w:t>
      </w:r>
      <w:r w:rsidRPr="00324BBF">
        <w:rPr>
          <w:rFonts w:cstheme="minorHAnsi"/>
        </w:rPr>
        <w:t xml:space="preserve"> kärnfunktioner</w:t>
      </w:r>
      <w:r>
        <w:rPr>
          <w:rFonts w:cstheme="minorHAnsi"/>
        </w:rPr>
        <w:t xml:space="preserve">: </w:t>
      </w:r>
      <w:r w:rsidRPr="00324BBF">
        <w:rPr>
          <w:rFonts w:cstheme="minorHAnsi"/>
        </w:rPr>
        <w:t>OGC-visningstjänster</w:t>
      </w:r>
      <w:r>
        <w:rPr>
          <w:rFonts w:cstheme="minorHAnsi"/>
        </w:rPr>
        <w:t xml:space="preserve"> och WFS</w:t>
      </w:r>
      <w:r w:rsidRPr="00324BBF">
        <w:rPr>
          <w:rFonts w:cstheme="minorHAnsi"/>
        </w:rPr>
        <w:t xml:space="preserve"> </w:t>
      </w:r>
    </w:p>
    <w:p w:rsidR="000B09BB" w:rsidRDefault="003239B0" w:rsidP="003239B0">
      <w:pPr>
        <w:pStyle w:val="Liststycke"/>
        <w:numPr>
          <w:ilvl w:val="2"/>
          <w:numId w:val="30"/>
        </w:numPr>
        <w:rPr>
          <w:rFonts w:cstheme="minorHAnsi"/>
        </w:rPr>
      </w:pPr>
      <w:r w:rsidRPr="00DF78AA">
        <w:rPr>
          <w:rFonts w:cstheme="minorHAnsi"/>
        </w:rPr>
        <w:t xml:space="preserve">Implementationer av OGC-tjänster, i första hand OGC-visningstjänster som WMS och WMTS samt WFS, ska vara öppen källkod. </w:t>
      </w:r>
    </w:p>
    <w:p w:rsidR="00850D25" w:rsidRDefault="003239B0" w:rsidP="000B09BB">
      <w:pPr>
        <w:pStyle w:val="Liststycke"/>
        <w:numPr>
          <w:ilvl w:val="3"/>
          <w:numId w:val="30"/>
        </w:numPr>
        <w:rPr>
          <w:rFonts w:cstheme="minorHAnsi"/>
        </w:rPr>
      </w:pPr>
      <w:r w:rsidRPr="00DF78AA">
        <w:rPr>
          <w:rFonts w:cstheme="minorHAnsi"/>
        </w:rPr>
        <w:t xml:space="preserve">Öppen källkod underlättar långsiktighet och flexibilitet på många sätt bland annat genom att ge fler valmöjigheter vad gäller drift, underhåll och vidareutveckling. </w:t>
      </w:r>
    </w:p>
    <w:p w:rsidR="00DF78AA" w:rsidRDefault="003239B0" w:rsidP="000B09BB">
      <w:pPr>
        <w:pStyle w:val="Liststycke"/>
        <w:numPr>
          <w:ilvl w:val="3"/>
          <w:numId w:val="30"/>
        </w:numPr>
        <w:rPr>
          <w:rFonts w:cstheme="minorHAnsi"/>
        </w:rPr>
      </w:pPr>
      <w:r w:rsidRPr="00DF78AA">
        <w:rPr>
          <w:rFonts w:cstheme="minorHAnsi"/>
        </w:rPr>
        <w:t>För OGC-visningstjänster och WFS finns flera öppen källkodsimplementationer som är minst lika bra som proprietära alternativ och är välbeprövade och välanvända runt om i världen. Exempelvis har Lantmäteriet bytt implementation för sina visningstjänster från proprietär till öppen källkod.</w:t>
      </w:r>
      <w:r w:rsidR="00F65A1E">
        <w:rPr>
          <w:rFonts w:cstheme="minorHAnsi"/>
        </w:rPr>
        <w:t xml:space="preserve"> Se </w:t>
      </w:r>
      <w:r w:rsidR="00F65A1E" w:rsidRPr="001F3479">
        <w:t xml:space="preserve">Bilaga </w:t>
      </w:r>
      <w:r w:rsidR="00F65A1E">
        <w:t xml:space="preserve">Referenser </w:t>
      </w:r>
      <w:r w:rsidR="00F65A1E" w:rsidRPr="001F3479">
        <w:t>Öppen källkod för OGC-tjänster hos Lantmäteriet</w:t>
      </w:r>
      <w:r w:rsidR="00F65A1E">
        <w:t>.</w:t>
      </w:r>
    </w:p>
    <w:p w:rsidR="003239B0" w:rsidRPr="00DF78AA" w:rsidRDefault="003239B0" w:rsidP="003239B0">
      <w:pPr>
        <w:pStyle w:val="Liststycke"/>
        <w:numPr>
          <w:ilvl w:val="2"/>
          <w:numId w:val="30"/>
        </w:numPr>
        <w:rPr>
          <w:rFonts w:cstheme="minorHAnsi"/>
        </w:rPr>
      </w:pPr>
      <w:r w:rsidRPr="00DF78AA">
        <w:rPr>
          <w:rFonts w:cstheme="minorHAnsi"/>
        </w:rPr>
        <w:t xml:space="preserve">OGC-visningstjänster och WFS ställer extra höga krav på långsiktighet och flexibilitet då de är: </w:t>
      </w:r>
    </w:p>
    <w:p w:rsidR="003239B0" w:rsidRDefault="003239B0" w:rsidP="003239B0">
      <w:pPr>
        <w:pStyle w:val="Liststycke"/>
        <w:numPr>
          <w:ilvl w:val="3"/>
          <w:numId w:val="30"/>
        </w:numPr>
        <w:rPr>
          <w:rFonts w:cstheme="minorHAnsi"/>
        </w:rPr>
      </w:pPr>
      <w:r w:rsidRPr="00324BBF">
        <w:rPr>
          <w:rFonts w:cstheme="minorHAnsi"/>
        </w:rPr>
        <w:t xml:space="preserve">Generella tekniska tjänster med generella stabila gränssnitt som inte är verksamhetberoende och kan antas ha längre livslängd. </w:t>
      </w:r>
    </w:p>
    <w:p w:rsidR="003239B0" w:rsidRDefault="003239B0" w:rsidP="003239B0">
      <w:pPr>
        <w:pStyle w:val="Liststycke"/>
        <w:numPr>
          <w:ilvl w:val="3"/>
          <w:numId w:val="30"/>
        </w:numPr>
        <w:rPr>
          <w:rFonts w:cstheme="minorHAnsi"/>
        </w:rPr>
      </w:pPr>
      <w:r w:rsidRPr="00324BBF">
        <w:rPr>
          <w:rFonts w:cstheme="minorHAnsi"/>
        </w:rPr>
        <w:t xml:space="preserve">Internationellt standardiserade tjänster </w:t>
      </w:r>
    </w:p>
    <w:p w:rsidR="003239B0" w:rsidRDefault="003239B0" w:rsidP="003239B0">
      <w:pPr>
        <w:pStyle w:val="Liststycke"/>
        <w:numPr>
          <w:ilvl w:val="3"/>
          <w:numId w:val="30"/>
        </w:numPr>
        <w:rPr>
          <w:rFonts w:cstheme="minorHAnsi"/>
        </w:rPr>
      </w:pPr>
      <w:r w:rsidRPr="00324BBF">
        <w:rPr>
          <w:rFonts w:cstheme="minorHAnsi"/>
        </w:rPr>
        <w:t>De tjänster som ska användas enligt nationella och internationella direktiv som Inspire.</w:t>
      </w:r>
    </w:p>
    <w:p w:rsidR="003239B0" w:rsidRDefault="003239B0" w:rsidP="003239B0">
      <w:pPr>
        <w:pStyle w:val="Liststycke"/>
        <w:numPr>
          <w:ilvl w:val="3"/>
          <w:numId w:val="30"/>
        </w:numPr>
        <w:rPr>
          <w:rFonts w:cstheme="minorHAnsi"/>
        </w:rPr>
      </w:pPr>
      <w:r w:rsidRPr="00324BBF">
        <w:rPr>
          <w:rFonts w:cstheme="minorHAnsi"/>
        </w:rPr>
        <w:t>Centrala tjänster för integration och e-tjänster där långsiktighet och flexibilitet är extra viktigt</w:t>
      </w:r>
    </w:p>
    <w:p w:rsidR="003239B0" w:rsidRPr="00324BBF" w:rsidRDefault="003239B0" w:rsidP="003239B0">
      <w:pPr>
        <w:pStyle w:val="Liststycke"/>
        <w:numPr>
          <w:ilvl w:val="3"/>
          <w:numId w:val="30"/>
        </w:numPr>
        <w:rPr>
          <w:rFonts w:cstheme="minorHAnsi"/>
        </w:rPr>
      </w:pPr>
      <w:r w:rsidRPr="00324BBF">
        <w:rPr>
          <w:rFonts w:cstheme="minorHAnsi"/>
        </w:rPr>
        <w:t>Kräver vanligvis mycket konfigurering och anpassning för bästa funktion, tillgänglighet och prestanda</w:t>
      </w:r>
    </w:p>
    <w:p w:rsidR="00174358" w:rsidRDefault="00174358" w:rsidP="00BD00D4">
      <w:pPr>
        <w:pStyle w:val="Rubrik2"/>
      </w:pPr>
      <w:bookmarkStart w:id="8" w:name="_Toc405880640"/>
      <w:r>
        <w:t>Exempel styrande dokument</w:t>
      </w:r>
      <w:bookmarkEnd w:id="8"/>
    </w:p>
    <w:p w:rsidR="00174358" w:rsidRPr="00174358" w:rsidRDefault="00174358" w:rsidP="00734FD8">
      <w:pPr>
        <w:rPr>
          <w:lang w:eastAsia="sv-SE"/>
        </w:rPr>
      </w:pPr>
      <w:r w:rsidRPr="00174358">
        <w:rPr>
          <w:lang w:eastAsia="sv-SE"/>
        </w:rPr>
        <w:t xml:space="preserve">Det finns ett antal lagar, och förordningar, som reglerar hantering, </w:t>
      </w:r>
      <w:r w:rsidR="00C26366">
        <w:rPr>
          <w:lang w:eastAsia="sv-SE"/>
        </w:rPr>
        <w:t>t</w:t>
      </w:r>
      <w:r w:rsidRPr="00174358">
        <w:rPr>
          <w:lang w:eastAsia="sv-SE"/>
        </w:rPr>
        <w:t xml:space="preserve">illhandahållande mm </w:t>
      </w:r>
      <w:r w:rsidR="00600354">
        <w:rPr>
          <w:lang w:eastAsia="sv-SE"/>
        </w:rPr>
        <w:t>beträffande geodata</w:t>
      </w:r>
      <w:r w:rsidRPr="00174358">
        <w:rPr>
          <w:lang w:eastAsia="sv-SE"/>
        </w:rPr>
        <w:t xml:space="preserve">. </w:t>
      </w:r>
      <w:r w:rsidR="00734FD8">
        <w:rPr>
          <w:lang w:eastAsia="sv-SE"/>
        </w:rPr>
        <w:t xml:space="preserve">Exempelvis </w:t>
      </w:r>
      <w:r w:rsidRPr="00174358">
        <w:rPr>
          <w:lang w:eastAsia="sv-SE"/>
        </w:rPr>
        <w:t>följande:</w:t>
      </w:r>
    </w:p>
    <w:p w:rsidR="00174358" w:rsidRDefault="00174358" w:rsidP="00BD00D4">
      <w:pPr>
        <w:pStyle w:val="Liststycke"/>
        <w:numPr>
          <w:ilvl w:val="0"/>
          <w:numId w:val="29"/>
        </w:numPr>
        <w:rPr>
          <w:lang w:eastAsia="sv-SE"/>
        </w:rPr>
      </w:pPr>
      <w:r w:rsidRPr="00174358">
        <w:rPr>
          <w:lang w:eastAsia="sv-SE"/>
        </w:rPr>
        <w:lastRenderedPageBreak/>
        <w:t>PSI direktivet (Europaparlamentets och Rådets direktiv 2003/98/EG av den 17 nov 2003 om vidareutnyttjande av information från den offentliga sektorn)</w:t>
      </w:r>
    </w:p>
    <w:p w:rsidR="00174358" w:rsidRDefault="00174358" w:rsidP="00BD00D4">
      <w:pPr>
        <w:pStyle w:val="Liststycke"/>
        <w:numPr>
          <w:ilvl w:val="0"/>
          <w:numId w:val="29"/>
        </w:numPr>
        <w:rPr>
          <w:lang w:eastAsia="sv-SE"/>
        </w:rPr>
      </w:pPr>
      <w:r w:rsidRPr="00174358">
        <w:rPr>
          <w:lang w:eastAsia="sv-SE"/>
        </w:rPr>
        <w:t>Inspire direktivet (Europaparlamentets och Rådets direktiv 2007/2/EG av den 14 mars 2007 om upprättandet av en infrastruktur för rumslig information inom den Europeiska Gemenskapen)</w:t>
      </w:r>
    </w:p>
    <w:p w:rsidR="00174358" w:rsidRDefault="00174358" w:rsidP="00BD00D4">
      <w:pPr>
        <w:pStyle w:val="Liststycke"/>
        <w:numPr>
          <w:ilvl w:val="0"/>
          <w:numId w:val="29"/>
        </w:numPr>
        <w:rPr>
          <w:lang w:eastAsia="sv-SE"/>
        </w:rPr>
      </w:pPr>
      <w:r w:rsidRPr="00174358">
        <w:rPr>
          <w:lang w:eastAsia="sv-SE"/>
        </w:rPr>
        <w:t>Lagen (2010:566) om vidareutnyttjande av handlingar från den offentliga förvaltningen. Trädde i kraft 1/7 2010.</w:t>
      </w:r>
    </w:p>
    <w:p w:rsidR="00174358" w:rsidRDefault="00174358" w:rsidP="00BD00D4">
      <w:pPr>
        <w:pStyle w:val="Liststycke"/>
        <w:numPr>
          <w:ilvl w:val="0"/>
          <w:numId w:val="29"/>
        </w:numPr>
        <w:rPr>
          <w:lang w:eastAsia="sv-SE"/>
        </w:rPr>
      </w:pPr>
      <w:r w:rsidRPr="00174358">
        <w:rPr>
          <w:lang w:eastAsia="sv-SE"/>
        </w:rPr>
        <w:t>Lagen (2010:1767) om geografisk miljöinformation. Trädde i kraft 1/1 2011</w:t>
      </w:r>
    </w:p>
    <w:p w:rsidR="00174358" w:rsidRDefault="00174358" w:rsidP="00BD00D4">
      <w:pPr>
        <w:pStyle w:val="Liststycke"/>
        <w:numPr>
          <w:ilvl w:val="0"/>
          <w:numId w:val="29"/>
        </w:numPr>
        <w:rPr>
          <w:lang w:eastAsia="sv-SE"/>
        </w:rPr>
      </w:pPr>
      <w:r w:rsidRPr="00174358">
        <w:rPr>
          <w:lang w:eastAsia="sv-SE"/>
        </w:rPr>
        <w:t>Förordning (2010:1770) om geografisk miljöinformation. Trädde i kraft 1/1 2011</w:t>
      </w:r>
    </w:p>
    <w:p w:rsidR="00174358" w:rsidRDefault="00174358" w:rsidP="00BD00D4">
      <w:pPr>
        <w:pStyle w:val="Liststycke"/>
        <w:numPr>
          <w:ilvl w:val="0"/>
          <w:numId w:val="29"/>
        </w:numPr>
        <w:rPr>
          <w:lang w:eastAsia="sv-SE"/>
        </w:rPr>
      </w:pPr>
      <w:r w:rsidRPr="00174358">
        <w:rPr>
          <w:lang w:eastAsia="sv-SE"/>
        </w:rPr>
        <w:t>Personuppgiftslagen (1998:204)</w:t>
      </w:r>
    </w:p>
    <w:p w:rsidR="00174358" w:rsidRDefault="00174358" w:rsidP="00BD00D4">
      <w:pPr>
        <w:pStyle w:val="Liststycke"/>
        <w:numPr>
          <w:ilvl w:val="0"/>
          <w:numId w:val="29"/>
        </w:numPr>
        <w:rPr>
          <w:lang w:eastAsia="sv-SE"/>
        </w:rPr>
      </w:pPr>
      <w:r w:rsidRPr="00174358">
        <w:rPr>
          <w:lang w:eastAsia="sv-SE"/>
        </w:rPr>
        <w:t>Lagen (2000:224) om fastighetsregister</w:t>
      </w:r>
    </w:p>
    <w:p w:rsidR="00174358" w:rsidRDefault="00174358" w:rsidP="00BD00D4">
      <w:pPr>
        <w:pStyle w:val="Liststycke"/>
        <w:numPr>
          <w:ilvl w:val="0"/>
          <w:numId w:val="29"/>
        </w:numPr>
        <w:rPr>
          <w:lang w:eastAsia="sv-SE"/>
        </w:rPr>
      </w:pPr>
      <w:r w:rsidRPr="00174358">
        <w:rPr>
          <w:lang w:eastAsia="sv-SE"/>
        </w:rPr>
        <w:t>Lagen (1993:1742) om skydd för landskapsinformation</w:t>
      </w:r>
    </w:p>
    <w:p w:rsidR="00174358" w:rsidRPr="00174358" w:rsidRDefault="00174358" w:rsidP="00BD00D4">
      <w:pPr>
        <w:pStyle w:val="Liststycke"/>
        <w:numPr>
          <w:ilvl w:val="0"/>
          <w:numId w:val="29"/>
        </w:numPr>
        <w:rPr>
          <w:lang w:eastAsia="sv-SE"/>
        </w:rPr>
      </w:pPr>
      <w:r w:rsidRPr="00174358">
        <w:rPr>
          <w:lang w:eastAsia="sv-SE"/>
        </w:rPr>
        <w:t>Offentlighets-</w:t>
      </w:r>
      <w:r>
        <w:rPr>
          <w:lang w:eastAsia="sv-SE"/>
        </w:rPr>
        <w:t xml:space="preserve"> o</w:t>
      </w:r>
      <w:r w:rsidRPr="00174358">
        <w:rPr>
          <w:lang w:eastAsia="sv-SE"/>
        </w:rPr>
        <w:t>ch sekretesslagen (2009:400)</w:t>
      </w:r>
    </w:p>
    <w:p w:rsidR="00174358" w:rsidRDefault="00174358" w:rsidP="00BD00D4">
      <w:pPr>
        <w:rPr>
          <w:lang w:eastAsia="sv-SE"/>
        </w:rPr>
      </w:pPr>
    </w:p>
    <w:p w:rsidR="00174358" w:rsidRDefault="0091098A" w:rsidP="00BD00D4">
      <w:pPr>
        <w:rPr>
          <w:lang w:eastAsia="sv-SE"/>
        </w:rPr>
      </w:pPr>
      <w:r>
        <w:rPr>
          <w:lang w:eastAsia="sv-SE"/>
        </w:rPr>
        <w:t>Exempel på strategiarbete:</w:t>
      </w:r>
    </w:p>
    <w:p w:rsidR="00174358" w:rsidRDefault="00174358" w:rsidP="00BD00D4">
      <w:pPr>
        <w:pStyle w:val="Liststycke"/>
        <w:numPr>
          <w:ilvl w:val="0"/>
          <w:numId w:val="29"/>
        </w:numPr>
        <w:rPr>
          <w:lang w:eastAsia="sv-SE"/>
        </w:rPr>
      </w:pPr>
      <w:r w:rsidRPr="00174358">
        <w:rPr>
          <w:lang w:eastAsia="sv-SE"/>
        </w:rPr>
        <w:t>Nationell geodatastrategi</w:t>
      </w:r>
    </w:p>
    <w:p w:rsidR="00174358" w:rsidRDefault="00174358" w:rsidP="00BD00D4">
      <w:pPr>
        <w:pStyle w:val="Liststycke"/>
        <w:numPr>
          <w:ilvl w:val="0"/>
          <w:numId w:val="29"/>
        </w:numPr>
        <w:rPr>
          <w:lang w:eastAsia="sv-SE"/>
        </w:rPr>
      </w:pPr>
      <w:r w:rsidRPr="00174358">
        <w:rPr>
          <w:lang w:eastAsia="sv-SE"/>
        </w:rPr>
        <w:t>Samverkansavtal för geodatasamverkan (2010-12-01, Lantmäteriets diarienr 109 - 2010/2667).</w:t>
      </w:r>
    </w:p>
    <w:p w:rsidR="00174358" w:rsidRPr="00174358" w:rsidRDefault="00174358" w:rsidP="00BD00D4">
      <w:pPr>
        <w:pStyle w:val="Liststycke"/>
        <w:numPr>
          <w:ilvl w:val="0"/>
          <w:numId w:val="29"/>
        </w:numPr>
        <w:rPr>
          <w:lang w:eastAsia="sv-SE"/>
        </w:rPr>
      </w:pPr>
      <w:r w:rsidRPr="00174358">
        <w:rPr>
          <w:lang w:eastAsia="sv-SE"/>
        </w:rPr>
        <w:t xml:space="preserve">SKL Handbok GIS-strategi </w:t>
      </w:r>
    </w:p>
    <w:p w:rsidR="00174358" w:rsidRDefault="00174358" w:rsidP="000A784E"/>
    <w:p w:rsidR="0091098A" w:rsidRDefault="0091098A" w:rsidP="0091098A">
      <w:pPr>
        <w:rPr>
          <w:lang w:eastAsia="sv-SE"/>
        </w:rPr>
      </w:pPr>
      <w:r>
        <w:rPr>
          <w:lang w:eastAsia="sv-SE"/>
        </w:rPr>
        <w:t>Andra exempel:</w:t>
      </w:r>
    </w:p>
    <w:p w:rsidR="00583ECD" w:rsidRPr="00583ECD" w:rsidRDefault="00583ECD" w:rsidP="00583ECD">
      <w:pPr>
        <w:pStyle w:val="Liststycke"/>
        <w:numPr>
          <w:ilvl w:val="0"/>
          <w:numId w:val="29"/>
        </w:numPr>
        <w:rPr>
          <w:lang w:eastAsia="sv-SE"/>
        </w:rPr>
      </w:pPr>
      <w:r w:rsidRPr="00583ECD">
        <w:rPr>
          <w:lang w:eastAsia="sv-SE"/>
        </w:rPr>
        <w:t>EU förslag till ramdirektiv för markskydd</w:t>
      </w:r>
    </w:p>
    <w:p w:rsidR="00583ECD" w:rsidRPr="00583ECD" w:rsidRDefault="00583ECD" w:rsidP="00583ECD">
      <w:pPr>
        <w:pStyle w:val="Liststycke"/>
        <w:numPr>
          <w:ilvl w:val="0"/>
          <w:numId w:val="29"/>
        </w:numPr>
        <w:rPr>
          <w:lang w:eastAsia="sv-SE"/>
        </w:rPr>
      </w:pPr>
      <w:r w:rsidRPr="00583ECD">
        <w:rPr>
          <w:lang w:eastAsia="sv-SE"/>
        </w:rPr>
        <w:t>EU-direktivet om bedömning och hantering av översvämningsrisker</w:t>
      </w:r>
    </w:p>
    <w:p w:rsidR="00583ECD" w:rsidRPr="00583ECD" w:rsidRDefault="00583ECD" w:rsidP="00583ECD">
      <w:pPr>
        <w:pStyle w:val="Liststycke"/>
        <w:numPr>
          <w:ilvl w:val="0"/>
          <w:numId w:val="29"/>
        </w:numPr>
        <w:rPr>
          <w:lang w:val="en-US" w:eastAsia="sv-SE"/>
        </w:rPr>
      </w:pPr>
      <w:r w:rsidRPr="00583ECD">
        <w:rPr>
          <w:lang w:val="en-US" w:eastAsia="sv-SE"/>
        </w:rPr>
        <w:t>EU</w:t>
      </w:r>
      <w:r w:rsidR="00C41E11">
        <w:rPr>
          <w:lang w:val="en-US" w:eastAsia="sv-SE"/>
        </w:rPr>
        <w:t>-</w:t>
      </w:r>
      <w:r w:rsidRPr="00583ECD">
        <w:rPr>
          <w:lang w:val="en-US" w:eastAsia="sv-SE"/>
        </w:rPr>
        <w:t>initiativ GMES (Global Monitoring of Environment and Security)</w:t>
      </w:r>
    </w:p>
    <w:p w:rsidR="00583ECD" w:rsidRPr="00583ECD" w:rsidRDefault="00583ECD" w:rsidP="00583ECD">
      <w:pPr>
        <w:pStyle w:val="Liststycke"/>
        <w:numPr>
          <w:ilvl w:val="0"/>
          <w:numId w:val="29"/>
        </w:numPr>
        <w:rPr>
          <w:lang w:eastAsia="sv-SE"/>
        </w:rPr>
      </w:pPr>
      <w:r w:rsidRPr="00583ECD">
        <w:rPr>
          <w:lang w:eastAsia="sv-SE"/>
        </w:rPr>
        <w:t>Den svenska Havsmiljöutredningen</w:t>
      </w:r>
    </w:p>
    <w:p w:rsidR="00583ECD" w:rsidRPr="00583ECD" w:rsidRDefault="00583ECD" w:rsidP="00583ECD">
      <w:pPr>
        <w:pStyle w:val="Liststycke"/>
        <w:numPr>
          <w:ilvl w:val="0"/>
          <w:numId w:val="29"/>
        </w:numPr>
        <w:rPr>
          <w:lang w:eastAsia="sv-SE"/>
        </w:rPr>
      </w:pPr>
      <w:r w:rsidRPr="00583ECD">
        <w:rPr>
          <w:lang w:eastAsia="sv-SE"/>
        </w:rPr>
        <w:t>Den svenska Klimat</w:t>
      </w:r>
      <w:r>
        <w:rPr>
          <w:lang w:eastAsia="sv-SE"/>
        </w:rPr>
        <w:t xml:space="preserve"> </w:t>
      </w:r>
      <w:r w:rsidRPr="00583ECD">
        <w:rPr>
          <w:lang w:eastAsia="sv-SE"/>
        </w:rPr>
        <w:t>och sårbarhetsutredningen</w:t>
      </w:r>
    </w:p>
    <w:p w:rsidR="00583ECD" w:rsidRPr="00583ECD" w:rsidRDefault="00583ECD" w:rsidP="00583ECD">
      <w:pPr>
        <w:pStyle w:val="Liststycke"/>
        <w:numPr>
          <w:ilvl w:val="0"/>
          <w:numId w:val="29"/>
        </w:numPr>
        <w:rPr>
          <w:lang w:eastAsia="sv-SE"/>
        </w:rPr>
      </w:pPr>
      <w:r w:rsidRPr="00583ECD">
        <w:rPr>
          <w:lang w:eastAsia="sv-SE"/>
        </w:rPr>
        <w:t>Pågående nationella arbete om säkerhet och sårbarhet</w:t>
      </w:r>
    </w:p>
    <w:p w:rsidR="00583ECD" w:rsidRPr="00583ECD" w:rsidRDefault="00583ECD" w:rsidP="00583ECD">
      <w:pPr>
        <w:pStyle w:val="Liststycke"/>
        <w:numPr>
          <w:ilvl w:val="0"/>
          <w:numId w:val="29"/>
        </w:numPr>
        <w:rPr>
          <w:lang w:eastAsia="sv-SE"/>
        </w:rPr>
      </w:pPr>
      <w:r w:rsidRPr="00583ECD">
        <w:rPr>
          <w:lang w:eastAsia="sv-SE"/>
        </w:rPr>
        <w:t>Pågående nationella arbete om IT</w:t>
      </w:r>
      <w:r>
        <w:rPr>
          <w:lang w:eastAsia="sv-SE"/>
        </w:rPr>
        <w:t>-</w:t>
      </w:r>
      <w:r w:rsidRPr="00583ECD">
        <w:rPr>
          <w:lang w:eastAsia="sv-SE"/>
        </w:rPr>
        <w:t>standardisering</w:t>
      </w:r>
    </w:p>
    <w:p w:rsidR="00174358" w:rsidRDefault="00174358" w:rsidP="00583ECD">
      <w:pPr>
        <w:sectPr w:rsidR="00174358" w:rsidSect="0061480B">
          <w:pgSz w:w="11906" w:h="16838"/>
          <w:pgMar w:top="1417" w:right="1417" w:bottom="1417" w:left="1417" w:header="708" w:footer="708" w:gutter="0"/>
          <w:cols w:space="708"/>
          <w:docGrid w:linePitch="360"/>
        </w:sectPr>
      </w:pPr>
    </w:p>
    <w:p w:rsidR="0061480B" w:rsidRDefault="0039371E" w:rsidP="0061480B">
      <w:pPr>
        <w:pStyle w:val="Rubrik1"/>
      </w:pPr>
      <w:bookmarkStart w:id="9" w:name="_Toc405880641"/>
      <w:r>
        <w:lastRenderedPageBreak/>
        <w:t>Strategi teknik</w:t>
      </w:r>
      <w:bookmarkEnd w:id="9"/>
    </w:p>
    <w:p w:rsidR="00053A56" w:rsidRDefault="00053A56" w:rsidP="0061480B"/>
    <w:p w:rsidR="0061480B" w:rsidRPr="008C2655" w:rsidRDefault="000C42F2" w:rsidP="0061480B">
      <w:r>
        <w:t>Strategi teknik</w:t>
      </w:r>
      <w:r w:rsidR="0061480B">
        <w:rPr>
          <w:sz w:val="20"/>
          <w:szCs w:val="20"/>
        </w:rPr>
        <w:t>.</w:t>
      </w:r>
    </w:p>
    <w:tbl>
      <w:tblPr>
        <w:tblStyle w:val="Tabellrutnt"/>
        <w:tblW w:w="14567" w:type="dxa"/>
        <w:tblLayout w:type="fixed"/>
        <w:tblLook w:val="04A0" w:firstRow="1" w:lastRow="0" w:firstColumn="1" w:lastColumn="0" w:noHBand="0" w:noVBand="1"/>
      </w:tblPr>
      <w:tblGrid>
        <w:gridCol w:w="1951"/>
        <w:gridCol w:w="5528"/>
        <w:gridCol w:w="3544"/>
        <w:gridCol w:w="2693"/>
        <w:gridCol w:w="426"/>
        <w:gridCol w:w="425"/>
      </w:tblGrid>
      <w:tr w:rsidR="0061480B" w:rsidRPr="00A55FBA" w:rsidTr="00403D6F">
        <w:trPr>
          <w:cantSplit/>
          <w:trHeight w:val="926"/>
        </w:trPr>
        <w:tc>
          <w:tcPr>
            <w:tcW w:w="1951" w:type="dxa"/>
          </w:tcPr>
          <w:p w:rsidR="0061480B" w:rsidRPr="00EE533B" w:rsidRDefault="00357465" w:rsidP="00891B41">
            <w:pPr>
              <w:rPr>
                <w:rFonts w:cstheme="minorHAnsi"/>
                <w:b/>
              </w:rPr>
            </w:pPr>
            <w:r w:rsidRPr="00EE533B">
              <w:rPr>
                <w:rFonts w:cstheme="minorHAnsi"/>
                <w:b/>
              </w:rPr>
              <w:t>Krav</w:t>
            </w:r>
          </w:p>
        </w:tc>
        <w:tc>
          <w:tcPr>
            <w:tcW w:w="5528" w:type="dxa"/>
          </w:tcPr>
          <w:p w:rsidR="0061480B" w:rsidRPr="00EE533B" w:rsidRDefault="00357465" w:rsidP="00357465">
            <w:pPr>
              <w:rPr>
                <w:rFonts w:cstheme="minorHAnsi"/>
                <w:b/>
              </w:rPr>
            </w:pPr>
            <w:r w:rsidRPr="00EE533B">
              <w:rPr>
                <w:rFonts w:cstheme="minorHAnsi"/>
                <w:b/>
              </w:rPr>
              <w:t>Strategi</w:t>
            </w:r>
          </w:p>
        </w:tc>
        <w:tc>
          <w:tcPr>
            <w:tcW w:w="3544" w:type="dxa"/>
          </w:tcPr>
          <w:p w:rsidR="0061480B" w:rsidRPr="00EE533B" w:rsidRDefault="00357465" w:rsidP="00891B41">
            <w:pPr>
              <w:rPr>
                <w:rFonts w:cstheme="minorHAnsi"/>
                <w:b/>
              </w:rPr>
            </w:pPr>
            <w:r w:rsidRPr="00EE533B">
              <w:rPr>
                <w:rFonts w:cstheme="minorHAnsi"/>
                <w:b/>
              </w:rPr>
              <w:t>Nuläge</w:t>
            </w:r>
          </w:p>
        </w:tc>
        <w:tc>
          <w:tcPr>
            <w:tcW w:w="2693" w:type="dxa"/>
          </w:tcPr>
          <w:p w:rsidR="0061480B" w:rsidRPr="00EE533B" w:rsidRDefault="00357465" w:rsidP="00891B41">
            <w:pPr>
              <w:rPr>
                <w:rFonts w:cstheme="minorHAnsi"/>
                <w:b/>
              </w:rPr>
            </w:pPr>
            <w:r w:rsidRPr="00EE533B">
              <w:rPr>
                <w:rFonts w:cstheme="minorHAnsi"/>
                <w:b/>
              </w:rPr>
              <w:t>Mål</w:t>
            </w:r>
          </w:p>
        </w:tc>
        <w:tc>
          <w:tcPr>
            <w:tcW w:w="426" w:type="dxa"/>
            <w:textDirection w:val="tbRl"/>
          </w:tcPr>
          <w:p w:rsidR="0061480B" w:rsidRPr="00EE533B" w:rsidRDefault="00357465" w:rsidP="00891B41">
            <w:pPr>
              <w:ind w:left="113" w:right="113"/>
              <w:rPr>
                <w:rFonts w:cstheme="minorHAnsi"/>
                <w:b/>
              </w:rPr>
            </w:pPr>
            <w:r w:rsidRPr="00EE533B">
              <w:rPr>
                <w:rFonts w:cstheme="minorHAnsi"/>
                <w:b/>
              </w:rPr>
              <w:t>Status</w:t>
            </w:r>
          </w:p>
        </w:tc>
        <w:tc>
          <w:tcPr>
            <w:tcW w:w="425" w:type="dxa"/>
            <w:textDirection w:val="tbRl"/>
          </w:tcPr>
          <w:p w:rsidR="0061480B" w:rsidRPr="00EE533B" w:rsidRDefault="00741FC7" w:rsidP="00891B41">
            <w:pPr>
              <w:ind w:left="113" w:right="113"/>
              <w:rPr>
                <w:rFonts w:cstheme="minorHAnsi"/>
                <w:b/>
              </w:rPr>
            </w:pPr>
            <w:r w:rsidRPr="00EE533B">
              <w:rPr>
                <w:rFonts w:cstheme="minorHAnsi"/>
                <w:b/>
              </w:rPr>
              <w:t>Prioritet</w:t>
            </w:r>
          </w:p>
        </w:tc>
      </w:tr>
      <w:tr w:rsidR="00B16CF4" w:rsidRPr="00B82AEA" w:rsidTr="00BB69C5">
        <w:tc>
          <w:tcPr>
            <w:tcW w:w="1951" w:type="dxa"/>
          </w:tcPr>
          <w:p w:rsidR="00B16CF4" w:rsidRPr="00DE5033" w:rsidRDefault="00B16CF4" w:rsidP="00371428">
            <w:pPr>
              <w:rPr>
                <w:rFonts w:cstheme="minorHAnsi"/>
              </w:rPr>
            </w:pPr>
            <w:r>
              <w:t>Grundläggande säkerhet mot intrång extern miljö</w:t>
            </w:r>
            <w:r w:rsidR="00242736">
              <w:t>, både server och klient</w:t>
            </w:r>
          </w:p>
        </w:tc>
        <w:tc>
          <w:tcPr>
            <w:tcW w:w="5528" w:type="dxa"/>
          </w:tcPr>
          <w:p w:rsidR="00B16CF4" w:rsidRDefault="00B16CF4" w:rsidP="00BB69C5">
            <w:pPr>
              <w:rPr>
                <w:rFonts w:cstheme="minorHAnsi"/>
              </w:rPr>
            </w:pPr>
            <w:r w:rsidRPr="000463EE">
              <w:rPr>
                <w:rFonts w:cstheme="minorHAnsi"/>
                <w:b/>
              </w:rPr>
              <w:t>Säkerhets</w:t>
            </w:r>
            <w:r>
              <w:rPr>
                <w:rFonts w:cstheme="minorHAnsi"/>
                <w:b/>
              </w:rPr>
              <w:t>nivåer</w:t>
            </w:r>
            <w:r w:rsidRPr="00EE533B">
              <w:rPr>
                <w:rFonts w:cstheme="minorHAnsi"/>
              </w:rPr>
              <w:t>:</w:t>
            </w:r>
          </w:p>
          <w:p w:rsidR="00B16CF4" w:rsidRPr="00053A56" w:rsidRDefault="00B16CF4" w:rsidP="00913575">
            <w:pPr>
              <w:pStyle w:val="Liststycke"/>
              <w:numPr>
                <w:ilvl w:val="0"/>
                <w:numId w:val="15"/>
              </w:numPr>
            </w:pPr>
            <w:r>
              <w:t>Lägsta nivå: Inga</w:t>
            </w:r>
            <w:r w:rsidRPr="00053A56">
              <w:t xml:space="preserve"> specifik</w:t>
            </w:r>
            <w:r>
              <w:t xml:space="preserve"> säkerhetsaktiviteter</w:t>
            </w:r>
          </w:p>
          <w:p w:rsidR="00B16CF4" w:rsidRPr="00972B70" w:rsidRDefault="00DE5033" w:rsidP="00913575">
            <w:pPr>
              <w:pStyle w:val="Liststycke"/>
              <w:numPr>
                <w:ilvl w:val="0"/>
                <w:numId w:val="15"/>
              </w:numPr>
            </w:pPr>
            <w:r>
              <w:t>Mycket l</w:t>
            </w:r>
            <w:r w:rsidR="00B16CF4" w:rsidRPr="00053A56">
              <w:t xml:space="preserve">åg nivå: </w:t>
            </w:r>
            <w:r w:rsidR="00361483">
              <w:t xml:space="preserve">Följt leverantörens installationsinstruktion, </w:t>
            </w:r>
            <w:r w:rsidR="00B16CF4">
              <w:t>Vissa enkla säkerhetsaktiviteter</w:t>
            </w:r>
            <w:r w:rsidR="00792AEB">
              <w:t>, exempel</w:t>
            </w:r>
            <w:r w:rsidR="00AC6907">
              <w:t>: dedikerat</w:t>
            </w:r>
            <w:r w:rsidR="000448F6">
              <w:t xml:space="preserve"> </w:t>
            </w:r>
            <w:r w:rsidR="00AC6907">
              <w:t>Windows service-konto, dedikerad databas</w:t>
            </w:r>
            <w:r w:rsidR="000448F6">
              <w:t xml:space="preserve">användare </w:t>
            </w:r>
            <w:r w:rsidR="00293784">
              <w:t xml:space="preserve">med minimala rättigheter </w:t>
            </w:r>
          </w:p>
          <w:p w:rsidR="00DE5033" w:rsidRPr="00972B70" w:rsidRDefault="00DE5033" w:rsidP="00913575">
            <w:pPr>
              <w:pStyle w:val="Liststycke"/>
              <w:numPr>
                <w:ilvl w:val="0"/>
                <w:numId w:val="15"/>
              </w:numPr>
            </w:pPr>
            <w:r>
              <w:t>L</w:t>
            </w:r>
            <w:r w:rsidRPr="00053A56">
              <w:t xml:space="preserve">åg nivå: </w:t>
            </w:r>
            <w:r w:rsidR="005F417E">
              <w:t xml:space="preserve">Följt leverantörens installationsinstruktion </w:t>
            </w:r>
            <w:r w:rsidR="00D03CBA">
              <w:t>, Vissa enkla säkerhetsaktiviteter</w:t>
            </w:r>
            <w:r w:rsidR="00DA4F45">
              <w:t>, exempel: dedikerat Windows service-konto med minimum av behörigheter, dedikerad databasanvändare med minimala rättigheter</w:t>
            </w:r>
            <w:r>
              <w:t xml:space="preserve">, </w:t>
            </w:r>
            <w:r w:rsidRPr="00972B70">
              <w:rPr>
                <w:rFonts w:cstheme="minorHAnsi"/>
              </w:rPr>
              <w:t>Säkerhetsgranskning av expert</w:t>
            </w:r>
          </w:p>
          <w:p w:rsidR="00B16CF4" w:rsidRPr="00053A56" w:rsidRDefault="00B16CF4" w:rsidP="00913575">
            <w:pPr>
              <w:pStyle w:val="Liststycke"/>
              <w:numPr>
                <w:ilvl w:val="0"/>
                <w:numId w:val="15"/>
              </w:numPr>
              <w:rPr>
                <w:sz w:val="20"/>
                <w:szCs w:val="20"/>
              </w:rPr>
            </w:pPr>
            <w:r w:rsidRPr="00053A56">
              <w:t xml:space="preserve">Medelnivå: </w:t>
            </w:r>
          </w:p>
        </w:tc>
        <w:tc>
          <w:tcPr>
            <w:tcW w:w="3544" w:type="dxa"/>
          </w:tcPr>
          <w:p w:rsidR="00B16CF4" w:rsidRDefault="00DE5033" w:rsidP="00BB69C5">
            <w:r>
              <w:t>Mycket l</w:t>
            </w:r>
            <w:r w:rsidRPr="00053A56">
              <w:t>åg nivå</w:t>
            </w:r>
          </w:p>
          <w:p w:rsidR="00081F7D" w:rsidRPr="00EE533B" w:rsidRDefault="008E797C" w:rsidP="0061208A">
            <w:pPr>
              <w:rPr>
                <w:rFonts w:cstheme="minorHAnsi"/>
              </w:rPr>
            </w:pPr>
            <w:r>
              <w:t xml:space="preserve">Personlig integritet: </w:t>
            </w:r>
            <w:r w:rsidR="00081F7D">
              <w:t xml:space="preserve">Klientkomponenter som anropar externa tjänster </w:t>
            </w:r>
            <w:r w:rsidR="003C493B">
              <w:t xml:space="preserve">utan </w:t>
            </w:r>
            <w:r w:rsidR="005679CA">
              <w:t xml:space="preserve">konkret behov </w:t>
            </w:r>
            <w:r w:rsidR="00081F7D">
              <w:t>tillåts ej</w:t>
            </w:r>
            <w:r w:rsidR="0061208A">
              <w:t>. E</w:t>
            </w:r>
            <w:r w:rsidR="003E1D6F">
              <w:t xml:space="preserve">xempelvis </w:t>
            </w:r>
            <w:r w:rsidR="0061208A">
              <w:t xml:space="preserve">anropar </w:t>
            </w:r>
            <w:r w:rsidR="003E1D6F">
              <w:t>Google Maps API</w:t>
            </w:r>
            <w:r w:rsidR="0061208A">
              <w:t xml:space="preserve"> google-tjänster även om den bara används som en kartkomponent i gränssnittet mot egna karttjänster</w:t>
            </w:r>
            <w:r w:rsidR="003E1D6F">
              <w:t>.</w:t>
            </w:r>
          </w:p>
        </w:tc>
        <w:tc>
          <w:tcPr>
            <w:tcW w:w="2693" w:type="dxa"/>
          </w:tcPr>
          <w:p w:rsidR="00B16CF4" w:rsidRPr="00EE533B" w:rsidRDefault="00B16CF4" w:rsidP="00BB69C5">
            <w:pPr>
              <w:rPr>
                <w:rFonts w:cstheme="minorHAnsi"/>
              </w:rPr>
            </w:pPr>
          </w:p>
        </w:tc>
        <w:tc>
          <w:tcPr>
            <w:tcW w:w="426" w:type="dxa"/>
          </w:tcPr>
          <w:p w:rsidR="00B16CF4" w:rsidRPr="00EE533B" w:rsidRDefault="00B16CF4" w:rsidP="00BB69C5">
            <w:pPr>
              <w:rPr>
                <w:rFonts w:cstheme="minorHAnsi"/>
                <w:b/>
              </w:rPr>
            </w:pPr>
          </w:p>
        </w:tc>
        <w:tc>
          <w:tcPr>
            <w:tcW w:w="425" w:type="dxa"/>
          </w:tcPr>
          <w:p w:rsidR="00B16CF4" w:rsidRPr="00EE533B" w:rsidRDefault="00B16CF4" w:rsidP="00BB69C5">
            <w:pPr>
              <w:rPr>
                <w:rFonts w:cstheme="minorHAnsi"/>
                <w:b/>
              </w:rPr>
            </w:pPr>
          </w:p>
        </w:tc>
      </w:tr>
      <w:tr w:rsidR="000463EE" w:rsidRPr="00B82AEA" w:rsidTr="00BB69C5">
        <w:tc>
          <w:tcPr>
            <w:tcW w:w="1951" w:type="dxa"/>
          </w:tcPr>
          <w:p w:rsidR="000463EE" w:rsidRPr="00EE533B" w:rsidRDefault="000463EE" w:rsidP="00BB69C5">
            <w:pPr>
              <w:rPr>
                <w:rFonts w:cstheme="minorHAnsi"/>
              </w:rPr>
            </w:pPr>
            <w:r>
              <w:t>Grundläggande säkerhet mot intrång</w:t>
            </w:r>
            <w:r w:rsidR="00B16CF4">
              <w:t xml:space="preserve"> intern miljö</w:t>
            </w:r>
          </w:p>
          <w:p w:rsidR="000463EE" w:rsidRPr="00EE533B" w:rsidRDefault="000463EE" w:rsidP="00BB69C5">
            <w:pPr>
              <w:rPr>
                <w:rFonts w:cstheme="minorHAnsi"/>
                <w:b/>
              </w:rPr>
            </w:pPr>
          </w:p>
        </w:tc>
        <w:tc>
          <w:tcPr>
            <w:tcW w:w="5528" w:type="dxa"/>
          </w:tcPr>
          <w:p w:rsidR="000463EE" w:rsidRDefault="000463EE" w:rsidP="00BB69C5">
            <w:pPr>
              <w:rPr>
                <w:rFonts w:cstheme="minorHAnsi"/>
              </w:rPr>
            </w:pPr>
            <w:r w:rsidRPr="000463EE">
              <w:rPr>
                <w:rFonts w:cstheme="minorHAnsi"/>
                <w:b/>
              </w:rPr>
              <w:t>Säkerhets</w:t>
            </w:r>
            <w:r w:rsidR="00CD65D6">
              <w:rPr>
                <w:rFonts w:cstheme="minorHAnsi"/>
                <w:b/>
              </w:rPr>
              <w:t>nivåer</w:t>
            </w:r>
            <w:r w:rsidRPr="00EE533B">
              <w:rPr>
                <w:rFonts w:cstheme="minorHAnsi"/>
              </w:rPr>
              <w:t>:</w:t>
            </w:r>
          </w:p>
          <w:p w:rsidR="001448A0" w:rsidRPr="00053A56" w:rsidRDefault="001448A0" w:rsidP="00913575">
            <w:pPr>
              <w:pStyle w:val="Liststycke"/>
              <w:numPr>
                <w:ilvl w:val="0"/>
                <w:numId w:val="15"/>
              </w:numPr>
            </w:pPr>
            <w:r>
              <w:t>Lägsta nivå: Inga</w:t>
            </w:r>
            <w:r w:rsidRPr="00053A56">
              <w:t xml:space="preserve"> specifik</w:t>
            </w:r>
            <w:r>
              <w:t xml:space="preserve"> säkerhetsaktiviteter</w:t>
            </w:r>
          </w:p>
          <w:p w:rsidR="001448A0" w:rsidRPr="00972B70" w:rsidRDefault="001448A0" w:rsidP="00913575">
            <w:pPr>
              <w:pStyle w:val="Liststycke"/>
              <w:numPr>
                <w:ilvl w:val="0"/>
                <w:numId w:val="15"/>
              </w:numPr>
            </w:pPr>
            <w:r>
              <w:t>Mycket l</w:t>
            </w:r>
            <w:r w:rsidRPr="00053A56">
              <w:t xml:space="preserve">åg nivå: </w:t>
            </w:r>
            <w:r w:rsidR="002000C4">
              <w:t>Följt leverantörens installationsinstruktion, Vissa enkla säkerhetsaktiviteter, exempel: dedikerat Windows service-konto, dedikerad databasanvändare med minimala rättigheter</w:t>
            </w:r>
          </w:p>
          <w:p w:rsidR="001448A0" w:rsidRPr="00972B70" w:rsidRDefault="001448A0" w:rsidP="00913575">
            <w:pPr>
              <w:pStyle w:val="Liststycke"/>
              <w:numPr>
                <w:ilvl w:val="0"/>
                <w:numId w:val="15"/>
              </w:numPr>
            </w:pPr>
            <w:r>
              <w:t>L</w:t>
            </w:r>
            <w:r w:rsidRPr="00053A56">
              <w:t xml:space="preserve">åg nivå: </w:t>
            </w:r>
            <w:r>
              <w:t xml:space="preserve">Vissa enkla säkerhetsaktiviteter, </w:t>
            </w:r>
            <w:r w:rsidRPr="00972B70">
              <w:rPr>
                <w:rFonts w:cstheme="minorHAnsi"/>
              </w:rPr>
              <w:t>Säkerhetsgranskning av expert</w:t>
            </w:r>
          </w:p>
          <w:p w:rsidR="000463EE" w:rsidRPr="00053A56" w:rsidRDefault="001448A0" w:rsidP="00913575">
            <w:pPr>
              <w:pStyle w:val="Liststycke"/>
              <w:numPr>
                <w:ilvl w:val="0"/>
                <w:numId w:val="15"/>
              </w:numPr>
              <w:rPr>
                <w:sz w:val="20"/>
                <w:szCs w:val="20"/>
              </w:rPr>
            </w:pPr>
            <w:r w:rsidRPr="00053A56">
              <w:t>Medelnivå:</w:t>
            </w:r>
            <w:r w:rsidR="000649FD">
              <w:t xml:space="preserve"> </w:t>
            </w:r>
            <w:r w:rsidR="005A6C54">
              <w:t xml:space="preserve">Flertal </w:t>
            </w:r>
            <w:r w:rsidR="0057539E">
              <w:t xml:space="preserve">dokumenterade </w:t>
            </w:r>
            <w:r w:rsidR="000649FD">
              <w:lastRenderedPageBreak/>
              <w:t>säkerhetsaktiviteter</w:t>
            </w:r>
            <w:r w:rsidR="007E07E4">
              <w:t>,</w:t>
            </w:r>
            <w:r w:rsidR="000649FD">
              <w:t xml:space="preserve"> Dokumenterad</w:t>
            </w:r>
            <w:r w:rsidR="005846CC">
              <w:t>e</w:t>
            </w:r>
            <w:r w:rsidR="000649FD">
              <w:t xml:space="preserve"> säkerhetsriktlinjer/strategi följs, </w:t>
            </w:r>
            <w:r w:rsidR="000649FD" w:rsidRPr="00972B70">
              <w:rPr>
                <w:rFonts w:cstheme="minorHAnsi"/>
              </w:rPr>
              <w:t>Säkerhetsgranskning av expert</w:t>
            </w:r>
          </w:p>
        </w:tc>
        <w:tc>
          <w:tcPr>
            <w:tcW w:w="3544" w:type="dxa"/>
          </w:tcPr>
          <w:p w:rsidR="000463EE" w:rsidRPr="00EE533B" w:rsidRDefault="00D72969" w:rsidP="00D72969">
            <w:pPr>
              <w:rPr>
                <w:rFonts w:cstheme="minorHAnsi"/>
              </w:rPr>
            </w:pPr>
            <w:r>
              <w:lastRenderedPageBreak/>
              <w:t>Lägsta nivå</w:t>
            </w:r>
            <w:r w:rsidR="000463EE">
              <w:rPr>
                <w:rFonts w:cstheme="minorHAnsi"/>
              </w:rPr>
              <w:t xml:space="preserve"> </w:t>
            </w:r>
          </w:p>
        </w:tc>
        <w:tc>
          <w:tcPr>
            <w:tcW w:w="2693" w:type="dxa"/>
          </w:tcPr>
          <w:p w:rsidR="000463EE" w:rsidRPr="00EE533B" w:rsidRDefault="000463EE" w:rsidP="000463EE">
            <w:pPr>
              <w:rPr>
                <w:rFonts w:cstheme="minorHAnsi"/>
              </w:rPr>
            </w:pPr>
          </w:p>
        </w:tc>
        <w:tc>
          <w:tcPr>
            <w:tcW w:w="426" w:type="dxa"/>
          </w:tcPr>
          <w:p w:rsidR="000463EE" w:rsidRPr="00EE533B" w:rsidRDefault="000463EE" w:rsidP="00BB69C5">
            <w:pPr>
              <w:rPr>
                <w:rFonts w:cstheme="minorHAnsi"/>
                <w:b/>
              </w:rPr>
            </w:pPr>
          </w:p>
        </w:tc>
        <w:tc>
          <w:tcPr>
            <w:tcW w:w="425" w:type="dxa"/>
          </w:tcPr>
          <w:p w:rsidR="000463EE" w:rsidRPr="00EE533B" w:rsidRDefault="000463EE" w:rsidP="00BB69C5">
            <w:pPr>
              <w:rPr>
                <w:rFonts w:cstheme="minorHAnsi"/>
                <w:b/>
              </w:rPr>
            </w:pPr>
          </w:p>
        </w:tc>
      </w:tr>
      <w:tr w:rsidR="00053A56" w:rsidRPr="00B82AEA" w:rsidTr="00BB69C5">
        <w:tc>
          <w:tcPr>
            <w:tcW w:w="1951" w:type="dxa"/>
          </w:tcPr>
          <w:p w:rsidR="00053A56" w:rsidRPr="00EE533B" w:rsidRDefault="00053A56" w:rsidP="00BB69C5">
            <w:pPr>
              <w:rPr>
                <w:rFonts w:cstheme="minorHAnsi"/>
              </w:rPr>
            </w:pPr>
            <w:r w:rsidRPr="00EE533B">
              <w:rPr>
                <w:rFonts w:cstheme="minorHAnsi"/>
              </w:rPr>
              <w:lastRenderedPageBreak/>
              <w:t>Hög tillgänglighet</w:t>
            </w:r>
          </w:p>
          <w:p w:rsidR="00053A56" w:rsidRPr="00EE533B" w:rsidRDefault="00053A56" w:rsidP="00BB69C5">
            <w:pPr>
              <w:rPr>
                <w:rFonts w:cstheme="minorHAnsi"/>
                <w:b/>
              </w:rPr>
            </w:pPr>
          </w:p>
        </w:tc>
        <w:tc>
          <w:tcPr>
            <w:tcW w:w="5528" w:type="dxa"/>
          </w:tcPr>
          <w:p w:rsidR="00053A56" w:rsidRDefault="00053A56" w:rsidP="00BB69C5">
            <w:pPr>
              <w:rPr>
                <w:rFonts w:cstheme="minorHAnsi"/>
              </w:rPr>
            </w:pPr>
            <w:r>
              <w:rPr>
                <w:rFonts w:cstheme="minorHAnsi"/>
                <w:b/>
              </w:rPr>
              <w:t>Klassning i Tillgänglighetsnivåer?</w:t>
            </w:r>
            <w:r w:rsidRPr="00EE533B">
              <w:rPr>
                <w:rFonts w:cstheme="minorHAnsi"/>
              </w:rPr>
              <w:t>:</w:t>
            </w:r>
          </w:p>
          <w:p w:rsidR="00053A56" w:rsidRPr="00053A56" w:rsidRDefault="00053A56" w:rsidP="00913575">
            <w:pPr>
              <w:pStyle w:val="Liststycke"/>
              <w:numPr>
                <w:ilvl w:val="0"/>
                <w:numId w:val="15"/>
              </w:numPr>
            </w:pPr>
            <w:r w:rsidRPr="00053A56">
              <w:t>Lägsta nivå: Ingen specifik optimering eller övervakning</w:t>
            </w:r>
            <w:r w:rsidR="00660141">
              <w:t>, högt personberoende</w:t>
            </w:r>
          </w:p>
          <w:p w:rsidR="00053A56" w:rsidRPr="00053A56" w:rsidRDefault="00053A56" w:rsidP="00913575">
            <w:pPr>
              <w:pStyle w:val="Liststycke"/>
              <w:numPr>
                <w:ilvl w:val="0"/>
                <w:numId w:val="15"/>
              </w:numPr>
            </w:pPr>
            <w:r w:rsidRPr="00053A56">
              <w:t xml:space="preserve">Låg nivå: </w:t>
            </w:r>
            <w:r w:rsidR="00D425E0">
              <w:t>Viss ö</w:t>
            </w:r>
            <w:r w:rsidRPr="00053A56">
              <w:t>vervakning tillgänglighet och prestanda, grundläggande teknisk driftkompetens på fåtal nyckelpersoner</w:t>
            </w:r>
          </w:p>
          <w:p w:rsidR="00053A56" w:rsidRPr="00053A56" w:rsidRDefault="00053A56" w:rsidP="00913575">
            <w:pPr>
              <w:pStyle w:val="Liststycke"/>
              <w:numPr>
                <w:ilvl w:val="0"/>
                <w:numId w:val="15"/>
              </w:numPr>
              <w:rPr>
                <w:sz w:val="20"/>
                <w:szCs w:val="20"/>
              </w:rPr>
            </w:pPr>
            <w:r w:rsidRPr="00053A56">
              <w:t>Medelnivå: Övervakning resursutnyttjande, grundläggande teknisk driftkompetens på flera personer, djup teknisk driftkompetens på fåtal nyckelpersoner</w:t>
            </w:r>
          </w:p>
        </w:tc>
        <w:tc>
          <w:tcPr>
            <w:tcW w:w="3544" w:type="dxa"/>
          </w:tcPr>
          <w:p w:rsidR="00053A56" w:rsidRDefault="00603B88" w:rsidP="00BB69C5">
            <w:pPr>
              <w:rPr>
                <w:rFonts w:cstheme="minorHAnsi"/>
              </w:rPr>
            </w:pPr>
            <w:r>
              <w:rPr>
                <w:rFonts w:cstheme="minorHAnsi"/>
              </w:rPr>
              <w:t>Faktisk nivå Låg pga brist rutiner och kompetens mm.</w:t>
            </w:r>
          </w:p>
          <w:p w:rsidR="00603B88" w:rsidRPr="00EE533B" w:rsidRDefault="00603B88" w:rsidP="00BB69C5">
            <w:pPr>
              <w:rPr>
                <w:rFonts w:cstheme="minorHAnsi"/>
              </w:rPr>
            </w:pPr>
            <w:r>
              <w:rPr>
                <w:rFonts w:cstheme="minorHAnsi"/>
              </w:rPr>
              <w:t xml:space="preserve">Verksamhetens </w:t>
            </w:r>
            <w:r w:rsidR="0058169E">
              <w:rPr>
                <w:rFonts w:cstheme="minorHAnsi"/>
              </w:rPr>
              <w:t xml:space="preserve">verkliga </w:t>
            </w:r>
            <w:r>
              <w:rPr>
                <w:rFonts w:cstheme="minorHAnsi"/>
              </w:rPr>
              <w:t xml:space="preserve">behov oklar? Verksamheten beställer ”max” tillgänglighet för att det går. </w:t>
            </w:r>
          </w:p>
        </w:tc>
        <w:tc>
          <w:tcPr>
            <w:tcW w:w="2693" w:type="dxa"/>
          </w:tcPr>
          <w:p w:rsidR="00053A56" w:rsidRDefault="009C3F1D" w:rsidP="009C3F1D">
            <w:pPr>
              <w:rPr>
                <w:rFonts w:cstheme="minorHAnsi"/>
              </w:rPr>
            </w:pPr>
            <w:r>
              <w:rPr>
                <w:rFonts w:cstheme="minorHAnsi"/>
              </w:rPr>
              <w:t>Uppföljning tillgänglighet</w:t>
            </w:r>
            <w:r w:rsidR="00F44E5F">
              <w:rPr>
                <w:rFonts w:cstheme="minorHAnsi"/>
              </w:rPr>
              <w:t>, användning</w:t>
            </w:r>
            <w:r>
              <w:rPr>
                <w:rFonts w:cstheme="minorHAnsi"/>
              </w:rPr>
              <w:t xml:space="preserve"> över tid: tydliga rapporter</w:t>
            </w:r>
          </w:p>
          <w:p w:rsidR="004B5CCF" w:rsidRDefault="004B5CCF" w:rsidP="009C3F1D">
            <w:pPr>
              <w:rPr>
                <w:rFonts w:cstheme="minorHAnsi"/>
              </w:rPr>
            </w:pPr>
            <w:r>
              <w:rPr>
                <w:rFonts w:cstheme="minorHAnsi"/>
              </w:rPr>
              <w:t>Ta reda på verksamhetens verkliga behov</w:t>
            </w:r>
          </w:p>
          <w:p w:rsidR="00F44E5F" w:rsidRPr="00EE533B" w:rsidRDefault="00F44E5F" w:rsidP="009C3F1D">
            <w:pPr>
              <w:rPr>
                <w:rFonts w:cstheme="minorHAnsi"/>
              </w:rPr>
            </w:pPr>
          </w:p>
        </w:tc>
        <w:tc>
          <w:tcPr>
            <w:tcW w:w="426" w:type="dxa"/>
          </w:tcPr>
          <w:p w:rsidR="00053A56" w:rsidRPr="00EE533B" w:rsidRDefault="00053A56" w:rsidP="00BB69C5">
            <w:pPr>
              <w:rPr>
                <w:rFonts w:cstheme="minorHAnsi"/>
                <w:b/>
              </w:rPr>
            </w:pPr>
          </w:p>
        </w:tc>
        <w:tc>
          <w:tcPr>
            <w:tcW w:w="425" w:type="dxa"/>
          </w:tcPr>
          <w:p w:rsidR="00053A56" w:rsidRPr="00EE533B" w:rsidRDefault="00053A56" w:rsidP="00BB69C5">
            <w:pPr>
              <w:rPr>
                <w:rFonts w:cstheme="minorHAnsi"/>
                <w:b/>
              </w:rPr>
            </w:pPr>
          </w:p>
        </w:tc>
      </w:tr>
      <w:tr w:rsidR="003344A8" w:rsidRPr="00B82AEA" w:rsidTr="00BB69C5">
        <w:tc>
          <w:tcPr>
            <w:tcW w:w="1951" w:type="dxa"/>
          </w:tcPr>
          <w:p w:rsidR="003344A8" w:rsidRPr="00EE533B" w:rsidRDefault="003344A8" w:rsidP="00BB69C5">
            <w:pPr>
              <w:rPr>
                <w:rFonts w:cstheme="minorHAnsi"/>
              </w:rPr>
            </w:pPr>
            <w:r w:rsidRPr="00EE533B">
              <w:rPr>
                <w:rFonts w:cstheme="minorHAnsi"/>
              </w:rPr>
              <w:t>Hög tillgänglighet</w:t>
            </w:r>
          </w:p>
          <w:p w:rsidR="003344A8" w:rsidRPr="00EE533B" w:rsidRDefault="003344A8" w:rsidP="00BB69C5">
            <w:pPr>
              <w:rPr>
                <w:rFonts w:cstheme="minorHAnsi"/>
                <w:b/>
              </w:rPr>
            </w:pPr>
          </w:p>
        </w:tc>
        <w:tc>
          <w:tcPr>
            <w:tcW w:w="5528" w:type="dxa"/>
          </w:tcPr>
          <w:p w:rsidR="003344A8" w:rsidRPr="00EE533B" w:rsidRDefault="003344A8" w:rsidP="00BB69C5">
            <w:pPr>
              <w:rPr>
                <w:rFonts w:cstheme="minorHAnsi"/>
              </w:rPr>
            </w:pPr>
            <w:r>
              <w:rPr>
                <w:rFonts w:cstheme="minorHAnsi"/>
                <w:b/>
              </w:rPr>
              <w:t>Tydligt driftansvar</w:t>
            </w:r>
            <w:r w:rsidR="00243832">
              <w:rPr>
                <w:rFonts w:cstheme="minorHAnsi"/>
                <w:b/>
              </w:rPr>
              <w:t xml:space="preserve"> </w:t>
            </w:r>
            <w:r w:rsidR="00243832" w:rsidRPr="00243832">
              <w:rPr>
                <w:rFonts w:cstheme="minorHAnsi"/>
              </w:rPr>
              <w:t>framförallt mellan drift och förvalt</w:t>
            </w:r>
            <w:r w:rsidR="00243832">
              <w:rPr>
                <w:rFonts w:cstheme="minorHAnsi"/>
              </w:rPr>
              <w:t>n</w:t>
            </w:r>
            <w:r w:rsidR="00243832" w:rsidRPr="00243832">
              <w:rPr>
                <w:rFonts w:cstheme="minorHAnsi"/>
              </w:rPr>
              <w:t>ing</w:t>
            </w:r>
            <w:r w:rsidRPr="00EE533B">
              <w:rPr>
                <w:rFonts w:cstheme="minorHAnsi"/>
              </w:rPr>
              <w:t>:</w:t>
            </w:r>
          </w:p>
          <w:p w:rsidR="003344A8" w:rsidRDefault="0096122B" w:rsidP="00913575">
            <w:pPr>
              <w:pStyle w:val="Liststycke"/>
              <w:numPr>
                <w:ilvl w:val="0"/>
                <w:numId w:val="11"/>
              </w:numPr>
              <w:rPr>
                <w:rFonts w:cstheme="minorHAnsi"/>
              </w:rPr>
            </w:pPr>
            <w:r>
              <w:rPr>
                <w:rFonts w:cstheme="minorHAnsi"/>
              </w:rPr>
              <w:t>Tydliga krav på tillgänglighet:</w:t>
            </w:r>
            <w:r w:rsidR="003344A8">
              <w:rPr>
                <w:rFonts w:cstheme="minorHAnsi"/>
              </w:rPr>
              <w:t xml:space="preserve"> planerade och oplanerades driftstörningar</w:t>
            </w:r>
            <w:r>
              <w:rPr>
                <w:rFonts w:cstheme="minorHAnsi"/>
              </w:rPr>
              <w:t>, svarstider mm</w:t>
            </w:r>
          </w:p>
          <w:p w:rsidR="003344A8" w:rsidRDefault="003344A8" w:rsidP="00913575">
            <w:pPr>
              <w:pStyle w:val="Liststycke"/>
              <w:numPr>
                <w:ilvl w:val="0"/>
                <w:numId w:val="11"/>
              </w:numPr>
              <w:rPr>
                <w:rFonts w:cstheme="minorHAnsi"/>
              </w:rPr>
            </w:pPr>
            <w:r>
              <w:rPr>
                <w:rFonts w:cstheme="minorHAnsi"/>
              </w:rPr>
              <w:t>Tydlig avbrott</w:t>
            </w:r>
            <w:r w:rsidR="0088602C">
              <w:rPr>
                <w:rFonts w:cstheme="minorHAnsi"/>
              </w:rPr>
              <w:t>s</w:t>
            </w:r>
            <w:r>
              <w:rPr>
                <w:rFonts w:cstheme="minorHAnsi"/>
              </w:rPr>
              <w:t>plan med tydliga roller verksamhet, förvalting och drift</w:t>
            </w:r>
            <w:r w:rsidR="00530486">
              <w:rPr>
                <w:rFonts w:cstheme="minorHAnsi"/>
              </w:rPr>
              <w:t xml:space="preserve"> och hur eskalering går till</w:t>
            </w:r>
          </w:p>
          <w:p w:rsidR="003344A8" w:rsidRDefault="003344A8" w:rsidP="00913575">
            <w:pPr>
              <w:pStyle w:val="Liststycke"/>
              <w:numPr>
                <w:ilvl w:val="0"/>
                <w:numId w:val="11"/>
              </w:numPr>
              <w:rPr>
                <w:rFonts w:cstheme="minorHAnsi"/>
              </w:rPr>
            </w:pPr>
            <w:r w:rsidRPr="00EE533B">
              <w:rPr>
                <w:rFonts w:cstheme="minorHAnsi"/>
              </w:rPr>
              <w:t>Enkla, tydliga och dokumenterade arbetssätt och rutiner</w:t>
            </w:r>
            <w:r>
              <w:rPr>
                <w:rFonts w:cstheme="minorHAnsi"/>
              </w:rPr>
              <w:t xml:space="preserve"> för drift:</w:t>
            </w:r>
          </w:p>
          <w:p w:rsidR="003344A8" w:rsidRDefault="003344A8" w:rsidP="003344A8">
            <w:pPr>
              <w:pStyle w:val="Liststycke"/>
              <w:rPr>
                <w:rFonts w:cstheme="minorHAnsi"/>
              </w:rPr>
            </w:pPr>
            <w:r>
              <w:rPr>
                <w:rFonts w:cstheme="minorHAnsi"/>
              </w:rPr>
              <w:t xml:space="preserve">-Rutiner </w:t>
            </w:r>
            <w:r w:rsidR="00BF6269">
              <w:rPr>
                <w:rFonts w:cstheme="minorHAnsi"/>
              </w:rPr>
              <w:t xml:space="preserve">för </w:t>
            </w:r>
            <w:r>
              <w:rPr>
                <w:rFonts w:cstheme="minorHAnsi"/>
              </w:rPr>
              <w:t>driften: Övervakning, åtgärdsplaner, eventuell rutiner för enkel felsökning av driftpersonal</w:t>
            </w:r>
          </w:p>
          <w:p w:rsidR="00BF6269" w:rsidRPr="003344A8" w:rsidRDefault="00BF6269" w:rsidP="003344A8">
            <w:pPr>
              <w:pStyle w:val="Liststycke"/>
              <w:rPr>
                <w:rFonts w:cstheme="minorHAnsi"/>
              </w:rPr>
            </w:pPr>
            <w:r>
              <w:rPr>
                <w:rFonts w:cstheme="minorHAnsi"/>
              </w:rPr>
              <w:t>-Rutiner för förvaltning</w:t>
            </w:r>
            <w:r w:rsidR="00631818">
              <w:rPr>
                <w:rFonts w:cstheme="minorHAnsi"/>
              </w:rPr>
              <w:t xml:space="preserve">, se exempelvis </w:t>
            </w:r>
            <w:r w:rsidR="00631818" w:rsidRPr="00EE533B">
              <w:rPr>
                <w:rFonts w:cstheme="minorHAnsi"/>
                <w:b/>
              </w:rPr>
              <w:t>tidigt fånga risker och problem</w:t>
            </w:r>
          </w:p>
        </w:tc>
        <w:tc>
          <w:tcPr>
            <w:tcW w:w="3544" w:type="dxa"/>
          </w:tcPr>
          <w:p w:rsidR="002D7A72" w:rsidRDefault="002D7A72" w:rsidP="003344A8">
            <w:pPr>
              <w:rPr>
                <w:rFonts w:cstheme="minorHAnsi"/>
              </w:rPr>
            </w:pPr>
            <w:r>
              <w:rPr>
                <w:rFonts w:cstheme="minorHAnsi"/>
              </w:rPr>
              <w:t>Otydliga krav på tillgänglighet.</w:t>
            </w:r>
          </w:p>
          <w:p w:rsidR="003344A8" w:rsidRDefault="00135586" w:rsidP="003344A8">
            <w:pPr>
              <w:rPr>
                <w:rFonts w:cstheme="minorHAnsi"/>
              </w:rPr>
            </w:pPr>
            <w:r>
              <w:rPr>
                <w:rFonts w:cstheme="minorHAnsi"/>
              </w:rPr>
              <w:t>Avbrottsplan saknas.</w:t>
            </w:r>
          </w:p>
          <w:p w:rsidR="002D7A72" w:rsidRDefault="002D7A72" w:rsidP="003344A8">
            <w:pPr>
              <w:rPr>
                <w:rFonts w:cstheme="minorHAnsi"/>
              </w:rPr>
            </w:pPr>
            <w:r>
              <w:rPr>
                <w:rFonts w:cstheme="minorHAnsi"/>
              </w:rPr>
              <w:t>Inga ”krav”</w:t>
            </w:r>
            <w:r w:rsidR="005D4BBB">
              <w:rPr>
                <w:rFonts w:cstheme="minorHAnsi"/>
              </w:rPr>
              <w:t>/samarbete</w:t>
            </w:r>
            <w:r>
              <w:rPr>
                <w:rFonts w:cstheme="minorHAnsi"/>
              </w:rPr>
              <w:t xml:space="preserve"> på drift.</w:t>
            </w:r>
          </w:p>
          <w:p w:rsidR="002D7A72" w:rsidRPr="00EE533B" w:rsidRDefault="002D7A72" w:rsidP="003344A8">
            <w:pPr>
              <w:rPr>
                <w:rFonts w:cstheme="minorHAnsi"/>
              </w:rPr>
            </w:pPr>
          </w:p>
        </w:tc>
        <w:tc>
          <w:tcPr>
            <w:tcW w:w="2693" w:type="dxa"/>
          </w:tcPr>
          <w:p w:rsidR="003344A8" w:rsidRDefault="00217B4E" w:rsidP="00BB69C5">
            <w:pPr>
              <w:rPr>
                <w:rFonts w:cstheme="minorHAnsi"/>
              </w:rPr>
            </w:pPr>
            <w:r>
              <w:rPr>
                <w:rFonts w:cstheme="minorHAnsi"/>
              </w:rPr>
              <w:t>Lämna över mer ansvar till drift</w:t>
            </w:r>
          </w:p>
          <w:p w:rsidR="0064716B" w:rsidRPr="00EE533B" w:rsidRDefault="0064716B" w:rsidP="00BB69C5">
            <w:pPr>
              <w:rPr>
                <w:rFonts w:cstheme="minorHAnsi"/>
              </w:rPr>
            </w:pPr>
            <w:r>
              <w:rPr>
                <w:rFonts w:cstheme="minorHAnsi"/>
              </w:rPr>
              <w:t>Utvärdera behov av avbrottsplan</w:t>
            </w:r>
          </w:p>
        </w:tc>
        <w:tc>
          <w:tcPr>
            <w:tcW w:w="426" w:type="dxa"/>
          </w:tcPr>
          <w:p w:rsidR="003344A8" w:rsidRPr="00EE533B" w:rsidRDefault="003344A8" w:rsidP="00BB69C5">
            <w:pPr>
              <w:rPr>
                <w:rFonts w:cstheme="minorHAnsi"/>
                <w:b/>
              </w:rPr>
            </w:pPr>
          </w:p>
        </w:tc>
        <w:tc>
          <w:tcPr>
            <w:tcW w:w="425" w:type="dxa"/>
          </w:tcPr>
          <w:p w:rsidR="003344A8" w:rsidRPr="00EE533B" w:rsidRDefault="003344A8" w:rsidP="00BB69C5">
            <w:pPr>
              <w:rPr>
                <w:rFonts w:cstheme="minorHAnsi"/>
                <w:b/>
              </w:rPr>
            </w:pPr>
          </w:p>
        </w:tc>
      </w:tr>
      <w:tr w:rsidR="002374E1" w:rsidRPr="00B82AEA" w:rsidTr="00BB69C5">
        <w:tc>
          <w:tcPr>
            <w:tcW w:w="1951" w:type="dxa"/>
          </w:tcPr>
          <w:p w:rsidR="002374E1" w:rsidRDefault="002374E1" w:rsidP="00BB69C5">
            <w:pPr>
              <w:rPr>
                <w:rFonts w:cstheme="minorHAnsi"/>
              </w:rPr>
            </w:pPr>
            <w:r w:rsidRPr="00EE533B">
              <w:rPr>
                <w:rFonts w:cstheme="minorHAnsi"/>
              </w:rPr>
              <w:t>Hög tillgänglighet</w:t>
            </w:r>
          </w:p>
          <w:p w:rsidR="002374E1" w:rsidRDefault="002374E1" w:rsidP="00BB69C5">
            <w:pPr>
              <w:rPr>
                <w:rFonts w:cstheme="minorHAnsi"/>
              </w:rPr>
            </w:pPr>
            <w:r>
              <w:rPr>
                <w:rFonts w:cstheme="minorHAnsi"/>
              </w:rPr>
              <w:t>Lätt införa nya funktioner</w:t>
            </w:r>
          </w:p>
          <w:p w:rsidR="00742A9B" w:rsidRPr="00EE533B" w:rsidRDefault="00742A9B" w:rsidP="00BB69C5">
            <w:pPr>
              <w:rPr>
                <w:rFonts w:cstheme="minorHAnsi"/>
              </w:rPr>
            </w:pPr>
            <w:r>
              <w:rPr>
                <w:rFonts w:cstheme="minorHAnsi"/>
              </w:rPr>
              <w:t>Effektiv förvaltning</w:t>
            </w:r>
          </w:p>
          <w:p w:rsidR="002374E1" w:rsidRPr="00EE533B" w:rsidRDefault="002374E1" w:rsidP="00BB69C5">
            <w:pPr>
              <w:rPr>
                <w:rFonts w:cstheme="minorHAnsi"/>
                <w:b/>
              </w:rPr>
            </w:pPr>
          </w:p>
        </w:tc>
        <w:tc>
          <w:tcPr>
            <w:tcW w:w="5528" w:type="dxa"/>
          </w:tcPr>
          <w:p w:rsidR="002374E1" w:rsidRPr="002374E1" w:rsidRDefault="002374E1" w:rsidP="002374E1">
            <w:r w:rsidRPr="001D73A9">
              <w:rPr>
                <w:b/>
              </w:rPr>
              <w:t>Testserver ska vara likvärdig med produktionsserver</w:t>
            </w:r>
            <w:r w:rsidRPr="002374E1">
              <w:t xml:space="preserve">. Kostnaden för en hårdvaruserver och en virtuell är nästa likvärdig. </w:t>
            </w:r>
          </w:p>
          <w:p w:rsidR="002374E1" w:rsidRPr="002374E1" w:rsidRDefault="002374E1" w:rsidP="002374E1"/>
          <w:p w:rsidR="002374E1" w:rsidRPr="002374E1" w:rsidRDefault="002374E1" w:rsidP="002374E1">
            <w:r>
              <w:t>Testserver likvärdig med produktionsserver (</w:t>
            </w:r>
            <w:r w:rsidRPr="002374E1">
              <w:t xml:space="preserve">KartInfo </w:t>
            </w:r>
            <w:r>
              <w:t xml:space="preserve">och </w:t>
            </w:r>
            <w:r w:rsidRPr="002374E1">
              <w:t>kartan.uppsala.se</w:t>
            </w:r>
            <w:r>
              <w:t>) för att</w:t>
            </w:r>
            <w:r w:rsidRPr="002374E1">
              <w:t>:</w:t>
            </w:r>
          </w:p>
          <w:p w:rsidR="002374E1" w:rsidRPr="002374E1" w:rsidRDefault="002374E1" w:rsidP="00913575">
            <w:pPr>
              <w:pStyle w:val="Liststycke"/>
              <w:numPr>
                <w:ilvl w:val="0"/>
                <w:numId w:val="19"/>
              </w:numPr>
              <w:contextualSpacing w:val="0"/>
            </w:pPr>
            <w:r w:rsidRPr="002374E1">
              <w:t xml:space="preserve">Med exakt samma konfigurering i test och produktionsmiljö kan vi </w:t>
            </w:r>
            <w:r w:rsidRPr="002374E1">
              <w:rPr>
                <w:u w:val="single"/>
              </w:rPr>
              <w:t xml:space="preserve">testa hårdvaruberoende </w:t>
            </w:r>
            <w:r w:rsidRPr="002374E1">
              <w:rPr>
                <w:u w:val="single"/>
              </w:rPr>
              <w:lastRenderedPageBreak/>
              <w:t>inställningar</w:t>
            </w:r>
            <w:r w:rsidRPr="002374E1">
              <w:t xml:space="preserve">, </w:t>
            </w:r>
          </w:p>
          <w:p w:rsidR="002374E1" w:rsidRPr="002374E1" w:rsidRDefault="002374E1" w:rsidP="00913575">
            <w:pPr>
              <w:pStyle w:val="Liststycke"/>
              <w:numPr>
                <w:ilvl w:val="0"/>
                <w:numId w:val="19"/>
              </w:numPr>
              <w:contextualSpacing w:val="0"/>
            </w:pPr>
            <w:r w:rsidRPr="002374E1">
              <w:t xml:space="preserve">Det ger oss möjlighet </w:t>
            </w:r>
            <w:r w:rsidRPr="002374E1">
              <w:rPr>
                <w:u w:val="single"/>
              </w:rPr>
              <w:t>testa olika sätt för att få till en bra prestanda</w:t>
            </w:r>
            <w:r w:rsidRPr="002374E1">
              <w:t xml:space="preserve"> och veta att det även gäller i produktionsmiljö. VI får en högre tillgänglighet för användarna genom att kunna utföra prestandaoptimering utan att störa driften i produktionsmiljön. Det är svårt eller nästan omöjligt att testa olika prestandaoptimeringar i produktionsmiljö utan</w:t>
            </w:r>
            <w:r w:rsidR="00837D85">
              <w:t xml:space="preserve"> att störa eller stoppa driften.</w:t>
            </w:r>
          </w:p>
          <w:p w:rsidR="002374E1" w:rsidRPr="002374E1" w:rsidRDefault="002374E1" w:rsidP="00913575">
            <w:pPr>
              <w:pStyle w:val="Liststycke"/>
              <w:numPr>
                <w:ilvl w:val="0"/>
                <w:numId w:val="19"/>
              </w:numPr>
              <w:contextualSpacing w:val="0"/>
            </w:pPr>
            <w:r w:rsidRPr="002374E1">
              <w:t xml:space="preserve">Vi kommer att kunna göra automatiska </w:t>
            </w:r>
            <w:r w:rsidRPr="002374E1">
              <w:rPr>
                <w:u w:val="single"/>
              </w:rPr>
              <w:t>test och lasttest över tid</w:t>
            </w:r>
            <w:r w:rsidRPr="002374E1">
              <w:t>, även på konfigurationsförändringar i testmiljö, innan driftsättning i produktionsmiljö,</w:t>
            </w:r>
          </w:p>
          <w:p w:rsidR="002374E1" w:rsidRPr="002374E1" w:rsidRDefault="002374E1" w:rsidP="00913575">
            <w:pPr>
              <w:pStyle w:val="Liststycke"/>
              <w:numPr>
                <w:ilvl w:val="0"/>
                <w:numId w:val="19"/>
              </w:numPr>
              <w:contextualSpacing w:val="0"/>
            </w:pPr>
            <w:r w:rsidRPr="002374E1">
              <w:t xml:space="preserve">En lika kraftfull testserver </w:t>
            </w:r>
            <w:r w:rsidRPr="002374E1">
              <w:rPr>
                <w:u w:val="single"/>
              </w:rPr>
              <w:t>kan snabbt användas som prodserver</w:t>
            </w:r>
            <w:r w:rsidRPr="002374E1">
              <w:t xml:space="preserve"> vid problem med prodserver, tex hårdvarufel, där det </w:t>
            </w:r>
            <w:r w:rsidR="00FB26F3">
              <w:t xml:space="preserve">kan finnas lång leveranstid </w:t>
            </w:r>
            <w:r w:rsidR="000D7A7F">
              <w:t xml:space="preserve">och ta </w:t>
            </w:r>
            <w:r w:rsidR="00780C78">
              <w:t xml:space="preserve">viss </w:t>
            </w:r>
            <w:r w:rsidR="000D7A7F">
              <w:t xml:space="preserve">tid att </w:t>
            </w:r>
            <w:r w:rsidR="00AB79DD">
              <w:t xml:space="preserve">införa </w:t>
            </w:r>
            <w:r w:rsidRPr="002374E1">
              <w:t>en ny.</w:t>
            </w:r>
          </w:p>
          <w:p w:rsidR="002374E1" w:rsidRPr="002374E1" w:rsidRDefault="002374E1" w:rsidP="002374E1">
            <w:pPr>
              <w:ind w:left="1080"/>
            </w:pPr>
          </w:p>
          <w:p w:rsidR="002374E1" w:rsidRPr="002374E1" w:rsidRDefault="002374E1" w:rsidP="002374E1">
            <w:pPr>
              <w:rPr>
                <w:b/>
                <w:bCs/>
              </w:rPr>
            </w:pPr>
            <w:r w:rsidRPr="002374E1">
              <w:rPr>
                <w:b/>
                <w:bCs/>
              </w:rPr>
              <w:t>Riskerna är:</w:t>
            </w:r>
          </w:p>
          <w:p w:rsidR="002374E1" w:rsidRPr="002374E1" w:rsidRDefault="002374E1" w:rsidP="00913575">
            <w:pPr>
              <w:pStyle w:val="Liststycke"/>
              <w:numPr>
                <w:ilvl w:val="0"/>
                <w:numId w:val="20"/>
              </w:numPr>
              <w:contextualSpacing w:val="0"/>
            </w:pPr>
            <w:r w:rsidRPr="002374E1">
              <w:t>att saker som fungerar i test inte fungerar i produktion,</w:t>
            </w:r>
          </w:p>
          <w:p w:rsidR="002374E1" w:rsidRPr="002374E1" w:rsidRDefault="002374E1" w:rsidP="00913575">
            <w:pPr>
              <w:pStyle w:val="Liststycke"/>
              <w:numPr>
                <w:ilvl w:val="0"/>
                <w:numId w:val="20"/>
              </w:numPr>
              <w:contextualSpacing w:val="0"/>
            </w:pPr>
            <w:r w:rsidRPr="002374E1">
              <w:t xml:space="preserve">att vi lägger tid på att få till en tillräckligt bra prestanda i testmiljö som i en ca 3,5 ggr kraftfullare produktionsmiljö inte är ett problem. </w:t>
            </w:r>
          </w:p>
          <w:p w:rsidR="002374E1" w:rsidRPr="00EE533B" w:rsidRDefault="002374E1" w:rsidP="00BB69C5">
            <w:pPr>
              <w:rPr>
                <w:rFonts w:cstheme="minorHAnsi"/>
              </w:rPr>
            </w:pPr>
          </w:p>
        </w:tc>
        <w:tc>
          <w:tcPr>
            <w:tcW w:w="3544" w:type="dxa"/>
          </w:tcPr>
          <w:p w:rsidR="002374E1" w:rsidRPr="00EE533B" w:rsidRDefault="005F3EC0" w:rsidP="005F3EC0">
            <w:pPr>
              <w:rPr>
                <w:rFonts w:cstheme="minorHAnsi"/>
              </w:rPr>
            </w:pPr>
            <w:r>
              <w:lastRenderedPageBreak/>
              <w:t>T</w:t>
            </w:r>
            <w:r w:rsidRPr="002374E1">
              <w:t xml:space="preserve">estserver </w:t>
            </w:r>
            <w:r>
              <w:t>är INTE likvärdig med produktionsserver</w:t>
            </w:r>
          </w:p>
        </w:tc>
        <w:tc>
          <w:tcPr>
            <w:tcW w:w="2693" w:type="dxa"/>
          </w:tcPr>
          <w:p w:rsidR="002374E1" w:rsidRPr="00EE533B" w:rsidRDefault="002852DB" w:rsidP="002852DB">
            <w:pPr>
              <w:rPr>
                <w:rFonts w:cstheme="minorHAnsi"/>
              </w:rPr>
            </w:pPr>
            <w:r>
              <w:t>T</w:t>
            </w:r>
            <w:r w:rsidRPr="002374E1">
              <w:t xml:space="preserve">estserver </w:t>
            </w:r>
            <w:r>
              <w:t>likvärdig med produktionsserver är beställd för båda miljöerna.</w:t>
            </w:r>
          </w:p>
        </w:tc>
        <w:tc>
          <w:tcPr>
            <w:tcW w:w="426" w:type="dxa"/>
          </w:tcPr>
          <w:p w:rsidR="002374E1" w:rsidRPr="00EE533B" w:rsidRDefault="002374E1" w:rsidP="00BB69C5">
            <w:pPr>
              <w:rPr>
                <w:rFonts w:cstheme="minorHAnsi"/>
                <w:b/>
              </w:rPr>
            </w:pPr>
          </w:p>
        </w:tc>
        <w:tc>
          <w:tcPr>
            <w:tcW w:w="425" w:type="dxa"/>
          </w:tcPr>
          <w:p w:rsidR="002374E1" w:rsidRPr="00EE533B" w:rsidRDefault="002374E1" w:rsidP="00BB69C5">
            <w:pPr>
              <w:rPr>
                <w:rFonts w:cstheme="minorHAnsi"/>
                <w:b/>
              </w:rPr>
            </w:pPr>
          </w:p>
        </w:tc>
      </w:tr>
      <w:tr w:rsidR="0061480B" w:rsidRPr="00B82AEA" w:rsidTr="00403D6F">
        <w:tc>
          <w:tcPr>
            <w:tcW w:w="1951" w:type="dxa"/>
          </w:tcPr>
          <w:p w:rsidR="0061480B" w:rsidRDefault="0039371E" w:rsidP="00891B41">
            <w:pPr>
              <w:rPr>
                <w:rFonts w:cstheme="minorHAnsi"/>
              </w:rPr>
            </w:pPr>
            <w:r w:rsidRPr="00EE533B">
              <w:rPr>
                <w:rFonts w:cstheme="minorHAnsi"/>
              </w:rPr>
              <w:lastRenderedPageBreak/>
              <w:t>Hög tillgänglighet</w:t>
            </w:r>
          </w:p>
          <w:p w:rsidR="00D54D14" w:rsidRPr="00EE533B" w:rsidRDefault="00D54D14" w:rsidP="00891B41">
            <w:pPr>
              <w:rPr>
                <w:rFonts w:cstheme="minorHAnsi"/>
              </w:rPr>
            </w:pPr>
            <w:r>
              <w:rPr>
                <w:rFonts w:cstheme="minorHAnsi"/>
              </w:rPr>
              <w:t>Lätt införa nya funktioner</w:t>
            </w:r>
          </w:p>
          <w:p w:rsidR="00315A5D" w:rsidRPr="00EE533B" w:rsidRDefault="00315A5D" w:rsidP="00891B41">
            <w:pPr>
              <w:rPr>
                <w:rFonts w:cstheme="minorHAnsi"/>
                <w:b/>
              </w:rPr>
            </w:pPr>
          </w:p>
        </w:tc>
        <w:tc>
          <w:tcPr>
            <w:tcW w:w="5528" w:type="dxa"/>
          </w:tcPr>
          <w:p w:rsidR="00A76E7A" w:rsidRPr="00EE533B" w:rsidRDefault="00A76E7A" w:rsidP="00A76E7A">
            <w:pPr>
              <w:rPr>
                <w:rFonts w:cstheme="minorHAnsi"/>
              </w:rPr>
            </w:pPr>
            <w:r w:rsidRPr="00EE533B">
              <w:rPr>
                <w:rFonts w:cstheme="minorHAnsi"/>
                <w:b/>
              </w:rPr>
              <w:t>Ökad standardisering</w:t>
            </w:r>
            <w:r w:rsidR="00883BA6" w:rsidRPr="00EE533B">
              <w:rPr>
                <w:rFonts w:cstheme="minorHAnsi"/>
              </w:rPr>
              <w:t>:</w:t>
            </w:r>
          </w:p>
          <w:p w:rsidR="00AA61F4" w:rsidRDefault="00AA61F4" w:rsidP="00913575">
            <w:pPr>
              <w:pStyle w:val="Liststycke"/>
              <w:numPr>
                <w:ilvl w:val="0"/>
                <w:numId w:val="11"/>
              </w:numPr>
              <w:rPr>
                <w:rFonts w:cstheme="minorHAnsi"/>
              </w:rPr>
            </w:pPr>
            <w:r>
              <w:rPr>
                <w:rFonts w:cstheme="minorHAnsi"/>
              </w:rPr>
              <w:t>Använd standardsystem</w:t>
            </w:r>
          </w:p>
          <w:p w:rsidR="00A76E7A" w:rsidRPr="00EE533B" w:rsidRDefault="00A76E7A" w:rsidP="00913575">
            <w:pPr>
              <w:pStyle w:val="Liststycke"/>
              <w:numPr>
                <w:ilvl w:val="0"/>
                <w:numId w:val="11"/>
              </w:numPr>
              <w:rPr>
                <w:rFonts w:cstheme="minorHAnsi"/>
              </w:rPr>
            </w:pPr>
            <w:r w:rsidRPr="00EE533B">
              <w:rPr>
                <w:rFonts w:cstheme="minorHAnsi"/>
              </w:rPr>
              <w:t>Minimera antal system</w:t>
            </w:r>
          </w:p>
          <w:p w:rsidR="00A76E7A" w:rsidRPr="00EE533B" w:rsidRDefault="00A76E7A" w:rsidP="00913575">
            <w:pPr>
              <w:pStyle w:val="Liststycke"/>
              <w:numPr>
                <w:ilvl w:val="0"/>
                <w:numId w:val="11"/>
              </w:numPr>
              <w:rPr>
                <w:rFonts w:cstheme="minorHAnsi"/>
              </w:rPr>
            </w:pPr>
            <w:r w:rsidRPr="00EE533B">
              <w:rPr>
                <w:rFonts w:cstheme="minorHAnsi"/>
              </w:rPr>
              <w:t>Välkända och välbeprövade</w:t>
            </w:r>
            <w:r w:rsidR="00370EAE">
              <w:rPr>
                <w:rFonts w:cstheme="minorHAnsi"/>
              </w:rPr>
              <w:t xml:space="preserve"> öppna</w:t>
            </w:r>
            <w:r w:rsidRPr="00EE533B">
              <w:rPr>
                <w:rFonts w:cstheme="minorHAnsi"/>
              </w:rPr>
              <w:t xml:space="preserve"> protokoll och standards</w:t>
            </w:r>
            <w:r w:rsidR="00D40FEC">
              <w:rPr>
                <w:rFonts w:cstheme="minorHAnsi"/>
              </w:rPr>
              <w:t>, både GIS och bran</w:t>
            </w:r>
            <w:r w:rsidR="003C3589">
              <w:rPr>
                <w:rFonts w:cstheme="minorHAnsi"/>
              </w:rPr>
              <w:t>s</w:t>
            </w:r>
            <w:r w:rsidR="00D40FEC">
              <w:rPr>
                <w:rFonts w:cstheme="minorHAnsi"/>
              </w:rPr>
              <w:t>chstandarder</w:t>
            </w:r>
          </w:p>
          <w:p w:rsidR="00E97FC9" w:rsidRDefault="003D6992" w:rsidP="00913575">
            <w:pPr>
              <w:pStyle w:val="Liststycke"/>
              <w:numPr>
                <w:ilvl w:val="0"/>
                <w:numId w:val="11"/>
              </w:numPr>
              <w:rPr>
                <w:rFonts w:cstheme="minorHAnsi"/>
              </w:rPr>
            </w:pPr>
            <w:r>
              <w:rPr>
                <w:rFonts w:cstheme="minorHAnsi"/>
              </w:rPr>
              <w:t>Om möjlig f</w:t>
            </w:r>
            <w:r w:rsidR="00E97FC9">
              <w:rPr>
                <w:rFonts w:cstheme="minorHAnsi"/>
              </w:rPr>
              <w:t>lexibla standardprodukter</w:t>
            </w:r>
            <w:r w:rsidR="00BC2FD8">
              <w:rPr>
                <w:rFonts w:cstheme="minorHAnsi"/>
              </w:rPr>
              <w:t xml:space="preserve"> för mer avancerade GIS-funktioner</w:t>
            </w:r>
            <w:r w:rsidR="00E97FC9">
              <w:rPr>
                <w:rFonts w:cstheme="minorHAnsi"/>
              </w:rPr>
              <w:t xml:space="preserve">, t.ex. GIS-desktop QGIS, </w:t>
            </w:r>
            <w:r w:rsidR="00E97FC9">
              <w:rPr>
                <w:rFonts w:cstheme="minorHAnsi"/>
              </w:rPr>
              <w:lastRenderedPageBreak/>
              <w:t>före specialanpassningar, t.ex. inbäddade kartor</w:t>
            </w:r>
            <w:r w:rsidR="00BC2FD8">
              <w:rPr>
                <w:rFonts w:cstheme="minorHAnsi"/>
              </w:rPr>
              <w:t xml:space="preserve"> i webb</w:t>
            </w:r>
            <w:r w:rsidR="00A705F9">
              <w:rPr>
                <w:rFonts w:cstheme="minorHAnsi"/>
              </w:rPr>
              <w:t xml:space="preserve"> som kan bli dyra att underhålla</w:t>
            </w:r>
            <w:r w:rsidR="00E97FC9">
              <w:rPr>
                <w:rFonts w:cstheme="minorHAnsi"/>
              </w:rPr>
              <w:t>.</w:t>
            </w:r>
          </w:p>
          <w:p w:rsidR="00A76E7A" w:rsidRPr="00EE533B" w:rsidRDefault="00A76E7A" w:rsidP="00913575">
            <w:pPr>
              <w:pStyle w:val="Liststycke"/>
              <w:numPr>
                <w:ilvl w:val="0"/>
                <w:numId w:val="11"/>
              </w:numPr>
              <w:rPr>
                <w:rFonts w:cstheme="minorHAnsi"/>
              </w:rPr>
            </w:pPr>
            <w:r w:rsidRPr="00EE533B">
              <w:rPr>
                <w:rFonts w:cstheme="minorHAnsi"/>
              </w:rPr>
              <w:t>Fokusera på lämpligaste systemet: Varje typ av teknisk tjänst, t.ex. WMS, levereras av ett system</w:t>
            </w:r>
          </w:p>
          <w:p w:rsidR="0061480B" w:rsidRPr="00EE533B" w:rsidRDefault="00A76E7A" w:rsidP="00913575">
            <w:pPr>
              <w:pStyle w:val="Liststycke"/>
              <w:numPr>
                <w:ilvl w:val="0"/>
                <w:numId w:val="11"/>
              </w:numPr>
              <w:rPr>
                <w:rFonts w:cstheme="minorHAnsi"/>
              </w:rPr>
            </w:pPr>
            <w:r w:rsidRPr="00EE533B">
              <w:rPr>
                <w:rFonts w:cstheme="minorHAnsi"/>
              </w:rPr>
              <w:t xml:space="preserve">Använd om möjligt </w:t>
            </w:r>
            <w:r w:rsidR="00C07669" w:rsidRPr="00EE533B">
              <w:rPr>
                <w:rFonts w:cstheme="minorHAnsi"/>
              </w:rPr>
              <w:t>tjänst</w:t>
            </w:r>
            <w:r w:rsidRPr="00EE533B">
              <w:rPr>
                <w:rFonts w:cstheme="minorHAnsi"/>
              </w:rPr>
              <w:t xml:space="preserve"> närmast källa</w:t>
            </w:r>
            <w:r w:rsidR="00823255" w:rsidRPr="00EE533B">
              <w:rPr>
                <w:rFonts w:cstheme="minorHAnsi"/>
              </w:rPr>
              <w:t>, exempelvis</w:t>
            </w:r>
            <w:r w:rsidR="00FF5204">
              <w:rPr>
                <w:rFonts w:cstheme="minorHAnsi"/>
              </w:rPr>
              <w:t>:</w:t>
            </w:r>
            <w:r w:rsidR="00823255" w:rsidRPr="00EE533B">
              <w:rPr>
                <w:rFonts w:cstheme="minorHAnsi"/>
              </w:rPr>
              <w:t xml:space="preserve"> WMS-tjänster</w:t>
            </w:r>
            <w:r w:rsidR="00010B49" w:rsidRPr="00EE533B">
              <w:rPr>
                <w:rFonts w:cstheme="minorHAnsi"/>
              </w:rPr>
              <w:t xml:space="preserve"> hos </w:t>
            </w:r>
            <w:r w:rsidR="00004688" w:rsidRPr="00EE533B">
              <w:rPr>
                <w:rFonts w:cstheme="minorHAnsi"/>
              </w:rPr>
              <w:t xml:space="preserve">ansvarig </w:t>
            </w:r>
            <w:r w:rsidR="00010B49" w:rsidRPr="00EE533B">
              <w:rPr>
                <w:rFonts w:cstheme="minorHAnsi"/>
              </w:rPr>
              <w:t>organisation</w:t>
            </w:r>
          </w:p>
          <w:p w:rsidR="00FA32A2" w:rsidRPr="00EE533B" w:rsidRDefault="00FA32A2" w:rsidP="00891B41">
            <w:pPr>
              <w:rPr>
                <w:rFonts w:cstheme="minorHAnsi"/>
              </w:rPr>
            </w:pPr>
          </w:p>
        </w:tc>
        <w:tc>
          <w:tcPr>
            <w:tcW w:w="3544" w:type="dxa"/>
          </w:tcPr>
          <w:p w:rsidR="0061480B" w:rsidRDefault="002D1B0A" w:rsidP="002D1B0A">
            <w:pPr>
              <w:rPr>
                <w:rFonts w:cstheme="minorHAnsi"/>
              </w:rPr>
            </w:pPr>
            <w:r w:rsidRPr="00EE533B">
              <w:rPr>
                <w:rFonts w:cstheme="minorHAnsi"/>
              </w:rPr>
              <w:lastRenderedPageBreak/>
              <w:t>-</w:t>
            </w:r>
            <w:r w:rsidR="008B092C">
              <w:rPr>
                <w:rFonts w:cstheme="minorHAnsi"/>
              </w:rPr>
              <w:t>Två</w:t>
            </w:r>
            <w:r w:rsidRPr="00EE533B">
              <w:rPr>
                <w:rFonts w:cstheme="minorHAnsi"/>
              </w:rPr>
              <w:t xml:space="preserve"> GIS-webbservrar: SpatialMap och Tekis-GI</w:t>
            </w:r>
          </w:p>
          <w:p w:rsidR="001B39BF" w:rsidRPr="00EE533B" w:rsidRDefault="001B39BF" w:rsidP="002D1B0A">
            <w:pPr>
              <w:rPr>
                <w:rFonts w:cstheme="minorHAnsi"/>
              </w:rPr>
            </w:pPr>
            <w:r>
              <w:rPr>
                <w:rFonts w:cstheme="minorHAnsi"/>
              </w:rPr>
              <w:t>-Flera GIS-desktop: MapInfo, Solen i olika varianter</w:t>
            </w:r>
          </w:p>
          <w:p w:rsidR="00D4299E" w:rsidRDefault="0047480B" w:rsidP="002B7287">
            <w:pPr>
              <w:rPr>
                <w:rFonts w:cstheme="minorHAnsi"/>
              </w:rPr>
            </w:pPr>
            <w:r w:rsidRPr="00EE533B">
              <w:rPr>
                <w:rFonts w:cstheme="minorHAnsi"/>
              </w:rPr>
              <w:t>-</w:t>
            </w:r>
            <w:r w:rsidR="00C07669" w:rsidRPr="00EE533B">
              <w:rPr>
                <w:rFonts w:cstheme="minorHAnsi"/>
              </w:rPr>
              <w:t xml:space="preserve">Svårt att använda tjänst närmast källa om </w:t>
            </w:r>
            <w:r w:rsidRPr="00EE533B">
              <w:rPr>
                <w:rFonts w:cstheme="minorHAnsi"/>
              </w:rPr>
              <w:t>SpatialMap stöder inte WMS getFeatureInfo?</w:t>
            </w:r>
            <w:r w:rsidR="00D4299E" w:rsidRPr="00EE533B">
              <w:rPr>
                <w:rFonts w:cstheme="minorHAnsi"/>
              </w:rPr>
              <w:t xml:space="preserve"> </w:t>
            </w:r>
          </w:p>
          <w:p w:rsidR="00766106" w:rsidRDefault="00766106" w:rsidP="002B7287">
            <w:pPr>
              <w:rPr>
                <w:rFonts w:cstheme="minorHAnsi"/>
              </w:rPr>
            </w:pPr>
            <w:r>
              <w:rPr>
                <w:rFonts w:cstheme="minorHAnsi"/>
              </w:rPr>
              <w:lastRenderedPageBreak/>
              <w:t>-Vilk</w:t>
            </w:r>
            <w:r w:rsidR="00F00BCB">
              <w:rPr>
                <w:rFonts w:cstheme="minorHAnsi"/>
              </w:rPr>
              <w:t>e</w:t>
            </w:r>
            <w:r>
              <w:rPr>
                <w:rFonts w:cstheme="minorHAnsi"/>
              </w:rPr>
              <w:t xml:space="preserve">n cache: </w:t>
            </w:r>
            <w:r w:rsidR="008B354F">
              <w:rPr>
                <w:rFonts w:cstheme="minorHAnsi"/>
              </w:rPr>
              <w:t>GWC, inbyggd SpatialMap?</w:t>
            </w:r>
          </w:p>
          <w:p w:rsidR="002B7287" w:rsidRPr="00EE533B" w:rsidRDefault="002B7287" w:rsidP="002B7287">
            <w:pPr>
              <w:rPr>
                <w:rFonts w:cstheme="minorHAnsi"/>
              </w:rPr>
            </w:pPr>
          </w:p>
        </w:tc>
        <w:tc>
          <w:tcPr>
            <w:tcW w:w="2693" w:type="dxa"/>
          </w:tcPr>
          <w:p w:rsidR="0061480B" w:rsidRPr="00EE533B" w:rsidRDefault="008E1569" w:rsidP="00C13B72">
            <w:pPr>
              <w:rPr>
                <w:rFonts w:cstheme="minorHAnsi"/>
              </w:rPr>
            </w:pPr>
            <w:r>
              <w:rPr>
                <w:rFonts w:cstheme="minorHAnsi"/>
              </w:rPr>
              <w:lastRenderedPageBreak/>
              <w:t>Hjälpa verksamheterna att byta</w:t>
            </w:r>
            <w:r w:rsidR="00950E0E">
              <w:rPr>
                <w:rFonts w:cstheme="minorHAnsi"/>
              </w:rPr>
              <w:t xml:space="preserve"> egna ”speciallösningar” mot standardsystem, för ex</w:t>
            </w:r>
            <w:r w:rsidR="00C13B72">
              <w:rPr>
                <w:rFonts w:cstheme="minorHAnsi"/>
              </w:rPr>
              <w:t>empelvis</w:t>
            </w:r>
            <w:r w:rsidR="00950E0E">
              <w:rPr>
                <w:rFonts w:cstheme="minorHAnsi"/>
              </w:rPr>
              <w:t xml:space="preserve"> </w:t>
            </w:r>
            <w:r>
              <w:rPr>
                <w:rFonts w:cstheme="minorHAnsi"/>
              </w:rPr>
              <w:t xml:space="preserve">LV, </w:t>
            </w:r>
            <w:r w:rsidR="00950E0E">
              <w:rPr>
                <w:rFonts w:cstheme="minorHAnsi"/>
              </w:rPr>
              <w:t>Park, Gata/snöröjning?</w:t>
            </w:r>
          </w:p>
        </w:tc>
        <w:tc>
          <w:tcPr>
            <w:tcW w:w="426" w:type="dxa"/>
          </w:tcPr>
          <w:p w:rsidR="0061480B" w:rsidRPr="00EE533B" w:rsidRDefault="0061480B" w:rsidP="00891B41">
            <w:pPr>
              <w:rPr>
                <w:rFonts w:cstheme="minorHAnsi"/>
                <w:b/>
              </w:rPr>
            </w:pPr>
          </w:p>
        </w:tc>
        <w:tc>
          <w:tcPr>
            <w:tcW w:w="425" w:type="dxa"/>
          </w:tcPr>
          <w:p w:rsidR="0061480B" w:rsidRPr="00EE533B" w:rsidRDefault="0061480B" w:rsidP="00891B41">
            <w:pPr>
              <w:rPr>
                <w:rFonts w:cstheme="minorHAnsi"/>
                <w:b/>
              </w:rPr>
            </w:pPr>
          </w:p>
        </w:tc>
      </w:tr>
      <w:tr w:rsidR="002F0F54" w:rsidRPr="00B82AEA" w:rsidTr="00403D6F">
        <w:tc>
          <w:tcPr>
            <w:tcW w:w="1951" w:type="dxa"/>
          </w:tcPr>
          <w:p w:rsidR="002F0F54" w:rsidRPr="00EE533B" w:rsidRDefault="0055451C" w:rsidP="00891B41">
            <w:pPr>
              <w:rPr>
                <w:rFonts w:cstheme="minorHAnsi"/>
              </w:rPr>
            </w:pPr>
            <w:r w:rsidRPr="00EE533B">
              <w:rPr>
                <w:rFonts w:cstheme="minorHAnsi"/>
              </w:rPr>
              <w:lastRenderedPageBreak/>
              <w:t>Hög tillgänglighet</w:t>
            </w:r>
          </w:p>
        </w:tc>
        <w:tc>
          <w:tcPr>
            <w:tcW w:w="5528" w:type="dxa"/>
          </w:tcPr>
          <w:p w:rsidR="002F0F54" w:rsidRPr="00EE533B" w:rsidRDefault="002F0F54" w:rsidP="002F0F54">
            <w:pPr>
              <w:rPr>
                <w:rFonts w:cstheme="minorHAnsi"/>
              </w:rPr>
            </w:pPr>
            <w:r w:rsidRPr="00EE533B">
              <w:rPr>
                <w:rFonts w:cstheme="minorHAnsi"/>
              </w:rPr>
              <w:t xml:space="preserve">Enkla, tydliga och dokumenterade arbetssätt och rutiner för att </w:t>
            </w:r>
            <w:r w:rsidRPr="00EE533B">
              <w:rPr>
                <w:rFonts w:cstheme="minorHAnsi"/>
                <w:b/>
              </w:rPr>
              <w:t>tidigt fånga risker och problem</w:t>
            </w:r>
            <w:r w:rsidRPr="00EE533B">
              <w:rPr>
                <w:rFonts w:cstheme="minorHAnsi"/>
              </w:rPr>
              <w:t xml:space="preserve"> med tekniken, exempelvis:</w:t>
            </w:r>
          </w:p>
          <w:p w:rsidR="002F0F54" w:rsidRPr="00EE533B" w:rsidRDefault="002F0F54" w:rsidP="00913575">
            <w:pPr>
              <w:pStyle w:val="Liststycke"/>
              <w:numPr>
                <w:ilvl w:val="0"/>
                <w:numId w:val="10"/>
              </w:numPr>
              <w:rPr>
                <w:rFonts w:cstheme="minorHAnsi"/>
              </w:rPr>
            </w:pPr>
            <w:r w:rsidRPr="00EE533B">
              <w:rPr>
                <w:rFonts w:cstheme="minorHAnsi"/>
              </w:rPr>
              <w:t>Automatisk driftövervaktning</w:t>
            </w:r>
            <w:r w:rsidR="00DA4F52">
              <w:rPr>
                <w:rFonts w:cstheme="minorHAnsi"/>
              </w:rPr>
              <w:t>,</w:t>
            </w:r>
            <w:r w:rsidRPr="00EE533B">
              <w:rPr>
                <w:rFonts w:cstheme="minorHAnsi"/>
              </w:rPr>
              <w:t xml:space="preserve"> i första hand tillgänglighet, prestanda och användning</w:t>
            </w:r>
          </w:p>
          <w:p w:rsidR="002F0F54" w:rsidRPr="00EE533B" w:rsidRDefault="002F0F54" w:rsidP="00913575">
            <w:pPr>
              <w:pStyle w:val="Liststycke"/>
              <w:numPr>
                <w:ilvl w:val="0"/>
                <w:numId w:val="10"/>
              </w:numPr>
              <w:rPr>
                <w:rFonts w:cstheme="minorHAnsi"/>
              </w:rPr>
            </w:pPr>
            <w:r w:rsidRPr="00EE533B">
              <w:rPr>
                <w:rFonts w:cstheme="minorHAnsi"/>
              </w:rPr>
              <w:t>Effektiva testverktyg</w:t>
            </w:r>
          </w:p>
          <w:p w:rsidR="002F0F54" w:rsidRPr="00EE533B" w:rsidRDefault="002F0F54" w:rsidP="00913575">
            <w:pPr>
              <w:pStyle w:val="Liststycke"/>
              <w:numPr>
                <w:ilvl w:val="0"/>
                <w:numId w:val="10"/>
              </w:numPr>
              <w:rPr>
                <w:rFonts w:cstheme="minorHAnsi"/>
              </w:rPr>
            </w:pPr>
            <w:r w:rsidRPr="00EE533B">
              <w:rPr>
                <w:rFonts w:cstheme="minorHAnsi"/>
              </w:rPr>
              <w:t>Automatiska test</w:t>
            </w:r>
          </w:p>
          <w:p w:rsidR="002F0F54" w:rsidRPr="00EE533B" w:rsidRDefault="002F0F54" w:rsidP="00913575">
            <w:pPr>
              <w:pStyle w:val="Liststycke"/>
              <w:numPr>
                <w:ilvl w:val="0"/>
                <w:numId w:val="10"/>
              </w:numPr>
              <w:rPr>
                <w:rFonts w:cstheme="minorHAnsi"/>
              </w:rPr>
            </w:pPr>
            <w:r w:rsidRPr="00EE533B">
              <w:rPr>
                <w:rFonts w:cstheme="minorHAnsi"/>
              </w:rPr>
              <w:t>Planerad testning: vad ska testas och hur med fokus på viktigaste funktionerna, exempelvis:</w:t>
            </w:r>
          </w:p>
          <w:p w:rsidR="002F0F54" w:rsidRPr="00EE533B" w:rsidRDefault="001D58DD" w:rsidP="001D58DD">
            <w:pPr>
              <w:pStyle w:val="Liststycke"/>
              <w:rPr>
                <w:rFonts w:cstheme="minorHAnsi"/>
              </w:rPr>
            </w:pPr>
            <w:r>
              <w:rPr>
                <w:rFonts w:cstheme="minorHAnsi"/>
              </w:rPr>
              <w:t>-</w:t>
            </w:r>
            <w:r w:rsidR="002F0F54" w:rsidRPr="00EE533B">
              <w:rPr>
                <w:rFonts w:cstheme="minorHAnsi"/>
              </w:rPr>
              <w:t>Testmetoder och testprotokoll</w:t>
            </w:r>
          </w:p>
          <w:p w:rsidR="00FA32A2" w:rsidRPr="00EE533B" w:rsidRDefault="00FA32A2" w:rsidP="002F0F54">
            <w:pPr>
              <w:rPr>
                <w:rFonts w:cstheme="minorHAnsi"/>
              </w:rPr>
            </w:pPr>
          </w:p>
        </w:tc>
        <w:tc>
          <w:tcPr>
            <w:tcW w:w="3544" w:type="dxa"/>
          </w:tcPr>
          <w:p w:rsidR="002F0F54" w:rsidRPr="00EE533B" w:rsidRDefault="002F0F54" w:rsidP="00891B41">
            <w:pPr>
              <w:rPr>
                <w:rFonts w:cstheme="minorHAnsi"/>
              </w:rPr>
            </w:pPr>
          </w:p>
        </w:tc>
        <w:tc>
          <w:tcPr>
            <w:tcW w:w="2693" w:type="dxa"/>
          </w:tcPr>
          <w:p w:rsidR="002F0F54" w:rsidRPr="00EE533B" w:rsidRDefault="002F0F54" w:rsidP="00891B41">
            <w:pPr>
              <w:rPr>
                <w:rFonts w:cstheme="minorHAnsi"/>
              </w:rPr>
            </w:pPr>
          </w:p>
        </w:tc>
        <w:tc>
          <w:tcPr>
            <w:tcW w:w="426" w:type="dxa"/>
          </w:tcPr>
          <w:p w:rsidR="002F0F54" w:rsidRPr="00EE533B" w:rsidRDefault="002F0F54" w:rsidP="00891B41">
            <w:pPr>
              <w:rPr>
                <w:rFonts w:cstheme="minorHAnsi"/>
                <w:b/>
              </w:rPr>
            </w:pPr>
          </w:p>
        </w:tc>
        <w:tc>
          <w:tcPr>
            <w:tcW w:w="425" w:type="dxa"/>
          </w:tcPr>
          <w:p w:rsidR="002F0F54" w:rsidRPr="00EE533B" w:rsidRDefault="002F0F54" w:rsidP="00891B41">
            <w:pPr>
              <w:rPr>
                <w:rFonts w:cstheme="minorHAnsi"/>
                <w:b/>
              </w:rPr>
            </w:pPr>
          </w:p>
        </w:tc>
      </w:tr>
      <w:tr w:rsidR="00655442" w:rsidRPr="00B82AEA" w:rsidTr="00403D6F">
        <w:tc>
          <w:tcPr>
            <w:tcW w:w="1951" w:type="dxa"/>
          </w:tcPr>
          <w:p w:rsidR="00655442" w:rsidRPr="00EE533B" w:rsidRDefault="00655442" w:rsidP="00891B41">
            <w:pPr>
              <w:rPr>
                <w:rFonts w:cstheme="minorHAnsi"/>
              </w:rPr>
            </w:pPr>
            <w:r w:rsidRPr="00EE533B">
              <w:rPr>
                <w:rFonts w:cstheme="minorHAnsi"/>
              </w:rPr>
              <w:t>Hög tillgänglighet</w:t>
            </w:r>
          </w:p>
        </w:tc>
        <w:tc>
          <w:tcPr>
            <w:tcW w:w="5528" w:type="dxa"/>
          </w:tcPr>
          <w:p w:rsidR="00655442" w:rsidRPr="00EE533B" w:rsidRDefault="00655442" w:rsidP="00655442">
            <w:pPr>
              <w:rPr>
                <w:rFonts w:cstheme="minorHAnsi"/>
              </w:rPr>
            </w:pPr>
            <w:r w:rsidRPr="00EE533B">
              <w:rPr>
                <w:rFonts w:cstheme="minorHAnsi"/>
                <w:b/>
              </w:rPr>
              <w:t>Tillräckligt hög datakvalitet</w:t>
            </w:r>
            <w:r w:rsidRPr="00EE533B">
              <w:rPr>
                <w:rFonts w:cstheme="minorHAnsi"/>
              </w:rPr>
              <w:t>, för att undvika problem i drift, exempelvis:</w:t>
            </w:r>
          </w:p>
          <w:p w:rsidR="00655442" w:rsidRPr="00EE533B" w:rsidRDefault="00655442" w:rsidP="00913575">
            <w:pPr>
              <w:pStyle w:val="Liststycke"/>
              <w:numPr>
                <w:ilvl w:val="0"/>
                <w:numId w:val="12"/>
              </w:numPr>
              <w:rPr>
                <w:rFonts w:cstheme="minorHAnsi"/>
              </w:rPr>
            </w:pPr>
            <w:r w:rsidRPr="00EE533B">
              <w:rPr>
                <w:rFonts w:cstheme="minorHAnsi"/>
              </w:rPr>
              <w:t>Spärra geometrier som har sämre stöd i ingående system och komponenter, exempelvis: cirkelbågar och andra bågformer.</w:t>
            </w:r>
          </w:p>
        </w:tc>
        <w:tc>
          <w:tcPr>
            <w:tcW w:w="3544" w:type="dxa"/>
          </w:tcPr>
          <w:p w:rsidR="00655442" w:rsidRPr="00EE533B" w:rsidRDefault="00655442" w:rsidP="00891B41">
            <w:pPr>
              <w:rPr>
                <w:rFonts w:cstheme="minorHAnsi"/>
              </w:rPr>
            </w:pPr>
          </w:p>
        </w:tc>
        <w:tc>
          <w:tcPr>
            <w:tcW w:w="2693" w:type="dxa"/>
          </w:tcPr>
          <w:p w:rsidR="00655442" w:rsidRPr="00EE533B" w:rsidRDefault="00655442" w:rsidP="00891B41">
            <w:pPr>
              <w:rPr>
                <w:rFonts w:cstheme="minorHAnsi"/>
              </w:rPr>
            </w:pPr>
          </w:p>
        </w:tc>
        <w:tc>
          <w:tcPr>
            <w:tcW w:w="426" w:type="dxa"/>
          </w:tcPr>
          <w:p w:rsidR="00655442" w:rsidRPr="00EE533B" w:rsidRDefault="00655442" w:rsidP="00891B41">
            <w:pPr>
              <w:rPr>
                <w:rFonts w:cstheme="minorHAnsi"/>
                <w:b/>
              </w:rPr>
            </w:pPr>
          </w:p>
        </w:tc>
        <w:tc>
          <w:tcPr>
            <w:tcW w:w="425" w:type="dxa"/>
          </w:tcPr>
          <w:p w:rsidR="00655442" w:rsidRPr="00EE533B" w:rsidRDefault="00655442" w:rsidP="00891B41">
            <w:pPr>
              <w:rPr>
                <w:rFonts w:cstheme="minorHAnsi"/>
                <w:b/>
              </w:rPr>
            </w:pPr>
          </w:p>
        </w:tc>
      </w:tr>
      <w:tr w:rsidR="002F0F54" w:rsidRPr="00B82AEA" w:rsidTr="00403D6F">
        <w:tc>
          <w:tcPr>
            <w:tcW w:w="1951" w:type="dxa"/>
          </w:tcPr>
          <w:p w:rsidR="002F0F54" w:rsidRPr="00EE533B" w:rsidRDefault="00447AAF" w:rsidP="00891B41">
            <w:pPr>
              <w:rPr>
                <w:rFonts w:cstheme="minorHAnsi"/>
              </w:rPr>
            </w:pPr>
            <w:r w:rsidRPr="00EE533B">
              <w:rPr>
                <w:rFonts w:cstheme="minorHAnsi"/>
              </w:rPr>
              <w:t>Hög tillgänglighet</w:t>
            </w:r>
          </w:p>
        </w:tc>
        <w:tc>
          <w:tcPr>
            <w:tcW w:w="5528" w:type="dxa"/>
          </w:tcPr>
          <w:p w:rsidR="002F0F54" w:rsidRDefault="00963D8E" w:rsidP="00A76E7A">
            <w:pPr>
              <w:rPr>
                <w:rFonts w:cstheme="minorHAnsi"/>
              </w:rPr>
            </w:pPr>
            <w:r w:rsidRPr="00EE533B">
              <w:rPr>
                <w:rFonts w:cstheme="minorHAnsi"/>
                <w:b/>
              </w:rPr>
              <w:t>Hög programvarukvalitet</w:t>
            </w:r>
            <w:r w:rsidRPr="00EE533B">
              <w:rPr>
                <w:rFonts w:cstheme="minorHAnsi"/>
              </w:rPr>
              <w:t xml:space="preserve">, framför allt tillförlitlighet, effektivitet, underhållsbar, se </w:t>
            </w:r>
            <w:r w:rsidR="00F35539">
              <w:t>Kvalitetskrav programvara</w:t>
            </w:r>
            <w:r w:rsidR="00F35539" w:rsidRPr="00EE533B">
              <w:rPr>
                <w:rFonts w:cstheme="minorHAnsi"/>
              </w:rPr>
              <w:t xml:space="preserve"> </w:t>
            </w:r>
            <w:r w:rsidRPr="00EE533B">
              <w:rPr>
                <w:rFonts w:cstheme="minorHAnsi"/>
              </w:rPr>
              <w:t>nedan.</w:t>
            </w:r>
            <w:r w:rsidR="00C566F5">
              <w:rPr>
                <w:rFonts w:cstheme="minorHAnsi"/>
              </w:rPr>
              <w:t xml:space="preserve"> Exempelvis:</w:t>
            </w:r>
          </w:p>
          <w:p w:rsidR="00C566F5" w:rsidRPr="00C566F5" w:rsidRDefault="00C566F5" w:rsidP="00913575">
            <w:pPr>
              <w:pStyle w:val="Liststycke"/>
              <w:numPr>
                <w:ilvl w:val="0"/>
                <w:numId w:val="12"/>
              </w:numPr>
              <w:rPr>
                <w:rFonts w:cstheme="minorHAnsi"/>
              </w:rPr>
            </w:pPr>
            <w:r>
              <w:rPr>
                <w:rFonts w:cstheme="minorHAnsi"/>
              </w:rPr>
              <w:t>Cachestrategi: Vilken cache?, enkla, tydliga och dokumenterade rutiner, bättre hantering text (gutter/tilebuffer?)?</w:t>
            </w:r>
          </w:p>
        </w:tc>
        <w:tc>
          <w:tcPr>
            <w:tcW w:w="3544" w:type="dxa"/>
          </w:tcPr>
          <w:p w:rsidR="002F0F54" w:rsidRPr="00EE533B" w:rsidRDefault="002F0F54" w:rsidP="00891B41">
            <w:pPr>
              <w:rPr>
                <w:rFonts w:cstheme="minorHAnsi"/>
              </w:rPr>
            </w:pPr>
          </w:p>
        </w:tc>
        <w:tc>
          <w:tcPr>
            <w:tcW w:w="2693" w:type="dxa"/>
          </w:tcPr>
          <w:p w:rsidR="002F0F54" w:rsidRPr="00EE533B" w:rsidRDefault="002F0F54" w:rsidP="00891B41">
            <w:pPr>
              <w:rPr>
                <w:rFonts w:cstheme="minorHAnsi"/>
              </w:rPr>
            </w:pPr>
          </w:p>
        </w:tc>
        <w:tc>
          <w:tcPr>
            <w:tcW w:w="426" w:type="dxa"/>
          </w:tcPr>
          <w:p w:rsidR="002F0F54" w:rsidRPr="00EE533B" w:rsidRDefault="002F0F54" w:rsidP="00891B41">
            <w:pPr>
              <w:rPr>
                <w:rFonts w:cstheme="minorHAnsi"/>
                <w:b/>
              </w:rPr>
            </w:pPr>
          </w:p>
        </w:tc>
        <w:tc>
          <w:tcPr>
            <w:tcW w:w="425" w:type="dxa"/>
          </w:tcPr>
          <w:p w:rsidR="002F0F54" w:rsidRPr="00EE533B" w:rsidRDefault="002F0F54" w:rsidP="00891B41">
            <w:pPr>
              <w:rPr>
                <w:rFonts w:cstheme="minorHAnsi"/>
                <w:b/>
              </w:rPr>
            </w:pPr>
          </w:p>
        </w:tc>
      </w:tr>
      <w:tr w:rsidR="00CC3154" w:rsidRPr="00B82AEA" w:rsidTr="00BB69C5">
        <w:tc>
          <w:tcPr>
            <w:tcW w:w="1951" w:type="dxa"/>
          </w:tcPr>
          <w:p w:rsidR="00CC3154" w:rsidRPr="00EE533B" w:rsidRDefault="00CC3154" w:rsidP="00BB69C5">
            <w:pPr>
              <w:rPr>
                <w:rFonts w:cstheme="minorHAnsi"/>
              </w:rPr>
            </w:pPr>
            <w:r w:rsidRPr="00EE533B">
              <w:rPr>
                <w:rFonts w:cstheme="minorHAnsi"/>
              </w:rPr>
              <w:t>Lätt införa nya funktioner</w:t>
            </w:r>
          </w:p>
        </w:tc>
        <w:tc>
          <w:tcPr>
            <w:tcW w:w="5528" w:type="dxa"/>
          </w:tcPr>
          <w:p w:rsidR="00CC3154" w:rsidRPr="00EE533B" w:rsidRDefault="00CC3154" w:rsidP="00BB69C5">
            <w:pPr>
              <w:rPr>
                <w:rFonts w:cstheme="minorHAnsi"/>
              </w:rPr>
            </w:pPr>
            <w:r>
              <w:rPr>
                <w:rFonts w:cstheme="minorHAnsi"/>
              </w:rPr>
              <w:t>Separat konfigurering för intern och externmiljö:</w:t>
            </w:r>
          </w:p>
          <w:p w:rsidR="00CC3154" w:rsidRDefault="00A173EA" w:rsidP="00913575">
            <w:pPr>
              <w:pStyle w:val="Liststycke"/>
              <w:numPr>
                <w:ilvl w:val="0"/>
                <w:numId w:val="8"/>
              </w:numPr>
              <w:rPr>
                <w:rFonts w:cstheme="minorHAnsi"/>
              </w:rPr>
            </w:pPr>
            <w:r>
              <w:rPr>
                <w:rFonts w:cstheme="minorHAnsi"/>
              </w:rPr>
              <w:t xml:space="preserve">Olika kravbild: </w:t>
            </w:r>
            <w:r w:rsidR="00CC3154">
              <w:rPr>
                <w:rFonts w:cstheme="minorHAnsi"/>
              </w:rPr>
              <w:t xml:space="preserve">Interna miljön drivs av funktionella krav som olika integration, verktyg och analys och </w:t>
            </w:r>
            <w:r w:rsidR="00CC3154">
              <w:rPr>
                <w:rFonts w:cstheme="minorHAnsi"/>
              </w:rPr>
              <w:lastRenderedPageBreak/>
              <w:t>behöver annan uppgraderingsfrekvens än externa miljön som främst drivs av ”inbäddade kartor”</w:t>
            </w:r>
          </w:p>
          <w:p w:rsidR="00F72DFF" w:rsidRPr="005A10E3" w:rsidRDefault="00F72DFF" w:rsidP="00913575">
            <w:pPr>
              <w:pStyle w:val="Liststycke"/>
              <w:numPr>
                <w:ilvl w:val="0"/>
                <w:numId w:val="8"/>
              </w:numPr>
              <w:rPr>
                <w:rFonts w:cstheme="minorHAnsi"/>
              </w:rPr>
            </w:pPr>
            <w:r>
              <w:rPr>
                <w:rFonts w:cstheme="minorHAnsi"/>
              </w:rPr>
              <w:t>Ändå förhållandevis lätt dela kartograf</w:t>
            </w:r>
            <w:r w:rsidR="00BD6441">
              <w:rPr>
                <w:rFonts w:cstheme="minorHAnsi"/>
              </w:rPr>
              <w:t xml:space="preserve">i mellan miljöer genom </w:t>
            </w:r>
            <w:r>
              <w:rPr>
                <w:rFonts w:cstheme="minorHAnsi"/>
              </w:rPr>
              <w:t>kopiering</w:t>
            </w:r>
            <w:r w:rsidR="00BD6441">
              <w:rPr>
                <w:rFonts w:cstheme="minorHAnsi"/>
              </w:rPr>
              <w:t xml:space="preserve"> av theme-fil</w:t>
            </w:r>
            <w:r>
              <w:rPr>
                <w:rFonts w:cstheme="minorHAnsi"/>
              </w:rPr>
              <w:t>.</w:t>
            </w:r>
            <w:r w:rsidR="009C091F">
              <w:rPr>
                <w:rFonts w:cstheme="minorHAnsi"/>
              </w:rPr>
              <w:t xml:space="preserve"> Det kan ändå krävas olika temakonfigurering för samma tema beroende på olika typ av datakälla (shp,db).</w:t>
            </w:r>
            <w:r w:rsidR="00D64AD5">
              <w:rPr>
                <w:rFonts w:cstheme="minorHAnsi"/>
              </w:rPr>
              <w:t xml:space="preserve"> Moduler/verktyg kan delas genom parameterkopiering. </w:t>
            </w:r>
          </w:p>
        </w:tc>
        <w:tc>
          <w:tcPr>
            <w:tcW w:w="3544" w:type="dxa"/>
          </w:tcPr>
          <w:p w:rsidR="00CC3154" w:rsidRPr="00EE533B" w:rsidRDefault="00E05FA9" w:rsidP="00902562">
            <w:pPr>
              <w:rPr>
                <w:rFonts w:cstheme="minorHAnsi"/>
              </w:rPr>
            </w:pPr>
            <w:r>
              <w:rPr>
                <w:rFonts w:cstheme="minorHAnsi"/>
              </w:rPr>
              <w:lastRenderedPageBreak/>
              <w:t xml:space="preserve">Separat konfigurering används. Det är osäkert om vinsten med gemensam konfigurering överväger </w:t>
            </w:r>
            <w:r>
              <w:rPr>
                <w:rFonts w:cstheme="minorHAnsi"/>
              </w:rPr>
              <w:lastRenderedPageBreak/>
              <w:t>kostnade</w:t>
            </w:r>
            <w:r w:rsidR="00902562">
              <w:rPr>
                <w:rFonts w:cstheme="minorHAnsi"/>
              </w:rPr>
              <w:t>n</w:t>
            </w:r>
            <w:r w:rsidR="002469A1">
              <w:rPr>
                <w:rFonts w:cstheme="minorHAnsi"/>
              </w:rPr>
              <w:t xml:space="preserve"> av bl.a. mer komplex struktur</w:t>
            </w:r>
            <w:r>
              <w:rPr>
                <w:rFonts w:cstheme="minorHAnsi"/>
              </w:rPr>
              <w:t>.</w:t>
            </w:r>
          </w:p>
        </w:tc>
        <w:tc>
          <w:tcPr>
            <w:tcW w:w="2693" w:type="dxa"/>
          </w:tcPr>
          <w:p w:rsidR="00CC3154" w:rsidRPr="00EE533B" w:rsidRDefault="00CC3154" w:rsidP="00BB69C5">
            <w:pPr>
              <w:rPr>
                <w:rFonts w:cstheme="minorHAnsi"/>
              </w:rPr>
            </w:pPr>
          </w:p>
        </w:tc>
        <w:tc>
          <w:tcPr>
            <w:tcW w:w="426" w:type="dxa"/>
          </w:tcPr>
          <w:p w:rsidR="00CC3154" w:rsidRPr="00EE533B" w:rsidRDefault="00CC3154" w:rsidP="00BB69C5">
            <w:pPr>
              <w:rPr>
                <w:rFonts w:cstheme="minorHAnsi"/>
                <w:b/>
              </w:rPr>
            </w:pPr>
          </w:p>
        </w:tc>
        <w:tc>
          <w:tcPr>
            <w:tcW w:w="425" w:type="dxa"/>
          </w:tcPr>
          <w:p w:rsidR="00CC3154" w:rsidRPr="00EE533B" w:rsidRDefault="00CC3154" w:rsidP="00BB69C5">
            <w:pPr>
              <w:rPr>
                <w:rFonts w:cstheme="minorHAnsi"/>
                <w:b/>
              </w:rPr>
            </w:pPr>
          </w:p>
        </w:tc>
      </w:tr>
      <w:tr w:rsidR="005A10E3" w:rsidRPr="00B82AEA" w:rsidTr="00891B41">
        <w:tc>
          <w:tcPr>
            <w:tcW w:w="1951" w:type="dxa"/>
          </w:tcPr>
          <w:p w:rsidR="005A10E3" w:rsidRPr="00EE533B" w:rsidRDefault="005A10E3" w:rsidP="00891B41">
            <w:pPr>
              <w:rPr>
                <w:rFonts w:cstheme="minorHAnsi"/>
              </w:rPr>
            </w:pPr>
            <w:r w:rsidRPr="00EE533B">
              <w:rPr>
                <w:rFonts w:cstheme="minorHAnsi"/>
              </w:rPr>
              <w:lastRenderedPageBreak/>
              <w:t>Lätt införa nya funktioner</w:t>
            </w:r>
          </w:p>
        </w:tc>
        <w:tc>
          <w:tcPr>
            <w:tcW w:w="5528" w:type="dxa"/>
          </w:tcPr>
          <w:p w:rsidR="005A10E3" w:rsidRPr="00EE533B" w:rsidRDefault="00B45269" w:rsidP="00891B41">
            <w:pPr>
              <w:rPr>
                <w:rFonts w:cstheme="minorHAnsi"/>
              </w:rPr>
            </w:pPr>
            <w:r>
              <w:rPr>
                <w:rFonts w:cstheme="minorHAnsi"/>
              </w:rPr>
              <w:t>Enkel</w:t>
            </w:r>
            <w:r w:rsidR="005A10E3" w:rsidRPr="00EE533B">
              <w:rPr>
                <w:rFonts w:cstheme="minorHAnsi"/>
              </w:rPr>
              <w:t xml:space="preserve">, tydlig </w:t>
            </w:r>
            <w:r>
              <w:rPr>
                <w:rFonts w:cstheme="minorHAnsi"/>
              </w:rPr>
              <w:t>dokumentation av</w:t>
            </w:r>
            <w:r w:rsidR="005A10E3" w:rsidRPr="00EE533B">
              <w:rPr>
                <w:rFonts w:cstheme="minorHAnsi"/>
              </w:rPr>
              <w:t xml:space="preserve"> </w:t>
            </w:r>
            <w:r w:rsidR="005A10E3">
              <w:rPr>
                <w:rFonts w:cstheme="minorHAnsi"/>
              </w:rPr>
              <w:t xml:space="preserve">tjänster och information/datamodeller för </w:t>
            </w:r>
            <w:r w:rsidR="005A10E3">
              <w:rPr>
                <w:rFonts w:cstheme="minorHAnsi"/>
                <w:b/>
              </w:rPr>
              <w:t>system och datamängder</w:t>
            </w:r>
            <w:r w:rsidR="005A10E3" w:rsidRPr="005A10E3">
              <w:rPr>
                <w:rFonts w:cstheme="minorHAnsi"/>
              </w:rPr>
              <w:t>,</w:t>
            </w:r>
            <w:r w:rsidR="005A10E3">
              <w:rPr>
                <w:rFonts w:cstheme="minorHAnsi"/>
              </w:rPr>
              <w:t xml:space="preserve"> i första hand:</w:t>
            </w:r>
          </w:p>
          <w:p w:rsidR="005A10E3" w:rsidRPr="00EE533B" w:rsidRDefault="00DD29CD" w:rsidP="00913575">
            <w:pPr>
              <w:pStyle w:val="Liststycke"/>
              <w:numPr>
                <w:ilvl w:val="0"/>
                <w:numId w:val="8"/>
              </w:numPr>
              <w:rPr>
                <w:rFonts w:cstheme="minorHAnsi"/>
              </w:rPr>
            </w:pPr>
            <w:r>
              <w:rPr>
                <w:rFonts w:cstheme="minorHAnsi"/>
              </w:rPr>
              <w:t>Integrationsgränssnitt (db eller webb) för a</w:t>
            </w:r>
            <w:r w:rsidR="005A10E3">
              <w:rPr>
                <w:rFonts w:cstheme="minorHAnsi"/>
              </w:rPr>
              <w:t xml:space="preserve">nskaffade system </w:t>
            </w:r>
          </w:p>
          <w:p w:rsidR="005A10E3" w:rsidRPr="005A10E3" w:rsidRDefault="008E18A6" w:rsidP="00913575">
            <w:pPr>
              <w:pStyle w:val="Liststycke"/>
              <w:numPr>
                <w:ilvl w:val="0"/>
                <w:numId w:val="8"/>
              </w:numPr>
              <w:rPr>
                <w:rFonts w:cstheme="minorHAnsi"/>
              </w:rPr>
            </w:pPr>
            <w:r>
              <w:rPr>
                <w:rFonts w:cstheme="minorHAnsi"/>
              </w:rPr>
              <w:t>”</w:t>
            </w:r>
            <w:r w:rsidR="005A10E3">
              <w:rPr>
                <w:rFonts w:cstheme="minorHAnsi"/>
              </w:rPr>
              <w:t>Egna</w:t>
            </w:r>
            <w:r>
              <w:rPr>
                <w:rFonts w:cstheme="minorHAnsi"/>
              </w:rPr>
              <w:t>”</w:t>
            </w:r>
            <w:r w:rsidR="005A10E3">
              <w:rPr>
                <w:rFonts w:cstheme="minorHAnsi"/>
              </w:rPr>
              <w:t xml:space="preserve"> datamängder, exempelvis</w:t>
            </w:r>
            <w:r w:rsidR="002706B1">
              <w:rPr>
                <w:rFonts w:cstheme="minorHAnsi"/>
              </w:rPr>
              <w:t>:</w:t>
            </w:r>
            <w:r w:rsidR="005A10E3">
              <w:rPr>
                <w:rFonts w:cstheme="minorHAnsi"/>
              </w:rPr>
              <w:t xml:space="preserve"> baskartan, fastigheter och byggnader</w:t>
            </w:r>
            <w:r>
              <w:rPr>
                <w:rFonts w:cstheme="minorHAnsi"/>
              </w:rPr>
              <w:t>, planer</w:t>
            </w:r>
          </w:p>
        </w:tc>
        <w:tc>
          <w:tcPr>
            <w:tcW w:w="3544" w:type="dxa"/>
          </w:tcPr>
          <w:p w:rsidR="005A10E3" w:rsidRPr="00EE533B" w:rsidRDefault="005A10E3" w:rsidP="00891B41">
            <w:pPr>
              <w:rPr>
                <w:rFonts w:cstheme="minorHAnsi"/>
              </w:rPr>
            </w:pPr>
          </w:p>
        </w:tc>
        <w:tc>
          <w:tcPr>
            <w:tcW w:w="2693" w:type="dxa"/>
          </w:tcPr>
          <w:p w:rsidR="005A10E3" w:rsidRPr="00EE533B" w:rsidRDefault="005A10E3" w:rsidP="00891B41">
            <w:pPr>
              <w:rPr>
                <w:rFonts w:cstheme="minorHAnsi"/>
              </w:rPr>
            </w:pPr>
          </w:p>
        </w:tc>
        <w:tc>
          <w:tcPr>
            <w:tcW w:w="426" w:type="dxa"/>
          </w:tcPr>
          <w:p w:rsidR="005A10E3" w:rsidRPr="00EE533B" w:rsidRDefault="005A10E3" w:rsidP="00891B41">
            <w:pPr>
              <w:rPr>
                <w:rFonts w:cstheme="minorHAnsi"/>
                <w:b/>
              </w:rPr>
            </w:pPr>
          </w:p>
        </w:tc>
        <w:tc>
          <w:tcPr>
            <w:tcW w:w="425" w:type="dxa"/>
          </w:tcPr>
          <w:p w:rsidR="005A10E3" w:rsidRPr="00EE533B" w:rsidRDefault="005A10E3" w:rsidP="00891B41">
            <w:pPr>
              <w:rPr>
                <w:rFonts w:cstheme="minorHAnsi"/>
                <w:b/>
              </w:rPr>
            </w:pPr>
          </w:p>
        </w:tc>
      </w:tr>
      <w:tr w:rsidR="002D34E5" w:rsidRPr="00B82AEA" w:rsidTr="00BB69C5">
        <w:tc>
          <w:tcPr>
            <w:tcW w:w="1951" w:type="dxa"/>
          </w:tcPr>
          <w:p w:rsidR="002D34E5" w:rsidRPr="00EE533B" w:rsidRDefault="002D34E5" w:rsidP="00BB69C5">
            <w:pPr>
              <w:rPr>
                <w:rFonts w:cstheme="minorHAnsi"/>
              </w:rPr>
            </w:pPr>
            <w:r w:rsidRPr="00EE533B">
              <w:rPr>
                <w:rFonts w:cstheme="minorHAnsi"/>
              </w:rPr>
              <w:t>Lätt införa nya funktioner</w:t>
            </w:r>
          </w:p>
        </w:tc>
        <w:tc>
          <w:tcPr>
            <w:tcW w:w="5528" w:type="dxa"/>
          </w:tcPr>
          <w:p w:rsidR="002D34E5" w:rsidRDefault="002D34E5" w:rsidP="002D34E5">
            <w:pPr>
              <w:rPr>
                <w:rFonts w:cstheme="minorHAnsi"/>
              </w:rPr>
            </w:pPr>
            <w:r w:rsidRPr="00EE533B">
              <w:rPr>
                <w:rFonts w:cstheme="minorHAnsi"/>
              </w:rPr>
              <w:t xml:space="preserve">Enkla, tydliga och dokumenterade </w:t>
            </w:r>
            <w:r>
              <w:rPr>
                <w:rFonts w:cstheme="minorHAnsi"/>
              </w:rPr>
              <w:t>roller</w:t>
            </w:r>
            <w:r w:rsidR="00A057B2">
              <w:rPr>
                <w:rFonts w:cstheme="minorHAnsi"/>
              </w:rPr>
              <w:t xml:space="preserve"> </w:t>
            </w:r>
            <w:r w:rsidR="00EA1DE1">
              <w:rPr>
                <w:rFonts w:cstheme="minorHAnsi"/>
              </w:rPr>
              <w:t>och ansvar</w:t>
            </w:r>
            <w:r>
              <w:rPr>
                <w:rFonts w:cstheme="minorHAnsi"/>
              </w:rPr>
              <w:t>:</w:t>
            </w:r>
          </w:p>
          <w:p w:rsidR="00B15B0A" w:rsidRDefault="00B15B0A" w:rsidP="00913575">
            <w:pPr>
              <w:pStyle w:val="Liststycke"/>
              <w:numPr>
                <w:ilvl w:val="0"/>
                <w:numId w:val="8"/>
              </w:numPr>
              <w:rPr>
                <w:rFonts w:cstheme="minorHAnsi"/>
              </w:rPr>
            </w:pPr>
            <w:r>
              <w:rPr>
                <w:rFonts w:cstheme="minorHAnsi"/>
              </w:rPr>
              <w:t>Verksamhetsutveckling</w:t>
            </w:r>
          </w:p>
          <w:p w:rsidR="002D34E5" w:rsidRDefault="002D34E5" w:rsidP="00913575">
            <w:pPr>
              <w:pStyle w:val="Liststycke"/>
              <w:numPr>
                <w:ilvl w:val="0"/>
                <w:numId w:val="8"/>
              </w:numPr>
              <w:rPr>
                <w:rFonts w:cstheme="minorHAnsi"/>
              </w:rPr>
            </w:pPr>
            <w:r>
              <w:rPr>
                <w:rFonts w:cstheme="minorHAnsi"/>
              </w:rPr>
              <w:t>Verksamhetsanalys</w:t>
            </w:r>
          </w:p>
          <w:p w:rsidR="002D34E5" w:rsidRDefault="002D34E5" w:rsidP="00913575">
            <w:pPr>
              <w:pStyle w:val="Liststycke"/>
              <w:numPr>
                <w:ilvl w:val="0"/>
                <w:numId w:val="8"/>
              </w:numPr>
              <w:rPr>
                <w:rFonts w:cstheme="minorHAnsi"/>
              </w:rPr>
            </w:pPr>
            <w:r>
              <w:rPr>
                <w:rFonts w:cstheme="minorHAnsi"/>
              </w:rPr>
              <w:t>”Kravanalys”: Verksamhetens krav/behov</w:t>
            </w:r>
          </w:p>
          <w:p w:rsidR="002D34E5" w:rsidRDefault="002D34E5" w:rsidP="00913575">
            <w:pPr>
              <w:pStyle w:val="Liststycke"/>
              <w:numPr>
                <w:ilvl w:val="0"/>
                <w:numId w:val="8"/>
              </w:numPr>
              <w:rPr>
                <w:rFonts w:cstheme="minorHAnsi"/>
              </w:rPr>
            </w:pPr>
            <w:r>
              <w:rPr>
                <w:rFonts w:cstheme="minorHAnsi"/>
              </w:rPr>
              <w:t>Design och teknisk analys: Tekniska krav</w:t>
            </w:r>
          </w:p>
          <w:p w:rsidR="00621785" w:rsidRDefault="00621785" w:rsidP="00913575">
            <w:pPr>
              <w:pStyle w:val="Liststycke"/>
              <w:numPr>
                <w:ilvl w:val="0"/>
                <w:numId w:val="8"/>
              </w:numPr>
              <w:rPr>
                <w:rFonts w:cstheme="minorHAnsi"/>
              </w:rPr>
            </w:pPr>
            <w:r>
              <w:rPr>
                <w:rFonts w:cstheme="minorHAnsi"/>
              </w:rPr>
              <w:t>Införa</w:t>
            </w:r>
          </w:p>
          <w:p w:rsidR="00A755E8" w:rsidRDefault="00A755E8" w:rsidP="00913575">
            <w:pPr>
              <w:pStyle w:val="Liststycke"/>
              <w:numPr>
                <w:ilvl w:val="1"/>
                <w:numId w:val="8"/>
              </w:numPr>
              <w:rPr>
                <w:rFonts w:cstheme="minorHAnsi"/>
              </w:rPr>
            </w:pPr>
            <w:r>
              <w:rPr>
                <w:rFonts w:cstheme="minorHAnsi"/>
              </w:rPr>
              <w:t xml:space="preserve">Krav på </w:t>
            </w:r>
            <w:r w:rsidR="00DC36CF">
              <w:rPr>
                <w:rFonts w:cstheme="minorHAnsi"/>
              </w:rPr>
              <w:t>produkter/</w:t>
            </w:r>
            <w:r>
              <w:rPr>
                <w:rFonts w:cstheme="minorHAnsi"/>
              </w:rPr>
              <w:t>utveckling</w:t>
            </w:r>
          </w:p>
          <w:p w:rsidR="00A755E8" w:rsidRDefault="00A755E8" w:rsidP="00913575">
            <w:pPr>
              <w:pStyle w:val="Liststycke"/>
              <w:numPr>
                <w:ilvl w:val="1"/>
                <w:numId w:val="8"/>
              </w:numPr>
              <w:rPr>
                <w:rFonts w:cstheme="minorHAnsi"/>
              </w:rPr>
            </w:pPr>
            <w:r>
              <w:rPr>
                <w:rFonts w:cstheme="minorHAnsi"/>
              </w:rPr>
              <w:t>Utveckling (minimal)</w:t>
            </w:r>
          </w:p>
          <w:p w:rsidR="00621785" w:rsidRDefault="00621785" w:rsidP="00913575">
            <w:pPr>
              <w:pStyle w:val="Liststycke"/>
              <w:numPr>
                <w:ilvl w:val="1"/>
                <w:numId w:val="8"/>
              </w:numPr>
              <w:rPr>
                <w:rFonts w:cstheme="minorHAnsi"/>
              </w:rPr>
            </w:pPr>
            <w:r>
              <w:rPr>
                <w:rFonts w:cstheme="minorHAnsi"/>
              </w:rPr>
              <w:t>Installation</w:t>
            </w:r>
          </w:p>
          <w:p w:rsidR="00621785" w:rsidRDefault="00621785" w:rsidP="00913575">
            <w:pPr>
              <w:pStyle w:val="Liststycke"/>
              <w:numPr>
                <w:ilvl w:val="1"/>
                <w:numId w:val="8"/>
              </w:numPr>
              <w:rPr>
                <w:rFonts w:cstheme="minorHAnsi"/>
              </w:rPr>
            </w:pPr>
            <w:r>
              <w:rPr>
                <w:rFonts w:cstheme="minorHAnsi"/>
              </w:rPr>
              <w:t>Konfigurering</w:t>
            </w:r>
          </w:p>
          <w:p w:rsidR="00621785" w:rsidRDefault="00621785" w:rsidP="00913575">
            <w:pPr>
              <w:pStyle w:val="Liststycke"/>
              <w:numPr>
                <w:ilvl w:val="0"/>
                <w:numId w:val="8"/>
              </w:numPr>
              <w:rPr>
                <w:rFonts w:cstheme="minorHAnsi"/>
              </w:rPr>
            </w:pPr>
            <w:r>
              <w:rPr>
                <w:rFonts w:cstheme="minorHAnsi"/>
              </w:rPr>
              <w:t>Drift</w:t>
            </w:r>
          </w:p>
          <w:p w:rsidR="00192FFD" w:rsidRPr="00EE533B" w:rsidRDefault="00192FFD" w:rsidP="00913575">
            <w:pPr>
              <w:pStyle w:val="Liststycke"/>
              <w:numPr>
                <w:ilvl w:val="0"/>
                <w:numId w:val="8"/>
              </w:numPr>
              <w:rPr>
                <w:rFonts w:cstheme="minorHAnsi"/>
              </w:rPr>
            </w:pPr>
            <w:r>
              <w:rPr>
                <w:rFonts w:cstheme="minorHAnsi"/>
              </w:rPr>
              <w:t>Support, felrättning</w:t>
            </w:r>
          </w:p>
          <w:p w:rsidR="002D34E5" w:rsidRPr="00EE533B" w:rsidRDefault="002D34E5" w:rsidP="00BB69C5">
            <w:pPr>
              <w:rPr>
                <w:rFonts w:cstheme="minorHAnsi"/>
              </w:rPr>
            </w:pPr>
          </w:p>
        </w:tc>
        <w:tc>
          <w:tcPr>
            <w:tcW w:w="3544" w:type="dxa"/>
          </w:tcPr>
          <w:p w:rsidR="002D34E5" w:rsidRPr="00EE533B" w:rsidRDefault="002C29F1" w:rsidP="00BB69C5">
            <w:pPr>
              <w:rPr>
                <w:rFonts w:cstheme="minorHAnsi"/>
              </w:rPr>
            </w:pPr>
            <w:r>
              <w:rPr>
                <w:rFonts w:cstheme="minorHAnsi"/>
              </w:rPr>
              <w:t>Roller otydliga: verksamhetssidan ställer teknik/produktkrav.</w:t>
            </w:r>
            <w:r w:rsidR="00A45DE8">
              <w:rPr>
                <w:rFonts w:cstheme="minorHAnsi"/>
              </w:rPr>
              <w:t xml:space="preserve"> </w:t>
            </w:r>
          </w:p>
        </w:tc>
        <w:tc>
          <w:tcPr>
            <w:tcW w:w="2693" w:type="dxa"/>
          </w:tcPr>
          <w:p w:rsidR="006C5F6A" w:rsidRDefault="006C5F6A" w:rsidP="006C5F6A">
            <w:pPr>
              <w:rPr>
                <w:rFonts w:cstheme="minorHAnsi"/>
              </w:rPr>
            </w:pPr>
            <w:r w:rsidRPr="006C5F6A">
              <w:rPr>
                <w:rFonts w:cstheme="minorHAnsi"/>
              </w:rPr>
              <w:t>GIS-IT vara med tidigt redan Verksamhetsutveckling och  Verksamhetsanalys</w:t>
            </w:r>
          </w:p>
          <w:p w:rsidR="00EB0D22" w:rsidRPr="006C5F6A" w:rsidRDefault="00E50027" w:rsidP="006C5F6A">
            <w:pPr>
              <w:rPr>
                <w:rFonts w:cstheme="minorHAnsi"/>
              </w:rPr>
            </w:pPr>
            <w:r>
              <w:rPr>
                <w:rFonts w:cstheme="minorHAnsi"/>
              </w:rPr>
              <w:t>IT medver</w:t>
            </w:r>
            <w:r w:rsidR="00D63E1C">
              <w:rPr>
                <w:rFonts w:cstheme="minorHAnsi"/>
              </w:rPr>
              <w:t>kar i all upphandling av teknik</w:t>
            </w:r>
          </w:p>
          <w:p w:rsidR="002D34E5" w:rsidRPr="00EE533B" w:rsidRDefault="002D34E5" w:rsidP="00BB69C5">
            <w:pPr>
              <w:rPr>
                <w:rFonts w:cstheme="minorHAnsi"/>
              </w:rPr>
            </w:pPr>
          </w:p>
        </w:tc>
        <w:tc>
          <w:tcPr>
            <w:tcW w:w="426" w:type="dxa"/>
          </w:tcPr>
          <w:p w:rsidR="002D34E5" w:rsidRPr="00EE533B" w:rsidRDefault="002D34E5" w:rsidP="00BB69C5">
            <w:pPr>
              <w:rPr>
                <w:rFonts w:cstheme="minorHAnsi"/>
                <w:b/>
              </w:rPr>
            </w:pPr>
          </w:p>
        </w:tc>
        <w:tc>
          <w:tcPr>
            <w:tcW w:w="425" w:type="dxa"/>
          </w:tcPr>
          <w:p w:rsidR="002D34E5" w:rsidRPr="00EE533B" w:rsidRDefault="002D34E5" w:rsidP="00BB69C5">
            <w:pPr>
              <w:rPr>
                <w:rFonts w:cstheme="minorHAnsi"/>
                <w:b/>
              </w:rPr>
            </w:pPr>
          </w:p>
        </w:tc>
      </w:tr>
      <w:tr w:rsidR="002F0F54" w:rsidRPr="00B82AEA" w:rsidTr="00403D6F">
        <w:tc>
          <w:tcPr>
            <w:tcW w:w="1951" w:type="dxa"/>
          </w:tcPr>
          <w:p w:rsidR="002F0F54" w:rsidRPr="00EE533B" w:rsidRDefault="006E7A85" w:rsidP="00891B41">
            <w:pPr>
              <w:rPr>
                <w:rFonts w:cstheme="minorHAnsi"/>
              </w:rPr>
            </w:pPr>
            <w:r w:rsidRPr="00EE533B">
              <w:rPr>
                <w:rFonts w:cstheme="minorHAnsi"/>
              </w:rPr>
              <w:t>Lätt införa nya funktioner</w:t>
            </w:r>
          </w:p>
        </w:tc>
        <w:tc>
          <w:tcPr>
            <w:tcW w:w="5528" w:type="dxa"/>
          </w:tcPr>
          <w:p w:rsidR="005F6136" w:rsidRPr="00EE533B" w:rsidRDefault="005F6136" w:rsidP="005F6136">
            <w:pPr>
              <w:rPr>
                <w:rFonts w:cstheme="minorHAnsi"/>
              </w:rPr>
            </w:pPr>
            <w:r w:rsidRPr="00EE533B">
              <w:rPr>
                <w:rFonts w:cstheme="minorHAnsi"/>
              </w:rPr>
              <w:t xml:space="preserve">Enkla, tydliga och dokumenterade arbetssätt och rutiner kring </w:t>
            </w:r>
            <w:r w:rsidR="00A45DE8">
              <w:rPr>
                <w:rFonts w:cstheme="minorHAnsi"/>
              </w:rPr>
              <w:t xml:space="preserve">att </w:t>
            </w:r>
            <w:r w:rsidR="001007F3">
              <w:rPr>
                <w:rFonts w:cstheme="minorHAnsi"/>
                <w:b/>
              </w:rPr>
              <w:t xml:space="preserve">tidigt </w:t>
            </w:r>
            <w:r w:rsidR="00A45DE8">
              <w:rPr>
                <w:rFonts w:cstheme="minorHAnsi"/>
                <w:b/>
              </w:rPr>
              <w:t xml:space="preserve">fånga </w:t>
            </w:r>
            <w:r w:rsidR="001007F3">
              <w:rPr>
                <w:rFonts w:cstheme="minorHAnsi"/>
                <w:b/>
              </w:rPr>
              <w:t xml:space="preserve">kommande </w:t>
            </w:r>
            <w:r w:rsidR="00A45DE8">
              <w:rPr>
                <w:rFonts w:cstheme="minorHAnsi"/>
                <w:b/>
              </w:rPr>
              <w:t>behov och k</w:t>
            </w:r>
            <w:r w:rsidRPr="00EE533B">
              <w:rPr>
                <w:rFonts w:cstheme="minorHAnsi"/>
                <w:b/>
              </w:rPr>
              <w:t>ravinsamling i nära samarbete med verksamheten</w:t>
            </w:r>
          </w:p>
          <w:p w:rsidR="00442C91" w:rsidRPr="00EE533B" w:rsidRDefault="00442C91" w:rsidP="00913575">
            <w:pPr>
              <w:pStyle w:val="Liststycke"/>
              <w:numPr>
                <w:ilvl w:val="0"/>
                <w:numId w:val="8"/>
              </w:numPr>
              <w:rPr>
                <w:rFonts w:cstheme="minorHAnsi"/>
              </w:rPr>
            </w:pPr>
            <w:r w:rsidRPr="00EE533B">
              <w:rPr>
                <w:rFonts w:cstheme="minorHAnsi"/>
              </w:rPr>
              <w:t>Enkel</w:t>
            </w:r>
            <w:r w:rsidR="005C6FEA" w:rsidRPr="00EE533B">
              <w:rPr>
                <w:rFonts w:cstheme="minorHAnsi"/>
              </w:rPr>
              <w:t>,</w:t>
            </w:r>
            <w:r w:rsidRPr="00EE533B">
              <w:rPr>
                <w:rFonts w:cstheme="minorHAnsi"/>
              </w:rPr>
              <w:t xml:space="preserve"> tydlig </w:t>
            </w:r>
            <w:r w:rsidR="005C6FEA" w:rsidRPr="00EE533B">
              <w:rPr>
                <w:rFonts w:cstheme="minorHAnsi"/>
              </w:rPr>
              <w:t xml:space="preserve">och dokumenterad </w:t>
            </w:r>
            <w:r w:rsidRPr="00EE533B">
              <w:rPr>
                <w:rFonts w:cstheme="minorHAnsi"/>
              </w:rPr>
              <w:t xml:space="preserve">hantering av </w:t>
            </w:r>
            <w:r w:rsidR="004661AE" w:rsidRPr="00EE533B">
              <w:rPr>
                <w:rFonts w:cstheme="minorHAnsi"/>
              </w:rPr>
              <w:t>krav (beställningar)</w:t>
            </w:r>
            <w:r w:rsidR="00746CB2">
              <w:rPr>
                <w:rFonts w:cstheme="minorHAnsi"/>
              </w:rPr>
              <w:t>. Säkerställ att an</w:t>
            </w:r>
            <w:r w:rsidR="00FC3663">
              <w:rPr>
                <w:rFonts w:cstheme="minorHAnsi"/>
              </w:rPr>
              <w:t xml:space="preserve">vändarna får det de </w:t>
            </w:r>
            <w:r w:rsidR="00FC3663">
              <w:rPr>
                <w:rFonts w:cstheme="minorHAnsi"/>
              </w:rPr>
              <w:lastRenderedPageBreak/>
              <w:t xml:space="preserve">VILL ha som kanske </w:t>
            </w:r>
            <w:r w:rsidR="00746CB2">
              <w:rPr>
                <w:rFonts w:cstheme="minorHAnsi"/>
              </w:rPr>
              <w:t xml:space="preserve">inte alltid </w:t>
            </w:r>
            <w:r w:rsidR="00FC3663">
              <w:rPr>
                <w:rFonts w:cstheme="minorHAnsi"/>
              </w:rPr>
              <w:t xml:space="preserve">är </w:t>
            </w:r>
            <w:r w:rsidR="00746CB2">
              <w:rPr>
                <w:rFonts w:cstheme="minorHAnsi"/>
              </w:rPr>
              <w:t>det de tror de vill ha i initialt krav/beställning</w:t>
            </w:r>
          </w:p>
          <w:p w:rsidR="005F6136" w:rsidRPr="00EE533B" w:rsidRDefault="005F6136" w:rsidP="00913575">
            <w:pPr>
              <w:pStyle w:val="Liststycke"/>
              <w:numPr>
                <w:ilvl w:val="0"/>
                <w:numId w:val="8"/>
              </w:numPr>
              <w:rPr>
                <w:rFonts w:cstheme="minorHAnsi"/>
              </w:rPr>
            </w:pPr>
            <w:r w:rsidRPr="00EE533B">
              <w:rPr>
                <w:rFonts w:cstheme="minorHAnsi"/>
              </w:rPr>
              <w:t xml:space="preserve">Tidigt fånga nya behov på lämpligt sätt, exempelvis: </w:t>
            </w:r>
            <w:r w:rsidR="00B33191" w:rsidRPr="00EE533B">
              <w:rPr>
                <w:rFonts w:cstheme="minorHAnsi"/>
              </w:rPr>
              <w:t>direkt närvaro i verksamheten</w:t>
            </w:r>
            <w:r w:rsidR="00C40749" w:rsidRPr="00EE533B">
              <w:rPr>
                <w:rFonts w:cstheme="minorHAnsi"/>
              </w:rPr>
              <w:t xml:space="preserve"> på olika sätt:</w:t>
            </w:r>
            <w:r w:rsidR="00B33191" w:rsidRPr="00EE533B">
              <w:rPr>
                <w:rFonts w:cstheme="minorHAnsi"/>
              </w:rPr>
              <w:t xml:space="preserve"> </w:t>
            </w:r>
            <w:r w:rsidRPr="00EE533B">
              <w:rPr>
                <w:rFonts w:cstheme="minorHAnsi"/>
              </w:rPr>
              <w:t>GIS-forum, introduktioner för olika IT-stöd, utredningar nytt IT-stöd mm</w:t>
            </w:r>
          </w:p>
          <w:p w:rsidR="005F6136" w:rsidRPr="00EE533B" w:rsidRDefault="005F6136" w:rsidP="00913575">
            <w:pPr>
              <w:pStyle w:val="Liststycke"/>
              <w:numPr>
                <w:ilvl w:val="0"/>
                <w:numId w:val="8"/>
              </w:numPr>
              <w:rPr>
                <w:rFonts w:cstheme="minorHAnsi"/>
              </w:rPr>
            </w:pPr>
            <w:r w:rsidRPr="00EE533B">
              <w:rPr>
                <w:rFonts w:cstheme="minorHAnsi"/>
              </w:rPr>
              <w:t>Gemensam information om nya versioner</w:t>
            </w:r>
            <w:r w:rsidR="005A1AF6">
              <w:rPr>
                <w:rFonts w:cstheme="minorHAnsi"/>
              </w:rPr>
              <w:t>: gemensamt träffa leverantörer samarbetspartners mm</w:t>
            </w:r>
          </w:p>
          <w:p w:rsidR="002F0F54" w:rsidRDefault="005F6136" w:rsidP="00913575">
            <w:pPr>
              <w:pStyle w:val="Liststycke"/>
              <w:numPr>
                <w:ilvl w:val="0"/>
                <w:numId w:val="8"/>
              </w:numPr>
              <w:rPr>
                <w:rFonts w:cstheme="minorHAnsi"/>
              </w:rPr>
            </w:pPr>
            <w:r w:rsidRPr="00EE533B">
              <w:rPr>
                <w:rFonts w:cstheme="minorHAnsi"/>
              </w:rPr>
              <w:t>Gemensam testning med verksamheten</w:t>
            </w:r>
          </w:p>
          <w:p w:rsidR="00883811" w:rsidRPr="00EE533B" w:rsidRDefault="00883811" w:rsidP="00913575">
            <w:pPr>
              <w:pStyle w:val="Liststycke"/>
              <w:numPr>
                <w:ilvl w:val="0"/>
                <w:numId w:val="8"/>
              </w:numPr>
              <w:rPr>
                <w:rFonts w:cstheme="minorHAnsi"/>
              </w:rPr>
            </w:pPr>
            <w:r>
              <w:rPr>
                <w:rFonts w:cstheme="minorHAnsi"/>
              </w:rPr>
              <w:t>Verka för tydligt ansvar i verksamheten</w:t>
            </w:r>
          </w:p>
          <w:p w:rsidR="007322DA" w:rsidRPr="00EE533B" w:rsidRDefault="007322DA" w:rsidP="005F6136">
            <w:pPr>
              <w:rPr>
                <w:rFonts w:cstheme="minorHAnsi"/>
              </w:rPr>
            </w:pPr>
          </w:p>
        </w:tc>
        <w:tc>
          <w:tcPr>
            <w:tcW w:w="3544" w:type="dxa"/>
          </w:tcPr>
          <w:p w:rsidR="002F0F54" w:rsidRPr="00EE533B" w:rsidRDefault="00694E8A" w:rsidP="00C34DA8">
            <w:pPr>
              <w:rPr>
                <w:rFonts w:cstheme="minorHAnsi"/>
              </w:rPr>
            </w:pPr>
            <w:r>
              <w:rPr>
                <w:rFonts w:cstheme="minorHAnsi"/>
              </w:rPr>
              <w:lastRenderedPageBreak/>
              <w:t>H</w:t>
            </w:r>
            <w:r w:rsidRPr="00EE533B">
              <w:rPr>
                <w:rFonts w:cstheme="minorHAnsi"/>
              </w:rPr>
              <w:t xml:space="preserve">antering av krav </w:t>
            </w:r>
            <w:r w:rsidR="00AC3AC1">
              <w:rPr>
                <w:rFonts w:cstheme="minorHAnsi"/>
              </w:rPr>
              <w:t xml:space="preserve">idag </w:t>
            </w:r>
            <w:r w:rsidRPr="00EE533B">
              <w:rPr>
                <w:rFonts w:cstheme="minorHAnsi"/>
              </w:rPr>
              <w:t>(beställningar)</w:t>
            </w:r>
            <w:r w:rsidR="00DB5C8C">
              <w:rPr>
                <w:rFonts w:cstheme="minorHAnsi"/>
              </w:rPr>
              <w:t>: de ska få</w:t>
            </w:r>
            <w:r>
              <w:rPr>
                <w:rFonts w:cstheme="minorHAnsi"/>
              </w:rPr>
              <w:t xml:space="preserve"> det de </w:t>
            </w:r>
            <w:r w:rsidR="00C34DA8">
              <w:rPr>
                <w:rFonts w:cstheme="minorHAnsi"/>
              </w:rPr>
              <w:t>beställt</w:t>
            </w:r>
            <w:r>
              <w:rPr>
                <w:rFonts w:cstheme="minorHAnsi"/>
              </w:rPr>
              <w:t xml:space="preserve"> </w:t>
            </w:r>
            <w:r w:rsidR="00C34DA8">
              <w:rPr>
                <w:rFonts w:cstheme="minorHAnsi"/>
              </w:rPr>
              <w:t>och</w:t>
            </w:r>
            <w:r w:rsidR="00216466">
              <w:rPr>
                <w:rFonts w:cstheme="minorHAnsi"/>
              </w:rPr>
              <w:t xml:space="preserve"> inte dialog om vad de egentligen vill ha</w:t>
            </w:r>
            <w:r w:rsidR="005A1AF6">
              <w:rPr>
                <w:rFonts w:cstheme="minorHAnsi"/>
              </w:rPr>
              <w:t xml:space="preserve"> – tillsammans </w:t>
            </w:r>
            <w:r w:rsidR="00CC4F32">
              <w:rPr>
                <w:rFonts w:cstheme="minorHAnsi"/>
              </w:rPr>
              <w:t>göra verksamhetsanalys</w:t>
            </w:r>
          </w:p>
        </w:tc>
        <w:tc>
          <w:tcPr>
            <w:tcW w:w="2693" w:type="dxa"/>
          </w:tcPr>
          <w:p w:rsidR="002F0F54" w:rsidRDefault="005B6F1B" w:rsidP="00891B41">
            <w:pPr>
              <w:rPr>
                <w:rFonts w:cstheme="minorHAnsi"/>
              </w:rPr>
            </w:pPr>
            <w:r>
              <w:rPr>
                <w:rFonts w:cstheme="minorHAnsi"/>
              </w:rPr>
              <w:t>Dialog om vad de egentligen vill ha – tillsammans göra verksamhetsanalys</w:t>
            </w:r>
            <w:r w:rsidR="00E70BBF">
              <w:rPr>
                <w:rFonts w:cstheme="minorHAnsi"/>
              </w:rPr>
              <w:t>.</w:t>
            </w:r>
          </w:p>
          <w:p w:rsidR="00E70BBF" w:rsidRDefault="000956BA" w:rsidP="00891B41">
            <w:pPr>
              <w:rPr>
                <w:rFonts w:cstheme="minorHAnsi"/>
              </w:rPr>
            </w:pPr>
            <w:r>
              <w:rPr>
                <w:rFonts w:cstheme="minorHAnsi"/>
              </w:rPr>
              <w:t xml:space="preserve">Gemensam strategi/plan: </w:t>
            </w:r>
            <w:r w:rsidR="00E70BBF">
              <w:rPr>
                <w:rFonts w:cstheme="minorHAnsi"/>
              </w:rPr>
              <w:lastRenderedPageBreak/>
              <w:t>Alla ska veta vart vi är på väg</w:t>
            </w:r>
          </w:p>
          <w:p w:rsidR="00E70BBF" w:rsidRPr="00EE533B" w:rsidRDefault="00E70BBF" w:rsidP="00891B41">
            <w:pPr>
              <w:rPr>
                <w:rFonts w:cstheme="minorHAnsi"/>
              </w:rPr>
            </w:pPr>
          </w:p>
        </w:tc>
        <w:tc>
          <w:tcPr>
            <w:tcW w:w="426" w:type="dxa"/>
          </w:tcPr>
          <w:p w:rsidR="002F0F54" w:rsidRPr="00EE533B" w:rsidRDefault="002F0F54" w:rsidP="00891B41">
            <w:pPr>
              <w:rPr>
                <w:rFonts w:cstheme="minorHAnsi"/>
                <w:b/>
              </w:rPr>
            </w:pPr>
          </w:p>
        </w:tc>
        <w:tc>
          <w:tcPr>
            <w:tcW w:w="425" w:type="dxa"/>
          </w:tcPr>
          <w:p w:rsidR="002F0F54" w:rsidRPr="00EE533B" w:rsidRDefault="002F0F54" w:rsidP="00891B41">
            <w:pPr>
              <w:rPr>
                <w:rFonts w:cstheme="minorHAnsi"/>
                <w:b/>
              </w:rPr>
            </w:pPr>
          </w:p>
        </w:tc>
      </w:tr>
      <w:tr w:rsidR="002F0F54" w:rsidRPr="00B82AEA" w:rsidTr="00403D6F">
        <w:tc>
          <w:tcPr>
            <w:tcW w:w="1951" w:type="dxa"/>
          </w:tcPr>
          <w:p w:rsidR="002F0F54" w:rsidRPr="00EE533B" w:rsidRDefault="00447AAF" w:rsidP="00891B41">
            <w:pPr>
              <w:rPr>
                <w:rFonts w:cstheme="minorHAnsi"/>
              </w:rPr>
            </w:pPr>
            <w:r w:rsidRPr="00EE533B">
              <w:rPr>
                <w:rFonts w:cstheme="minorHAnsi"/>
              </w:rPr>
              <w:lastRenderedPageBreak/>
              <w:t>Lätt införa nya funktioner</w:t>
            </w:r>
          </w:p>
        </w:tc>
        <w:tc>
          <w:tcPr>
            <w:tcW w:w="5528" w:type="dxa"/>
          </w:tcPr>
          <w:p w:rsidR="005F6136" w:rsidRPr="00EE533B" w:rsidRDefault="005F6136" w:rsidP="005F6136">
            <w:pPr>
              <w:rPr>
                <w:rFonts w:cstheme="minorHAnsi"/>
              </w:rPr>
            </w:pPr>
            <w:r w:rsidRPr="00EE533B">
              <w:rPr>
                <w:rFonts w:cstheme="minorHAnsi"/>
              </w:rPr>
              <w:t xml:space="preserve">Enkla, tydliga och dokumenterade arbetssätt och rutiner kring </w:t>
            </w:r>
            <w:r w:rsidRPr="00EE533B">
              <w:rPr>
                <w:rFonts w:cstheme="minorHAnsi"/>
                <w:b/>
              </w:rPr>
              <w:t>konfigurering och driftsättning</w:t>
            </w:r>
            <w:r w:rsidRPr="00EE533B">
              <w:rPr>
                <w:rFonts w:cstheme="minorHAnsi"/>
              </w:rPr>
              <w:t>, exempelvis:</w:t>
            </w:r>
          </w:p>
          <w:p w:rsidR="007C558B" w:rsidRPr="00EE533B" w:rsidRDefault="007C558B" w:rsidP="00913575">
            <w:pPr>
              <w:pStyle w:val="Liststycke"/>
              <w:numPr>
                <w:ilvl w:val="0"/>
                <w:numId w:val="9"/>
              </w:numPr>
              <w:rPr>
                <w:rFonts w:cstheme="minorHAnsi"/>
              </w:rPr>
            </w:pPr>
            <w:r w:rsidRPr="00EE533B">
              <w:rPr>
                <w:rFonts w:cstheme="minorHAnsi"/>
              </w:rPr>
              <w:t>Enkel, tydlig och dokumenterad standardstruktur på konfiguering, exempelvis: vilka profiler och varför, vilka inkludes och varför</w:t>
            </w:r>
          </w:p>
          <w:p w:rsidR="005F6136" w:rsidRDefault="005F6136" w:rsidP="00913575">
            <w:pPr>
              <w:pStyle w:val="Liststycke"/>
              <w:numPr>
                <w:ilvl w:val="0"/>
                <w:numId w:val="9"/>
              </w:numPr>
              <w:rPr>
                <w:rFonts w:cstheme="minorHAnsi"/>
              </w:rPr>
            </w:pPr>
            <w:r w:rsidRPr="00EE533B">
              <w:rPr>
                <w:rFonts w:cstheme="minorHAnsi"/>
              </w:rPr>
              <w:t>Release och versionshantering med spårbarhet av förändringar</w:t>
            </w:r>
          </w:p>
          <w:p w:rsidR="002E2887" w:rsidRPr="00EE533B" w:rsidRDefault="002E2887" w:rsidP="00913575">
            <w:pPr>
              <w:pStyle w:val="Liststycke"/>
              <w:numPr>
                <w:ilvl w:val="0"/>
                <w:numId w:val="9"/>
              </w:numPr>
              <w:rPr>
                <w:rFonts w:cstheme="minorHAnsi"/>
              </w:rPr>
            </w:pPr>
            <w:r>
              <w:rPr>
                <w:rFonts w:cstheme="minorHAnsi"/>
              </w:rPr>
              <w:t xml:space="preserve">Branchning av versioner för </w:t>
            </w:r>
            <w:r w:rsidR="0068335E">
              <w:rPr>
                <w:rFonts w:cstheme="minorHAnsi"/>
              </w:rPr>
              <w:t xml:space="preserve">att 1) </w:t>
            </w:r>
            <w:r>
              <w:rPr>
                <w:rFonts w:cstheme="minorHAnsi"/>
              </w:rPr>
              <w:t xml:space="preserve">lättare kunna jobba parallellt med uppgraderingar, felrättningar och införa nya funktioner </w:t>
            </w:r>
            <w:r w:rsidR="0068335E">
              <w:rPr>
                <w:rFonts w:cstheme="minorHAnsi"/>
              </w:rPr>
              <w:t>2) Mindre risk driftsätta ”halvfärdiga”</w:t>
            </w:r>
            <w:r w:rsidR="0009415A">
              <w:rPr>
                <w:rFonts w:cstheme="minorHAnsi"/>
              </w:rPr>
              <w:t xml:space="preserve"> saker</w:t>
            </w:r>
          </w:p>
          <w:p w:rsidR="00CC4159" w:rsidRPr="00EE533B" w:rsidRDefault="00CC4159" w:rsidP="00913575">
            <w:pPr>
              <w:pStyle w:val="Liststycke"/>
              <w:numPr>
                <w:ilvl w:val="0"/>
                <w:numId w:val="9"/>
              </w:numPr>
              <w:rPr>
                <w:rFonts w:cstheme="minorHAnsi"/>
              </w:rPr>
            </w:pPr>
            <w:r w:rsidRPr="00EE533B">
              <w:rPr>
                <w:rFonts w:cstheme="minorHAnsi"/>
              </w:rPr>
              <w:t>Följa s</w:t>
            </w:r>
            <w:r w:rsidR="005F6136" w:rsidRPr="00EE533B">
              <w:rPr>
                <w:rFonts w:cstheme="minorHAnsi"/>
              </w:rPr>
              <w:t>tandardmönster för konfigurering</w:t>
            </w:r>
            <w:r w:rsidRPr="00EE533B">
              <w:rPr>
                <w:rFonts w:cstheme="minorHAnsi"/>
              </w:rPr>
              <w:t>: 1) Leverantörens mönster</w:t>
            </w:r>
            <w:r w:rsidR="00692F3F" w:rsidRPr="00EE533B">
              <w:rPr>
                <w:rFonts w:cstheme="minorHAnsi"/>
              </w:rPr>
              <w:t xml:space="preserve"> (som känns vettiga)</w:t>
            </w:r>
            <w:r w:rsidRPr="00EE533B">
              <w:rPr>
                <w:rFonts w:cstheme="minorHAnsi"/>
              </w:rPr>
              <w:t xml:space="preserve"> 2) Egna mönster</w:t>
            </w:r>
          </w:p>
          <w:p w:rsidR="002F0F54" w:rsidRDefault="005F6136" w:rsidP="00913575">
            <w:pPr>
              <w:pStyle w:val="Liststycke"/>
              <w:numPr>
                <w:ilvl w:val="0"/>
                <w:numId w:val="9"/>
              </w:numPr>
              <w:rPr>
                <w:rFonts w:cstheme="minorHAnsi"/>
              </w:rPr>
            </w:pPr>
            <w:r w:rsidRPr="00EE533B">
              <w:rPr>
                <w:rFonts w:cstheme="minorHAnsi"/>
              </w:rPr>
              <w:t>Effektiva testrutiner</w:t>
            </w:r>
          </w:p>
          <w:p w:rsidR="002E58D8" w:rsidRPr="00EE533B" w:rsidRDefault="002E58D8" w:rsidP="00913575">
            <w:pPr>
              <w:pStyle w:val="Liststycke"/>
              <w:numPr>
                <w:ilvl w:val="0"/>
                <w:numId w:val="9"/>
              </w:numPr>
              <w:rPr>
                <w:rFonts w:cstheme="minorHAnsi"/>
              </w:rPr>
            </w:pPr>
            <w:r>
              <w:rPr>
                <w:rFonts w:cstheme="minorHAnsi"/>
              </w:rPr>
              <w:t>Enklare stöd konfigurering av kartografi: delegera till kartografiansvarig/verksamhetsexpert</w:t>
            </w:r>
          </w:p>
          <w:p w:rsidR="007322DA" w:rsidRPr="00EE533B" w:rsidRDefault="007322DA" w:rsidP="005F6136">
            <w:pPr>
              <w:rPr>
                <w:rFonts w:cstheme="minorHAnsi"/>
              </w:rPr>
            </w:pPr>
          </w:p>
        </w:tc>
        <w:tc>
          <w:tcPr>
            <w:tcW w:w="3544" w:type="dxa"/>
          </w:tcPr>
          <w:p w:rsidR="002F0F54" w:rsidRPr="00EE533B" w:rsidRDefault="00CC4159" w:rsidP="00891B41">
            <w:pPr>
              <w:rPr>
                <w:rFonts w:cstheme="minorHAnsi"/>
              </w:rPr>
            </w:pPr>
            <w:r w:rsidRPr="00EE533B">
              <w:rPr>
                <w:rFonts w:cstheme="minorHAnsi"/>
              </w:rPr>
              <w:t>Nya mönster från Grontmij för include som vi inte följer, exempelvis: mapfileparameters</w:t>
            </w:r>
          </w:p>
          <w:p w:rsidR="00CC4159" w:rsidRPr="00EE533B" w:rsidRDefault="00CC4159" w:rsidP="00891B41">
            <w:pPr>
              <w:rPr>
                <w:rFonts w:cstheme="minorHAnsi"/>
              </w:rPr>
            </w:pPr>
            <w:r w:rsidRPr="00EE533B">
              <w:rPr>
                <w:rFonts w:cstheme="minorHAnsi"/>
              </w:rPr>
              <w:t>Nya rutiner/mönster från Cartesia som vi inte följer, exempelvis 1) theme-konfigurering i ISM och sedan generering.</w:t>
            </w:r>
          </w:p>
          <w:p w:rsidR="00CC4159" w:rsidRPr="00EE533B" w:rsidRDefault="00CC4159" w:rsidP="00891B41">
            <w:pPr>
              <w:rPr>
                <w:rFonts w:cstheme="minorHAnsi"/>
              </w:rPr>
            </w:pPr>
            <w:r w:rsidRPr="00EE533B">
              <w:rPr>
                <w:rFonts w:cstheme="minorHAnsi"/>
              </w:rPr>
              <w:t>2) Verktyg används som ISMAdmin</w:t>
            </w:r>
            <w:r w:rsidR="004D3E68">
              <w:rPr>
                <w:rFonts w:cstheme="minorHAnsi"/>
              </w:rPr>
              <w:t>, ISMServices?</w:t>
            </w:r>
            <w:r w:rsidRPr="00EE533B">
              <w:rPr>
                <w:rFonts w:cstheme="minorHAnsi"/>
              </w:rPr>
              <w:t xml:space="preserve"> och SpatialAdmin med drag och drop: exempe</w:t>
            </w:r>
            <w:r w:rsidR="00951D90">
              <w:rPr>
                <w:rFonts w:cstheme="minorHAnsi"/>
              </w:rPr>
              <w:t>l</w:t>
            </w:r>
            <w:r w:rsidRPr="00EE533B">
              <w:rPr>
                <w:rFonts w:cstheme="minorHAnsi"/>
              </w:rPr>
              <w:t>vis teman i temagrupper/profiler</w:t>
            </w:r>
          </w:p>
          <w:p w:rsidR="00CC4159" w:rsidRPr="00EE533B" w:rsidRDefault="00CC4159" w:rsidP="00891B41">
            <w:pPr>
              <w:rPr>
                <w:rFonts w:cstheme="minorHAnsi"/>
              </w:rPr>
            </w:pPr>
          </w:p>
        </w:tc>
        <w:tc>
          <w:tcPr>
            <w:tcW w:w="2693" w:type="dxa"/>
          </w:tcPr>
          <w:p w:rsidR="002F0F54" w:rsidRPr="00EE533B" w:rsidRDefault="00293232" w:rsidP="00891B41">
            <w:pPr>
              <w:rPr>
                <w:rFonts w:cstheme="minorHAnsi"/>
              </w:rPr>
            </w:pPr>
            <w:r>
              <w:rPr>
                <w:rFonts w:cstheme="minorHAnsi"/>
              </w:rPr>
              <w:t xml:space="preserve">Införa </w:t>
            </w:r>
            <w:r w:rsidR="00210B2D">
              <w:rPr>
                <w:rFonts w:cstheme="minorHAnsi"/>
              </w:rPr>
              <w:t xml:space="preserve">Branchning? </w:t>
            </w:r>
            <w:r w:rsidR="00A00ED2">
              <w:rPr>
                <w:rFonts w:cstheme="minorHAnsi"/>
              </w:rPr>
              <w:t xml:space="preserve">Utred </w:t>
            </w:r>
            <w:r w:rsidR="00210B2D">
              <w:rPr>
                <w:rFonts w:cstheme="minorHAnsi"/>
              </w:rPr>
              <w:t>Git?</w:t>
            </w:r>
          </w:p>
        </w:tc>
        <w:tc>
          <w:tcPr>
            <w:tcW w:w="426" w:type="dxa"/>
          </w:tcPr>
          <w:p w:rsidR="002F0F54" w:rsidRPr="00EE533B" w:rsidRDefault="002F0F54" w:rsidP="00891B41">
            <w:pPr>
              <w:rPr>
                <w:rFonts w:cstheme="minorHAnsi"/>
                <w:b/>
              </w:rPr>
            </w:pPr>
          </w:p>
        </w:tc>
        <w:tc>
          <w:tcPr>
            <w:tcW w:w="425" w:type="dxa"/>
          </w:tcPr>
          <w:p w:rsidR="002F0F54" w:rsidRPr="00EE533B" w:rsidRDefault="002F0F54" w:rsidP="00891B41">
            <w:pPr>
              <w:rPr>
                <w:rFonts w:cstheme="minorHAnsi"/>
                <w:b/>
              </w:rPr>
            </w:pPr>
          </w:p>
        </w:tc>
      </w:tr>
      <w:tr w:rsidR="008A13E1" w:rsidRPr="00B82AEA" w:rsidTr="00403D6F">
        <w:tc>
          <w:tcPr>
            <w:tcW w:w="1951" w:type="dxa"/>
          </w:tcPr>
          <w:p w:rsidR="008A13E1" w:rsidRPr="00EE533B" w:rsidRDefault="008A13E1" w:rsidP="00891B41">
            <w:pPr>
              <w:rPr>
                <w:rFonts w:cstheme="minorHAnsi"/>
              </w:rPr>
            </w:pPr>
            <w:r w:rsidRPr="00EE533B">
              <w:rPr>
                <w:rFonts w:cstheme="minorHAnsi"/>
              </w:rPr>
              <w:t>Lätt införa nya funktioner</w:t>
            </w:r>
          </w:p>
        </w:tc>
        <w:tc>
          <w:tcPr>
            <w:tcW w:w="5528" w:type="dxa"/>
          </w:tcPr>
          <w:p w:rsidR="008A13E1" w:rsidRDefault="008A13E1" w:rsidP="00891B41">
            <w:pPr>
              <w:rPr>
                <w:rFonts w:cstheme="minorHAnsi"/>
              </w:rPr>
            </w:pPr>
            <w:r w:rsidRPr="00EE533B">
              <w:rPr>
                <w:rFonts w:cstheme="minorHAnsi"/>
              </w:rPr>
              <w:t>Lågt personberoende</w:t>
            </w:r>
            <w:r w:rsidR="001225B2">
              <w:rPr>
                <w:rFonts w:cstheme="minorHAnsi"/>
              </w:rPr>
              <w:t>, exempelvis:</w:t>
            </w:r>
          </w:p>
          <w:p w:rsidR="001225B2" w:rsidRDefault="001225B2" w:rsidP="00913575">
            <w:pPr>
              <w:pStyle w:val="Liststycke"/>
              <w:numPr>
                <w:ilvl w:val="0"/>
                <w:numId w:val="14"/>
              </w:numPr>
              <w:rPr>
                <w:rFonts w:cstheme="minorHAnsi"/>
              </w:rPr>
            </w:pPr>
            <w:r>
              <w:rPr>
                <w:rFonts w:cstheme="minorHAnsi"/>
              </w:rPr>
              <w:t>Sprida kompetens</w:t>
            </w:r>
          </w:p>
          <w:p w:rsidR="001225B2" w:rsidRPr="001225B2" w:rsidRDefault="001225B2" w:rsidP="00913575">
            <w:pPr>
              <w:pStyle w:val="Liststycke"/>
              <w:numPr>
                <w:ilvl w:val="0"/>
                <w:numId w:val="14"/>
              </w:numPr>
              <w:rPr>
                <w:rFonts w:cstheme="minorHAnsi"/>
              </w:rPr>
            </w:pPr>
            <w:r>
              <w:rPr>
                <w:rFonts w:cstheme="minorHAnsi"/>
              </w:rPr>
              <w:t>Sprida kartografikonfigurering?</w:t>
            </w:r>
            <w:r w:rsidR="002D5090">
              <w:rPr>
                <w:rFonts w:cstheme="minorHAnsi"/>
              </w:rPr>
              <w:t xml:space="preserve"> Bra verktyg?</w:t>
            </w:r>
          </w:p>
        </w:tc>
        <w:tc>
          <w:tcPr>
            <w:tcW w:w="3544" w:type="dxa"/>
          </w:tcPr>
          <w:p w:rsidR="008A13E1" w:rsidRPr="00EE533B" w:rsidRDefault="008A13E1" w:rsidP="00891B41">
            <w:pPr>
              <w:rPr>
                <w:rFonts w:cstheme="minorHAnsi"/>
              </w:rPr>
            </w:pPr>
          </w:p>
        </w:tc>
        <w:tc>
          <w:tcPr>
            <w:tcW w:w="2693" w:type="dxa"/>
          </w:tcPr>
          <w:p w:rsidR="008A13E1" w:rsidRPr="00EE533B" w:rsidRDefault="008A13E1" w:rsidP="00891B41">
            <w:pPr>
              <w:rPr>
                <w:rFonts w:cstheme="minorHAnsi"/>
              </w:rPr>
            </w:pPr>
          </w:p>
        </w:tc>
        <w:tc>
          <w:tcPr>
            <w:tcW w:w="426" w:type="dxa"/>
          </w:tcPr>
          <w:p w:rsidR="008A13E1" w:rsidRPr="00EE533B" w:rsidRDefault="008A13E1" w:rsidP="00891B41">
            <w:pPr>
              <w:rPr>
                <w:rFonts w:cstheme="minorHAnsi"/>
                <w:b/>
              </w:rPr>
            </w:pPr>
          </w:p>
        </w:tc>
        <w:tc>
          <w:tcPr>
            <w:tcW w:w="425" w:type="dxa"/>
          </w:tcPr>
          <w:p w:rsidR="008A13E1" w:rsidRPr="00EE533B" w:rsidRDefault="008A13E1" w:rsidP="00891B41">
            <w:pPr>
              <w:rPr>
                <w:rFonts w:cstheme="minorHAnsi"/>
                <w:b/>
              </w:rPr>
            </w:pPr>
          </w:p>
        </w:tc>
      </w:tr>
      <w:tr w:rsidR="000E15EE" w:rsidRPr="00B82AEA" w:rsidTr="00403D6F">
        <w:tc>
          <w:tcPr>
            <w:tcW w:w="1951" w:type="dxa"/>
          </w:tcPr>
          <w:p w:rsidR="000E15EE" w:rsidRPr="00EE533B" w:rsidRDefault="000E15EE" w:rsidP="00891B41">
            <w:pPr>
              <w:rPr>
                <w:rFonts w:cstheme="minorHAnsi"/>
              </w:rPr>
            </w:pPr>
            <w:r w:rsidRPr="00EE533B">
              <w:rPr>
                <w:rFonts w:cstheme="minorHAnsi"/>
              </w:rPr>
              <w:lastRenderedPageBreak/>
              <w:t>Lätt införa nya funktioner</w:t>
            </w:r>
          </w:p>
        </w:tc>
        <w:tc>
          <w:tcPr>
            <w:tcW w:w="5528" w:type="dxa"/>
          </w:tcPr>
          <w:p w:rsidR="000E15EE" w:rsidRPr="00EE533B" w:rsidRDefault="000E15EE" w:rsidP="00891B41">
            <w:pPr>
              <w:rPr>
                <w:rFonts w:cstheme="minorHAnsi"/>
              </w:rPr>
            </w:pPr>
            <w:r w:rsidRPr="00EE533B">
              <w:rPr>
                <w:rFonts w:cstheme="minorHAnsi"/>
              </w:rPr>
              <w:t>Lätt avveckla system för att frigöra resurser: pengar och arbetstid</w:t>
            </w:r>
          </w:p>
        </w:tc>
        <w:tc>
          <w:tcPr>
            <w:tcW w:w="3544" w:type="dxa"/>
          </w:tcPr>
          <w:p w:rsidR="000E15EE" w:rsidRPr="00EE533B" w:rsidRDefault="00A4626A" w:rsidP="00891B41">
            <w:pPr>
              <w:rPr>
                <w:rFonts w:cstheme="minorHAnsi"/>
              </w:rPr>
            </w:pPr>
            <w:r>
              <w:rPr>
                <w:rFonts w:cstheme="minorHAnsi"/>
              </w:rPr>
              <w:t>Oklart vem ansvara</w:t>
            </w:r>
            <w:r w:rsidR="0097339A">
              <w:rPr>
                <w:rFonts w:cstheme="minorHAnsi"/>
              </w:rPr>
              <w:t>r</w:t>
            </w:r>
            <w:r>
              <w:rPr>
                <w:rFonts w:cstheme="minorHAnsi"/>
              </w:rPr>
              <w:t xml:space="preserve"> för/använder vissa system</w:t>
            </w:r>
          </w:p>
        </w:tc>
        <w:tc>
          <w:tcPr>
            <w:tcW w:w="2693" w:type="dxa"/>
          </w:tcPr>
          <w:p w:rsidR="001F20C8" w:rsidRDefault="001F20C8" w:rsidP="00891B41">
            <w:pPr>
              <w:rPr>
                <w:rFonts w:cstheme="minorHAnsi"/>
              </w:rPr>
            </w:pPr>
            <w:r>
              <w:rPr>
                <w:rFonts w:cstheme="minorHAnsi"/>
              </w:rPr>
              <w:t>Krav för system:</w:t>
            </w:r>
          </w:p>
          <w:p w:rsidR="000E15EE" w:rsidRDefault="00E96683" w:rsidP="00891B41">
            <w:pPr>
              <w:rPr>
                <w:rFonts w:cstheme="minorHAnsi"/>
              </w:rPr>
            </w:pPr>
            <w:r>
              <w:rPr>
                <w:rFonts w:cstheme="minorHAnsi"/>
              </w:rPr>
              <w:t>Tydligt ansvar för system</w:t>
            </w:r>
          </w:p>
          <w:p w:rsidR="00E96683" w:rsidRPr="00EE533B" w:rsidRDefault="00E96683" w:rsidP="00891B41">
            <w:pPr>
              <w:rPr>
                <w:rFonts w:cstheme="minorHAnsi"/>
              </w:rPr>
            </w:pPr>
            <w:r>
              <w:rPr>
                <w:rFonts w:cstheme="minorHAnsi"/>
              </w:rPr>
              <w:t>Lätt följa upp användning (i logg eller liknande)</w:t>
            </w:r>
          </w:p>
        </w:tc>
        <w:tc>
          <w:tcPr>
            <w:tcW w:w="426" w:type="dxa"/>
          </w:tcPr>
          <w:p w:rsidR="000E15EE" w:rsidRPr="00EE533B" w:rsidRDefault="000E15EE" w:rsidP="00891B41">
            <w:pPr>
              <w:rPr>
                <w:rFonts w:cstheme="minorHAnsi"/>
                <w:b/>
              </w:rPr>
            </w:pPr>
          </w:p>
        </w:tc>
        <w:tc>
          <w:tcPr>
            <w:tcW w:w="425" w:type="dxa"/>
          </w:tcPr>
          <w:p w:rsidR="000E15EE" w:rsidRPr="00EE533B" w:rsidRDefault="000E15EE" w:rsidP="00891B41">
            <w:pPr>
              <w:rPr>
                <w:rFonts w:cstheme="minorHAnsi"/>
                <w:b/>
              </w:rPr>
            </w:pPr>
          </w:p>
        </w:tc>
      </w:tr>
      <w:tr w:rsidR="005F6136" w:rsidRPr="00B82AEA" w:rsidTr="00403D6F">
        <w:tc>
          <w:tcPr>
            <w:tcW w:w="1951" w:type="dxa"/>
          </w:tcPr>
          <w:p w:rsidR="005F6136" w:rsidRPr="00EE533B" w:rsidRDefault="00447AAF" w:rsidP="00891B41">
            <w:pPr>
              <w:rPr>
                <w:rFonts w:cstheme="minorHAnsi"/>
              </w:rPr>
            </w:pPr>
            <w:r w:rsidRPr="00EE533B">
              <w:rPr>
                <w:rFonts w:cstheme="minorHAnsi"/>
              </w:rPr>
              <w:t>Lätt införa nya funktioner</w:t>
            </w:r>
          </w:p>
        </w:tc>
        <w:tc>
          <w:tcPr>
            <w:tcW w:w="5528" w:type="dxa"/>
          </w:tcPr>
          <w:p w:rsidR="005F6136" w:rsidRPr="00EE533B" w:rsidRDefault="005F6136" w:rsidP="005F6136">
            <w:pPr>
              <w:rPr>
                <w:rFonts w:cstheme="minorHAnsi"/>
              </w:rPr>
            </w:pPr>
            <w:r w:rsidRPr="00EE533B">
              <w:rPr>
                <w:rFonts w:cstheme="minorHAnsi"/>
              </w:rPr>
              <w:t>Separata och likvärdiga test- och produktionsmiljöer</w:t>
            </w:r>
          </w:p>
        </w:tc>
        <w:tc>
          <w:tcPr>
            <w:tcW w:w="3544" w:type="dxa"/>
          </w:tcPr>
          <w:p w:rsidR="005F6136" w:rsidRPr="00EE533B" w:rsidRDefault="005F6136" w:rsidP="00891B41">
            <w:pPr>
              <w:rPr>
                <w:rFonts w:cstheme="minorHAnsi"/>
              </w:rPr>
            </w:pPr>
          </w:p>
        </w:tc>
        <w:tc>
          <w:tcPr>
            <w:tcW w:w="2693" w:type="dxa"/>
          </w:tcPr>
          <w:p w:rsidR="005F6136" w:rsidRPr="00EE533B" w:rsidRDefault="005F6136" w:rsidP="00891B41">
            <w:pPr>
              <w:rPr>
                <w:rFonts w:cstheme="minorHAnsi"/>
              </w:rPr>
            </w:pPr>
          </w:p>
        </w:tc>
        <w:tc>
          <w:tcPr>
            <w:tcW w:w="426" w:type="dxa"/>
          </w:tcPr>
          <w:p w:rsidR="005F6136" w:rsidRPr="00EE533B" w:rsidRDefault="005F6136" w:rsidP="00891B41">
            <w:pPr>
              <w:rPr>
                <w:rFonts w:cstheme="minorHAnsi"/>
                <w:b/>
              </w:rPr>
            </w:pPr>
          </w:p>
        </w:tc>
        <w:tc>
          <w:tcPr>
            <w:tcW w:w="425" w:type="dxa"/>
          </w:tcPr>
          <w:p w:rsidR="005F6136" w:rsidRPr="00EE533B" w:rsidRDefault="005F6136" w:rsidP="00891B41">
            <w:pPr>
              <w:rPr>
                <w:rFonts w:cstheme="minorHAnsi"/>
                <w:b/>
              </w:rPr>
            </w:pPr>
          </w:p>
        </w:tc>
      </w:tr>
      <w:tr w:rsidR="00874A8E" w:rsidRPr="00B82AEA" w:rsidTr="00403D6F">
        <w:tc>
          <w:tcPr>
            <w:tcW w:w="1951" w:type="dxa"/>
          </w:tcPr>
          <w:p w:rsidR="00874A8E" w:rsidRPr="00EE533B" w:rsidRDefault="00874A8E" w:rsidP="00891B41">
            <w:pPr>
              <w:rPr>
                <w:rFonts w:cstheme="minorHAnsi"/>
              </w:rPr>
            </w:pPr>
            <w:r w:rsidRPr="00EE533B">
              <w:rPr>
                <w:rFonts w:cstheme="minorHAnsi"/>
              </w:rPr>
              <w:t>Lätt införa nya funktioner</w:t>
            </w:r>
          </w:p>
        </w:tc>
        <w:tc>
          <w:tcPr>
            <w:tcW w:w="5528" w:type="dxa"/>
          </w:tcPr>
          <w:p w:rsidR="00874A8E" w:rsidRPr="00EE533B" w:rsidRDefault="00874A8E" w:rsidP="00F35539">
            <w:pPr>
              <w:rPr>
                <w:rFonts w:cstheme="minorHAnsi"/>
              </w:rPr>
            </w:pPr>
            <w:r w:rsidRPr="00EE533B">
              <w:rPr>
                <w:rFonts w:cstheme="minorHAnsi"/>
              </w:rPr>
              <w:t xml:space="preserve">Hög programvarukvalitet, framför allt funktion, användbarhet, tillförlitlighet, effektivitet, underhållsbar, se </w:t>
            </w:r>
            <w:r w:rsidR="00F35539">
              <w:t>Kvalitetskrav programvara</w:t>
            </w:r>
            <w:r w:rsidR="00F35539" w:rsidRPr="00EE533B">
              <w:rPr>
                <w:rFonts w:cstheme="minorHAnsi"/>
              </w:rPr>
              <w:t xml:space="preserve"> </w:t>
            </w:r>
            <w:r w:rsidRPr="00EE533B">
              <w:rPr>
                <w:rFonts w:cstheme="minorHAnsi"/>
              </w:rPr>
              <w:t>för webbplattform med grundläggande webb- och e-tjänster nedan.</w:t>
            </w:r>
          </w:p>
        </w:tc>
        <w:tc>
          <w:tcPr>
            <w:tcW w:w="3544" w:type="dxa"/>
          </w:tcPr>
          <w:p w:rsidR="00874A8E" w:rsidRPr="00EE533B" w:rsidRDefault="00874A8E" w:rsidP="00891B41">
            <w:pPr>
              <w:rPr>
                <w:rFonts w:cstheme="minorHAnsi"/>
                <w:b/>
              </w:rPr>
            </w:pPr>
          </w:p>
        </w:tc>
        <w:tc>
          <w:tcPr>
            <w:tcW w:w="2693" w:type="dxa"/>
          </w:tcPr>
          <w:p w:rsidR="00874A8E" w:rsidRPr="00EE533B" w:rsidRDefault="00874A8E" w:rsidP="00891B41">
            <w:pPr>
              <w:rPr>
                <w:rFonts w:cstheme="minorHAnsi"/>
                <w:b/>
              </w:rPr>
            </w:pPr>
          </w:p>
        </w:tc>
        <w:tc>
          <w:tcPr>
            <w:tcW w:w="426" w:type="dxa"/>
          </w:tcPr>
          <w:p w:rsidR="00874A8E" w:rsidRPr="00EE533B" w:rsidRDefault="00874A8E" w:rsidP="00891B41">
            <w:pPr>
              <w:rPr>
                <w:rFonts w:cstheme="minorHAnsi"/>
                <w:b/>
              </w:rPr>
            </w:pPr>
          </w:p>
        </w:tc>
        <w:tc>
          <w:tcPr>
            <w:tcW w:w="425" w:type="dxa"/>
          </w:tcPr>
          <w:p w:rsidR="00874A8E" w:rsidRPr="00EE533B" w:rsidRDefault="00874A8E" w:rsidP="00891B41">
            <w:pPr>
              <w:rPr>
                <w:rFonts w:cstheme="minorHAnsi"/>
                <w:b/>
              </w:rPr>
            </w:pPr>
          </w:p>
        </w:tc>
      </w:tr>
      <w:tr w:rsidR="000221DE" w:rsidRPr="0097339A" w:rsidTr="00403D6F">
        <w:tc>
          <w:tcPr>
            <w:tcW w:w="1951" w:type="dxa"/>
          </w:tcPr>
          <w:p w:rsidR="000221DE" w:rsidRPr="0097339A" w:rsidRDefault="000221DE" w:rsidP="00891B41">
            <w:pPr>
              <w:rPr>
                <w:rFonts w:cstheme="minorHAnsi"/>
              </w:rPr>
            </w:pPr>
            <w:r w:rsidRPr="0097339A">
              <w:rPr>
                <w:rFonts w:cstheme="minorHAnsi"/>
              </w:rPr>
              <w:t>Lätt införa nya funktioner</w:t>
            </w:r>
          </w:p>
        </w:tc>
        <w:tc>
          <w:tcPr>
            <w:tcW w:w="5528" w:type="dxa"/>
          </w:tcPr>
          <w:p w:rsidR="000221DE" w:rsidRPr="0097339A" w:rsidRDefault="000221DE" w:rsidP="00874A8E">
            <w:pPr>
              <w:rPr>
                <w:rFonts w:cstheme="minorHAnsi"/>
              </w:rPr>
            </w:pPr>
            <w:r w:rsidRPr="0097339A">
              <w:rPr>
                <w:rFonts w:eastAsia="Times New Roman" w:cstheme="minorHAnsi"/>
              </w:rPr>
              <w:t>Samarbete med andra organisationer som använder samma teknik för gemensam kompetensutveckling både användning och teknik.</w:t>
            </w:r>
          </w:p>
        </w:tc>
        <w:tc>
          <w:tcPr>
            <w:tcW w:w="3544" w:type="dxa"/>
          </w:tcPr>
          <w:p w:rsidR="000221DE" w:rsidRPr="0097339A" w:rsidRDefault="000221DE" w:rsidP="000221DE">
            <w:pPr>
              <w:rPr>
                <w:rFonts w:cstheme="minorHAnsi"/>
              </w:rPr>
            </w:pPr>
          </w:p>
        </w:tc>
        <w:tc>
          <w:tcPr>
            <w:tcW w:w="2693" w:type="dxa"/>
          </w:tcPr>
          <w:p w:rsidR="000221DE" w:rsidRPr="0097339A" w:rsidRDefault="000221DE" w:rsidP="00BB69C5">
            <w:pPr>
              <w:rPr>
                <w:rFonts w:cstheme="minorHAnsi"/>
              </w:rPr>
            </w:pPr>
            <w:r>
              <w:rPr>
                <w:rFonts w:cstheme="minorHAnsi"/>
              </w:rPr>
              <w:t>Medverka i enkel ”Kommunity”?</w:t>
            </w:r>
          </w:p>
        </w:tc>
        <w:tc>
          <w:tcPr>
            <w:tcW w:w="426" w:type="dxa"/>
          </w:tcPr>
          <w:p w:rsidR="000221DE" w:rsidRPr="0097339A" w:rsidRDefault="000221DE" w:rsidP="00891B41">
            <w:pPr>
              <w:rPr>
                <w:rFonts w:cstheme="minorHAnsi"/>
              </w:rPr>
            </w:pPr>
          </w:p>
        </w:tc>
        <w:tc>
          <w:tcPr>
            <w:tcW w:w="425" w:type="dxa"/>
          </w:tcPr>
          <w:p w:rsidR="000221DE" w:rsidRPr="0097339A" w:rsidRDefault="000221DE" w:rsidP="00891B41">
            <w:pPr>
              <w:rPr>
                <w:rFonts w:cstheme="minorHAnsi"/>
              </w:rPr>
            </w:pPr>
          </w:p>
        </w:tc>
      </w:tr>
      <w:tr w:rsidR="00E36271" w:rsidRPr="00B82AEA" w:rsidTr="00BB69C5">
        <w:tc>
          <w:tcPr>
            <w:tcW w:w="1951" w:type="dxa"/>
          </w:tcPr>
          <w:p w:rsidR="00E36271" w:rsidRPr="00EE533B" w:rsidRDefault="00E36271" w:rsidP="00BB69C5">
            <w:pPr>
              <w:rPr>
                <w:rFonts w:cstheme="minorHAnsi"/>
              </w:rPr>
            </w:pPr>
            <w:r w:rsidRPr="00EE533B">
              <w:rPr>
                <w:rFonts w:cstheme="minorHAnsi"/>
              </w:rPr>
              <w:t>Lätt införa nya funktioner</w:t>
            </w:r>
          </w:p>
        </w:tc>
        <w:tc>
          <w:tcPr>
            <w:tcW w:w="5528" w:type="dxa"/>
          </w:tcPr>
          <w:p w:rsidR="00E36271" w:rsidRPr="00EE533B" w:rsidRDefault="00E36271" w:rsidP="00BB69C5">
            <w:pPr>
              <w:rPr>
                <w:rFonts w:cstheme="minorHAnsi"/>
              </w:rPr>
            </w:pPr>
            <w:r w:rsidRPr="00EE533B">
              <w:rPr>
                <w:rFonts w:cstheme="minorHAnsi"/>
              </w:rPr>
              <w:t>Tydliga beställningar till leverantör genom tydlighet i tekniska krav och smidigt samarbete, i första hand</w:t>
            </w:r>
          </w:p>
          <w:p w:rsidR="00E36271" w:rsidRDefault="00E36271" w:rsidP="00913575">
            <w:pPr>
              <w:pStyle w:val="Liststycke"/>
              <w:numPr>
                <w:ilvl w:val="0"/>
                <w:numId w:val="7"/>
              </w:numPr>
              <w:rPr>
                <w:rFonts w:cstheme="minorHAnsi"/>
              </w:rPr>
            </w:pPr>
            <w:r w:rsidRPr="00EE533B">
              <w:rPr>
                <w:rFonts w:cstheme="minorHAnsi"/>
              </w:rPr>
              <w:t>Definiera viktigaste krav på dokumentation och teknik</w:t>
            </w:r>
          </w:p>
          <w:p w:rsidR="00E36271" w:rsidRPr="00EE533B" w:rsidRDefault="00E36271" w:rsidP="00913575">
            <w:pPr>
              <w:pStyle w:val="Liststycke"/>
              <w:numPr>
                <w:ilvl w:val="0"/>
                <w:numId w:val="7"/>
              </w:numPr>
              <w:rPr>
                <w:rFonts w:cstheme="minorHAnsi"/>
              </w:rPr>
            </w:pPr>
            <w:r>
              <w:rPr>
                <w:rFonts w:cstheme="minorHAnsi"/>
              </w:rPr>
              <w:t>Definiera samarbete</w:t>
            </w:r>
          </w:p>
          <w:p w:rsidR="00E36271" w:rsidRPr="00EE533B" w:rsidRDefault="00E36271" w:rsidP="00BB69C5">
            <w:pPr>
              <w:rPr>
                <w:rFonts w:cstheme="minorHAnsi"/>
              </w:rPr>
            </w:pPr>
          </w:p>
        </w:tc>
        <w:tc>
          <w:tcPr>
            <w:tcW w:w="3544" w:type="dxa"/>
          </w:tcPr>
          <w:p w:rsidR="00E36271" w:rsidRPr="00EE533B" w:rsidRDefault="00E36271" w:rsidP="00BB69C5">
            <w:pPr>
              <w:rPr>
                <w:rFonts w:cstheme="minorHAnsi"/>
                <w:b/>
              </w:rPr>
            </w:pPr>
          </w:p>
        </w:tc>
        <w:tc>
          <w:tcPr>
            <w:tcW w:w="2693" w:type="dxa"/>
          </w:tcPr>
          <w:p w:rsidR="00E36271" w:rsidRPr="00EE533B" w:rsidRDefault="00E36271" w:rsidP="00BB69C5">
            <w:pPr>
              <w:rPr>
                <w:rFonts w:cstheme="minorHAnsi"/>
                <w:b/>
              </w:rPr>
            </w:pPr>
          </w:p>
        </w:tc>
        <w:tc>
          <w:tcPr>
            <w:tcW w:w="426" w:type="dxa"/>
          </w:tcPr>
          <w:p w:rsidR="00E36271" w:rsidRPr="00EE533B" w:rsidRDefault="00E36271" w:rsidP="00BB69C5">
            <w:pPr>
              <w:rPr>
                <w:rFonts w:cstheme="minorHAnsi"/>
                <w:b/>
              </w:rPr>
            </w:pPr>
          </w:p>
        </w:tc>
        <w:tc>
          <w:tcPr>
            <w:tcW w:w="425" w:type="dxa"/>
          </w:tcPr>
          <w:p w:rsidR="00E36271" w:rsidRPr="00EE533B" w:rsidRDefault="00E36271" w:rsidP="00BB69C5">
            <w:pPr>
              <w:rPr>
                <w:rFonts w:cstheme="minorHAnsi"/>
                <w:b/>
              </w:rPr>
            </w:pPr>
          </w:p>
        </w:tc>
      </w:tr>
      <w:tr w:rsidR="000221DE" w:rsidRPr="00B82AEA" w:rsidTr="00403D6F">
        <w:tc>
          <w:tcPr>
            <w:tcW w:w="1951" w:type="dxa"/>
          </w:tcPr>
          <w:p w:rsidR="000221DE" w:rsidRPr="00EE533B" w:rsidRDefault="000221DE" w:rsidP="00891B41">
            <w:pPr>
              <w:rPr>
                <w:rFonts w:cstheme="minorHAnsi"/>
              </w:rPr>
            </w:pPr>
            <w:r w:rsidRPr="00EE533B">
              <w:rPr>
                <w:rFonts w:cstheme="minorHAnsi"/>
              </w:rPr>
              <w:t>Lätt införa nya funktioner</w:t>
            </w:r>
          </w:p>
        </w:tc>
        <w:tc>
          <w:tcPr>
            <w:tcW w:w="5528" w:type="dxa"/>
          </w:tcPr>
          <w:p w:rsidR="000221DE" w:rsidRDefault="00E36271" w:rsidP="00E36271">
            <w:pPr>
              <w:rPr>
                <w:rFonts w:cstheme="minorHAnsi"/>
              </w:rPr>
            </w:pPr>
            <w:r>
              <w:rPr>
                <w:rFonts w:cstheme="minorHAnsi"/>
              </w:rPr>
              <w:t xml:space="preserve">Integrationer och export/import av data </w:t>
            </w:r>
            <w:r w:rsidR="00E50C79">
              <w:rPr>
                <w:rFonts w:cstheme="minorHAnsi"/>
              </w:rPr>
              <w:t xml:space="preserve">med databearbetning </w:t>
            </w:r>
            <w:r>
              <w:rPr>
                <w:rFonts w:cstheme="minorHAnsi"/>
              </w:rPr>
              <w:t>mellan system genom välbeprövade tekniker och verktyg.</w:t>
            </w:r>
            <w:r w:rsidR="008D5E50">
              <w:rPr>
                <w:rFonts w:cstheme="minorHAnsi"/>
              </w:rPr>
              <w:t xml:space="preserve"> Prioriterade tekniker</w:t>
            </w:r>
            <w:r>
              <w:rPr>
                <w:rFonts w:cstheme="minorHAnsi"/>
              </w:rPr>
              <w:t>:</w:t>
            </w:r>
          </w:p>
          <w:p w:rsidR="00E36271" w:rsidRDefault="00E36271" w:rsidP="00913575">
            <w:pPr>
              <w:pStyle w:val="Liststycke"/>
              <w:numPr>
                <w:ilvl w:val="0"/>
                <w:numId w:val="16"/>
              </w:numPr>
              <w:rPr>
                <w:rFonts w:cstheme="minorHAnsi"/>
              </w:rPr>
            </w:pPr>
            <w:r>
              <w:rPr>
                <w:rFonts w:cstheme="minorHAnsi"/>
              </w:rPr>
              <w:t>Webbtjänster</w:t>
            </w:r>
            <w:r w:rsidR="000B1ADC">
              <w:rPr>
                <w:rFonts w:cstheme="minorHAnsi"/>
              </w:rPr>
              <w:t>;</w:t>
            </w:r>
            <w:r>
              <w:rPr>
                <w:rFonts w:cstheme="minorHAnsi"/>
              </w:rPr>
              <w:t xml:space="preserve"> om möjligt enligt standard</w:t>
            </w:r>
            <w:r w:rsidR="0034583B">
              <w:rPr>
                <w:rFonts w:cstheme="minorHAnsi"/>
              </w:rPr>
              <w:t xml:space="preserve">, exempelvis </w:t>
            </w:r>
            <w:r w:rsidR="00E34CE2">
              <w:rPr>
                <w:rFonts w:cstheme="minorHAnsi"/>
              </w:rPr>
              <w:t xml:space="preserve">OGC </w:t>
            </w:r>
            <w:r w:rsidR="0034583B">
              <w:rPr>
                <w:rFonts w:cstheme="minorHAnsi"/>
              </w:rPr>
              <w:t>WMS</w:t>
            </w:r>
            <w:r w:rsidR="000B1ADC">
              <w:rPr>
                <w:rFonts w:cstheme="minorHAnsi"/>
              </w:rPr>
              <w:t>, WFS, geojson, KML</w:t>
            </w:r>
            <w:r w:rsidR="001E6BD5">
              <w:rPr>
                <w:rFonts w:cstheme="minorHAnsi"/>
              </w:rPr>
              <w:t>?</w:t>
            </w:r>
          </w:p>
          <w:p w:rsidR="00E36271" w:rsidRDefault="00E36271" w:rsidP="00913575">
            <w:pPr>
              <w:pStyle w:val="Liststycke"/>
              <w:numPr>
                <w:ilvl w:val="0"/>
                <w:numId w:val="16"/>
              </w:numPr>
              <w:rPr>
                <w:rFonts w:cstheme="minorHAnsi"/>
              </w:rPr>
            </w:pPr>
            <w:r>
              <w:rPr>
                <w:rFonts w:cstheme="minorHAnsi"/>
              </w:rPr>
              <w:t>Filflytt</w:t>
            </w:r>
            <w:r w:rsidR="001F6DA3">
              <w:rPr>
                <w:rFonts w:cstheme="minorHAnsi"/>
              </w:rPr>
              <w:t xml:space="preserve"> eventuellt i schemalagda jobb</w:t>
            </w:r>
            <w:r w:rsidR="00F53CDA">
              <w:rPr>
                <w:rFonts w:cstheme="minorHAnsi"/>
              </w:rPr>
              <w:t>. Med standarddataformat, exempelvis shape, KML, geojson. M</w:t>
            </w:r>
            <w:r>
              <w:rPr>
                <w:rFonts w:cstheme="minorHAnsi"/>
              </w:rPr>
              <w:t xml:space="preserve">ed standardverktyg: 1) </w:t>
            </w:r>
            <w:r w:rsidR="0030569D">
              <w:rPr>
                <w:rFonts w:cstheme="minorHAnsi"/>
              </w:rPr>
              <w:t>GDAL/</w:t>
            </w:r>
            <w:r>
              <w:rPr>
                <w:rFonts w:cstheme="minorHAnsi"/>
              </w:rPr>
              <w:t xml:space="preserve">ogr2ogr för enklare databearbetning. </w:t>
            </w:r>
            <w:r w:rsidR="0030569D">
              <w:rPr>
                <w:rFonts w:cstheme="minorHAnsi"/>
              </w:rPr>
              <w:t>o</w:t>
            </w:r>
            <w:r>
              <w:rPr>
                <w:rFonts w:cstheme="minorHAnsi"/>
              </w:rPr>
              <w:t>gr2ogr är väl spritt och</w:t>
            </w:r>
            <w:r w:rsidR="00E50C79">
              <w:rPr>
                <w:rFonts w:cstheme="minorHAnsi"/>
              </w:rPr>
              <w:t xml:space="preserve"> enkelt att underhålla och utveckla.</w:t>
            </w:r>
            <w:r w:rsidR="0030569D">
              <w:rPr>
                <w:rFonts w:cstheme="minorHAnsi"/>
              </w:rPr>
              <w:t xml:space="preserve"> ogr2ogr</w:t>
            </w:r>
            <w:r w:rsidR="00E50C79">
              <w:rPr>
                <w:rFonts w:cstheme="minorHAnsi"/>
              </w:rPr>
              <w:t xml:space="preserve"> </w:t>
            </w:r>
            <w:r w:rsidR="0030569D">
              <w:rPr>
                <w:rFonts w:cstheme="minorHAnsi"/>
              </w:rPr>
              <w:t>är ö</w:t>
            </w:r>
            <w:r w:rsidR="00AA44E9">
              <w:rPr>
                <w:rFonts w:cstheme="minorHAnsi"/>
              </w:rPr>
              <w:t>p</w:t>
            </w:r>
            <w:r w:rsidR="0030569D">
              <w:rPr>
                <w:rFonts w:cstheme="minorHAnsi"/>
              </w:rPr>
              <w:t>pen källkod utan licenskostn</w:t>
            </w:r>
            <w:r w:rsidR="008F23C1">
              <w:rPr>
                <w:rFonts w:cstheme="minorHAnsi"/>
              </w:rPr>
              <w:t>a</w:t>
            </w:r>
            <w:r w:rsidR="0030569D">
              <w:rPr>
                <w:rFonts w:cstheme="minorHAnsi"/>
              </w:rPr>
              <w:t xml:space="preserve">d och kan installeras </w:t>
            </w:r>
            <w:r w:rsidR="00FA1475">
              <w:rPr>
                <w:rFonts w:cstheme="minorHAnsi"/>
              </w:rPr>
              <w:t xml:space="preserve">genom </w:t>
            </w:r>
            <w:r w:rsidR="0030569D">
              <w:rPr>
                <w:rFonts w:cstheme="minorHAnsi"/>
              </w:rPr>
              <w:t>filkopiering</w:t>
            </w:r>
            <w:r w:rsidR="00FA1475">
              <w:rPr>
                <w:rFonts w:cstheme="minorHAnsi"/>
              </w:rPr>
              <w:t>.</w:t>
            </w:r>
            <w:r w:rsidR="0030569D">
              <w:rPr>
                <w:rFonts w:cstheme="minorHAnsi"/>
              </w:rPr>
              <w:t xml:space="preserve"> </w:t>
            </w:r>
            <w:r w:rsidR="00E50C79">
              <w:rPr>
                <w:rFonts w:cstheme="minorHAnsi"/>
              </w:rPr>
              <w:t>2) FME för mer komplicerade databearbetning. FME är kraftfull och välkänd standardprodukt.</w:t>
            </w:r>
            <w:r w:rsidR="002E167B">
              <w:rPr>
                <w:rFonts w:cstheme="minorHAnsi"/>
              </w:rPr>
              <w:t xml:space="preserve"> FME kräver licens </w:t>
            </w:r>
            <w:r w:rsidR="002E167B">
              <w:rPr>
                <w:rFonts w:cstheme="minorHAnsi"/>
              </w:rPr>
              <w:lastRenderedPageBreak/>
              <w:t>och manuell installation.</w:t>
            </w:r>
          </w:p>
          <w:p w:rsidR="00E36271" w:rsidRPr="00E36271" w:rsidRDefault="00595549" w:rsidP="00913575">
            <w:pPr>
              <w:pStyle w:val="Liststycke"/>
              <w:numPr>
                <w:ilvl w:val="0"/>
                <w:numId w:val="16"/>
              </w:numPr>
              <w:rPr>
                <w:rFonts w:cstheme="minorHAnsi"/>
              </w:rPr>
            </w:pPr>
            <w:r>
              <w:rPr>
                <w:rFonts w:cstheme="minorHAnsi"/>
              </w:rPr>
              <w:t>Databaslänkar eller liknande</w:t>
            </w:r>
            <w:r w:rsidR="008A6A3E">
              <w:rPr>
                <w:rFonts w:cstheme="minorHAnsi"/>
              </w:rPr>
              <w:t>, exempelvis integrationen mellan TEK och GIS för Lantmäteriets aviseringsdata.</w:t>
            </w:r>
          </w:p>
        </w:tc>
        <w:tc>
          <w:tcPr>
            <w:tcW w:w="3544" w:type="dxa"/>
          </w:tcPr>
          <w:p w:rsidR="000221DE" w:rsidRPr="00EE533B" w:rsidRDefault="000221DE" w:rsidP="00891B41">
            <w:pPr>
              <w:rPr>
                <w:rFonts w:cstheme="minorHAnsi"/>
                <w:b/>
              </w:rPr>
            </w:pPr>
          </w:p>
        </w:tc>
        <w:tc>
          <w:tcPr>
            <w:tcW w:w="2693" w:type="dxa"/>
          </w:tcPr>
          <w:p w:rsidR="000221DE" w:rsidRPr="00EE533B" w:rsidRDefault="000221DE" w:rsidP="00891B41">
            <w:pPr>
              <w:rPr>
                <w:rFonts w:cstheme="minorHAnsi"/>
                <w:b/>
              </w:rPr>
            </w:pPr>
          </w:p>
        </w:tc>
        <w:tc>
          <w:tcPr>
            <w:tcW w:w="426" w:type="dxa"/>
          </w:tcPr>
          <w:p w:rsidR="000221DE" w:rsidRPr="00EE533B" w:rsidRDefault="000221DE" w:rsidP="00891B41">
            <w:pPr>
              <w:rPr>
                <w:rFonts w:cstheme="minorHAnsi"/>
                <w:b/>
              </w:rPr>
            </w:pPr>
          </w:p>
        </w:tc>
        <w:tc>
          <w:tcPr>
            <w:tcW w:w="425" w:type="dxa"/>
          </w:tcPr>
          <w:p w:rsidR="000221DE" w:rsidRPr="00EE533B" w:rsidRDefault="000221DE" w:rsidP="00891B41">
            <w:pPr>
              <w:rPr>
                <w:rFonts w:cstheme="minorHAnsi"/>
                <w:b/>
              </w:rPr>
            </w:pPr>
          </w:p>
        </w:tc>
      </w:tr>
      <w:tr w:rsidR="000221DE" w:rsidRPr="00B82AEA" w:rsidTr="00403D6F">
        <w:tc>
          <w:tcPr>
            <w:tcW w:w="1951" w:type="dxa"/>
          </w:tcPr>
          <w:p w:rsidR="000221DE" w:rsidRDefault="000221DE" w:rsidP="00891B41">
            <w:pPr>
              <w:rPr>
                <w:rFonts w:cstheme="minorHAnsi"/>
              </w:rPr>
            </w:pPr>
            <w:r w:rsidRPr="00EE533B">
              <w:rPr>
                <w:rFonts w:cstheme="minorHAnsi"/>
              </w:rPr>
              <w:lastRenderedPageBreak/>
              <w:t>Hög tillgänglighet</w:t>
            </w:r>
            <w:r>
              <w:rPr>
                <w:rFonts w:cstheme="minorHAnsi"/>
              </w:rPr>
              <w:t>,</w:t>
            </w:r>
          </w:p>
          <w:p w:rsidR="000221DE" w:rsidRPr="00EE533B" w:rsidRDefault="000221DE" w:rsidP="00891B41">
            <w:pPr>
              <w:rPr>
                <w:rFonts w:cstheme="minorHAnsi"/>
              </w:rPr>
            </w:pPr>
            <w:r w:rsidRPr="00EE533B">
              <w:rPr>
                <w:rFonts w:cstheme="minorHAnsi"/>
              </w:rPr>
              <w:t>Lätt införa nya funktioner</w:t>
            </w:r>
          </w:p>
        </w:tc>
        <w:tc>
          <w:tcPr>
            <w:tcW w:w="5528" w:type="dxa"/>
          </w:tcPr>
          <w:p w:rsidR="000221DE" w:rsidRPr="00EE533B" w:rsidRDefault="000221DE" w:rsidP="00F81EF1">
            <w:pPr>
              <w:rPr>
                <w:rFonts w:cstheme="minorHAnsi"/>
              </w:rPr>
            </w:pPr>
            <w:r w:rsidRPr="00EE533B">
              <w:rPr>
                <w:rFonts w:cstheme="minorHAnsi"/>
              </w:rPr>
              <w:t>Tydliga krav på support</w:t>
            </w:r>
          </w:p>
          <w:p w:rsidR="000221DE" w:rsidRPr="00EE533B" w:rsidRDefault="000221DE" w:rsidP="00913575">
            <w:pPr>
              <w:pStyle w:val="Liststycke"/>
              <w:numPr>
                <w:ilvl w:val="0"/>
                <w:numId w:val="6"/>
              </w:numPr>
              <w:rPr>
                <w:rFonts w:cstheme="minorHAnsi"/>
              </w:rPr>
            </w:pPr>
            <w:r w:rsidRPr="00EE533B">
              <w:rPr>
                <w:rFonts w:cstheme="minorHAnsi"/>
              </w:rPr>
              <w:t>Lättillgänglig support, Snabbt svar när i tiden svar kan komma</w:t>
            </w:r>
          </w:p>
          <w:p w:rsidR="000221DE" w:rsidRPr="00EE533B" w:rsidRDefault="000221DE" w:rsidP="00913575">
            <w:pPr>
              <w:pStyle w:val="Liststycke"/>
              <w:numPr>
                <w:ilvl w:val="0"/>
                <w:numId w:val="6"/>
              </w:numPr>
              <w:rPr>
                <w:rFonts w:cstheme="minorHAnsi"/>
              </w:rPr>
            </w:pPr>
            <w:r w:rsidRPr="00EE533B">
              <w:rPr>
                <w:rFonts w:cstheme="minorHAnsi"/>
              </w:rPr>
              <w:t>Lättare veta när svar kan komma från support</w:t>
            </w:r>
          </w:p>
          <w:p w:rsidR="000221DE" w:rsidRPr="00EE533B" w:rsidRDefault="000221DE" w:rsidP="00913575">
            <w:pPr>
              <w:pStyle w:val="Liststycke"/>
              <w:numPr>
                <w:ilvl w:val="0"/>
                <w:numId w:val="6"/>
              </w:numPr>
              <w:rPr>
                <w:rFonts w:cstheme="minorHAnsi"/>
              </w:rPr>
            </w:pPr>
            <w:r w:rsidRPr="00EE533B">
              <w:rPr>
                <w:rFonts w:cstheme="minorHAnsi"/>
              </w:rPr>
              <w:t>Lättare veta inom vilken tid supportmöte kan bokas</w:t>
            </w:r>
          </w:p>
          <w:p w:rsidR="000221DE" w:rsidRPr="00EE533B" w:rsidRDefault="000221DE" w:rsidP="00F81EF1">
            <w:pPr>
              <w:rPr>
                <w:rFonts w:cstheme="minorHAnsi"/>
              </w:rPr>
            </w:pPr>
          </w:p>
        </w:tc>
        <w:tc>
          <w:tcPr>
            <w:tcW w:w="3544" w:type="dxa"/>
          </w:tcPr>
          <w:p w:rsidR="000221DE" w:rsidRPr="00EE533B" w:rsidRDefault="000221DE" w:rsidP="00891B41">
            <w:pPr>
              <w:rPr>
                <w:rFonts w:cstheme="minorHAnsi"/>
                <w:b/>
              </w:rPr>
            </w:pPr>
          </w:p>
        </w:tc>
        <w:tc>
          <w:tcPr>
            <w:tcW w:w="2693" w:type="dxa"/>
          </w:tcPr>
          <w:p w:rsidR="000221DE" w:rsidRPr="00EE533B" w:rsidRDefault="000221DE" w:rsidP="00891B41">
            <w:pPr>
              <w:rPr>
                <w:rFonts w:cstheme="minorHAnsi"/>
                <w:b/>
              </w:rPr>
            </w:pPr>
          </w:p>
        </w:tc>
        <w:tc>
          <w:tcPr>
            <w:tcW w:w="426" w:type="dxa"/>
          </w:tcPr>
          <w:p w:rsidR="000221DE" w:rsidRPr="00EE533B" w:rsidRDefault="000221DE" w:rsidP="00891B41">
            <w:pPr>
              <w:rPr>
                <w:rFonts w:cstheme="minorHAnsi"/>
                <w:b/>
              </w:rPr>
            </w:pPr>
          </w:p>
        </w:tc>
        <w:tc>
          <w:tcPr>
            <w:tcW w:w="425" w:type="dxa"/>
          </w:tcPr>
          <w:p w:rsidR="000221DE" w:rsidRPr="00EE533B" w:rsidRDefault="000221DE" w:rsidP="00891B41">
            <w:pPr>
              <w:rPr>
                <w:rFonts w:cstheme="minorHAnsi"/>
                <w:b/>
              </w:rPr>
            </w:pPr>
          </w:p>
        </w:tc>
      </w:tr>
      <w:tr w:rsidR="000221DE" w:rsidRPr="00B82AEA" w:rsidTr="00403D6F">
        <w:tc>
          <w:tcPr>
            <w:tcW w:w="1951" w:type="dxa"/>
          </w:tcPr>
          <w:p w:rsidR="000221DE" w:rsidRPr="00EE533B" w:rsidRDefault="000221DE" w:rsidP="00CC7FED">
            <w:pPr>
              <w:rPr>
                <w:rFonts w:cstheme="minorHAnsi"/>
              </w:rPr>
            </w:pPr>
            <w:r w:rsidRPr="00EE533B">
              <w:rPr>
                <w:rFonts w:cstheme="minorHAnsi"/>
              </w:rPr>
              <w:t>Informationen hanteras på ett säkert sätt</w:t>
            </w:r>
          </w:p>
        </w:tc>
        <w:tc>
          <w:tcPr>
            <w:tcW w:w="5528" w:type="dxa"/>
          </w:tcPr>
          <w:p w:rsidR="000221DE" w:rsidRPr="00EE533B" w:rsidRDefault="000221DE" w:rsidP="00623E07">
            <w:pPr>
              <w:rPr>
                <w:rFonts w:cstheme="minorHAnsi"/>
              </w:rPr>
            </w:pPr>
            <w:r w:rsidRPr="00EE533B">
              <w:rPr>
                <w:rFonts w:cstheme="minorHAnsi"/>
              </w:rPr>
              <w:t xml:space="preserve">Hög programvarukvalitet, framför allt </w:t>
            </w:r>
            <w:r>
              <w:rPr>
                <w:rFonts w:cstheme="minorHAnsi"/>
              </w:rPr>
              <w:t>säkerhet</w:t>
            </w:r>
            <w:r w:rsidRPr="00EE533B">
              <w:rPr>
                <w:rFonts w:cstheme="minorHAnsi"/>
              </w:rPr>
              <w:t xml:space="preserve">, se </w:t>
            </w:r>
            <w:r>
              <w:t>Kvalitetskrav programvara</w:t>
            </w:r>
            <w:r w:rsidRPr="00EE533B">
              <w:rPr>
                <w:rFonts w:cstheme="minorHAnsi"/>
              </w:rPr>
              <w:t xml:space="preserve"> för webbplattform med grundläggande webb- och e-tjänster nedan.</w:t>
            </w:r>
          </w:p>
        </w:tc>
        <w:tc>
          <w:tcPr>
            <w:tcW w:w="3544" w:type="dxa"/>
          </w:tcPr>
          <w:p w:rsidR="000221DE" w:rsidRPr="00EE533B" w:rsidRDefault="000221DE" w:rsidP="00891B41">
            <w:pPr>
              <w:rPr>
                <w:rFonts w:cstheme="minorHAnsi"/>
                <w:b/>
              </w:rPr>
            </w:pPr>
          </w:p>
        </w:tc>
        <w:tc>
          <w:tcPr>
            <w:tcW w:w="2693" w:type="dxa"/>
          </w:tcPr>
          <w:p w:rsidR="000221DE" w:rsidRPr="00EE533B" w:rsidRDefault="000221DE" w:rsidP="00891B41">
            <w:pPr>
              <w:rPr>
                <w:rFonts w:cstheme="minorHAnsi"/>
                <w:b/>
              </w:rPr>
            </w:pPr>
          </w:p>
        </w:tc>
        <w:tc>
          <w:tcPr>
            <w:tcW w:w="426" w:type="dxa"/>
          </w:tcPr>
          <w:p w:rsidR="000221DE" w:rsidRPr="00EE533B" w:rsidRDefault="000221DE" w:rsidP="00891B41">
            <w:pPr>
              <w:rPr>
                <w:rFonts w:cstheme="minorHAnsi"/>
                <w:b/>
              </w:rPr>
            </w:pPr>
          </w:p>
        </w:tc>
        <w:tc>
          <w:tcPr>
            <w:tcW w:w="425" w:type="dxa"/>
          </w:tcPr>
          <w:p w:rsidR="000221DE" w:rsidRPr="00EE533B" w:rsidRDefault="000221DE" w:rsidP="00891B41">
            <w:pPr>
              <w:rPr>
                <w:rFonts w:cstheme="minorHAnsi"/>
                <w:b/>
              </w:rPr>
            </w:pPr>
          </w:p>
        </w:tc>
      </w:tr>
      <w:tr w:rsidR="000221DE" w:rsidRPr="00B82AEA" w:rsidTr="00403D6F">
        <w:tc>
          <w:tcPr>
            <w:tcW w:w="1951" w:type="dxa"/>
          </w:tcPr>
          <w:p w:rsidR="000221DE" w:rsidRPr="00EE533B" w:rsidRDefault="000221DE" w:rsidP="00CC7FED">
            <w:pPr>
              <w:rPr>
                <w:rFonts w:cstheme="minorHAnsi"/>
              </w:rPr>
            </w:pPr>
            <w:r w:rsidRPr="00EE533B">
              <w:rPr>
                <w:rFonts w:cstheme="minorHAnsi"/>
              </w:rPr>
              <w:t>Lätt byta driftmiljö, exempelvis vid förändringar i driftorganisation</w:t>
            </w:r>
          </w:p>
        </w:tc>
        <w:tc>
          <w:tcPr>
            <w:tcW w:w="5528" w:type="dxa"/>
          </w:tcPr>
          <w:p w:rsidR="000221DE" w:rsidRPr="00EE533B" w:rsidRDefault="000221DE" w:rsidP="00BE6879">
            <w:pPr>
              <w:rPr>
                <w:rFonts w:cstheme="minorHAnsi"/>
              </w:rPr>
            </w:pPr>
            <w:r w:rsidRPr="00EE533B">
              <w:rPr>
                <w:rFonts w:cstheme="minorHAnsi"/>
                <w:b/>
              </w:rPr>
              <w:t>Hög programvarukvalitet</w:t>
            </w:r>
            <w:r w:rsidRPr="00EE533B">
              <w:rPr>
                <w:rFonts w:cstheme="minorHAnsi"/>
              </w:rPr>
              <w:t xml:space="preserve">, framför allt </w:t>
            </w:r>
            <w:r>
              <w:rPr>
                <w:rFonts w:cstheme="minorHAnsi"/>
              </w:rPr>
              <w:t>underhållsbar och portabilitet,</w:t>
            </w:r>
            <w:r w:rsidRPr="00EE533B">
              <w:rPr>
                <w:rFonts w:cstheme="minorHAnsi"/>
              </w:rPr>
              <w:t xml:space="preserve"> se </w:t>
            </w:r>
            <w:r>
              <w:t>Kvalitetskrav programvara</w:t>
            </w:r>
            <w:r w:rsidRPr="00EE533B">
              <w:rPr>
                <w:rFonts w:cstheme="minorHAnsi"/>
              </w:rPr>
              <w:t xml:space="preserve"> nedan.</w:t>
            </w:r>
          </w:p>
        </w:tc>
        <w:tc>
          <w:tcPr>
            <w:tcW w:w="3544" w:type="dxa"/>
          </w:tcPr>
          <w:p w:rsidR="000221DE" w:rsidRPr="00EE533B" w:rsidRDefault="000221DE" w:rsidP="00891B41">
            <w:pPr>
              <w:rPr>
                <w:rFonts w:cstheme="minorHAnsi"/>
                <w:b/>
              </w:rPr>
            </w:pPr>
          </w:p>
        </w:tc>
        <w:tc>
          <w:tcPr>
            <w:tcW w:w="2693" w:type="dxa"/>
          </w:tcPr>
          <w:p w:rsidR="000221DE" w:rsidRPr="00EE533B" w:rsidRDefault="000221DE" w:rsidP="00891B41">
            <w:pPr>
              <w:rPr>
                <w:rFonts w:cstheme="minorHAnsi"/>
                <w:b/>
              </w:rPr>
            </w:pPr>
          </w:p>
        </w:tc>
        <w:tc>
          <w:tcPr>
            <w:tcW w:w="426" w:type="dxa"/>
          </w:tcPr>
          <w:p w:rsidR="000221DE" w:rsidRPr="00EE533B" w:rsidRDefault="000221DE" w:rsidP="00891B41">
            <w:pPr>
              <w:rPr>
                <w:rFonts w:cstheme="minorHAnsi"/>
                <w:b/>
              </w:rPr>
            </w:pPr>
          </w:p>
        </w:tc>
        <w:tc>
          <w:tcPr>
            <w:tcW w:w="425" w:type="dxa"/>
          </w:tcPr>
          <w:p w:rsidR="000221DE" w:rsidRPr="00EE533B" w:rsidRDefault="000221DE" w:rsidP="00891B41">
            <w:pPr>
              <w:rPr>
                <w:rFonts w:cstheme="minorHAnsi"/>
                <w:b/>
              </w:rPr>
            </w:pPr>
          </w:p>
        </w:tc>
      </w:tr>
      <w:tr w:rsidR="000221DE" w:rsidRPr="00B82AEA" w:rsidTr="009A67C9">
        <w:tc>
          <w:tcPr>
            <w:tcW w:w="1951" w:type="dxa"/>
          </w:tcPr>
          <w:p w:rsidR="000221DE" w:rsidRPr="00EE533B" w:rsidRDefault="000221DE" w:rsidP="009A67C9">
            <w:pPr>
              <w:rPr>
                <w:rFonts w:cstheme="minorHAnsi"/>
              </w:rPr>
            </w:pPr>
            <w:r>
              <w:rPr>
                <w:rFonts w:cstheme="minorHAnsi"/>
              </w:rPr>
              <w:t>Kompetensutveckling för effektivt arbete</w:t>
            </w:r>
          </w:p>
        </w:tc>
        <w:tc>
          <w:tcPr>
            <w:tcW w:w="5528" w:type="dxa"/>
          </w:tcPr>
          <w:p w:rsidR="000221DE" w:rsidRPr="00891B41" w:rsidRDefault="000221DE" w:rsidP="009A67C9">
            <w:pPr>
              <w:rPr>
                <w:rFonts w:cstheme="minorHAnsi"/>
              </w:rPr>
            </w:pPr>
            <w:r w:rsidRPr="00891B41">
              <w:rPr>
                <w:rFonts w:cstheme="minorHAnsi"/>
                <w:b/>
              </w:rPr>
              <w:t>Omvärldsbevakning</w:t>
            </w:r>
            <w:r w:rsidRPr="00891B41">
              <w:rPr>
                <w:rFonts w:cstheme="minorHAnsi"/>
              </w:rPr>
              <w:t xml:space="preserve">, exempelvis fokus på: </w:t>
            </w:r>
          </w:p>
          <w:p w:rsidR="000221DE" w:rsidRDefault="000221DE" w:rsidP="00913575">
            <w:pPr>
              <w:pStyle w:val="Liststycke"/>
              <w:numPr>
                <w:ilvl w:val="0"/>
                <w:numId w:val="13"/>
              </w:numPr>
              <w:rPr>
                <w:rFonts w:cstheme="minorHAnsi"/>
              </w:rPr>
            </w:pPr>
            <w:r w:rsidRPr="00891B41">
              <w:rPr>
                <w:rFonts w:cstheme="minorHAnsi"/>
              </w:rPr>
              <w:t xml:space="preserve">Lämpliga </w:t>
            </w:r>
            <w:r>
              <w:rPr>
                <w:rFonts w:cstheme="minorHAnsi"/>
              </w:rPr>
              <w:t xml:space="preserve">standarder, </w:t>
            </w:r>
            <w:r w:rsidRPr="00891B41">
              <w:rPr>
                <w:rFonts w:cstheme="minorHAnsi"/>
              </w:rPr>
              <w:t>tekniker och produkter</w:t>
            </w:r>
          </w:p>
          <w:p w:rsidR="000221DE" w:rsidRDefault="000221DE" w:rsidP="00913575">
            <w:pPr>
              <w:pStyle w:val="Liststycke"/>
              <w:numPr>
                <w:ilvl w:val="0"/>
                <w:numId w:val="13"/>
              </w:numPr>
              <w:rPr>
                <w:rFonts w:cstheme="minorHAnsi"/>
              </w:rPr>
            </w:pPr>
            <w:r w:rsidRPr="00891B41">
              <w:rPr>
                <w:rFonts w:cstheme="minorHAnsi"/>
              </w:rPr>
              <w:t>Lämpliga</w:t>
            </w:r>
            <w:r>
              <w:rPr>
                <w:rFonts w:cstheme="minorHAnsi"/>
              </w:rPr>
              <w:t xml:space="preserve"> användargränssnitt och användningssätt, exempelvis: </w:t>
            </w:r>
            <w:r w:rsidR="003A4885">
              <w:rPr>
                <w:rFonts w:cstheme="minorHAnsi"/>
              </w:rPr>
              <w:t>_inbäddade klienter på olika sätt:</w:t>
            </w:r>
          </w:p>
          <w:p w:rsidR="000221DE" w:rsidRDefault="000221DE" w:rsidP="009A67C9">
            <w:pPr>
              <w:pStyle w:val="Liststycke"/>
              <w:rPr>
                <w:rFonts w:cstheme="minorHAnsi"/>
              </w:rPr>
            </w:pPr>
            <w:r>
              <w:rPr>
                <w:rFonts w:cstheme="minorHAnsi"/>
              </w:rPr>
              <w:t>-Alternativa möjligheter med tema i karta respektive med sökning som visas i karta eventuellt tematiserad (Färdiga frågor i SpatialMap saptialquery, spatialanalyze)</w:t>
            </w:r>
          </w:p>
          <w:p w:rsidR="000221DE" w:rsidRDefault="000221DE" w:rsidP="009A67C9">
            <w:pPr>
              <w:pStyle w:val="Liststycke"/>
              <w:rPr>
                <w:rFonts w:cstheme="minorHAnsi"/>
              </w:rPr>
            </w:pPr>
            <w:r>
              <w:rPr>
                <w:rFonts w:cstheme="minorHAnsi"/>
              </w:rPr>
              <w:t>-Mer automatiskt  stöd i fält från positionering</w:t>
            </w:r>
          </w:p>
          <w:p w:rsidR="00F613E5" w:rsidRPr="00891B41" w:rsidRDefault="00F613E5" w:rsidP="0042579A">
            <w:pPr>
              <w:pStyle w:val="Liststycke"/>
              <w:rPr>
                <w:rFonts w:cstheme="minorHAnsi"/>
              </w:rPr>
            </w:pPr>
            <w:r>
              <w:rPr>
                <w:rFonts w:cstheme="minorHAnsi"/>
              </w:rPr>
              <w:t>-</w:t>
            </w:r>
            <w:r w:rsidR="0042579A">
              <w:rPr>
                <w:rFonts w:cstheme="minorHAnsi"/>
              </w:rPr>
              <w:t>Olika i</w:t>
            </w:r>
            <w:r>
              <w:rPr>
                <w:rFonts w:cstheme="minorHAnsi"/>
              </w:rPr>
              <w:t>ntegrationstekniker</w:t>
            </w:r>
          </w:p>
        </w:tc>
        <w:tc>
          <w:tcPr>
            <w:tcW w:w="3544" w:type="dxa"/>
          </w:tcPr>
          <w:p w:rsidR="000221DE" w:rsidRDefault="000221DE" w:rsidP="004A5F9F">
            <w:pPr>
              <w:rPr>
                <w:rFonts w:cstheme="minorHAnsi"/>
              </w:rPr>
            </w:pPr>
            <w:r>
              <w:rPr>
                <w:rFonts w:cstheme="minorHAnsi"/>
              </w:rPr>
              <w:t>Viss k</w:t>
            </w:r>
            <w:r w:rsidRPr="004A5F9F">
              <w:rPr>
                <w:rFonts w:cstheme="minorHAnsi"/>
              </w:rPr>
              <w:t xml:space="preserve">oll </w:t>
            </w:r>
            <w:r>
              <w:rPr>
                <w:rFonts w:cstheme="minorHAnsi"/>
              </w:rPr>
              <w:t>på standarder inom området?, exempelvis:</w:t>
            </w:r>
          </w:p>
          <w:p w:rsidR="000221DE" w:rsidRDefault="000221DE" w:rsidP="004A5F9F">
            <w:pPr>
              <w:rPr>
                <w:rFonts w:ascii="Verdana" w:eastAsia="Times New Roman" w:hAnsi="Verdana"/>
                <w:color w:val="000000"/>
                <w:sz w:val="15"/>
                <w:szCs w:val="15"/>
              </w:rPr>
            </w:pPr>
            <w:r>
              <w:rPr>
                <w:rFonts w:ascii="Verdana" w:eastAsia="Times New Roman" w:hAnsi="Verdana"/>
                <w:color w:val="000000"/>
                <w:sz w:val="15"/>
                <w:szCs w:val="15"/>
              </w:rPr>
              <w:t>-samarbetsprojektet Riges. Projektet är nu snart slut och ett resultat är att alla fem kommunernas detaljplaner, lagrade enligt SIS detaljplanestandard</w:t>
            </w:r>
          </w:p>
          <w:p w:rsidR="000221DE" w:rsidRPr="004A5F9F" w:rsidRDefault="000221DE" w:rsidP="004A5F9F">
            <w:pPr>
              <w:rPr>
                <w:rFonts w:cstheme="minorHAnsi"/>
              </w:rPr>
            </w:pPr>
            <w:r>
              <w:rPr>
                <w:rFonts w:ascii="Verdana" w:eastAsia="Times New Roman" w:hAnsi="Verdana"/>
                <w:color w:val="000000"/>
                <w:sz w:val="15"/>
                <w:szCs w:val="15"/>
              </w:rPr>
              <w:t>Två nya temauppdrag har startats inom Svensk geoprocess – Hydrografi och Markanvändning. Uppdragen handlar om att i samverkan ta fram gemensamma enhetliga geodataspecifikationer och samverkansprocesser för dessa två temaområden.</w:t>
            </w:r>
          </w:p>
        </w:tc>
        <w:tc>
          <w:tcPr>
            <w:tcW w:w="2693" w:type="dxa"/>
          </w:tcPr>
          <w:p w:rsidR="000221DE" w:rsidRPr="00EE533B" w:rsidRDefault="000221DE" w:rsidP="009A67C9">
            <w:pPr>
              <w:rPr>
                <w:rFonts w:cstheme="minorHAnsi"/>
                <w:b/>
              </w:rPr>
            </w:pPr>
          </w:p>
        </w:tc>
        <w:tc>
          <w:tcPr>
            <w:tcW w:w="426" w:type="dxa"/>
          </w:tcPr>
          <w:p w:rsidR="000221DE" w:rsidRPr="00EE533B" w:rsidRDefault="000221DE" w:rsidP="009A67C9">
            <w:pPr>
              <w:rPr>
                <w:rFonts w:cstheme="minorHAnsi"/>
                <w:b/>
              </w:rPr>
            </w:pPr>
          </w:p>
        </w:tc>
        <w:tc>
          <w:tcPr>
            <w:tcW w:w="425" w:type="dxa"/>
          </w:tcPr>
          <w:p w:rsidR="000221DE" w:rsidRPr="00EE533B" w:rsidRDefault="000221DE" w:rsidP="009A67C9">
            <w:pPr>
              <w:rPr>
                <w:rFonts w:cstheme="minorHAnsi"/>
                <w:b/>
              </w:rPr>
            </w:pPr>
          </w:p>
        </w:tc>
      </w:tr>
      <w:tr w:rsidR="000221DE" w:rsidRPr="00B82AEA" w:rsidTr="00403D6F">
        <w:tc>
          <w:tcPr>
            <w:tcW w:w="1951" w:type="dxa"/>
          </w:tcPr>
          <w:p w:rsidR="000221DE" w:rsidRPr="00EE533B" w:rsidRDefault="000221DE" w:rsidP="007A6171">
            <w:pPr>
              <w:rPr>
                <w:rFonts w:cstheme="minorHAnsi"/>
              </w:rPr>
            </w:pPr>
            <w:r>
              <w:rPr>
                <w:rFonts w:cstheme="minorHAnsi"/>
              </w:rPr>
              <w:t>Kompetensutveckling för effektivt arbete</w:t>
            </w:r>
          </w:p>
        </w:tc>
        <w:tc>
          <w:tcPr>
            <w:tcW w:w="5528" w:type="dxa"/>
          </w:tcPr>
          <w:p w:rsidR="000221DE" w:rsidRPr="00891B41" w:rsidRDefault="000221DE" w:rsidP="00891B41">
            <w:pPr>
              <w:rPr>
                <w:rFonts w:cstheme="minorHAnsi"/>
              </w:rPr>
            </w:pPr>
            <w:r>
              <w:rPr>
                <w:rFonts w:cstheme="minorHAnsi"/>
                <w:b/>
              </w:rPr>
              <w:t>Utbildning</w:t>
            </w:r>
            <w:r w:rsidRPr="00891B41">
              <w:rPr>
                <w:rFonts w:cstheme="minorHAnsi"/>
              </w:rPr>
              <w:t xml:space="preserve">, </w:t>
            </w:r>
            <w:r>
              <w:rPr>
                <w:rFonts w:cstheme="minorHAnsi"/>
              </w:rPr>
              <w:t xml:space="preserve">för fördjupad kompetens </w:t>
            </w:r>
            <w:r w:rsidRPr="00891B41">
              <w:rPr>
                <w:rFonts w:cstheme="minorHAnsi"/>
              </w:rPr>
              <w:t xml:space="preserve">exempelvis: </w:t>
            </w:r>
          </w:p>
          <w:p w:rsidR="000221DE" w:rsidRDefault="000221DE" w:rsidP="00913575">
            <w:pPr>
              <w:pStyle w:val="Liststycke"/>
              <w:numPr>
                <w:ilvl w:val="0"/>
                <w:numId w:val="13"/>
              </w:numPr>
              <w:rPr>
                <w:rFonts w:cstheme="minorHAnsi"/>
              </w:rPr>
            </w:pPr>
            <w:r>
              <w:rPr>
                <w:rFonts w:cstheme="minorHAnsi"/>
              </w:rPr>
              <w:t xml:space="preserve">Använda </w:t>
            </w:r>
            <w:r w:rsidRPr="00891B41">
              <w:rPr>
                <w:rFonts w:cstheme="minorHAnsi"/>
              </w:rPr>
              <w:t>tekniker och produkter</w:t>
            </w:r>
            <w:r>
              <w:rPr>
                <w:rFonts w:cstheme="minorHAnsi"/>
              </w:rPr>
              <w:t>. Vilka prioriteras?</w:t>
            </w:r>
          </w:p>
          <w:p w:rsidR="000221DE" w:rsidRDefault="000221DE" w:rsidP="00913575">
            <w:pPr>
              <w:pStyle w:val="Liststycke"/>
              <w:numPr>
                <w:ilvl w:val="0"/>
                <w:numId w:val="13"/>
              </w:numPr>
              <w:rPr>
                <w:rFonts w:cstheme="minorHAnsi"/>
              </w:rPr>
            </w:pPr>
            <w:r>
              <w:rPr>
                <w:rFonts w:cstheme="minorHAnsi"/>
              </w:rPr>
              <w:t>Effektivare arbetssätt. Vilka prioriteras?</w:t>
            </w:r>
          </w:p>
          <w:p w:rsidR="000221DE" w:rsidRDefault="000221DE" w:rsidP="0025681B">
            <w:pPr>
              <w:pStyle w:val="Liststycke"/>
              <w:rPr>
                <w:rFonts w:cstheme="minorHAnsi"/>
              </w:rPr>
            </w:pPr>
            <w:r>
              <w:rPr>
                <w:rFonts w:cstheme="minorHAnsi"/>
              </w:rPr>
              <w:t>-Verksamhetsanalys och kravanalys med dokumentering?</w:t>
            </w:r>
          </w:p>
          <w:p w:rsidR="000221DE" w:rsidRDefault="000221DE" w:rsidP="00AC562B">
            <w:pPr>
              <w:pStyle w:val="Liststycke"/>
              <w:rPr>
                <w:rFonts w:cstheme="minorHAnsi"/>
              </w:rPr>
            </w:pPr>
            <w:r>
              <w:rPr>
                <w:rFonts w:cstheme="minorHAnsi"/>
              </w:rPr>
              <w:lastRenderedPageBreak/>
              <w:t>-Testmetoder</w:t>
            </w:r>
          </w:p>
          <w:p w:rsidR="000221DE" w:rsidRPr="00AC562B" w:rsidRDefault="000221DE" w:rsidP="00AC562B">
            <w:pPr>
              <w:pStyle w:val="Liststycke"/>
              <w:rPr>
                <w:rFonts w:cstheme="minorHAnsi"/>
              </w:rPr>
            </w:pPr>
            <w:r>
              <w:rPr>
                <w:rFonts w:cstheme="minorHAnsi"/>
              </w:rPr>
              <w:t>-mm</w:t>
            </w:r>
          </w:p>
        </w:tc>
        <w:tc>
          <w:tcPr>
            <w:tcW w:w="3544" w:type="dxa"/>
          </w:tcPr>
          <w:p w:rsidR="000221DE" w:rsidRPr="00EE533B" w:rsidRDefault="000221DE" w:rsidP="00891B41">
            <w:pPr>
              <w:rPr>
                <w:rFonts w:cstheme="minorHAnsi"/>
                <w:b/>
              </w:rPr>
            </w:pPr>
          </w:p>
        </w:tc>
        <w:tc>
          <w:tcPr>
            <w:tcW w:w="2693" w:type="dxa"/>
          </w:tcPr>
          <w:p w:rsidR="000221DE" w:rsidRPr="00EE533B" w:rsidRDefault="000221DE" w:rsidP="00891B41">
            <w:pPr>
              <w:rPr>
                <w:rFonts w:cstheme="minorHAnsi"/>
                <w:b/>
              </w:rPr>
            </w:pPr>
          </w:p>
        </w:tc>
        <w:tc>
          <w:tcPr>
            <w:tcW w:w="426" w:type="dxa"/>
          </w:tcPr>
          <w:p w:rsidR="000221DE" w:rsidRPr="00EE533B" w:rsidRDefault="000221DE" w:rsidP="00891B41">
            <w:pPr>
              <w:rPr>
                <w:rFonts w:cstheme="minorHAnsi"/>
                <w:b/>
              </w:rPr>
            </w:pPr>
          </w:p>
        </w:tc>
        <w:tc>
          <w:tcPr>
            <w:tcW w:w="425" w:type="dxa"/>
          </w:tcPr>
          <w:p w:rsidR="000221DE" w:rsidRPr="00EE533B" w:rsidRDefault="000221DE" w:rsidP="00891B41">
            <w:pPr>
              <w:rPr>
                <w:rFonts w:cstheme="minorHAnsi"/>
                <w:b/>
              </w:rPr>
            </w:pPr>
          </w:p>
        </w:tc>
      </w:tr>
      <w:tr w:rsidR="00E244D1" w:rsidRPr="00B82AEA" w:rsidTr="00403D6F">
        <w:tc>
          <w:tcPr>
            <w:tcW w:w="1951" w:type="dxa"/>
          </w:tcPr>
          <w:p w:rsidR="00E244D1" w:rsidRDefault="00E244D1" w:rsidP="007A6171">
            <w:pPr>
              <w:rPr>
                <w:rFonts w:cstheme="minorHAnsi"/>
              </w:rPr>
            </w:pPr>
            <w:r>
              <w:lastRenderedPageBreak/>
              <w:t>Stöd för e-tjänster, digital strategi</w:t>
            </w:r>
          </w:p>
        </w:tc>
        <w:tc>
          <w:tcPr>
            <w:tcW w:w="5528" w:type="dxa"/>
          </w:tcPr>
          <w:p w:rsidR="00E244D1" w:rsidRDefault="00E244D1" w:rsidP="00E244D1">
            <w:pPr>
              <w:rPr>
                <w:rFonts w:cstheme="minorHAnsi"/>
                <w:b/>
              </w:rPr>
            </w:pPr>
            <w:r>
              <w:rPr>
                <w:rFonts w:cstheme="minorHAnsi"/>
                <w:b/>
              </w:rPr>
              <w:t xml:space="preserve">Dokumenterade geodatatjänster finns </w:t>
            </w:r>
            <w:r w:rsidR="0049554B">
              <w:rPr>
                <w:rFonts w:cstheme="minorHAnsi"/>
                <w:b/>
              </w:rPr>
              <w:t xml:space="preserve">för </w:t>
            </w:r>
            <w:r>
              <w:rPr>
                <w:rFonts w:cstheme="minorHAnsi"/>
                <w:b/>
              </w:rPr>
              <w:t>både raster och vektor</w:t>
            </w:r>
            <w:r w:rsidRPr="00E244D1">
              <w:rPr>
                <w:rFonts w:cstheme="minorHAnsi"/>
              </w:rPr>
              <w:t xml:space="preserve">, exempelvis: </w:t>
            </w:r>
            <w:r>
              <w:rPr>
                <w:rFonts w:cstheme="minorHAnsi"/>
              </w:rPr>
              <w:t xml:space="preserve"> raster: WMS, vektor: KLM, WFS?, shape?</w:t>
            </w:r>
          </w:p>
        </w:tc>
        <w:tc>
          <w:tcPr>
            <w:tcW w:w="3544" w:type="dxa"/>
          </w:tcPr>
          <w:p w:rsidR="00E244D1" w:rsidRPr="00157B40" w:rsidRDefault="00157B40" w:rsidP="00891B41">
            <w:pPr>
              <w:rPr>
                <w:rFonts w:cstheme="minorHAnsi"/>
              </w:rPr>
            </w:pPr>
            <w:r w:rsidRPr="00157B40">
              <w:rPr>
                <w:rFonts w:cstheme="minorHAnsi"/>
              </w:rPr>
              <w:t>Bara WMS idag</w:t>
            </w:r>
            <w:r>
              <w:rPr>
                <w:rFonts w:cstheme="minorHAnsi"/>
              </w:rPr>
              <w:t>.</w:t>
            </w:r>
          </w:p>
        </w:tc>
        <w:tc>
          <w:tcPr>
            <w:tcW w:w="2693" w:type="dxa"/>
          </w:tcPr>
          <w:p w:rsidR="00E244D1" w:rsidRPr="00BD0A5E" w:rsidRDefault="00BD0A5E" w:rsidP="00C73EDD">
            <w:pPr>
              <w:rPr>
                <w:rFonts w:cstheme="minorHAnsi"/>
              </w:rPr>
            </w:pPr>
            <w:r>
              <w:rPr>
                <w:rFonts w:cstheme="minorHAnsi"/>
              </w:rPr>
              <w:t>Hur leverera vektor-tjänster: SpatialMap download-modul</w:t>
            </w:r>
            <w:r w:rsidR="00E13AD6">
              <w:rPr>
                <w:rFonts w:cstheme="minorHAnsi"/>
              </w:rPr>
              <w:t xml:space="preserve"> eller annan inbyggd funktion</w:t>
            </w:r>
            <w:r>
              <w:rPr>
                <w:rFonts w:cstheme="minorHAnsi"/>
              </w:rPr>
              <w:t>, SpatialMap/mapserver, FME, eget?</w:t>
            </w:r>
          </w:p>
        </w:tc>
        <w:tc>
          <w:tcPr>
            <w:tcW w:w="426" w:type="dxa"/>
          </w:tcPr>
          <w:p w:rsidR="00E244D1" w:rsidRPr="00EE533B" w:rsidRDefault="00E244D1" w:rsidP="00891B41">
            <w:pPr>
              <w:rPr>
                <w:rFonts w:cstheme="minorHAnsi"/>
                <w:b/>
              </w:rPr>
            </w:pPr>
          </w:p>
        </w:tc>
        <w:tc>
          <w:tcPr>
            <w:tcW w:w="425" w:type="dxa"/>
          </w:tcPr>
          <w:p w:rsidR="00E244D1" w:rsidRPr="00EE533B" w:rsidRDefault="00E244D1" w:rsidP="00891B41">
            <w:pPr>
              <w:rPr>
                <w:rFonts w:cstheme="minorHAnsi"/>
                <w:b/>
              </w:rPr>
            </w:pPr>
          </w:p>
        </w:tc>
      </w:tr>
      <w:tr w:rsidR="00967F79" w:rsidRPr="00B82AEA" w:rsidTr="00BB69C5">
        <w:tc>
          <w:tcPr>
            <w:tcW w:w="1951" w:type="dxa"/>
          </w:tcPr>
          <w:p w:rsidR="00967F79" w:rsidRDefault="00967F79" w:rsidP="00BB69C5">
            <w:pPr>
              <w:rPr>
                <w:rFonts w:cstheme="minorHAnsi"/>
              </w:rPr>
            </w:pPr>
            <w:r>
              <w:t>Lättillgängliga data öppna data</w:t>
            </w:r>
          </w:p>
        </w:tc>
        <w:tc>
          <w:tcPr>
            <w:tcW w:w="5528" w:type="dxa"/>
          </w:tcPr>
          <w:p w:rsidR="00967F79" w:rsidRPr="00DA292A" w:rsidRDefault="00967F79" w:rsidP="00BB69C5">
            <w:pPr>
              <w:rPr>
                <w:rFonts w:cstheme="minorHAnsi"/>
              </w:rPr>
            </w:pPr>
            <w:r>
              <w:t>Lättillgängliga data genom d</w:t>
            </w:r>
            <w:r>
              <w:rPr>
                <w:rFonts w:cstheme="minorHAnsi"/>
                <w:b/>
              </w:rPr>
              <w:t xml:space="preserve">okumenterade geodatatjänster ovan </w:t>
            </w:r>
            <w:r w:rsidR="00ED194D">
              <w:rPr>
                <w:rFonts w:cstheme="minorHAnsi"/>
                <w:b/>
              </w:rPr>
              <w:t xml:space="preserve">med metadata </w:t>
            </w:r>
            <w:r>
              <w:rPr>
                <w:rFonts w:cstheme="minorHAnsi"/>
                <w:b/>
              </w:rPr>
              <w:t>och genom lättanvända gränssnitt</w:t>
            </w:r>
            <w:r w:rsidR="00131A1F">
              <w:rPr>
                <w:rFonts w:cstheme="minorHAnsi"/>
                <w:b/>
              </w:rPr>
              <w:t xml:space="preserve">, exempelvis </w:t>
            </w:r>
            <w:r w:rsidR="00561CE4">
              <w:rPr>
                <w:rFonts w:cstheme="minorHAnsi"/>
                <w:b/>
              </w:rPr>
              <w:t>geodataportal</w:t>
            </w:r>
            <w:r w:rsidRPr="00DA292A">
              <w:rPr>
                <w:rFonts w:cstheme="minorHAnsi"/>
              </w:rPr>
              <w:t>, i första hand standardtjänster: SpatialMap download?, FME-server</w:t>
            </w:r>
            <w:r>
              <w:rPr>
                <w:rFonts w:cstheme="minorHAnsi"/>
              </w:rPr>
              <w:t>?</w:t>
            </w:r>
          </w:p>
          <w:p w:rsidR="001842B0" w:rsidRDefault="001842B0" w:rsidP="00A63C55">
            <w:pPr>
              <w:rPr>
                <w:rFonts w:cstheme="minorHAnsi"/>
              </w:rPr>
            </w:pPr>
            <w:r>
              <w:rPr>
                <w:rFonts w:cstheme="minorHAnsi"/>
              </w:rPr>
              <w:t xml:space="preserve">Öppna för alla publika data kan sökas i en dataportal. Exempel: </w:t>
            </w:r>
            <w:r w:rsidRPr="001842B0">
              <w:rPr>
                <w:rFonts w:cstheme="minorHAnsi"/>
              </w:rPr>
              <w:t>http://dataportalen.stockholm.se/dataportalen/</w:t>
            </w:r>
          </w:p>
          <w:p w:rsidR="00967F79" w:rsidRPr="002038B1" w:rsidRDefault="00967F79" w:rsidP="00A63C55">
            <w:pPr>
              <w:rPr>
                <w:rFonts w:cstheme="minorHAnsi"/>
                <w:lang w:val="en-US"/>
              </w:rPr>
            </w:pPr>
            <w:r>
              <w:rPr>
                <w:rFonts w:cstheme="minorHAnsi"/>
              </w:rPr>
              <w:t xml:space="preserve">Öppna för alla publika data kan delas i molntjänster som geogit/github, geojson </w:t>
            </w:r>
            <w:r w:rsidR="005A2F00">
              <w:rPr>
                <w:rFonts w:cstheme="minorHAnsi"/>
              </w:rPr>
              <w:t>på</w:t>
            </w:r>
            <w:r>
              <w:rPr>
                <w:rFonts w:cstheme="minorHAnsi"/>
              </w:rPr>
              <w:t xml:space="preserve"> github </w:t>
            </w:r>
            <w:r w:rsidR="00A63C55">
              <w:rPr>
                <w:rFonts w:cstheme="minorHAnsi"/>
              </w:rPr>
              <w:t xml:space="preserve">med hjälpmedel som förändringsanalys </w:t>
            </w:r>
            <w:r>
              <w:rPr>
                <w:rFonts w:cstheme="minorHAnsi"/>
              </w:rPr>
              <w:t>och/eller OSM.</w:t>
            </w:r>
            <w:r w:rsidR="007812B0">
              <w:rPr>
                <w:rFonts w:cstheme="minorHAnsi"/>
              </w:rPr>
              <w:t xml:space="preserve"> </w:t>
            </w:r>
            <w:r w:rsidR="007812B0" w:rsidRPr="00174358">
              <w:rPr>
                <w:rFonts w:cstheme="minorHAnsi"/>
                <w:lang w:val="en-US"/>
              </w:rPr>
              <w:t>Ex</w:t>
            </w:r>
            <w:r w:rsidR="007812B0" w:rsidRPr="002038B1">
              <w:rPr>
                <w:rFonts w:cstheme="minorHAnsi"/>
                <w:lang w:val="en-US"/>
              </w:rPr>
              <w:t>empel:</w:t>
            </w:r>
          </w:p>
          <w:p w:rsidR="00AD773F" w:rsidRPr="00AD773F" w:rsidRDefault="00A22E93" w:rsidP="00A63C55">
            <w:pPr>
              <w:rPr>
                <w:rFonts w:cstheme="minorHAnsi"/>
                <w:b/>
                <w:lang w:val="en-US"/>
              </w:rPr>
            </w:pPr>
            <w:hyperlink r:id="rId11" w:history="1">
              <w:r w:rsidR="00AD773F" w:rsidRPr="00AD773F">
                <w:rPr>
                  <w:rStyle w:val="Hyperlnk"/>
                  <w:lang w:val="en-US"/>
                </w:rPr>
                <w:t>Share and manage your Data with QGIS Cloud and WFS-T</w:t>
              </w:r>
            </w:hyperlink>
            <w:r w:rsidR="00AD773F" w:rsidRPr="00AD773F">
              <w:rPr>
                <w:lang w:val="en-US"/>
              </w:rPr>
              <w:t>.</w:t>
            </w:r>
          </w:p>
        </w:tc>
        <w:tc>
          <w:tcPr>
            <w:tcW w:w="3544" w:type="dxa"/>
          </w:tcPr>
          <w:p w:rsidR="00967F79" w:rsidRPr="00157B40" w:rsidRDefault="00967F79" w:rsidP="00BB69C5">
            <w:pPr>
              <w:rPr>
                <w:rFonts w:cstheme="minorHAnsi"/>
              </w:rPr>
            </w:pPr>
            <w:r>
              <w:rPr>
                <w:rFonts w:cstheme="minorHAnsi"/>
              </w:rPr>
              <w:t xml:space="preserve">Inget </w:t>
            </w:r>
            <w:r w:rsidRPr="00157B40">
              <w:rPr>
                <w:rFonts w:cstheme="minorHAnsi"/>
              </w:rPr>
              <w:t>idag</w:t>
            </w:r>
            <w:r>
              <w:rPr>
                <w:rFonts w:cstheme="minorHAnsi"/>
              </w:rPr>
              <w:t>.</w:t>
            </w:r>
          </w:p>
        </w:tc>
        <w:tc>
          <w:tcPr>
            <w:tcW w:w="2693" w:type="dxa"/>
          </w:tcPr>
          <w:p w:rsidR="00967F79" w:rsidRPr="00BD0A5E" w:rsidRDefault="00967F79" w:rsidP="00BB69C5">
            <w:pPr>
              <w:rPr>
                <w:rFonts w:cstheme="minorHAnsi"/>
              </w:rPr>
            </w:pPr>
          </w:p>
        </w:tc>
        <w:tc>
          <w:tcPr>
            <w:tcW w:w="426" w:type="dxa"/>
          </w:tcPr>
          <w:p w:rsidR="00967F79" w:rsidRPr="00EE533B" w:rsidRDefault="00967F79" w:rsidP="00BB69C5">
            <w:pPr>
              <w:rPr>
                <w:rFonts w:cstheme="minorHAnsi"/>
                <w:b/>
              </w:rPr>
            </w:pPr>
          </w:p>
        </w:tc>
        <w:tc>
          <w:tcPr>
            <w:tcW w:w="425" w:type="dxa"/>
          </w:tcPr>
          <w:p w:rsidR="00967F79" w:rsidRPr="00EE533B" w:rsidRDefault="00967F79" w:rsidP="00BB69C5">
            <w:pPr>
              <w:rPr>
                <w:rFonts w:cstheme="minorHAnsi"/>
                <w:b/>
              </w:rPr>
            </w:pPr>
          </w:p>
        </w:tc>
      </w:tr>
      <w:tr w:rsidR="00967F79" w:rsidRPr="00B82AEA" w:rsidTr="00403D6F">
        <w:tc>
          <w:tcPr>
            <w:tcW w:w="1951" w:type="dxa"/>
          </w:tcPr>
          <w:p w:rsidR="00967F79" w:rsidRDefault="00967F79" w:rsidP="007A6171"/>
        </w:tc>
        <w:tc>
          <w:tcPr>
            <w:tcW w:w="5528" w:type="dxa"/>
          </w:tcPr>
          <w:p w:rsidR="00967F79" w:rsidRDefault="00967F79" w:rsidP="00E244D1">
            <w:pPr>
              <w:rPr>
                <w:rFonts w:cstheme="minorHAnsi"/>
                <w:b/>
              </w:rPr>
            </w:pPr>
          </w:p>
        </w:tc>
        <w:tc>
          <w:tcPr>
            <w:tcW w:w="3544" w:type="dxa"/>
          </w:tcPr>
          <w:p w:rsidR="00967F79" w:rsidRPr="00157B40" w:rsidRDefault="00967F79" w:rsidP="00891B41">
            <w:pPr>
              <w:rPr>
                <w:rFonts w:cstheme="minorHAnsi"/>
              </w:rPr>
            </w:pPr>
          </w:p>
        </w:tc>
        <w:tc>
          <w:tcPr>
            <w:tcW w:w="2693" w:type="dxa"/>
          </w:tcPr>
          <w:p w:rsidR="00967F79" w:rsidRDefault="00967F79" w:rsidP="00C73EDD">
            <w:pPr>
              <w:rPr>
                <w:rFonts w:cstheme="minorHAnsi"/>
              </w:rPr>
            </w:pPr>
          </w:p>
        </w:tc>
        <w:tc>
          <w:tcPr>
            <w:tcW w:w="426" w:type="dxa"/>
          </w:tcPr>
          <w:p w:rsidR="00967F79" w:rsidRPr="00EE533B" w:rsidRDefault="00967F79" w:rsidP="00891B41">
            <w:pPr>
              <w:rPr>
                <w:rFonts w:cstheme="minorHAnsi"/>
                <w:b/>
              </w:rPr>
            </w:pPr>
          </w:p>
        </w:tc>
        <w:tc>
          <w:tcPr>
            <w:tcW w:w="425" w:type="dxa"/>
          </w:tcPr>
          <w:p w:rsidR="00967F79" w:rsidRPr="00EE533B" w:rsidRDefault="00967F79" w:rsidP="00891B41">
            <w:pPr>
              <w:rPr>
                <w:rFonts w:cstheme="minorHAnsi"/>
                <w:b/>
              </w:rPr>
            </w:pPr>
          </w:p>
        </w:tc>
      </w:tr>
    </w:tbl>
    <w:p w:rsidR="0061480B" w:rsidRPr="00235BA2" w:rsidRDefault="0061480B" w:rsidP="0061480B"/>
    <w:p w:rsidR="0061480B" w:rsidRDefault="0061480B" w:rsidP="00656E9A">
      <w:pPr>
        <w:pStyle w:val="Rubrik1"/>
        <w:sectPr w:rsidR="0061480B" w:rsidSect="0061480B">
          <w:pgSz w:w="16838" w:h="11906" w:orient="landscape"/>
          <w:pgMar w:top="1418" w:right="1418" w:bottom="1418" w:left="1418" w:header="709" w:footer="709" w:gutter="0"/>
          <w:cols w:space="708"/>
          <w:docGrid w:linePitch="360"/>
        </w:sectPr>
      </w:pPr>
    </w:p>
    <w:p w:rsidR="008E5FE0" w:rsidRPr="00315FD8" w:rsidRDefault="008E5FE0" w:rsidP="008E5FE0"/>
    <w:p w:rsidR="00CE2346" w:rsidRDefault="00CE2346" w:rsidP="00A55FBA"/>
    <w:p w:rsidR="00EA1D13" w:rsidRDefault="00A839CA" w:rsidP="00A55FBA">
      <w:r>
        <w:t>Exempel symboler:</w:t>
      </w:r>
    </w:p>
    <w:p w:rsidR="00EA1D13" w:rsidRDefault="00EA1D13" w:rsidP="00A55FBA">
      <w:pPr>
        <w:sectPr w:rsidR="00EA1D13" w:rsidSect="0061480B">
          <w:pgSz w:w="11906" w:h="16838"/>
          <w:pgMar w:top="1417" w:right="1417" w:bottom="1417" w:left="1417" w:header="708" w:footer="708" w:gutter="0"/>
          <w:cols w:space="708"/>
          <w:docGrid w:linePitch="360"/>
        </w:sectPr>
      </w:pPr>
      <w:r>
        <w:rPr>
          <w:noProof/>
          <w:lang w:eastAsia="sv-SE"/>
        </w:rPr>
        <w:drawing>
          <wp:inline distT="0" distB="0" distL="0" distR="0" wp14:anchorId="20DAE92C" wp14:editId="09300EBC">
            <wp:extent cx="1311007" cy="2907475"/>
            <wp:effectExtent l="0" t="0" r="381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3559" cy="2913136"/>
                    </a:xfrm>
                    <a:prstGeom prst="rect">
                      <a:avLst/>
                    </a:prstGeom>
                  </pic:spPr>
                </pic:pic>
              </a:graphicData>
            </a:graphic>
          </wp:inline>
        </w:drawing>
      </w:r>
    </w:p>
    <w:p w:rsidR="006074AE" w:rsidRPr="00374AC6" w:rsidRDefault="00555E34" w:rsidP="00555E34">
      <w:pPr>
        <w:pStyle w:val="Rubrik1"/>
      </w:pPr>
      <w:bookmarkStart w:id="10" w:name="_Toc405880642"/>
      <w:r w:rsidRPr="00374AC6">
        <w:lastRenderedPageBreak/>
        <w:t xml:space="preserve">Bilaga </w:t>
      </w:r>
      <w:r w:rsidR="006074AE" w:rsidRPr="00374AC6">
        <w:t>Riktlinjer säkerhet</w:t>
      </w:r>
      <w:bookmarkEnd w:id="10"/>
      <w:r w:rsidR="006074AE" w:rsidRPr="00374AC6">
        <w:t xml:space="preserve"> </w:t>
      </w:r>
    </w:p>
    <w:p w:rsidR="006074AE" w:rsidRDefault="006074AE" w:rsidP="006074AE">
      <w:r>
        <w:rPr>
          <w:rStyle w:val="clstitle1"/>
          <w:rFonts w:ascii="Verdana" w:hAnsi="Verdana"/>
        </w:rPr>
        <w:t>#514007 - Serverdrift:byta hårdvara och uppgradera kartan.uppsala.se</w:t>
      </w:r>
    </w:p>
    <w:tbl>
      <w:tblPr>
        <w:tblW w:w="5000" w:type="pct"/>
        <w:tblCellSpacing w:w="0" w:type="dxa"/>
        <w:tblCellMar>
          <w:left w:w="0" w:type="dxa"/>
          <w:right w:w="0" w:type="dxa"/>
        </w:tblCellMar>
        <w:tblLook w:val="04A0" w:firstRow="1" w:lastRow="0" w:firstColumn="1" w:lastColumn="0" w:noHBand="0" w:noVBand="1"/>
      </w:tblPr>
      <w:tblGrid>
        <w:gridCol w:w="9072"/>
      </w:tblGrid>
      <w:tr w:rsidR="006074AE" w:rsidTr="00BB69C5">
        <w:trPr>
          <w:trHeight w:val="15"/>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91"/>
              <w:gridCol w:w="75"/>
              <w:gridCol w:w="1015"/>
              <w:gridCol w:w="75"/>
              <w:gridCol w:w="715"/>
              <w:gridCol w:w="75"/>
              <w:gridCol w:w="4711"/>
              <w:gridCol w:w="75"/>
              <w:gridCol w:w="240"/>
            </w:tblGrid>
            <w:tr w:rsidR="006074AE" w:rsidTr="00BB69C5">
              <w:trPr>
                <w:tblCellSpacing w:w="0" w:type="dxa"/>
              </w:trPr>
              <w:tc>
                <w:tcPr>
                  <w:tcW w:w="15" w:type="dxa"/>
                  <w:hideMark/>
                </w:tcPr>
                <w:p w:rsidR="006074AE" w:rsidRDefault="006074AE" w:rsidP="00BB69C5">
                  <w:pPr>
                    <w:rPr>
                      <w:rFonts w:ascii="Verdana" w:hAnsi="Verdana"/>
                      <w:sz w:val="20"/>
                      <w:szCs w:val="20"/>
                    </w:rPr>
                  </w:pPr>
                  <w:r>
                    <w:rPr>
                      <w:rStyle w:val="clshistoryheader1"/>
                      <w:rFonts w:ascii="Verdana" w:hAnsi="Verdana"/>
                    </w:rPr>
                    <w:t>8 </w:t>
                  </w:r>
                  <w:r>
                    <w:rPr>
                      <w:rStyle w:val="clshistoryheader1"/>
                      <w:rFonts w:ascii="Verdana" w:hAnsi="Verdana"/>
                    </w:rPr>
                    <w:noBreakHyphen/>
                    <w:t> 2014</w:t>
                  </w:r>
                  <w:r>
                    <w:rPr>
                      <w:rStyle w:val="clshistoryheader1"/>
                      <w:rFonts w:ascii="Verdana" w:hAnsi="Verdana"/>
                    </w:rPr>
                    <w:noBreakHyphen/>
                    <w:t>04</w:t>
                  </w:r>
                  <w:r>
                    <w:rPr>
                      <w:rStyle w:val="clshistoryheader1"/>
                      <w:rFonts w:ascii="Verdana" w:hAnsi="Verdana"/>
                    </w:rPr>
                    <w:noBreakHyphen/>
                    <w:t>25 14:27:15</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62D74222" wp14:editId="7710F1BB">
                        <wp:extent cx="9525" cy="9525"/>
                        <wp:effectExtent l="0" t="0" r="0" b="0"/>
                        <wp:docPr id="43" name="Bildobjekt 43"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A22E93" w:rsidP="00BB69C5">
                  <w:pPr>
                    <w:rPr>
                      <w:rFonts w:ascii="Verdana" w:hAnsi="Verdana"/>
                      <w:sz w:val="20"/>
                      <w:szCs w:val="20"/>
                    </w:rPr>
                  </w:pPr>
                  <w:hyperlink r:id="rId14" w:history="1">
                    <w:r w:rsidR="006074AE">
                      <w:rPr>
                        <w:rStyle w:val="Hyperlnk"/>
                        <w:rFonts w:ascii="Verdana" w:hAnsi="Verdana"/>
                        <w:b/>
                        <w:bCs/>
                        <w:sz w:val="15"/>
                        <w:szCs w:val="15"/>
                        <w:shd w:val="clear" w:color="auto" w:fill="CCCCCC"/>
                      </w:rPr>
                      <w:t>Pär Jansson</w:t>
                    </w:r>
                  </w:hyperlink>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60169BE7" wp14:editId="5E67C841">
                        <wp:extent cx="9525" cy="9525"/>
                        <wp:effectExtent l="0" t="0" r="0" b="0"/>
                        <wp:docPr id="42" name="Bildobjekt 42"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Style w:val="clshistoryheader1"/>
                      <w:rFonts w:ascii="Verdana" w:hAnsi="Verdana"/>
                    </w:rPr>
                    <w:noBreakHyphen/>
                    <w:t> Stängd</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4E7A4F90" wp14:editId="454B1B02">
                        <wp:extent cx="9525" cy="9525"/>
                        <wp:effectExtent l="0" t="0" r="0" b="0"/>
                        <wp:docPr id="41" name="Bildobjekt 41"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6D57F171" wp14:editId="61D67475">
                        <wp:extent cx="9525" cy="9525"/>
                        <wp:effectExtent l="0" t="0" r="0" b="0"/>
                        <wp:docPr id="40" name="Bildobjekt 40"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0_imgEnd"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7B3EA8CF" wp14:editId="2DDEF427">
                        <wp:extent cx="9525" cy="9525"/>
                        <wp:effectExtent l="0" t="0" r="0" b="0"/>
                        <wp:docPr id="39" name="Bildobjekt 39"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Fonts w:ascii="Verdana" w:hAnsi="Verdana"/>
                      <w:noProof/>
                      <w:color w:val="00008C"/>
                      <w:sz w:val="20"/>
                      <w:szCs w:val="20"/>
                      <w:lang w:eastAsia="sv-SE"/>
                    </w:rPr>
                    <w:drawing>
                      <wp:inline distT="0" distB="0" distL="0" distR="0" wp14:anchorId="5D4945D2" wp14:editId="5F087855">
                        <wp:extent cx="152400" cy="152400"/>
                        <wp:effectExtent l="0" t="0" r="0" b="0"/>
                        <wp:docPr id="38" name="Bildobjekt 38" descr="Redigera kommentar">
                          <a:hlinkClick xmlns:a="http://schemas.openxmlformats.org/drawingml/2006/main" r:id="rId15" tooltip="&quot;Redigera kom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igera kommentar">
                                  <a:hlinkClick r:id="rId15" tooltip="&quot;Redigera kommenta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6074AE" w:rsidRDefault="006074AE" w:rsidP="00BB69C5">
            <w:pPr>
              <w:spacing w:line="15" w:lineRule="atLeast"/>
              <w:rPr>
                <w:rStyle w:val="clshistoryheader1"/>
              </w:rPr>
            </w:pPr>
          </w:p>
        </w:tc>
      </w:tr>
      <w:tr w:rsidR="006074AE" w:rsidTr="00BB69C5">
        <w:trPr>
          <w:trHeight w:val="15"/>
          <w:tblCellSpacing w:w="0" w:type="dxa"/>
        </w:trPr>
        <w:tc>
          <w:tcPr>
            <w:tcW w:w="0" w:type="auto"/>
            <w:hideMark/>
          </w:tcPr>
          <w:p w:rsidR="006074AE" w:rsidRDefault="006074AE" w:rsidP="00BB69C5">
            <w:pPr>
              <w:shd w:val="clear" w:color="auto" w:fill="DFDFDF"/>
              <w:spacing w:line="15" w:lineRule="atLeast"/>
              <w:rPr>
                <w:rFonts w:ascii="Verdana" w:hAnsi="Verdana"/>
                <w:sz w:val="20"/>
                <w:szCs w:val="20"/>
              </w:rPr>
            </w:pPr>
            <w:r>
              <w:rPr>
                <w:rFonts w:ascii="Verdana" w:hAnsi="Verdana"/>
                <w:sz w:val="20"/>
                <w:szCs w:val="20"/>
              </w:rPr>
              <w:t>Finns inga dokumenterade regler för stunden om detta.</w:t>
            </w:r>
            <w:r>
              <w:rPr>
                <w:rFonts w:ascii="Verdana" w:hAnsi="Verdana"/>
                <w:sz w:val="20"/>
                <w:szCs w:val="20"/>
              </w:rPr>
              <w:br/>
              <w:t>Något som KLK behöver ta fram.</w:t>
            </w:r>
            <w:r>
              <w:rPr>
                <w:rFonts w:ascii="Verdana" w:hAnsi="Verdana"/>
                <w:sz w:val="20"/>
                <w:szCs w:val="20"/>
              </w:rPr>
              <w:br/>
              <w:t xml:space="preserve">Vi får ta dina specifika ärenden från fall till fall innan dokumenten finns på plats. </w:t>
            </w:r>
          </w:p>
        </w:tc>
      </w:tr>
      <w:tr w:rsidR="006074AE" w:rsidTr="00BB69C5">
        <w:trPr>
          <w:trHeight w:val="15"/>
          <w:tblCellSpacing w:w="0" w:type="dxa"/>
        </w:trPr>
        <w:tc>
          <w:tcPr>
            <w:tcW w:w="0" w:type="auto"/>
            <w:hideMark/>
          </w:tcPr>
          <w:p w:rsidR="006074AE" w:rsidRDefault="006074AE" w:rsidP="00BB69C5">
            <w:pPr>
              <w:spacing w:line="15" w:lineRule="atLeast"/>
              <w:rPr>
                <w:rFonts w:ascii="Verdana" w:hAnsi="Verdana"/>
                <w:sz w:val="20"/>
                <w:szCs w:val="20"/>
              </w:rPr>
            </w:pPr>
            <w:r>
              <w:rPr>
                <w:rFonts w:ascii="Verdana" w:hAnsi="Verdana"/>
                <w:noProof/>
                <w:sz w:val="20"/>
                <w:szCs w:val="20"/>
                <w:lang w:eastAsia="sv-SE"/>
              </w:rPr>
              <w:drawing>
                <wp:inline distT="0" distB="0" distL="0" distR="0" wp14:anchorId="62FD360F" wp14:editId="270FCDD8">
                  <wp:extent cx="9525" cy="9525"/>
                  <wp:effectExtent l="0" t="0" r="0" b="0"/>
                  <wp:docPr id="37" name="Bildobjekt 37"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0_imgHSpacer"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074AE" w:rsidRDefault="006074AE" w:rsidP="006074AE">
      <w:pPr>
        <w:rPr>
          <w:rFonts w:ascii="Verdana" w:hAnsi="Verdana"/>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074AE" w:rsidTr="00BB69C5">
        <w:trPr>
          <w:trHeight w:val="15"/>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91"/>
              <w:gridCol w:w="75"/>
              <w:gridCol w:w="1015"/>
              <w:gridCol w:w="75"/>
              <w:gridCol w:w="663"/>
              <w:gridCol w:w="75"/>
              <w:gridCol w:w="4763"/>
              <w:gridCol w:w="75"/>
              <w:gridCol w:w="240"/>
            </w:tblGrid>
            <w:tr w:rsidR="006074AE" w:rsidTr="00BB69C5">
              <w:trPr>
                <w:tblCellSpacing w:w="0" w:type="dxa"/>
              </w:trPr>
              <w:tc>
                <w:tcPr>
                  <w:tcW w:w="15" w:type="dxa"/>
                  <w:hideMark/>
                </w:tcPr>
                <w:p w:rsidR="006074AE" w:rsidRDefault="006074AE" w:rsidP="00BB69C5">
                  <w:pPr>
                    <w:rPr>
                      <w:rFonts w:ascii="Verdana" w:hAnsi="Verdana"/>
                      <w:sz w:val="20"/>
                      <w:szCs w:val="20"/>
                    </w:rPr>
                  </w:pPr>
                  <w:r>
                    <w:rPr>
                      <w:rStyle w:val="clshistoryheader1"/>
                      <w:rFonts w:ascii="Verdana" w:hAnsi="Verdana"/>
                    </w:rPr>
                    <w:t>7 </w:t>
                  </w:r>
                  <w:r>
                    <w:rPr>
                      <w:rStyle w:val="clshistoryheader1"/>
                      <w:rFonts w:ascii="Verdana" w:hAnsi="Verdana"/>
                    </w:rPr>
                    <w:noBreakHyphen/>
                    <w:t> 2014</w:t>
                  </w:r>
                  <w:r>
                    <w:rPr>
                      <w:rStyle w:val="clshistoryheader1"/>
                      <w:rFonts w:ascii="Verdana" w:hAnsi="Verdana"/>
                    </w:rPr>
                    <w:noBreakHyphen/>
                    <w:t>04</w:t>
                  </w:r>
                  <w:r>
                    <w:rPr>
                      <w:rStyle w:val="clshistoryheader1"/>
                      <w:rFonts w:ascii="Verdana" w:hAnsi="Verdana"/>
                    </w:rPr>
                    <w:noBreakHyphen/>
                    <w:t>15 09:06:08</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24589CA1" wp14:editId="767D9910">
                        <wp:extent cx="9525" cy="9525"/>
                        <wp:effectExtent l="0" t="0" r="0" b="0"/>
                        <wp:docPr id="36" name="Bildobjekt 36"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A22E93" w:rsidP="00BB69C5">
                  <w:pPr>
                    <w:rPr>
                      <w:rFonts w:ascii="Verdana" w:hAnsi="Verdana"/>
                      <w:sz w:val="20"/>
                      <w:szCs w:val="20"/>
                    </w:rPr>
                  </w:pPr>
                  <w:hyperlink r:id="rId17" w:history="1">
                    <w:r w:rsidR="006074AE">
                      <w:rPr>
                        <w:rStyle w:val="Hyperlnk"/>
                        <w:rFonts w:ascii="Verdana" w:hAnsi="Verdana"/>
                        <w:b/>
                        <w:bCs/>
                        <w:sz w:val="15"/>
                        <w:szCs w:val="15"/>
                        <w:shd w:val="clear" w:color="auto" w:fill="CCCCCC"/>
                      </w:rPr>
                      <w:t>Pär Jansson</w:t>
                    </w:r>
                  </w:hyperlink>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4B65ED14" wp14:editId="2044F242">
                        <wp:extent cx="9525" cy="9525"/>
                        <wp:effectExtent l="0" t="0" r="0" b="0"/>
                        <wp:docPr id="35" name="Bildobjekt 35"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Style w:val="clshistoryheader1"/>
                      <w:rFonts w:ascii="Verdana" w:hAnsi="Verdana"/>
                    </w:rPr>
                    <w:noBreakHyphen/>
                    <w:t> E</w:t>
                  </w:r>
                  <w:r>
                    <w:rPr>
                      <w:rStyle w:val="clshistoryheader1"/>
                      <w:rFonts w:ascii="Verdana" w:hAnsi="Verdana"/>
                    </w:rPr>
                    <w:noBreakHyphen/>
                    <w:t>post</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100E873A" wp14:editId="186666DB">
                        <wp:extent cx="9525" cy="9525"/>
                        <wp:effectExtent l="0" t="0" r="0" b="0"/>
                        <wp:docPr id="34" name="Bildobjekt 34"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2B84AE89" wp14:editId="1C28827B">
                        <wp:extent cx="9525" cy="9525"/>
                        <wp:effectExtent l="0" t="0" r="0" b="0"/>
                        <wp:docPr id="33" name="Bildobjekt 33"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1_imgEnd"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592271D0" wp14:editId="19751D32">
                        <wp:extent cx="9525" cy="9525"/>
                        <wp:effectExtent l="0" t="0" r="0" b="0"/>
                        <wp:docPr id="32" name="Bildobjekt 32"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Fonts w:ascii="Verdana" w:hAnsi="Verdana"/>
                      <w:noProof/>
                      <w:color w:val="00008C"/>
                      <w:sz w:val="20"/>
                      <w:szCs w:val="20"/>
                      <w:lang w:eastAsia="sv-SE"/>
                    </w:rPr>
                    <w:drawing>
                      <wp:inline distT="0" distB="0" distL="0" distR="0" wp14:anchorId="3CEDB878" wp14:editId="06CA9B01">
                        <wp:extent cx="152400" cy="152400"/>
                        <wp:effectExtent l="0" t="0" r="0" b="0"/>
                        <wp:docPr id="31" name="Bildobjekt 31" descr="Redigera kommentar">
                          <a:hlinkClick xmlns:a="http://schemas.openxmlformats.org/drawingml/2006/main" r:id="rId18" tooltip="&quot;Redigera kom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igera kommentar">
                                  <a:hlinkClick r:id="rId18" tooltip="&quot;Redigera kommenta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6074AE" w:rsidRDefault="006074AE" w:rsidP="00BB69C5">
            <w:pPr>
              <w:spacing w:line="15" w:lineRule="atLeast"/>
              <w:rPr>
                <w:rStyle w:val="clshistoryheader1"/>
              </w:rPr>
            </w:pPr>
          </w:p>
        </w:tc>
      </w:tr>
      <w:tr w:rsidR="006074AE" w:rsidTr="00BB69C5">
        <w:trPr>
          <w:trHeight w:val="15"/>
          <w:tblCellSpacing w:w="0" w:type="dxa"/>
        </w:trPr>
        <w:tc>
          <w:tcPr>
            <w:tcW w:w="0" w:type="auto"/>
            <w:hideMark/>
          </w:tcPr>
          <w:p w:rsidR="006074AE" w:rsidRDefault="006074AE" w:rsidP="00BB69C5">
            <w:pPr>
              <w:shd w:val="clear" w:color="auto" w:fill="DFDFDF"/>
              <w:spacing w:line="15" w:lineRule="atLeast"/>
              <w:rPr>
                <w:rFonts w:ascii="Verdana" w:hAnsi="Verdana"/>
                <w:sz w:val="20"/>
                <w:szCs w:val="20"/>
              </w:rPr>
            </w:pPr>
            <w:r>
              <w:rPr>
                <w:rFonts w:ascii="Verdana" w:hAnsi="Verdana"/>
                <w:sz w:val="20"/>
                <w:szCs w:val="20"/>
              </w:rPr>
              <w:t>Den här incidenten sparades men inga förändringar upptäcktes.</w:t>
            </w:r>
            <w:r>
              <w:rPr>
                <w:rFonts w:ascii="Verdana" w:hAnsi="Verdana"/>
                <w:sz w:val="20"/>
                <w:szCs w:val="20"/>
              </w:rPr>
              <w:br/>
              <w:t>--------</w:t>
            </w:r>
            <w:r>
              <w:rPr>
                <w:rFonts w:ascii="Verdana" w:hAnsi="Verdana"/>
                <w:sz w:val="20"/>
                <w:szCs w:val="20"/>
              </w:rPr>
              <w:br/>
              <w:t>E-postmeddelande har skickats.</w:t>
            </w:r>
            <w:r>
              <w:rPr>
                <w:rFonts w:ascii="Verdana" w:hAnsi="Verdana"/>
                <w:sz w:val="20"/>
                <w:szCs w:val="20"/>
              </w:rPr>
              <w:br/>
            </w:r>
            <w:r>
              <w:rPr>
                <w:rFonts w:ascii="Verdana" w:hAnsi="Verdana"/>
                <w:sz w:val="20"/>
                <w:szCs w:val="20"/>
              </w:rPr>
              <w:br/>
            </w:r>
            <w:r>
              <w:rPr>
                <w:rFonts w:ascii="Verdana" w:hAnsi="Verdana"/>
                <w:b/>
                <w:bCs/>
                <w:sz w:val="20"/>
                <w:szCs w:val="20"/>
              </w:rPr>
              <w:t>E-postmall:</w:t>
            </w:r>
            <w:r>
              <w:rPr>
                <w:rFonts w:ascii="Verdana" w:hAnsi="Verdana"/>
                <w:sz w:val="20"/>
                <w:szCs w:val="20"/>
              </w:rPr>
              <w:t>    Avsändare - altiris.helpdesk.kit@uppsala.se</w:t>
            </w:r>
            <w:r>
              <w:rPr>
                <w:rFonts w:ascii="Verdana" w:hAnsi="Verdana"/>
                <w:sz w:val="20"/>
                <w:szCs w:val="20"/>
              </w:rPr>
              <w:br/>
            </w:r>
            <w:r>
              <w:rPr>
                <w:rFonts w:ascii="Verdana" w:hAnsi="Verdana"/>
                <w:b/>
                <w:bCs/>
                <w:sz w:val="20"/>
                <w:szCs w:val="20"/>
              </w:rPr>
              <w:t>Till:</w:t>
            </w:r>
            <w:r>
              <w:rPr>
                <w:rFonts w:ascii="Verdana" w:hAnsi="Verdana"/>
                <w:sz w:val="20"/>
                <w:szCs w:val="20"/>
              </w:rPr>
              <w:t>    Anders.Kylesten@uppsala.se</w:t>
            </w:r>
            <w:r>
              <w:rPr>
                <w:rFonts w:ascii="Verdana" w:hAnsi="Verdana"/>
                <w:sz w:val="20"/>
                <w:szCs w:val="20"/>
              </w:rPr>
              <w:br/>
            </w:r>
            <w:r>
              <w:rPr>
                <w:rFonts w:ascii="Verdana" w:hAnsi="Verdana"/>
                <w:b/>
                <w:bCs/>
                <w:sz w:val="20"/>
                <w:szCs w:val="20"/>
              </w:rPr>
              <w:t>Kopia:</w:t>
            </w:r>
            <w:r>
              <w:rPr>
                <w:rFonts w:ascii="Verdana" w:hAnsi="Verdana"/>
                <w:sz w:val="20"/>
                <w:szCs w:val="20"/>
              </w:rPr>
              <w:t>    </w:t>
            </w:r>
            <w:r>
              <w:rPr>
                <w:rFonts w:ascii="Verdana" w:hAnsi="Verdana"/>
                <w:sz w:val="20"/>
                <w:szCs w:val="20"/>
              </w:rPr>
              <w:br/>
            </w:r>
            <w:r>
              <w:rPr>
                <w:rFonts w:ascii="Verdana" w:hAnsi="Verdana"/>
                <w:b/>
                <w:bCs/>
                <w:sz w:val="20"/>
                <w:szCs w:val="20"/>
              </w:rPr>
              <w:t>Bcc:</w:t>
            </w:r>
            <w:r>
              <w:rPr>
                <w:rFonts w:ascii="Verdana" w:hAnsi="Verdana"/>
                <w:sz w:val="20"/>
                <w:szCs w:val="20"/>
              </w:rPr>
              <w:t>    </w:t>
            </w:r>
            <w:r>
              <w:rPr>
                <w:rFonts w:ascii="Verdana" w:hAnsi="Verdana"/>
                <w:sz w:val="20"/>
                <w:szCs w:val="20"/>
              </w:rPr>
              <w:br/>
            </w:r>
            <w:r>
              <w:rPr>
                <w:rFonts w:ascii="Verdana" w:hAnsi="Verdana"/>
                <w:b/>
                <w:bCs/>
                <w:sz w:val="20"/>
                <w:szCs w:val="20"/>
              </w:rPr>
              <w:t>Bilagor:</w:t>
            </w:r>
            <w:r>
              <w:rPr>
                <w:rFonts w:ascii="Verdana" w:hAnsi="Verdana"/>
                <w:sz w:val="20"/>
                <w:szCs w:val="20"/>
              </w:rPr>
              <w:t>    </w:t>
            </w:r>
            <w:r>
              <w:rPr>
                <w:rFonts w:ascii="Verdana" w:hAnsi="Verdana"/>
                <w:sz w:val="20"/>
                <w:szCs w:val="20"/>
              </w:rPr>
              <w:br/>
            </w:r>
            <w:r>
              <w:rPr>
                <w:rFonts w:ascii="Verdana" w:hAnsi="Verdana"/>
                <w:b/>
                <w:bCs/>
                <w:sz w:val="20"/>
                <w:szCs w:val="20"/>
              </w:rPr>
              <w:t>Meddelande:</w:t>
            </w:r>
            <w:r>
              <w:rPr>
                <w:rFonts w:ascii="Verdana" w:hAnsi="Verdana"/>
                <w:sz w:val="20"/>
                <w:szCs w:val="20"/>
              </w:rPr>
              <w:br/>
            </w:r>
            <w:r>
              <w:rPr>
                <w:rFonts w:ascii="Verdana" w:hAnsi="Verdana"/>
                <w:sz w:val="20"/>
                <w:szCs w:val="20"/>
              </w:rPr>
              <w:br/>
              <w:t>Anders,</w:t>
            </w:r>
            <w:r>
              <w:rPr>
                <w:rFonts w:ascii="Verdana" w:hAnsi="Verdana"/>
                <w:sz w:val="20"/>
                <w:szCs w:val="20"/>
              </w:rPr>
              <w:br/>
            </w:r>
            <w:r>
              <w:rPr>
                <w:rFonts w:ascii="Verdana" w:hAnsi="Verdana"/>
                <w:sz w:val="20"/>
                <w:szCs w:val="20"/>
              </w:rPr>
              <w:br/>
              <w:t>Den som efterfrågat denna information är Per Låås som</w:t>
            </w:r>
            <w:r>
              <w:rPr>
                <w:rFonts w:ascii="Verdana" w:hAnsi="Verdana"/>
                <w:sz w:val="20"/>
                <w:szCs w:val="20"/>
              </w:rPr>
              <w:br/>
              <w:t>jobbar som GIS-ingenjör inom Teknik &amp; Service.</w:t>
            </w:r>
            <w:r>
              <w:rPr>
                <w:rFonts w:ascii="Verdana" w:hAnsi="Verdana"/>
                <w:sz w:val="20"/>
                <w:szCs w:val="20"/>
              </w:rPr>
              <w:br/>
            </w:r>
            <w:r>
              <w:rPr>
                <w:rFonts w:ascii="Verdana" w:hAnsi="Verdana"/>
                <w:sz w:val="20"/>
                <w:szCs w:val="20"/>
              </w:rPr>
              <w:br/>
              <w:t xml:space="preserve">// Pär J // </w:t>
            </w:r>
          </w:p>
        </w:tc>
      </w:tr>
      <w:tr w:rsidR="006074AE" w:rsidTr="00BB69C5">
        <w:trPr>
          <w:trHeight w:val="15"/>
          <w:tblCellSpacing w:w="0" w:type="dxa"/>
        </w:trPr>
        <w:tc>
          <w:tcPr>
            <w:tcW w:w="0" w:type="auto"/>
            <w:hideMark/>
          </w:tcPr>
          <w:p w:rsidR="006074AE" w:rsidRDefault="006074AE" w:rsidP="00BB69C5">
            <w:pPr>
              <w:spacing w:line="15" w:lineRule="atLeast"/>
              <w:rPr>
                <w:rFonts w:ascii="Verdana" w:hAnsi="Verdana"/>
                <w:sz w:val="20"/>
                <w:szCs w:val="20"/>
              </w:rPr>
            </w:pPr>
            <w:r>
              <w:rPr>
                <w:rFonts w:ascii="Verdana" w:hAnsi="Verdana"/>
                <w:noProof/>
                <w:sz w:val="20"/>
                <w:szCs w:val="20"/>
                <w:lang w:eastAsia="sv-SE"/>
              </w:rPr>
              <w:drawing>
                <wp:inline distT="0" distB="0" distL="0" distR="0" wp14:anchorId="25A92CD0" wp14:editId="6628EAEC">
                  <wp:extent cx="9525" cy="9525"/>
                  <wp:effectExtent l="0" t="0" r="0" b="0"/>
                  <wp:docPr id="30" name="Bildobjekt 30"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1_imgHSpacer"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074AE" w:rsidRDefault="006074AE" w:rsidP="006074AE">
      <w:pPr>
        <w:rPr>
          <w:rFonts w:ascii="Verdana" w:hAnsi="Verdana"/>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074AE" w:rsidTr="00BB69C5">
        <w:trPr>
          <w:trHeight w:val="15"/>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91"/>
              <w:gridCol w:w="75"/>
              <w:gridCol w:w="776"/>
              <w:gridCol w:w="75"/>
              <w:gridCol w:w="451"/>
              <w:gridCol w:w="75"/>
              <w:gridCol w:w="5214"/>
              <w:gridCol w:w="75"/>
              <w:gridCol w:w="240"/>
            </w:tblGrid>
            <w:tr w:rsidR="006074AE" w:rsidTr="00BB69C5">
              <w:trPr>
                <w:tblCellSpacing w:w="0" w:type="dxa"/>
              </w:trPr>
              <w:tc>
                <w:tcPr>
                  <w:tcW w:w="15" w:type="dxa"/>
                  <w:hideMark/>
                </w:tcPr>
                <w:p w:rsidR="006074AE" w:rsidRDefault="006074AE" w:rsidP="00BB69C5">
                  <w:pPr>
                    <w:rPr>
                      <w:rFonts w:ascii="Verdana" w:hAnsi="Verdana"/>
                      <w:sz w:val="20"/>
                      <w:szCs w:val="20"/>
                    </w:rPr>
                  </w:pPr>
                  <w:r>
                    <w:rPr>
                      <w:rStyle w:val="clshistoryheader1"/>
                      <w:rFonts w:ascii="Verdana" w:hAnsi="Verdana"/>
                    </w:rPr>
                    <w:t>6 </w:t>
                  </w:r>
                  <w:r>
                    <w:rPr>
                      <w:rStyle w:val="clshistoryheader1"/>
                      <w:rFonts w:ascii="Verdana" w:hAnsi="Verdana"/>
                    </w:rPr>
                    <w:noBreakHyphen/>
                    <w:t> 2014</w:t>
                  </w:r>
                  <w:r>
                    <w:rPr>
                      <w:rStyle w:val="clshistoryheader1"/>
                      <w:rFonts w:ascii="Verdana" w:hAnsi="Verdana"/>
                    </w:rPr>
                    <w:noBreakHyphen/>
                    <w:t>04</w:t>
                  </w:r>
                  <w:r>
                    <w:rPr>
                      <w:rStyle w:val="clshistoryheader1"/>
                      <w:rFonts w:ascii="Verdana" w:hAnsi="Verdana"/>
                    </w:rPr>
                    <w:noBreakHyphen/>
                    <w:t>14 17:12:01</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4AC944E3" wp14:editId="26649A8C">
                        <wp:extent cx="9525" cy="9525"/>
                        <wp:effectExtent l="0" t="0" r="0" b="0"/>
                        <wp:docPr id="29" name="Bildobjekt 29"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A22E93" w:rsidP="00BB69C5">
                  <w:pPr>
                    <w:rPr>
                      <w:rFonts w:ascii="Verdana" w:hAnsi="Verdana"/>
                      <w:sz w:val="20"/>
                      <w:szCs w:val="20"/>
                    </w:rPr>
                  </w:pPr>
                  <w:hyperlink r:id="rId19" w:history="1">
                    <w:r w:rsidR="006074AE">
                      <w:rPr>
                        <w:rStyle w:val="Hyperlnk"/>
                        <w:rFonts w:ascii="Verdana" w:hAnsi="Verdana"/>
                        <w:b/>
                        <w:bCs/>
                        <w:sz w:val="15"/>
                        <w:szCs w:val="15"/>
                        <w:shd w:val="clear" w:color="auto" w:fill="CCCCCC"/>
                      </w:rPr>
                      <w:t>Helpdesk</w:t>
                    </w:r>
                  </w:hyperlink>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7C89BDC7" wp14:editId="4B428217">
                        <wp:extent cx="9525" cy="9525"/>
                        <wp:effectExtent l="0" t="0" r="0" b="0"/>
                        <wp:docPr id="28" name="Bildobjekt 28"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Style w:val="clshistoryheader1"/>
                      <w:rFonts w:ascii="Verdana" w:hAnsi="Verdana"/>
                    </w:rPr>
                    <w:noBreakHyphen/>
                    <w:t> Edit</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51857D81" wp14:editId="092C8CD7">
                        <wp:extent cx="9525" cy="9525"/>
                        <wp:effectExtent l="0" t="0" r="0" b="0"/>
                        <wp:docPr id="27" name="Bildobjekt 27"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0D23D8D1" wp14:editId="3341930F">
                        <wp:extent cx="9525" cy="9525"/>
                        <wp:effectExtent l="0" t="0" r="0" b="0"/>
                        <wp:docPr id="26" name="Bildobjekt 26"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2_imgEnd"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75B364B6" wp14:editId="7E2B9825">
                        <wp:extent cx="9525" cy="9525"/>
                        <wp:effectExtent l="0" t="0" r="0" b="0"/>
                        <wp:docPr id="25" name="Bildobjekt 25"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Fonts w:ascii="Verdana" w:hAnsi="Verdana"/>
                      <w:noProof/>
                      <w:color w:val="00008C"/>
                      <w:sz w:val="20"/>
                      <w:szCs w:val="20"/>
                      <w:lang w:eastAsia="sv-SE"/>
                    </w:rPr>
                    <w:drawing>
                      <wp:inline distT="0" distB="0" distL="0" distR="0" wp14:anchorId="6978B15C" wp14:editId="5639023E">
                        <wp:extent cx="152400" cy="152400"/>
                        <wp:effectExtent l="0" t="0" r="0" b="0"/>
                        <wp:docPr id="24" name="Bildobjekt 24" descr="Redigera kommentar">
                          <a:hlinkClick xmlns:a="http://schemas.openxmlformats.org/drawingml/2006/main" r:id="rId20" tooltip="&quot;Redigera kom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digera kommentar">
                                  <a:hlinkClick r:id="rId20" tooltip="&quot;Redigera kommenta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6074AE" w:rsidRDefault="006074AE" w:rsidP="00BB69C5">
            <w:pPr>
              <w:spacing w:line="15" w:lineRule="atLeast"/>
              <w:rPr>
                <w:rStyle w:val="clshistoryheader1"/>
              </w:rPr>
            </w:pPr>
          </w:p>
        </w:tc>
      </w:tr>
      <w:tr w:rsidR="006074AE" w:rsidTr="00BB69C5">
        <w:trPr>
          <w:trHeight w:val="15"/>
          <w:tblCellSpacing w:w="0" w:type="dxa"/>
        </w:trPr>
        <w:tc>
          <w:tcPr>
            <w:tcW w:w="0" w:type="auto"/>
            <w:hideMark/>
          </w:tcPr>
          <w:p w:rsidR="006074AE" w:rsidRDefault="006074AE" w:rsidP="00BB69C5">
            <w:pPr>
              <w:shd w:val="clear" w:color="auto" w:fill="DFDFDF"/>
              <w:spacing w:line="15" w:lineRule="atLeast"/>
              <w:rPr>
                <w:rFonts w:ascii="Verdana" w:hAnsi="Verdana"/>
                <w:sz w:val="20"/>
                <w:szCs w:val="20"/>
              </w:rPr>
            </w:pPr>
            <w:r w:rsidRPr="00CE2346">
              <w:rPr>
                <w:rFonts w:ascii="Verdana" w:hAnsi="Verdana"/>
                <w:sz w:val="20"/>
                <w:szCs w:val="20"/>
                <w:lang w:val="en-US"/>
              </w:rPr>
              <w:t xml:space="preserve">Received in mailbox: altiris.helpdesk.kit@uppsala.se </w:t>
            </w:r>
            <w:r w:rsidRPr="00CE2346">
              <w:rPr>
                <w:rFonts w:ascii="Verdana" w:hAnsi="Verdana"/>
                <w:sz w:val="20"/>
                <w:szCs w:val="20"/>
                <w:lang w:val="en-US"/>
              </w:rPr>
              <w:br/>
              <w:t xml:space="preserve">From: Anders.Kylesten@uppsala.se </w:t>
            </w:r>
            <w:r w:rsidRPr="00CE2346">
              <w:rPr>
                <w:rFonts w:ascii="Verdana" w:hAnsi="Verdana"/>
                <w:sz w:val="20"/>
                <w:szCs w:val="20"/>
                <w:lang w:val="en-US"/>
              </w:rPr>
              <w:br/>
              <w:t>Message:</w:t>
            </w:r>
            <w:r w:rsidRPr="00CE2346">
              <w:rPr>
                <w:rFonts w:ascii="Verdana" w:hAnsi="Verdana"/>
                <w:sz w:val="20"/>
                <w:szCs w:val="20"/>
                <w:lang w:val="en-US"/>
              </w:rPr>
              <w:br/>
              <w:t>Pär</w:t>
            </w:r>
            <w:r w:rsidRPr="00CE2346">
              <w:rPr>
                <w:rFonts w:ascii="Verdana" w:hAnsi="Verdana"/>
                <w:sz w:val="20"/>
                <w:szCs w:val="20"/>
                <w:lang w:val="en-US"/>
              </w:rPr>
              <w:br/>
              <w:t xml:space="preserve">Nej. </w:t>
            </w:r>
            <w:r>
              <w:rPr>
                <w:rFonts w:ascii="Verdana" w:hAnsi="Verdana"/>
                <w:sz w:val="20"/>
                <w:szCs w:val="20"/>
              </w:rPr>
              <w:t>Jag kan inte svara på de nedanstående frågorna.</w:t>
            </w:r>
            <w:r>
              <w:rPr>
                <w:rFonts w:ascii="Verdana" w:hAnsi="Verdana"/>
                <w:sz w:val="20"/>
                <w:szCs w:val="20"/>
              </w:rPr>
              <w:br/>
              <w:t xml:space="preserve">Dels har jag själv ingen kunskap om hur utrustningen är uppsatt. </w:t>
            </w:r>
            <w:r>
              <w:rPr>
                <w:rFonts w:ascii="Verdana" w:hAnsi="Verdana"/>
                <w:sz w:val="20"/>
                <w:szCs w:val="20"/>
              </w:rPr>
              <w:br/>
              <w:t>Dels verkar ju kommunen i allmänhet sakna dokumenterade regler för IT och kommunikation. Dels har jag fn inte personal att sätta på att hantera den här typen av frågor.</w:t>
            </w:r>
            <w:r>
              <w:rPr>
                <w:rFonts w:ascii="Verdana" w:hAnsi="Verdana"/>
                <w:sz w:val="20"/>
                <w:szCs w:val="20"/>
              </w:rPr>
              <w:br/>
              <w:t>Vem är kunden?</w:t>
            </w:r>
            <w:r>
              <w:rPr>
                <w:rFonts w:ascii="Verdana" w:hAnsi="Verdana"/>
                <w:sz w:val="20"/>
                <w:szCs w:val="20"/>
              </w:rPr>
              <w:br/>
              <w:t>/Anders Kylesten</w:t>
            </w:r>
            <w:r>
              <w:rPr>
                <w:rFonts w:ascii="Verdana" w:hAnsi="Verdana"/>
                <w:sz w:val="20"/>
                <w:szCs w:val="20"/>
              </w:rPr>
              <w:br/>
            </w:r>
            <w:r>
              <w:rPr>
                <w:rFonts w:ascii="Verdana" w:hAnsi="Verdana"/>
                <w:sz w:val="20"/>
                <w:szCs w:val="20"/>
              </w:rPr>
              <w:br/>
            </w:r>
          </w:p>
        </w:tc>
      </w:tr>
      <w:tr w:rsidR="006074AE" w:rsidTr="00BB69C5">
        <w:trPr>
          <w:trHeight w:val="15"/>
          <w:tblCellSpacing w:w="0" w:type="dxa"/>
        </w:trPr>
        <w:tc>
          <w:tcPr>
            <w:tcW w:w="0" w:type="auto"/>
            <w:hideMark/>
          </w:tcPr>
          <w:p w:rsidR="006074AE" w:rsidRDefault="006074AE" w:rsidP="00BB69C5">
            <w:pPr>
              <w:spacing w:line="15" w:lineRule="atLeast"/>
              <w:rPr>
                <w:rFonts w:ascii="Verdana" w:hAnsi="Verdana"/>
                <w:sz w:val="20"/>
                <w:szCs w:val="20"/>
              </w:rPr>
            </w:pPr>
            <w:r>
              <w:rPr>
                <w:rFonts w:ascii="Verdana" w:hAnsi="Verdana"/>
                <w:noProof/>
                <w:sz w:val="20"/>
                <w:szCs w:val="20"/>
                <w:lang w:eastAsia="sv-SE"/>
              </w:rPr>
              <w:drawing>
                <wp:inline distT="0" distB="0" distL="0" distR="0" wp14:anchorId="6417ECF9" wp14:editId="04EAEE3E">
                  <wp:extent cx="9525" cy="9525"/>
                  <wp:effectExtent l="0" t="0" r="0" b="0"/>
                  <wp:docPr id="23" name="Bildobjekt 23"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2_imgHSpacer"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074AE" w:rsidRDefault="006074AE" w:rsidP="006074AE">
      <w:pPr>
        <w:rPr>
          <w:rFonts w:ascii="Verdana" w:hAnsi="Verdana"/>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074AE" w:rsidTr="00BB69C5">
        <w:trPr>
          <w:trHeight w:val="15"/>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91"/>
              <w:gridCol w:w="75"/>
              <w:gridCol w:w="1041"/>
              <w:gridCol w:w="75"/>
              <w:gridCol w:w="736"/>
              <w:gridCol w:w="75"/>
              <w:gridCol w:w="4664"/>
              <w:gridCol w:w="75"/>
              <w:gridCol w:w="240"/>
            </w:tblGrid>
            <w:tr w:rsidR="006074AE" w:rsidTr="00BB69C5">
              <w:trPr>
                <w:tblCellSpacing w:w="0" w:type="dxa"/>
              </w:trPr>
              <w:tc>
                <w:tcPr>
                  <w:tcW w:w="15" w:type="dxa"/>
                  <w:hideMark/>
                </w:tcPr>
                <w:p w:rsidR="006074AE" w:rsidRDefault="006074AE" w:rsidP="00BB69C5">
                  <w:pPr>
                    <w:rPr>
                      <w:rFonts w:ascii="Verdana" w:hAnsi="Verdana"/>
                      <w:sz w:val="20"/>
                      <w:szCs w:val="20"/>
                    </w:rPr>
                  </w:pPr>
                  <w:r>
                    <w:rPr>
                      <w:rStyle w:val="clshistoryheader1"/>
                      <w:rFonts w:ascii="Verdana" w:hAnsi="Verdana"/>
                    </w:rPr>
                    <w:t>5 </w:t>
                  </w:r>
                  <w:r>
                    <w:rPr>
                      <w:rStyle w:val="clshistoryheader1"/>
                      <w:rFonts w:ascii="Verdana" w:hAnsi="Verdana"/>
                    </w:rPr>
                    <w:noBreakHyphen/>
                    <w:t> 2014</w:t>
                  </w:r>
                  <w:r>
                    <w:rPr>
                      <w:rStyle w:val="clshistoryheader1"/>
                      <w:rFonts w:ascii="Verdana" w:hAnsi="Verdana"/>
                    </w:rPr>
                    <w:noBreakHyphen/>
                    <w:t>04</w:t>
                  </w:r>
                  <w:r>
                    <w:rPr>
                      <w:rStyle w:val="clshistoryheader1"/>
                      <w:rFonts w:ascii="Verdana" w:hAnsi="Verdana"/>
                    </w:rPr>
                    <w:noBreakHyphen/>
                    <w:t>11 13:43:55</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43C27593" wp14:editId="162552F5">
                        <wp:extent cx="9525" cy="9525"/>
                        <wp:effectExtent l="0" t="0" r="0" b="0"/>
                        <wp:docPr id="22" name="Bildobjekt 22"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A22E93" w:rsidP="00BB69C5">
                  <w:pPr>
                    <w:rPr>
                      <w:rFonts w:ascii="Verdana" w:hAnsi="Verdana"/>
                      <w:sz w:val="20"/>
                      <w:szCs w:val="20"/>
                    </w:rPr>
                  </w:pPr>
                  <w:hyperlink r:id="rId21" w:history="1">
                    <w:r w:rsidR="006074AE">
                      <w:rPr>
                        <w:rStyle w:val="Hyperlnk"/>
                        <w:rFonts w:ascii="Verdana" w:hAnsi="Verdana"/>
                        <w:b/>
                        <w:bCs/>
                        <w:sz w:val="15"/>
                        <w:szCs w:val="15"/>
                        <w:shd w:val="clear" w:color="auto" w:fill="CCCCCC"/>
                      </w:rPr>
                      <w:t>Gunnar Wall</w:t>
                    </w:r>
                  </w:hyperlink>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30EC5094" wp14:editId="74DC13DB">
                        <wp:extent cx="9525" cy="9525"/>
                        <wp:effectExtent l="0" t="0" r="0" b="0"/>
                        <wp:docPr id="21" name="Bildobjekt 21"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Style w:val="clshistoryheader1"/>
                      <w:rFonts w:ascii="Verdana" w:hAnsi="Verdana"/>
                    </w:rPr>
                    <w:noBreakHyphen/>
                    <w:t> Tilldela</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39F2AD73" wp14:editId="2DF4D60B">
                        <wp:extent cx="9525" cy="9525"/>
                        <wp:effectExtent l="0" t="0" r="0" b="0"/>
                        <wp:docPr id="20" name="Bildobjekt 20"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24C41F7E" wp14:editId="12F8E0CB">
                        <wp:extent cx="9525" cy="9525"/>
                        <wp:effectExtent l="0" t="0" r="0" b="0"/>
                        <wp:docPr id="19" name="Bildobjekt 19"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3_imgEnd"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70D4922D" wp14:editId="25F8BEA9">
                        <wp:extent cx="9525" cy="9525"/>
                        <wp:effectExtent l="0" t="0" r="0" b="0"/>
                        <wp:docPr id="18" name="Bildobjekt 18"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Fonts w:ascii="Verdana" w:hAnsi="Verdana"/>
                      <w:noProof/>
                      <w:color w:val="00008C"/>
                      <w:sz w:val="20"/>
                      <w:szCs w:val="20"/>
                      <w:lang w:eastAsia="sv-SE"/>
                    </w:rPr>
                    <w:drawing>
                      <wp:inline distT="0" distB="0" distL="0" distR="0" wp14:anchorId="52B72C0A" wp14:editId="582162E2">
                        <wp:extent cx="152400" cy="152400"/>
                        <wp:effectExtent l="0" t="0" r="0" b="0"/>
                        <wp:docPr id="17" name="Bildobjekt 17" descr="Redigera kommentar">
                          <a:hlinkClick xmlns:a="http://schemas.openxmlformats.org/drawingml/2006/main" r:id="rId22" tooltip="&quot;Redigera kom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digera kommentar">
                                  <a:hlinkClick r:id="rId22" tooltip="&quot;Redigera kommenta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6074AE" w:rsidRDefault="006074AE" w:rsidP="00BB69C5">
            <w:pPr>
              <w:spacing w:line="15" w:lineRule="atLeast"/>
              <w:rPr>
                <w:rStyle w:val="clshistoryheader1"/>
              </w:rPr>
            </w:pPr>
          </w:p>
        </w:tc>
      </w:tr>
      <w:tr w:rsidR="006074AE" w:rsidTr="00BB69C5">
        <w:trPr>
          <w:trHeight w:val="15"/>
          <w:tblCellSpacing w:w="0" w:type="dxa"/>
        </w:trPr>
        <w:tc>
          <w:tcPr>
            <w:tcW w:w="0" w:type="auto"/>
            <w:hideMark/>
          </w:tcPr>
          <w:p w:rsidR="006074AE" w:rsidRDefault="006074AE" w:rsidP="00BB69C5">
            <w:pPr>
              <w:shd w:val="clear" w:color="auto" w:fill="DFDFDF"/>
              <w:spacing w:line="15" w:lineRule="atLeast"/>
              <w:rPr>
                <w:rFonts w:ascii="Verdana" w:hAnsi="Verdana"/>
                <w:sz w:val="20"/>
                <w:szCs w:val="20"/>
              </w:rPr>
            </w:pPr>
            <w:r>
              <w:rPr>
                <w:rFonts w:ascii="Verdana" w:hAnsi="Verdana"/>
                <w:sz w:val="20"/>
                <w:szCs w:val="20"/>
              </w:rPr>
              <w:t>De här förändringarna utfördes:</w:t>
            </w:r>
            <w:r>
              <w:rPr>
                <w:rFonts w:ascii="Verdana" w:hAnsi="Verdana"/>
                <w:sz w:val="20"/>
                <w:szCs w:val="20"/>
              </w:rPr>
              <w:br/>
              <w:t>Tilldelad till namn ändrad</w:t>
            </w:r>
            <w:r>
              <w:rPr>
                <w:rFonts w:ascii="Verdana" w:hAnsi="Verdana"/>
                <w:sz w:val="20"/>
                <w:szCs w:val="20"/>
              </w:rPr>
              <w:br/>
              <w:t>    Från: KOMMUNIKATION</w:t>
            </w:r>
            <w:r>
              <w:rPr>
                <w:rFonts w:ascii="Verdana" w:hAnsi="Verdana"/>
                <w:sz w:val="20"/>
                <w:szCs w:val="20"/>
              </w:rPr>
              <w:br/>
              <w:t xml:space="preserve">    Till: Pär Jansson </w:t>
            </w:r>
          </w:p>
        </w:tc>
      </w:tr>
      <w:tr w:rsidR="006074AE" w:rsidTr="00BB69C5">
        <w:trPr>
          <w:trHeight w:val="15"/>
          <w:tblCellSpacing w:w="0" w:type="dxa"/>
        </w:trPr>
        <w:tc>
          <w:tcPr>
            <w:tcW w:w="0" w:type="auto"/>
            <w:hideMark/>
          </w:tcPr>
          <w:p w:rsidR="006074AE" w:rsidRDefault="006074AE" w:rsidP="00BB69C5">
            <w:pPr>
              <w:spacing w:line="15" w:lineRule="atLeast"/>
              <w:rPr>
                <w:rFonts w:ascii="Verdana" w:hAnsi="Verdana"/>
                <w:sz w:val="20"/>
                <w:szCs w:val="20"/>
              </w:rPr>
            </w:pPr>
            <w:r>
              <w:rPr>
                <w:rFonts w:ascii="Verdana" w:hAnsi="Verdana"/>
                <w:noProof/>
                <w:sz w:val="20"/>
                <w:szCs w:val="20"/>
                <w:lang w:eastAsia="sv-SE"/>
              </w:rPr>
              <w:drawing>
                <wp:inline distT="0" distB="0" distL="0" distR="0" wp14:anchorId="13DB5D7C" wp14:editId="619E084E">
                  <wp:extent cx="9525" cy="9525"/>
                  <wp:effectExtent l="0" t="0" r="0" b="0"/>
                  <wp:docPr id="16" name="Bildobjekt 16"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3_imgHSpacer"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074AE" w:rsidRDefault="006074AE" w:rsidP="006074AE">
      <w:pPr>
        <w:rPr>
          <w:rFonts w:ascii="Verdana" w:hAnsi="Verdana"/>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074AE" w:rsidTr="00BB69C5">
        <w:trPr>
          <w:trHeight w:val="15"/>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91"/>
              <w:gridCol w:w="75"/>
              <w:gridCol w:w="1015"/>
              <w:gridCol w:w="75"/>
              <w:gridCol w:w="663"/>
              <w:gridCol w:w="75"/>
              <w:gridCol w:w="4763"/>
              <w:gridCol w:w="75"/>
              <w:gridCol w:w="240"/>
            </w:tblGrid>
            <w:tr w:rsidR="006074AE" w:rsidTr="00BB69C5">
              <w:trPr>
                <w:tblCellSpacing w:w="0" w:type="dxa"/>
              </w:trPr>
              <w:tc>
                <w:tcPr>
                  <w:tcW w:w="15" w:type="dxa"/>
                  <w:hideMark/>
                </w:tcPr>
                <w:p w:rsidR="006074AE" w:rsidRDefault="006074AE" w:rsidP="00BB69C5">
                  <w:pPr>
                    <w:rPr>
                      <w:rFonts w:ascii="Verdana" w:hAnsi="Verdana"/>
                      <w:sz w:val="20"/>
                      <w:szCs w:val="20"/>
                    </w:rPr>
                  </w:pPr>
                  <w:r>
                    <w:rPr>
                      <w:rStyle w:val="clshistoryheader1"/>
                      <w:rFonts w:ascii="Verdana" w:hAnsi="Verdana"/>
                    </w:rPr>
                    <w:t>4 </w:t>
                  </w:r>
                  <w:r>
                    <w:rPr>
                      <w:rStyle w:val="clshistoryheader1"/>
                      <w:rFonts w:ascii="Verdana" w:hAnsi="Verdana"/>
                    </w:rPr>
                    <w:noBreakHyphen/>
                    <w:t> 2014</w:t>
                  </w:r>
                  <w:r>
                    <w:rPr>
                      <w:rStyle w:val="clshistoryheader1"/>
                      <w:rFonts w:ascii="Verdana" w:hAnsi="Verdana"/>
                    </w:rPr>
                    <w:noBreakHyphen/>
                    <w:t>04</w:t>
                  </w:r>
                  <w:r>
                    <w:rPr>
                      <w:rStyle w:val="clshistoryheader1"/>
                      <w:rFonts w:ascii="Verdana" w:hAnsi="Verdana"/>
                    </w:rPr>
                    <w:noBreakHyphen/>
                    <w:t>08 09:52:51</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06B18343" wp14:editId="63055C88">
                        <wp:extent cx="9525" cy="9525"/>
                        <wp:effectExtent l="0" t="0" r="0" b="0"/>
                        <wp:docPr id="15" name="Bildobjekt 15"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A22E93" w:rsidP="00BB69C5">
                  <w:pPr>
                    <w:rPr>
                      <w:rFonts w:ascii="Verdana" w:hAnsi="Verdana"/>
                      <w:sz w:val="20"/>
                      <w:szCs w:val="20"/>
                    </w:rPr>
                  </w:pPr>
                  <w:hyperlink r:id="rId23" w:history="1">
                    <w:r w:rsidR="006074AE">
                      <w:rPr>
                        <w:rStyle w:val="Hyperlnk"/>
                        <w:rFonts w:ascii="Verdana" w:hAnsi="Verdana"/>
                        <w:b/>
                        <w:bCs/>
                        <w:sz w:val="15"/>
                        <w:szCs w:val="15"/>
                        <w:shd w:val="clear" w:color="auto" w:fill="CCCCCC"/>
                      </w:rPr>
                      <w:t>Pär Jansson</w:t>
                    </w:r>
                  </w:hyperlink>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5FBBBA47" wp14:editId="3FE60CB6">
                        <wp:extent cx="9525" cy="9525"/>
                        <wp:effectExtent l="0" t="0" r="0" b="0"/>
                        <wp:docPr id="14" name="Bildobjekt 14"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Style w:val="clshistoryheader1"/>
                      <w:rFonts w:ascii="Verdana" w:hAnsi="Verdana"/>
                    </w:rPr>
                    <w:noBreakHyphen/>
                    <w:t> E</w:t>
                  </w:r>
                  <w:r>
                    <w:rPr>
                      <w:rStyle w:val="clshistoryheader1"/>
                      <w:rFonts w:ascii="Verdana" w:hAnsi="Verdana"/>
                    </w:rPr>
                    <w:noBreakHyphen/>
                    <w:t>post</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77827090" wp14:editId="62254B55">
                        <wp:extent cx="9525" cy="9525"/>
                        <wp:effectExtent l="0" t="0" r="0" b="0"/>
                        <wp:docPr id="13" name="Bildobjekt 13"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4BC7E201" wp14:editId="4E36304E">
                        <wp:extent cx="9525" cy="9525"/>
                        <wp:effectExtent l="0" t="0" r="0" b="0"/>
                        <wp:docPr id="12" name="Bildobjekt 12"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4_imgEnd"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0FE8086A" wp14:editId="53978972">
                        <wp:extent cx="9525" cy="9525"/>
                        <wp:effectExtent l="0" t="0" r="0" b="0"/>
                        <wp:docPr id="11" name="Bildobjekt 11"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Fonts w:ascii="Verdana" w:hAnsi="Verdana"/>
                      <w:noProof/>
                      <w:color w:val="00008C"/>
                      <w:sz w:val="20"/>
                      <w:szCs w:val="20"/>
                      <w:lang w:eastAsia="sv-SE"/>
                    </w:rPr>
                    <w:drawing>
                      <wp:inline distT="0" distB="0" distL="0" distR="0" wp14:anchorId="7780CA6E" wp14:editId="22E2CD02">
                        <wp:extent cx="152400" cy="152400"/>
                        <wp:effectExtent l="0" t="0" r="0" b="0"/>
                        <wp:docPr id="10" name="Bildobjekt 10" descr="Redigera kommentar">
                          <a:hlinkClick xmlns:a="http://schemas.openxmlformats.org/drawingml/2006/main" r:id="rId24" tooltip="&quot;Redigera kom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digera kommentar">
                                  <a:hlinkClick r:id="rId24" tooltip="&quot;Redigera kommenta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6074AE" w:rsidRDefault="006074AE" w:rsidP="00BB69C5">
            <w:pPr>
              <w:spacing w:line="15" w:lineRule="atLeast"/>
              <w:rPr>
                <w:rStyle w:val="clshistoryheader1"/>
              </w:rPr>
            </w:pPr>
          </w:p>
        </w:tc>
      </w:tr>
      <w:tr w:rsidR="006074AE" w:rsidTr="00BB69C5">
        <w:trPr>
          <w:trHeight w:val="15"/>
          <w:tblCellSpacing w:w="0" w:type="dxa"/>
        </w:trPr>
        <w:tc>
          <w:tcPr>
            <w:tcW w:w="0" w:type="auto"/>
            <w:hideMark/>
          </w:tcPr>
          <w:p w:rsidR="006074AE" w:rsidRDefault="006074AE" w:rsidP="00BB69C5">
            <w:pPr>
              <w:shd w:val="clear" w:color="auto" w:fill="DFDFDF"/>
              <w:spacing w:line="15" w:lineRule="atLeast"/>
              <w:rPr>
                <w:rFonts w:ascii="Verdana" w:hAnsi="Verdana"/>
                <w:sz w:val="20"/>
                <w:szCs w:val="20"/>
              </w:rPr>
            </w:pPr>
            <w:r>
              <w:rPr>
                <w:rFonts w:ascii="Verdana" w:hAnsi="Verdana"/>
                <w:sz w:val="20"/>
                <w:szCs w:val="20"/>
              </w:rPr>
              <w:t>Den här incidenten sparades men inga förändringar upptäcktes.</w:t>
            </w:r>
            <w:r>
              <w:rPr>
                <w:rFonts w:ascii="Verdana" w:hAnsi="Verdana"/>
                <w:sz w:val="20"/>
                <w:szCs w:val="20"/>
              </w:rPr>
              <w:br/>
              <w:t>--------</w:t>
            </w:r>
            <w:r>
              <w:rPr>
                <w:rFonts w:ascii="Verdana" w:hAnsi="Verdana"/>
                <w:sz w:val="20"/>
                <w:szCs w:val="20"/>
              </w:rPr>
              <w:br/>
              <w:t>E-postmeddelande har skickats.</w:t>
            </w:r>
            <w:r>
              <w:rPr>
                <w:rFonts w:ascii="Verdana" w:hAnsi="Verdana"/>
                <w:sz w:val="20"/>
                <w:szCs w:val="20"/>
              </w:rPr>
              <w:br/>
            </w:r>
            <w:r>
              <w:rPr>
                <w:rFonts w:ascii="Verdana" w:hAnsi="Verdana"/>
                <w:sz w:val="20"/>
                <w:szCs w:val="20"/>
              </w:rPr>
              <w:br/>
            </w:r>
            <w:r>
              <w:rPr>
                <w:rFonts w:ascii="Verdana" w:hAnsi="Verdana"/>
                <w:b/>
                <w:bCs/>
                <w:sz w:val="20"/>
                <w:szCs w:val="20"/>
              </w:rPr>
              <w:t>E-postmall:</w:t>
            </w:r>
            <w:r>
              <w:rPr>
                <w:rFonts w:ascii="Verdana" w:hAnsi="Verdana"/>
                <w:sz w:val="20"/>
                <w:szCs w:val="20"/>
              </w:rPr>
              <w:t>    Avsändare - altiris.helpdesk.kit@uppsala.se</w:t>
            </w:r>
            <w:r>
              <w:rPr>
                <w:rFonts w:ascii="Verdana" w:hAnsi="Verdana"/>
                <w:sz w:val="20"/>
                <w:szCs w:val="20"/>
              </w:rPr>
              <w:br/>
            </w:r>
            <w:r>
              <w:rPr>
                <w:rFonts w:ascii="Verdana" w:hAnsi="Verdana"/>
                <w:b/>
                <w:bCs/>
                <w:sz w:val="20"/>
                <w:szCs w:val="20"/>
              </w:rPr>
              <w:t>Till:</w:t>
            </w:r>
            <w:r>
              <w:rPr>
                <w:rFonts w:ascii="Verdana" w:hAnsi="Verdana"/>
                <w:sz w:val="20"/>
                <w:szCs w:val="20"/>
              </w:rPr>
              <w:t>    per.laas@uppsala.se</w:t>
            </w:r>
            <w:r>
              <w:rPr>
                <w:rFonts w:ascii="Verdana" w:hAnsi="Verdana"/>
                <w:sz w:val="20"/>
                <w:szCs w:val="20"/>
              </w:rPr>
              <w:br/>
            </w:r>
            <w:r>
              <w:rPr>
                <w:rFonts w:ascii="Verdana" w:hAnsi="Verdana"/>
                <w:b/>
                <w:bCs/>
                <w:sz w:val="20"/>
                <w:szCs w:val="20"/>
              </w:rPr>
              <w:t>Kopia:</w:t>
            </w:r>
            <w:r>
              <w:rPr>
                <w:rFonts w:ascii="Verdana" w:hAnsi="Verdana"/>
                <w:sz w:val="20"/>
                <w:szCs w:val="20"/>
              </w:rPr>
              <w:t>    </w:t>
            </w:r>
            <w:r>
              <w:rPr>
                <w:rFonts w:ascii="Verdana" w:hAnsi="Verdana"/>
                <w:sz w:val="20"/>
                <w:szCs w:val="20"/>
              </w:rPr>
              <w:br/>
            </w:r>
            <w:r>
              <w:rPr>
                <w:rFonts w:ascii="Verdana" w:hAnsi="Verdana"/>
                <w:b/>
                <w:bCs/>
                <w:sz w:val="20"/>
                <w:szCs w:val="20"/>
              </w:rPr>
              <w:t>Bcc:</w:t>
            </w:r>
            <w:r>
              <w:rPr>
                <w:rFonts w:ascii="Verdana" w:hAnsi="Verdana"/>
                <w:sz w:val="20"/>
                <w:szCs w:val="20"/>
              </w:rPr>
              <w:t>    </w:t>
            </w:r>
            <w:r>
              <w:rPr>
                <w:rFonts w:ascii="Verdana" w:hAnsi="Verdana"/>
                <w:sz w:val="20"/>
                <w:szCs w:val="20"/>
              </w:rPr>
              <w:br/>
            </w:r>
            <w:r>
              <w:rPr>
                <w:rFonts w:ascii="Verdana" w:hAnsi="Verdana"/>
                <w:b/>
                <w:bCs/>
                <w:sz w:val="20"/>
                <w:szCs w:val="20"/>
              </w:rPr>
              <w:lastRenderedPageBreak/>
              <w:t>Bilagor:</w:t>
            </w:r>
            <w:r>
              <w:rPr>
                <w:rFonts w:ascii="Verdana" w:hAnsi="Verdana"/>
                <w:sz w:val="20"/>
                <w:szCs w:val="20"/>
              </w:rPr>
              <w:t>    </w:t>
            </w:r>
            <w:r>
              <w:rPr>
                <w:rFonts w:ascii="Verdana" w:hAnsi="Verdana"/>
                <w:sz w:val="20"/>
                <w:szCs w:val="20"/>
              </w:rPr>
              <w:br/>
            </w:r>
            <w:r>
              <w:rPr>
                <w:rFonts w:ascii="Verdana" w:hAnsi="Verdana"/>
                <w:b/>
                <w:bCs/>
                <w:sz w:val="20"/>
                <w:szCs w:val="20"/>
              </w:rPr>
              <w:t>Meddelande:</w:t>
            </w:r>
            <w:r>
              <w:rPr>
                <w:rFonts w:ascii="Verdana" w:hAnsi="Verdana"/>
                <w:sz w:val="20"/>
                <w:szCs w:val="20"/>
              </w:rPr>
              <w:br/>
            </w:r>
            <w:r>
              <w:rPr>
                <w:rFonts w:ascii="Verdana" w:hAnsi="Verdana"/>
                <w:sz w:val="20"/>
                <w:szCs w:val="20"/>
              </w:rPr>
              <w:br/>
              <w:t>Hej,</w:t>
            </w:r>
            <w:r>
              <w:rPr>
                <w:rFonts w:ascii="Verdana" w:hAnsi="Verdana"/>
                <w:sz w:val="20"/>
                <w:szCs w:val="20"/>
              </w:rPr>
              <w:br/>
            </w:r>
            <w:r>
              <w:rPr>
                <w:rFonts w:ascii="Verdana" w:hAnsi="Verdana"/>
                <w:sz w:val="20"/>
                <w:szCs w:val="20"/>
              </w:rPr>
              <w:br/>
              <w:t>Vi har skickat dina frågor till säkerhetschefen på Uppsala kommun.</w:t>
            </w:r>
            <w:r>
              <w:rPr>
                <w:rFonts w:ascii="Verdana" w:hAnsi="Verdana"/>
                <w:sz w:val="20"/>
                <w:szCs w:val="20"/>
              </w:rPr>
              <w:br/>
              <w:t xml:space="preserve">Vi återkommer när vi fått svaren från honom. </w:t>
            </w:r>
          </w:p>
        </w:tc>
      </w:tr>
      <w:tr w:rsidR="006074AE" w:rsidTr="00BB69C5">
        <w:trPr>
          <w:trHeight w:val="15"/>
          <w:tblCellSpacing w:w="0" w:type="dxa"/>
        </w:trPr>
        <w:tc>
          <w:tcPr>
            <w:tcW w:w="0" w:type="auto"/>
            <w:hideMark/>
          </w:tcPr>
          <w:p w:rsidR="006074AE" w:rsidRDefault="006074AE" w:rsidP="00BB69C5">
            <w:pPr>
              <w:spacing w:line="15" w:lineRule="atLeast"/>
              <w:rPr>
                <w:rFonts w:ascii="Verdana" w:hAnsi="Verdana"/>
                <w:sz w:val="20"/>
                <w:szCs w:val="20"/>
              </w:rPr>
            </w:pPr>
            <w:r>
              <w:rPr>
                <w:rFonts w:ascii="Verdana" w:hAnsi="Verdana"/>
                <w:noProof/>
                <w:sz w:val="20"/>
                <w:szCs w:val="20"/>
                <w:lang w:eastAsia="sv-SE"/>
              </w:rPr>
              <w:lastRenderedPageBreak/>
              <w:drawing>
                <wp:inline distT="0" distB="0" distL="0" distR="0" wp14:anchorId="71DF80B1" wp14:editId="265904A2">
                  <wp:extent cx="9525" cy="9525"/>
                  <wp:effectExtent l="0" t="0" r="0" b="0"/>
                  <wp:docPr id="9" name="Bildobjekt 9"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4_imgHSpacer"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074AE" w:rsidRDefault="006074AE" w:rsidP="006074AE">
      <w:pPr>
        <w:rPr>
          <w:rFonts w:ascii="Verdana" w:hAnsi="Verdana"/>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074AE" w:rsidTr="00BB69C5">
        <w:trPr>
          <w:trHeight w:val="15"/>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091"/>
              <w:gridCol w:w="75"/>
              <w:gridCol w:w="1015"/>
              <w:gridCol w:w="75"/>
              <w:gridCol w:w="663"/>
              <w:gridCol w:w="75"/>
              <w:gridCol w:w="4763"/>
              <w:gridCol w:w="75"/>
              <w:gridCol w:w="240"/>
            </w:tblGrid>
            <w:tr w:rsidR="006074AE" w:rsidTr="00BB69C5">
              <w:trPr>
                <w:tblCellSpacing w:w="0" w:type="dxa"/>
              </w:trPr>
              <w:tc>
                <w:tcPr>
                  <w:tcW w:w="15" w:type="dxa"/>
                  <w:hideMark/>
                </w:tcPr>
                <w:p w:rsidR="006074AE" w:rsidRDefault="006074AE" w:rsidP="00BB69C5">
                  <w:pPr>
                    <w:rPr>
                      <w:rFonts w:ascii="Verdana" w:hAnsi="Verdana"/>
                      <w:sz w:val="20"/>
                      <w:szCs w:val="20"/>
                    </w:rPr>
                  </w:pPr>
                  <w:r>
                    <w:rPr>
                      <w:rStyle w:val="clshistoryheader1"/>
                      <w:rFonts w:ascii="Verdana" w:hAnsi="Verdana"/>
                    </w:rPr>
                    <w:t>3 </w:t>
                  </w:r>
                  <w:r>
                    <w:rPr>
                      <w:rStyle w:val="clshistoryheader1"/>
                      <w:rFonts w:ascii="Verdana" w:hAnsi="Verdana"/>
                    </w:rPr>
                    <w:noBreakHyphen/>
                    <w:t> 2014</w:t>
                  </w:r>
                  <w:r>
                    <w:rPr>
                      <w:rStyle w:val="clshistoryheader1"/>
                      <w:rFonts w:ascii="Verdana" w:hAnsi="Verdana"/>
                    </w:rPr>
                    <w:noBreakHyphen/>
                    <w:t>04</w:t>
                  </w:r>
                  <w:r>
                    <w:rPr>
                      <w:rStyle w:val="clshistoryheader1"/>
                      <w:rFonts w:ascii="Verdana" w:hAnsi="Verdana"/>
                    </w:rPr>
                    <w:noBreakHyphen/>
                    <w:t>08 09:51:34</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401377EB" wp14:editId="45EC4DA2">
                        <wp:extent cx="9525" cy="9525"/>
                        <wp:effectExtent l="0" t="0" r="0" b="0"/>
                        <wp:docPr id="8" name="Bildobjekt 8"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A22E93" w:rsidP="00BB69C5">
                  <w:pPr>
                    <w:rPr>
                      <w:rFonts w:ascii="Verdana" w:hAnsi="Verdana"/>
                      <w:sz w:val="20"/>
                      <w:szCs w:val="20"/>
                    </w:rPr>
                  </w:pPr>
                  <w:hyperlink r:id="rId25" w:history="1">
                    <w:r w:rsidR="006074AE">
                      <w:rPr>
                        <w:rStyle w:val="Hyperlnk"/>
                        <w:rFonts w:ascii="Verdana" w:hAnsi="Verdana"/>
                        <w:b/>
                        <w:bCs/>
                        <w:sz w:val="15"/>
                        <w:szCs w:val="15"/>
                        <w:shd w:val="clear" w:color="auto" w:fill="CCCCCC"/>
                      </w:rPr>
                      <w:t>Pär Jansson</w:t>
                    </w:r>
                  </w:hyperlink>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156B22D6" wp14:editId="4A241D32">
                        <wp:extent cx="9525" cy="9525"/>
                        <wp:effectExtent l="0" t="0" r="0" b="0"/>
                        <wp:docPr id="7" name="Bildobjekt 7"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Style w:val="clshistoryheader1"/>
                      <w:rFonts w:ascii="Verdana" w:hAnsi="Verdana"/>
                    </w:rPr>
                    <w:noBreakHyphen/>
                    <w:t> E</w:t>
                  </w:r>
                  <w:r>
                    <w:rPr>
                      <w:rStyle w:val="clshistoryheader1"/>
                      <w:rFonts w:ascii="Verdana" w:hAnsi="Verdana"/>
                    </w:rPr>
                    <w:noBreakHyphen/>
                    <w:t>post</w:t>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6680DC81" wp14:editId="78983CCB">
                        <wp:extent cx="9525" cy="9525"/>
                        <wp:effectExtent l="0" t="0" r="0" b="0"/>
                        <wp:docPr id="6" name="Bildobjekt 6"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03612239" wp14:editId="406A9C87">
                        <wp:extent cx="9525" cy="9525"/>
                        <wp:effectExtent l="0" t="0" r="0" b="0"/>
                        <wp:docPr id="5" name="Bildobjekt 5"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tl0__ctl39__ctl0_rptHistory__ctl5_imgEnd"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75" w:type="dxa"/>
                  <w:hideMark/>
                </w:tcPr>
                <w:p w:rsidR="006074AE" w:rsidRDefault="006074AE" w:rsidP="00BB69C5">
                  <w:pPr>
                    <w:rPr>
                      <w:rFonts w:ascii="Verdana" w:hAnsi="Verdana"/>
                      <w:sz w:val="20"/>
                      <w:szCs w:val="20"/>
                    </w:rPr>
                  </w:pPr>
                  <w:r>
                    <w:rPr>
                      <w:rFonts w:ascii="Verdana" w:hAnsi="Verdana"/>
                      <w:noProof/>
                      <w:sz w:val="20"/>
                      <w:szCs w:val="20"/>
                      <w:lang w:eastAsia="sv-SE"/>
                    </w:rPr>
                    <w:drawing>
                      <wp:inline distT="0" distB="0" distL="0" distR="0" wp14:anchorId="5503CD3F" wp14:editId="0DE5BA70">
                        <wp:extent cx="9525" cy="9525"/>
                        <wp:effectExtent l="0" t="0" r="0" b="0"/>
                        <wp:docPr id="4" name="Bildobjekt 4" descr="http://altiris/aspnet_client/Altiris_AppWeaver/6_0_sp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ltiris/aspnet_client/Altiris_AppWeaver/6_0_sp3/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074AE" w:rsidRDefault="006074AE" w:rsidP="00BB69C5">
                  <w:pPr>
                    <w:rPr>
                      <w:rFonts w:ascii="Verdana" w:hAnsi="Verdana"/>
                      <w:sz w:val="20"/>
                      <w:szCs w:val="20"/>
                    </w:rPr>
                  </w:pPr>
                  <w:r>
                    <w:rPr>
                      <w:rFonts w:ascii="Verdana" w:hAnsi="Verdana"/>
                      <w:noProof/>
                      <w:color w:val="00008C"/>
                      <w:sz w:val="20"/>
                      <w:szCs w:val="20"/>
                      <w:lang w:eastAsia="sv-SE"/>
                    </w:rPr>
                    <w:drawing>
                      <wp:inline distT="0" distB="0" distL="0" distR="0" wp14:anchorId="412E1847" wp14:editId="20664179">
                        <wp:extent cx="152400" cy="152400"/>
                        <wp:effectExtent l="0" t="0" r="0" b="0"/>
                        <wp:docPr id="3" name="Bildobjekt 3" descr="Redigera kommentar">
                          <a:hlinkClick xmlns:a="http://schemas.openxmlformats.org/drawingml/2006/main" r:id="rId26" tooltip="&quot;Redigera kom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digera kommentar">
                                  <a:hlinkClick r:id="rId26" tooltip="&quot;Redigera kommenta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6074AE" w:rsidRDefault="006074AE" w:rsidP="00BB69C5">
            <w:pPr>
              <w:spacing w:line="15" w:lineRule="atLeast"/>
              <w:rPr>
                <w:rStyle w:val="clshistoryheader1"/>
              </w:rPr>
            </w:pPr>
          </w:p>
        </w:tc>
      </w:tr>
      <w:tr w:rsidR="006074AE" w:rsidTr="00BB69C5">
        <w:trPr>
          <w:trHeight w:val="15"/>
          <w:tblCellSpacing w:w="0" w:type="dxa"/>
        </w:trPr>
        <w:tc>
          <w:tcPr>
            <w:tcW w:w="0" w:type="auto"/>
            <w:hideMark/>
          </w:tcPr>
          <w:p w:rsidR="006074AE" w:rsidRDefault="006074AE" w:rsidP="00BB69C5">
            <w:pPr>
              <w:shd w:val="clear" w:color="auto" w:fill="DFDFDF"/>
              <w:spacing w:line="15" w:lineRule="atLeast"/>
              <w:rPr>
                <w:rFonts w:ascii="Verdana" w:hAnsi="Verdana"/>
                <w:sz w:val="20"/>
                <w:szCs w:val="20"/>
              </w:rPr>
            </w:pPr>
            <w:r>
              <w:rPr>
                <w:rFonts w:ascii="Verdana" w:hAnsi="Verdana"/>
                <w:sz w:val="20"/>
                <w:szCs w:val="20"/>
              </w:rPr>
              <w:t>Den här incidenten sparades men inga förändringar upptäcktes.</w:t>
            </w:r>
            <w:r>
              <w:rPr>
                <w:rFonts w:ascii="Verdana" w:hAnsi="Verdana"/>
                <w:sz w:val="20"/>
                <w:szCs w:val="20"/>
              </w:rPr>
              <w:br/>
              <w:t>--------</w:t>
            </w:r>
            <w:r>
              <w:rPr>
                <w:rFonts w:ascii="Verdana" w:hAnsi="Verdana"/>
                <w:sz w:val="20"/>
                <w:szCs w:val="20"/>
              </w:rPr>
              <w:br/>
              <w:t>E-postmeddelande har skickats.</w:t>
            </w:r>
            <w:r>
              <w:rPr>
                <w:rFonts w:ascii="Verdana" w:hAnsi="Verdana"/>
                <w:sz w:val="20"/>
                <w:szCs w:val="20"/>
              </w:rPr>
              <w:br/>
            </w:r>
            <w:r>
              <w:rPr>
                <w:rFonts w:ascii="Verdana" w:hAnsi="Verdana"/>
                <w:sz w:val="20"/>
                <w:szCs w:val="20"/>
              </w:rPr>
              <w:br/>
            </w:r>
            <w:r>
              <w:rPr>
                <w:rFonts w:ascii="Verdana" w:hAnsi="Verdana"/>
                <w:b/>
                <w:bCs/>
                <w:sz w:val="20"/>
                <w:szCs w:val="20"/>
              </w:rPr>
              <w:t>E-postmall:</w:t>
            </w:r>
            <w:r>
              <w:rPr>
                <w:rFonts w:ascii="Verdana" w:hAnsi="Verdana"/>
                <w:sz w:val="20"/>
                <w:szCs w:val="20"/>
              </w:rPr>
              <w:t>    Avsändare - altiris.helpdesk.kit@uppsala.se</w:t>
            </w:r>
            <w:r>
              <w:rPr>
                <w:rFonts w:ascii="Verdana" w:hAnsi="Verdana"/>
                <w:sz w:val="20"/>
                <w:szCs w:val="20"/>
              </w:rPr>
              <w:br/>
            </w:r>
            <w:r>
              <w:rPr>
                <w:rFonts w:ascii="Verdana" w:hAnsi="Verdana"/>
                <w:b/>
                <w:bCs/>
                <w:sz w:val="20"/>
                <w:szCs w:val="20"/>
              </w:rPr>
              <w:t>Till:</w:t>
            </w:r>
            <w:r>
              <w:rPr>
                <w:rFonts w:ascii="Verdana" w:hAnsi="Verdana"/>
                <w:sz w:val="20"/>
                <w:szCs w:val="20"/>
              </w:rPr>
              <w:t>    Anders.Kylesten@uppsala.se</w:t>
            </w:r>
            <w:r>
              <w:rPr>
                <w:rFonts w:ascii="Verdana" w:hAnsi="Verdana"/>
                <w:sz w:val="20"/>
                <w:szCs w:val="20"/>
              </w:rPr>
              <w:br/>
            </w:r>
            <w:r>
              <w:rPr>
                <w:rFonts w:ascii="Verdana" w:hAnsi="Verdana"/>
                <w:b/>
                <w:bCs/>
                <w:sz w:val="20"/>
                <w:szCs w:val="20"/>
              </w:rPr>
              <w:t>Kopia:</w:t>
            </w:r>
            <w:r>
              <w:rPr>
                <w:rFonts w:ascii="Verdana" w:hAnsi="Verdana"/>
                <w:sz w:val="20"/>
                <w:szCs w:val="20"/>
              </w:rPr>
              <w:t>    </w:t>
            </w:r>
            <w:r>
              <w:rPr>
                <w:rFonts w:ascii="Verdana" w:hAnsi="Verdana"/>
                <w:sz w:val="20"/>
                <w:szCs w:val="20"/>
              </w:rPr>
              <w:br/>
            </w:r>
            <w:r>
              <w:rPr>
                <w:rFonts w:ascii="Verdana" w:hAnsi="Verdana"/>
                <w:b/>
                <w:bCs/>
                <w:sz w:val="20"/>
                <w:szCs w:val="20"/>
              </w:rPr>
              <w:t>Bcc:</w:t>
            </w:r>
            <w:r>
              <w:rPr>
                <w:rFonts w:ascii="Verdana" w:hAnsi="Verdana"/>
                <w:sz w:val="20"/>
                <w:szCs w:val="20"/>
              </w:rPr>
              <w:t>    </w:t>
            </w:r>
            <w:r>
              <w:rPr>
                <w:rFonts w:ascii="Verdana" w:hAnsi="Verdana"/>
                <w:sz w:val="20"/>
                <w:szCs w:val="20"/>
              </w:rPr>
              <w:br/>
            </w:r>
            <w:r>
              <w:rPr>
                <w:rFonts w:ascii="Verdana" w:hAnsi="Verdana"/>
                <w:b/>
                <w:bCs/>
                <w:sz w:val="20"/>
                <w:szCs w:val="20"/>
              </w:rPr>
              <w:t>Bilagor:</w:t>
            </w:r>
            <w:r>
              <w:rPr>
                <w:rFonts w:ascii="Verdana" w:hAnsi="Verdana"/>
                <w:sz w:val="20"/>
                <w:szCs w:val="20"/>
              </w:rPr>
              <w:t>    </w:t>
            </w:r>
            <w:r>
              <w:rPr>
                <w:rFonts w:ascii="Verdana" w:hAnsi="Verdana"/>
                <w:sz w:val="20"/>
                <w:szCs w:val="20"/>
              </w:rPr>
              <w:br/>
            </w:r>
            <w:r>
              <w:rPr>
                <w:rFonts w:ascii="Verdana" w:hAnsi="Verdana"/>
                <w:b/>
                <w:bCs/>
                <w:sz w:val="20"/>
                <w:szCs w:val="20"/>
              </w:rPr>
              <w:t>Meddelande:</w:t>
            </w:r>
            <w:r>
              <w:rPr>
                <w:rFonts w:ascii="Verdana" w:hAnsi="Verdana"/>
                <w:sz w:val="20"/>
                <w:szCs w:val="20"/>
              </w:rPr>
              <w:br/>
            </w:r>
            <w:r>
              <w:rPr>
                <w:rFonts w:ascii="Verdana" w:hAnsi="Verdana"/>
                <w:sz w:val="20"/>
                <w:szCs w:val="20"/>
              </w:rPr>
              <w:br/>
              <w:t>Anders,</w:t>
            </w:r>
            <w:r>
              <w:rPr>
                <w:rFonts w:ascii="Verdana" w:hAnsi="Verdana"/>
                <w:sz w:val="20"/>
                <w:szCs w:val="20"/>
              </w:rPr>
              <w:br/>
            </w:r>
            <w:r>
              <w:rPr>
                <w:rFonts w:ascii="Verdana" w:hAnsi="Verdana"/>
                <w:sz w:val="20"/>
                <w:szCs w:val="20"/>
              </w:rPr>
              <w:br/>
              <w:t>Kan du svara på nedanstående frågor (kommer från en av våra kunder)?</w:t>
            </w:r>
            <w:r>
              <w:rPr>
                <w:rFonts w:ascii="Verdana" w:hAnsi="Verdana"/>
                <w:sz w:val="20"/>
                <w:szCs w:val="20"/>
              </w:rPr>
              <w:br/>
              <w:t>Har ni på KLK något bra dokument vi kan följa och delge våra kunder?</w:t>
            </w:r>
            <w:r>
              <w:rPr>
                <w:rFonts w:ascii="Verdana" w:hAnsi="Verdana"/>
                <w:sz w:val="20"/>
                <w:szCs w:val="20"/>
              </w:rPr>
              <w:br/>
            </w:r>
            <w:r>
              <w:rPr>
                <w:rFonts w:ascii="Verdana" w:hAnsi="Verdana"/>
                <w:sz w:val="20"/>
                <w:szCs w:val="20"/>
              </w:rPr>
              <w:br/>
            </w:r>
            <w:r>
              <w:rPr>
                <w:rFonts w:ascii="Verdana" w:hAnsi="Verdana"/>
                <w:sz w:val="20"/>
                <w:szCs w:val="20"/>
              </w:rPr>
              <w:br/>
              <w:t>Vilka krav finns rörande infrastruktur och teknik för uppsala.se och servrar tillgängliga från Internet? Exempelvis:</w:t>
            </w:r>
            <w:r>
              <w:rPr>
                <w:rFonts w:ascii="Verdana" w:hAnsi="Verdana"/>
                <w:sz w:val="20"/>
                <w:szCs w:val="20"/>
              </w:rPr>
              <w:br/>
              <w:t>•    IT-strategi/standard</w:t>
            </w:r>
            <w:r>
              <w:rPr>
                <w:rFonts w:ascii="Verdana" w:hAnsi="Verdana"/>
                <w:sz w:val="20"/>
                <w:szCs w:val="20"/>
              </w:rPr>
              <w:br/>
              <w:t>•    Webbstrategi/standard</w:t>
            </w:r>
            <w:r>
              <w:rPr>
                <w:rFonts w:ascii="Verdana" w:hAnsi="Verdana"/>
                <w:sz w:val="20"/>
                <w:szCs w:val="20"/>
              </w:rPr>
              <w:br/>
              <w:t>•    Specifika krav på säkerhet/konfigurering av infrastruktur/servrar</w:t>
            </w:r>
            <w:r>
              <w:rPr>
                <w:rFonts w:ascii="Verdana" w:hAnsi="Verdana"/>
                <w:sz w:val="20"/>
                <w:szCs w:val="20"/>
              </w:rPr>
              <w:br/>
              <w:t>o    Finns krav på vilken/vilka applikationer som får vara tillgängliga från internet/kan lyssna på port 80/tar emot http-anrop?</w:t>
            </w:r>
            <w:r>
              <w:rPr>
                <w:rFonts w:ascii="Verdana" w:hAnsi="Verdana"/>
                <w:sz w:val="20"/>
                <w:szCs w:val="20"/>
              </w:rPr>
              <w:br/>
              <w:t>    Idag frontas kartan.uppsala.se av IIS som lyssnar på port 80 men som länkar alla anrop vidare till bakomliggande webbserver som utför jobbet. Måste all http-trafik gå via IIS och i så fall av vilket skäl?</w:t>
            </w:r>
            <w:r>
              <w:rPr>
                <w:rFonts w:ascii="Verdana" w:hAnsi="Verdana"/>
                <w:sz w:val="20"/>
                <w:szCs w:val="20"/>
              </w:rPr>
              <w:br/>
              <w:t>o    Finns krav på vilken/vilka portar som får vara tillgängliga från internet?</w:t>
            </w:r>
            <w:r>
              <w:rPr>
                <w:rFonts w:ascii="Verdana" w:hAnsi="Verdana"/>
                <w:sz w:val="20"/>
                <w:szCs w:val="20"/>
              </w:rPr>
              <w:br/>
              <w:t>o    Finns krav på vilken/vilka portar som får vara tillgängliga från internet och ta emot http/s-anrop?</w:t>
            </w:r>
            <w:r>
              <w:rPr>
                <w:rFonts w:ascii="Verdana" w:hAnsi="Verdana"/>
                <w:sz w:val="20"/>
                <w:szCs w:val="20"/>
              </w:rPr>
              <w:br/>
              <w:t>o    Finns specifika säkerhetskrav eller specifika konfigurationsinställningar på de vilka applikationer som får vara tillgängliga från internet/kan lyssna på port 80/tar emot http-anrop?</w:t>
            </w:r>
            <w:r>
              <w:rPr>
                <w:rFonts w:ascii="Verdana" w:hAnsi="Verdana"/>
                <w:sz w:val="20"/>
                <w:szCs w:val="20"/>
              </w:rPr>
              <w:br/>
              <w:t>o    Finns specifika krav på kommunikationsvägar genom brandväggen till interna servrar? Exempelvis:</w:t>
            </w:r>
            <w:r>
              <w:rPr>
                <w:rFonts w:ascii="Verdana" w:hAnsi="Verdana"/>
                <w:sz w:val="20"/>
                <w:szCs w:val="20"/>
              </w:rPr>
              <w:br/>
              <w:t xml:space="preserve">    Specifika protokoll som tillåts/inte tillåts? </w:t>
            </w:r>
            <w:r>
              <w:rPr>
                <w:rFonts w:ascii="Verdana" w:hAnsi="Verdana"/>
                <w:sz w:val="20"/>
                <w:szCs w:val="20"/>
              </w:rPr>
              <w:br/>
              <w:t>    Minimering av antal öppningar?</w:t>
            </w:r>
            <w:r>
              <w:rPr>
                <w:rFonts w:ascii="Verdana" w:hAnsi="Verdana"/>
                <w:sz w:val="20"/>
                <w:szCs w:val="20"/>
              </w:rPr>
              <w:br/>
              <w:t>•    Hur ser i så fall rutinen ut för att säkerställa att man inte onödiga öppningar?</w:t>
            </w:r>
            <w:r>
              <w:rPr>
                <w:rFonts w:ascii="Verdana" w:hAnsi="Verdana"/>
                <w:sz w:val="20"/>
                <w:szCs w:val="20"/>
              </w:rPr>
              <w:br/>
            </w:r>
            <w:r>
              <w:rPr>
                <w:rFonts w:ascii="Verdana" w:hAnsi="Verdana"/>
                <w:sz w:val="20"/>
                <w:szCs w:val="20"/>
              </w:rPr>
              <w:br/>
              <w:t xml:space="preserve">// Pär J // </w:t>
            </w:r>
            <w:r>
              <w:rPr>
                <w:rFonts w:ascii="Verdana" w:hAnsi="Verdana"/>
                <w:sz w:val="20"/>
                <w:szCs w:val="20"/>
              </w:rPr>
              <w:br/>
            </w:r>
            <w:r>
              <w:rPr>
                <w:rFonts w:ascii="Verdana" w:hAnsi="Verdana"/>
                <w:sz w:val="20"/>
                <w:szCs w:val="20"/>
              </w:rPr>
              <w:br/>
            </w:r>
          </w:p>
        </w:tc>
      </w:tr>
    </w:tbl>
    <w:p w:rsidR="006074AE" w:rsidRDefault="006074AE" w:rsidP="00852368"/>
    <w:p w:rsidR="001F3479" w:rsidRPr="001F3479" w:rsidRDefault="001F3479" w:rsidP="001F3479">
      <w:pPr>
        <w:pStyle w:val="Rubrik1"/>
      </w:pPr>
      <w:bookmarkStart w:id="11" w:name="_Toc405880643"/>
      <w:r w:rsidRPr="001F3479">
        <w:lastRenderedPageBreak/>
        <w:t xml:space="preserve">Bilaga </w:t>
      </w:r>
      <w:r w:rsidR="00BC5E1E">
        <w:t xml:space="preserve">Referenser </w:t>
      </w:r>
      <w:r w:rsidRPr="001F3479">
        <w:t>Öppen källkod för OGC-tjänster hos Lantmäteriet</w:t>
      </w:r>
      <w:bookmarkEnd w:id="11"/>
    </w:p>
    <w:p w:rsidR="001F3479" w:rsidRDefault="001F3479" w:rsidP="001F3479">
      <w:pPr>
        <w:rPr>
          <w:rStyle w:val="Hyperlnk"/>
          <w:sz w:val="20"/>
          <w:szCs w:val="20"/>
        </w:rPr>
      </w:pPr>
      <w:r>
        <w:rPr>
          <w:sz w:val="20"/>
          <w:szCs w:val="20"/>
        </w:rPr>
        <w:t xml:space="preserve">[LM-Visningstjänster]: </w:t>
      </w:r>
      <w:hyperlink r:id="rId27" w:anchor="faq:Vilken-WMS-server-anvands" w:history="1">
        <w:r w:rsidRPr="00CD5F1E">
          <w:rPr>
            <w:rStyle w:val="Hyperlnk"/>
            <w:sz w:val="20"/>
            <w:szCs w:val="20"/>
          </w:rPr>
          <w:t>http://www.lantmateriet.se/sv/Kartor-och-geografisk-information/Geodataprodukter/Geodatatjanster-/Svar-pa-vanliga-fragor/Visningstjanster/#faq:Vilken-WMS-server-anvands</w:t>
        </w:r>
      </w:hyperlink>
    </w:p>
    <w:p w:rsidR="001F3479" w:rsidRDefault="001F3479" w:rsidP="001F3479">
      <w:r>
        <w:rPr>
          <w:sz w:val="20"/>
          <w:szCs w:val="20"/>
        </w:rPr>
        <w:t xml:space="preserve">[LM-tittskåp]: </w:t>
      </w:r>
      <w:hyperlink r:id="rId28" w:history="1">
        <w:r w:rsidRPr="0069105C">
          <w:rPr>
            <w:rStyle w:val="Hyperlnk"/>
          </w:rPr>
          <w:t>http://kso2.lantmateriet.se/#</w:t>
        </w:r>
      </w:hyperlink>
    </w:p>
    <w:p w:rsidR="001F3479" w:rsidRDefault="001F3479" w:rsidP="001F3479">
      <w:r>
        <w:rPr>
          <w:sz w:val="20"/>
          <w:szCs w:val="20"/>
        </w:rPr>
        <w:t xml:space="preserve"> [LM-Visningstjänster-historik]</w:t>
      </w:r>
      <w:r>
        <w:t xml:space="preserve">Ur </w:t>
      </w:r>
      <w:hyperlink r:id="rId29" w:history="1">
        <w:r w:rsidRPr="00910B53">
          <w:rPr>
            <w:rStyle w:val="Hyperlnk"/>
          </w:rPr>
          <w:t>http://uli.se/images/stories/seminarier/presentationer/2014/osgs2014_gustafson.pdf</w:t>
        </w:r>
      </w:hyperlink>
      <w:r>
        <w:t>:</w:t>
      </w:r>
    </w:p>
    <w:p w:rsidR="001F3479" w:rsidRDefault="001F3479" w:rsidP="001F3479"/>
    <w:p w:rsidR="001F3479" w:rsidRDefault="001F3479" w:rsidP="001F3479">
      <w:r>
        <w:rPr>
          <w:noProof/>
          <w:lang w:eastAsia="sv-SE"/>
        </w:rPr>
        <w:drawing>
          <wp:inline distT="0" distB="0" distL="0" distR="0" wp14:anchorId="51D91DD1" wp14:editId="1159BC09">
            <wp:extent cx="4019550" cy="2821719"/>
            <wp:effectExtent l="0" t="0" r="0"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21377" cy="2823002"/>
                    </a:xfrm>
                    <a:prstGeom prst="rect">
                      <a:avLst/>
                    </a:prstGeom>
                  </pic:spPr>
                </pic:pic>
              </a:graphicData>
            </a:graphic>
          </wp:inline>
        </w:drawing>
      </w:r>
    </w:p>
    <w:p w:rsidR="001F3479" w:rsidRDefault="001F3479" w:rsidP="00D32F2B">
      <w:pPr>
        <w:pStyle w:val="Rubrik1"/>
      </w:pPr>
    </w:p>
    <w:p w:rsidR="00D32F2B" w:rsidRDefault="00D32F2B" w:rsidP="00D32F2B">
      <w:pPr>
        <w:pStyle w:val="Rubrik1"/>
      </w:pPr>
      <w:bookmarkStart w:id="12" w:name="_Toc405880644"/>
      <w:r>
        <w:t>Bilaga Kan man kräva fri programvara?</w:t>
      </w:r>
      <w:bookmarkEnd w:id="12"/>
    </w:p>
    <w:p w:rsidR="00C3126E" w:rsidRDefault="00A22E93" w:rsidP="00C3126E">
      <w:hyperlink r:id="rId31" w:history="1">
        <w:r w:rsidR="0026673A" w:rsidRPr="00FD071E">
          <w:rPr>
            <w:rStyle w:val="Hyperlnk"/>
          </w:rPr>
          <w:t>http://uli.se/images/stories/seminarier/presentationer/2014/osgs2014_melin.pdf</w:t>
        </w:r>
      </w:hyperlink>
    </w:p>
    <w:p w:rsidR="0026673A" w:rsidRDefault="0026673A" w:rsidP="00C3126E">
      <w:r>
        <w:t xml:space="preserve">på sidan </w:t>
      </w:r>
      <w:hyperlink r:id="rId32" w:history="1">
        <w:r w:rsidRPr="00FD071E">
          <w:rPr>
            <w:rStyle w:val="Hyperlnk"/>
          </w:rPr>
          <w:t>http://uli.se/osgs2014/program</w:t>
        </w:r>
      </w:hyperlink>
      <w:r>
        <w:t>.</w:t>
      </w:r>
    </w:p>
    <w:p w:rsidR="00345CA3" w:rsidRDefault="00345CA3" w:rsidP="00C3126E">
      <w:pPr>
        <w:rPr>
          <w:rFonts w:ascii="FranklinGothic-Book" w:hAnsi="FranklinGothic-Book" w:cs="FranklinGothic-Book"/>
          <w:sz w:val="24"/>
          <w:szCs w:val="24"/>
        </w:rPr>
      </w:pPr>
    </w:p>
    <w:p w:rsidR="00345CA3" w:rsidRPr="00345CA3" w:rsidRDefault="00345CA3" w:rsidP="00C3126E">
      <w:pPr>
        <w:rPr>
          <w:sz w:val="24"/>
          <w:szCs w:val="24"/>
        </w:rPr>
      </w:pPr>
      <w:r w:rsidRPr="00345CA3">
        <w:rPr>
          <w:rFonts w:ascii="FranklinGothic-Book" w:hAnsi="FranklinGothic-Book" w:cs="FranklinGothic-Book"/>
          <w:sz w:val="24"/>
          <w:szCs w:val="24"/>
        </w:rPr>
        <w:t>daniel.melin@kammarkollegiet.se</w:t>
      </w:r>
    </w:p>
    <w:p w:rsidR="00663E9B" w:rsidRPr="00663E9B" w:rsidRDefault="00663E9B" w:rsidP="00663E9B">
      <w:pPr>
        <w:pStyle w:val="Normalwebb"/>
        <w:shd w:val="clear" w:color="auto" w:fill="FFFFFF"/>
        <w:rPr>
          <w:rFonts w:ascii="Georgia" w:hAnsi="Georgia"/>
          <w:color w:val="454545"/>
          <w:sz w:val="20"/>
          <w:szCs w:val="20"/>
        </w:rPr>
      </w:pPr>
      <w:r w:rsidRPr="00663E9B">
        <w:rPr>
          <w:rStyle w:val="Betoning"/>
          <w:rFonts w:ascii="Georgia" w:hAnsi="Georgia"/>
          <w:color w:val="454545"/>
          <w:sz w:val="20"/>
          <w:szCs w:val="20"/>
        </w:rPr>
        <w:t>Daniel Melin, IT-upphandlare, Statens inköpscentral vid Kammarkollegiet</w:t>
      </w:r>
      <w:r w:rsidRPr="00663E9B">
        <w:rPr>
          <w:rFonts w:ascii="Georgia" w:hAnsi="Georgia"/>
          <w:color w:val="454545"/>
          <w:sz w:val="20"/>
          <w:szCs w:val="20"/>
        </w:rPr>
        <w:br/>
      </w:r>
      <w:r w:rsidRPr="00663E9B">
        <w:rPr>
          <w:rStyle w:val="Betoning"/>
          <w:rFonts w:ascii="Georgia" w:hAnsi="Georgia"/>
          <w:color w:val="454545"/>
          <w:sz w:val="20"/>
          <w:szCs w:val="20"/>
        </w:rPr>
        <w:t xml:space="preserve">Daniel har arbetat med fri programvara i ca 20 år och arbetar numera med att upphandla ramavtal till offentlig </w:t>
      </w:r>
      <w:r w:rsidR="007F7C3E">
        <w:rPr>
          <w:rStyle w:val="Betoning"/>
          <w:rFonts w:ascii="Georgia" w:hAnsi="Georgia"/>
          <w:color w:val="454545"/>
          <w:sz w:val="20"/>
          <w:szCs w:val="20"/>
        </w:rPr>
        <w:t>sektor på Statens inköpscentral:</w:t>
      </w:r>
    </w:p>
    <w:p w:rsidR="001C50DD" w:rsidRPr="001C50DD" w:rsidRDefault="001C50DD" w:rsidP="001C50DD">
      <w:pPr>
        <w:rPr>
          <w:lang w:eastAsia="sv-SE"/>
        </w:rPr>
      </w:pPr>
      <w:r w:rsidRPr="001C50DD">
        <w:rPr>
          <w:lang w:eastAsia="sv-SE"/>
        </w:rPr>
        <w:t>LOU</w:t>
      </w:r>
    </w:p>
    <w:p w:rsidR="001C50DD" w:rsidRPr="00DE6FDC" w:rsidRDefault="001C50DD" w:rsidP="00913575">
      <w:pPr>
        <w:pStyle w:val="Liststycke"/>
        <w:numPr>
          <w:ilvl w:val="0"/>
          <w:numId w:val="2"/>
        </w:numPr>
        <w:rPr>
          <w:sz w:val="24"/>
          <w:szCs w:val="24"/>
          <w:lang w:eastAsia="sv-SE"/>
        </w:rPr>
      </w:pPr>
      <w:r w:rsidRPr="001C50DD">
        <w:rPr>
          <w:sz w:val="24"/>
          <w:szCs w:val="24"/>
          <w:lang w:eastAsia="sv-SE"/>
        </w:rPr>
        <w:t xml:space="preserve">Gällande lag är från 2008-01-01 med ett tillägg som </w:t>
      </w:r>
      <w:r w:rsidRPr="00DE6FDC">
        <w:rPr>
          <w:sz w:val="24"/>
          <w:szCs w:val="24"/>
          <w:lang w:eastAsia="sv-SE"/>
        </w:rPr>
        <w:t>kom 2010-07-01</w:t>
      </w:r>
    </w:p>
    <w:p w:rsidR="001C50DD" w:rsidRPr="00DE6FDC" w:rsidRDefault="001C50DD" w:rsidP="00913575">
      <w:pPr>
        <w:pStyle w:val="Liststycke"/>
        <w:numPr>
          <w:ilvl w:val="0"/>
          <w:numId w:val="2"/>
        </w:numPr>
        <w:rPr>
          <w:sz w:val="24"/>
          <w:szCs w:val="24"/>
          <w:lang w:eastAsia="sv-SE"/>
        </w:rPr>
      </w:pPr>
      <w:r w:rsidRPr="001C50DD">
        <w:rPr>
          <w:sz w:val="24"/>
          <w:szCs w:val="24"/>
          <w:lang w:eastAsia="sv-SE"/>
        </w:rPr>
        <w:t xml:space="preserve">Ett flertal olika sätt att upphandla, beroende på </w:t>
      </w:r>
      <w:r w:rsidRPr="00DE6FDC">
        <w:rPr>
          <w:sz w:val="24"/>
          <w:szCs w:val="24"/>
          <w:lang w:eastAsia="sv-SE"/>
        </w:rPr>
        <w:t>upphandlingens värde och komplexitet</w:t>
      </w:r>
    </w:p>
    <w:p w:rsidR="001C50DD" w:rsidRPr="00DE6FDC" w:rsidRDefault="001C50DD" w:rsidP="00913575">
      <w:pPr>
        <w:pStyle w:val="Liststycke"/>
        <w:numPr>
          <w:ilvl w:val="0"/>
          <w:numId w:val="2"/>
        </w:numPr>
        <w:rPr>
          <w:sz w:val="24"/>
          <w:szCs w:val="24"/>
          <w:lang w:eastAsia="sv-SE"/>
        </w:rPr>
      </w:pPr>
      <w:r w:rsidRPr="001C50DD">
        <w:rPr>
          <w:sz w:val="24"/>
          <w:szCs w:val="24"/>
          <w:lang w:eastAsia="sv-SE"/>
        </w:rPr>
        <w:t xml:space="preserve">Ett av lagens primära syften är att tvinga offentlig sektor </w:t>
      </w:r>
      <w:r w:rsidRPr="00DE6FDC">
        <w:rPr>
          <w:sz w:val="24"/>
          <w:szCs w:val="24"/>
          <w:lang w:eastAsia="sv-SE"/>
        </w:rPr>
        <w:t>att i konkurrens upphandla varor och tjänster på korrekt sätt</w:t>
      </w:r>
    </w:p>
    <w:p w:rsidR="001C50DD" w:rsidRPr="001C50DD" w:rsidRDefault="001C50DD" w:rsidP="00913575">
      <w:pPr>
        <w:pStyle w:val="Liststycke"/>
        <w:numPr>
          <w:ilvl w:val="0"/>
          <w:numId w:val="2"/>
        </w:numPr>
        <w:rPr>
          <w:sz w:val="24"/>
          <w:szCs w:val="24"/>
          <w:lang w:eastAsia="sv-SE"/>
        </w:rPr>
      </w:pPr>
      <w:r w:rsidRPr="001C50DD">
        <w:rPr>
          <w:sz w:val="24"/>
          <w:szCs w:val="24"/>
          <w:lang w:eastAsia="sv-SE"/>
        </w:rPr>
        <w:t>Mycket snårig juridik</w:t>
      </w:r>
    </w:p>
    <w:p w:rsidR="001C50DD" w:rsidRPr="00DE6FDC" w:rsidRDefault="001C50DD" w:rsidP="00913575">
      <w:pPr>
        <w:pStyle w:val="Liststycke"/>
        <w:numPr>
          <w:ilvl w:val="0"/>
          <w:numId w:val="2"/>
        </w:numPr>
        <w:rPr>
          <w:sz w:val="24"/>
          <w:szCs w:val="24"/>
          <w:lang w:eastAsia="sv-SE"/>
        </w:rPr>
      </w:pPr>
      <w:r w:rsidRPr="001C50DD">
        <w:rPr>
          <w:sz w:val="24"/>
          <w:szCs w:val="24"/>
          <w:lang w:eastAsia="sv-SE"/>
        </w:rPr>
        <w:t xml:space="preserve">Gäller inte om något är gratis, alltså helt utan </w:t>
      </w:r>
      <w:r w:rsidRPr="00DE6FDC">
        <w:rPr>
          <w:sz w:val="24"/>
          <w:szCs w:val="24"/>
          <w:lang w:eastAsia="sv-SE"/>
        </w:rPr>
        <w:t>motprestation</w:t>
      </w:r>
    </w:p>
    <w:p w:rsidR="00B13E71" w:rsidRDefault="00B13E71" w:rsidP="00B13E71">
      <w:pPr>
        <w:rPr>
          <w:lang w:eastAsia="sv-SE"/>
        </w:rPr>
      </w:pPr>
    </w:p>
    <w:p w:rsidR="001C50DD" w:rsidRPr="001C50DD" w:rsidRDefault="001C50DD" w:rsidP="00B13E71">
      <w:pPr>
        <w:rPr>
          <w:lang w:eastAsia="sv-SE"/>
        </w:rPr>
      </w:pPr>
      <w:r w:rsidRPr="001C50DD">
        <w:rPr>
          <w:lang w:eastAsia="sv-SE"/>
        </w:rPr>
        <w:t>Att upphandla fri programvara</w:t>
      </w:r>
    </w:p>
    <w:p w:rsidR="001C50DD" w:rsidRPr="00065CCF" w:rsidRDefault="001C50DD" w:rsidP="00913575">
      <w:pPr>
        <w:pStyle w:val="Liststycke"/>
        <w:numPr>
          <w:ilvl w:val="0"/>
          <w:numId w:val="18"/>
        </w:numPr>
        <w:spacing w:line="240" w:lineRule="auto"/>
        <w:rPr>
          <w:rFonts w:ascii="Arial" w:eastAsia="Times New Roman" w:hAnsi="Arial" w:cs="Arial"/>
          <w:sz w:val="24"/>
          <w:szCs w:val="24"/>
          <w:lang w:eastAsia="sv-SE"/>
        </w:rPr>
      </w:pPr>
      <w:r w:rsidRPr="00065CCF">
        <w:rPr>
          <w:rFonts w:ascii="Arial" w:eastAsia="Times New Roman" w:hAnsi="Arial" w:cs="Arial"/>
          <w:sz w:val="24"/>
          <w:szCs w:val="24"/>
          <w:lang w:eastAsia="sv-SE"/>
        </w:rPr>
        <w:t>En fri programvara som erbjuds utan motprestation är ett benefikt avtal ( = gåva)</w:t>
      </w:r>
    </w:p>
    <w:p w:rsidR="001C50DD" w:rsidRPr="00065CCF" w:rsidRDefault="001C50DD" w:rsidP="00913575">
      <w:pPr>
        <w:pStyle w:val="Liststycke"/>
        <w:numPr>
          <w:ilvl w:val="0"/>
          <w:numId w:val="18"/>
        </w:numPr>
        <w:spacing w:line="240" w:lineRule="auto"/>
        <w:rPr>
          <w:rFonts w:ascii="Arial" w:eastAsia="Times New Roman" w:hAnsi="Arial" w:cs="Arial"/>
          <w:sz w:val="24"/>
          <w:szCs w:val="24"/>
          <w:lang w:eastAsia="sv-SE"/>
        </w:rPr>
      </w:pPr>
      <w:r w:rsidRPr="00065CCF">
        <w:rPr>
          <w:rFonts w:ascii="Arial" w:eastAsia="Times New Roman" w:hAnsi="Arial" w:cs="Arial"/>
          <w:sz w:val="24"/>
          <w:szCs w:val="24"/>
          <w:lang w:eastAsia="sv-SE"/>
        </w:rPr>
        <w:t>Supportavtal, prenumerationer och konsultinsatser brukar kosta pengar och måste således upphandlas</w:t>
      </w:r>
    </w:p>
    <w:p w:rsidR="001C50DD" w:rsidRPr="00065CCF" w:rsidRDefault="001C50DD" w:rsidP="00913575">
      <w:pPr>
        <w:pStyle w:val="Liststycke"/>
        <w:numPr>
          <w:ilvl w:val="0"/>
          <w:numId w:val="18"/>
        </w:numPr>
        <w:spacing w:line="240" w:lineRule="auto"/>
        <w:rPr>
          <w:rFonts w:ascii="Arial" w:eastAsia="Times New Roman" w:hAnsi="Arial" w:cs="Arial"/>
          <w:sz w:val="24"/>
          <w:szCs w:val="24"/>
          <w:lang w:eastAsia="sv-SE"/>
        </w:rPr>
      </w:pPr>
      <w:r w:rsidRPr="00065CCF">
        <w:rPr>
          <w:rFonts w:ascii="Arial" w:eastAsia="Times New Roman" w:hAnsi="Arial" w:cs="Arial"/>
          <w:sz w:val="24"/>
          <w:szCs w:val="24"/>
          <w:lang w:eastAsia="sv-SE"/>
        </w:rPr>
        <w:t>Som kund kan olika former av garantier från en leverantör vara en trygghet värd att betala för</w:t>
      </w:r>
    </w:p>
    <w:p w:rsidR="00065CCF" w:rsidRDefault="00065CCF" w:rsidP="00065CCF">
      <w:pPr>
        <w:rPr>
          <w:lang w:eastAsia="sv-SE"/>
        </w:rPr>
      </w:pPr>
    </w:p>
    <w:p w:rsidR="00065CCF" w:rsidRPr="00065CCF" w:rsidRDefault="00065CCF" w:rsidP="00065CCF">
      <w:pPr>
        <w:rPr>
          <w:lang w:eastAsia="sv-SE"/>
        </w:rPr>
      </w:pPr>
      <w:r w:rsidRPr="00065CCF">
        <w:rPr>
          <w:lang w:eastAsia="sv-SE"/>
        </w:rPr>
        <w:t>Kan man kräva fri programvara?</w:t>
      </w:r>
    </w:p>
    <w:p w:rsidR="00065CCF" w:rsidRPr="00065CCF" w:rsidRDefault="00065CCF" w:rsidP="00913575">
      <w:pPr>
        <w:pStyle w:val="Liststycke"/>
        <w:numPr>
          <w:ilvl w:val="0"/>
          <w:numId w:val="17"/>
        </w:numPr>
        <w:spacing w:line="240" w:lineRule="auto"/>
        <w:rPr>
          <w:rFonts w:ascii="Arial" w:eastAsia="Times New Roman" w:hAnsi="Arial" w:cs="Arial"/>
          <w:sz w:val="24"/>
          <w:szCs w:val="24"/>
          <w:lang w:eastAsia="sv-SE"/>
        </w:rPr>
      </w:pPr>
      <w:r w:rsidRPr="00065CCF">
        <w:rPr>
          <w:rFonts w:ascii="Arial" w:eastAsia="Times New Roman" w:hAnsi="Arial" w:cs="Arial"/>
          <w:sz w:val="24"/>
          <w:szCs w:val="24"/>
          <w:lang w:eastAsia="sv-SE"/>
        </w:rPr>
        <w:t>Regionen Piedmont vs Italienska regeringen</w:t>
      </w:r>
    </w:p>
    <w:p w:rsidR="00065CCF" w:rsidRPr="00065CCF" w:rsidRDefault="00065CCF" w:rsidP="00913575">
      <w:pPr>
        <w:pStyle w:val="Liststycke"/>
        <w:numPr>
          <w:ilvl w:val="0"/>
          <w:numId w:val="17"/>
        </w:numPr>
        <w:spacing w:line="240" w:lineRule="auto"/>
        <w:rPr>
          <w:rFonts w:ascii="Arial" w:eastAsia="Times New Roman" w:hAnsi="Arial" w:cs="Arial"/>
          <w:sz w:val="24"/>
          <w:szCs w:val="24"/>
          <w:lang w:eastAsia="sv-SE"/>
        </w:rPr>
      </w:pPr>
      <w:r w:rsidRPr="00065CCF">
        <w:rPr>
          <w:rFonts w:ascii="Arial" w:eastAsia="Times New Roman" w:hAnsi="Arial" w:cs="Arial"/>
          <w:sz w:val="24"/>
          <w:szCs w:val="24"/>
          <w:lang w:eastAsia="sv-SE"/>
        </w:rPr>
        <w:t>Piedmont fattade ett beslut om att favorisera fri programvara vid anskaffning av programvara, något regeringen ansåg vara konkurrensbegränsande</w:t>
      </w:r>
    </w:p>
    <w:p w:rsidR="00065CCF" w:rsidRPr="00065CCF" w:rsidRDefault="00065CCF" w:rsidP="00913575">
      <w:pPr>
        <w:pStyle w:val="Liststycke"/>
        <w:numPr>
          <w:ilvl w:val="0"/>
          <w:numId w:val="17"/>
        </w:numPr>
        <w:spacing w:line="240" w:lineRule="auto"/>
        <w:rPr>
          <w:rFonts w:ascii="Arial" w:eastAsia="Times New Roman" w:hAnsi="Arial" w:cs="Arial"/>
          <w:sz w:val="24"/>
          <w:szCs w:val="24"/>
          <w:lang w:eastAsia="sv-SE"/>
        </w:rPr>
      </w:pPr>
      <w:r w:rsidRPr="00065CCF">
        <w:rPr>
          <w:rFonts w:ascii="Arial" w:eastAsia="Times New Roman" w:hAnsi="Arial" w:cs="Arial"/>
          <w:sz w:val="24"/>
          <w:szCs w:val="24"/>
          <w:lang w:eastAsia="sv-SE"/>
        </w:rPr>
        <w:t>Italienska konstitutionsdomstolen slog i mars 2010 fast att fri programvara endast är en juridisk konstruktion och således inte hindrar någon från att konkurrera</w:t>
      </w:r>
    </w:p>
    <w:p w:rsidR="00065CCF" w:rsidRPr="00065CCF" w:rsidRDefault="00065CCF" w:rsidP="00913575">
      <w:pPr>
        <w:pStyle w:val="Liststycke"/>
        <w:numPr>
          <w:ilvl w:val="0"/>
          <w:numId w:val="17"/>
        </w:numPr>
        <w:spacing w:line="240" w:lineRule="auto"/>
        <w:rPr>
          <w:rFonts w:ascii="Arial" w:eastAsia="Times New Roman" w:hAnsi="Arial" w:cs="Arial"/>
          <w:sz w:val="24"/>
          <w:szCs w:val="24"/>
          <w:lang w:eastAsia="sv-SE"/>
        </w:rPr>
      </w:pPr>
      <w:r w:rsidRPr="00065CCF">
        <w:rPr>
          <w:rFonts w:ascii="Arial" w:eastAsia="Times New Roman" w:hAnsi="Arial" w:cs="Arial"/>
          <w:sz w:val="24"/>
          <w:szCs w:val="24"/>
          <w:lang w:eastAsia="sv-SE"/>
        </w:rPr>
        <w:t>Jag delar den bedömningen att det är förenligt med LOU att kräva fri programvara i en upphandling</w:t>
      </w:r>
    </w:p>
    <w:p w:rsidR="00DD76EF" w:rsidRPr="00DD76EF" w:rsidRDefault="00A23E4E" w:rsidP="00FA24DF">
      <w:pPr>
        <w:pStyle w:val="Rubrik1"/>
        <w:rPr>
          <w:lang w:val="en-US"/>
        </w:rPr>
      </w:pPr>
      <w:bookmarkStart w:id="13" w:name="_Toc405880645"/>
      <w:r w:rsidRPr="00DD76EF">
        <w:rPr>
          <w:lang w:val="en-US"/>
        </w:rPr>
        <w:t xml:space="preserve">Bilaga </w:t>
      </w:r>
      <w:r w:rsidR="00DD76EF" w:rsidRPr="00DD76EF">
        <w:rPr>
          <w:lang w:val="en-US"/>
        </w:rPr>
        <w:t>Guide to the Role of Standards in Geospatial Information Management</w:t>
      </w:r>
      <w:bookmarkEnd w:id="13"/>
    </w:p>
    <w:p w:rsidR="00A23E4E" w:rsidRPr="00DD76EF" w:rsidRDefault="00A22E93" w:rsidP="00A23E4E">
      <w:pPr>
        <w:rPr>
          <w:lang w:val="en-US" w:eastAsia="sv-SE"/>
        </w:rPr>
      </w:pPr>
      <w:hyperlink r:id="rId33" w:history="1">
        <w:r w:rsidR="00A23E4E" w:rsidRPr="00DD76EF">
          <w:rPr>
            <w:rStyle w:val="Hyperlnk"/>
            <w:lang w:val="en-US" w:eastAsia="sv-SE"/>
          </w:rPr>
          <w:t>http://geospatial.blogs.com/geospatial/2014/09/guide-to-the-role-of-standards-in-geospatial-information-management.html?utm_source=feedburner&amp;utm_medium=feed&amp;utm_campaign=Feed%3A+typepad%2Fzeissg%2Fgeospatial+%28Between+the+Poles%29</w:t>
        </w:r>
      </w:hyperlink>
    </w:p>
    <w:p w:rsidR="00E43CD6" w:rsidRPr="00E43CD6" w:rsidRDefault="00E43CD6" w:rsidP="00E43CD6">
      <w:pPr>
        <w:pStyle w:val="Normalwebb"/>
        <w:rPr>
          <w:lang w:val="en-US"/>
        </w:rPr>
      </w:pPr>
      <w:r w:rsidRPr="00E43CD6">
        <w:rPr>
          <w:lang w:val="en-US"/>
        </w:rPr>
        <w:t>eospatial information comes from many different sources and is managed by many different providers from mapping agencies to commercial data providers to volunteered geographic information.  To optimize usage of this data there is a need to easily discover and share this information. Standards are essential to enable the sharing of authoritative geospatial data and services and provide significant value to society and government inlcuding enabling global competitiveness of both industry and nations.</w:t>
      </w:r>
    </w:p>
    <w:p w:rsidR="00E43CD6" w:rsidRPr="00E43CD6" w:rsidRDefault="00E43CD6" w:rsidP="00E43CD6">
      <w:pPr>
        <w:pStyle w:val="Normalwebb"/>
        <w:rPr>
          <w:lang w:val="en-US"/>
        </w:rPr>
      </w:pPr>
      <w:r w:rsidRPr="00E43CD6">
        <w:rPr>
          <w:rStyle w:val="Stark"/>
          <w:lang w:val="en-US"/>
        </w:rPr>
        <w:t>Guide to the Role of Standards in Geospatial Information Management</w:t>
      </w:r>
    </w:p>
    <w:p w:rsidR="00E43CD6" w:rsidRPr="00E43CD6" w:rsidRDefault="00E43CD6" w:rsidP="00E43CD6">
      <w:pPr>
        <w:pStyle w:val="Normalwebb"/>
        <w:rPr>
          <w:lang w:val="en-US"/>
        </w:rPr>
      </w:pPr>
      <w:r>
        <w:rPr>
          <w:noProof/>
          <w:color w:val="0000FF"/>
        </w:rPr>
        <w:drawing>
          <wp:inline distT="0" distB="0" distL="0" distR="0">
            <wp:extent cx="3051810" cy="1421130"/>
            <wp:effectExtent l="0" t="0" r="0" b="7620"/>
            <wp:docPr id="44" name="Bildobjekt 44" descr="SDI Standardization Maturity Model Tiers UNGGI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I Standardization Maturity Model Tiers UNGGI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1810" cy="1421130"/>
                    </a:xfrm>
                    <a:prstGeom prst="rect">
                      <a:avLst/>
                    </a:prstGeom>
                    <a:noFill/>
                    <a:ln>
                      <a:noFill/>
                    </a:ln>
                  </pic:spPr>
                </pic:pic>
              </a:graphicData>
            </a:graphic>
          </wp:inline>
        </w:drawing>
      </w:r>
      <w:r w:rsidRPr="00E43CD6">
        <w:rPr>
          <w:lang w:val="en-US"/>
        </w:rPr>
        <w:t xml:space="preserve">At the request of the </w:t>
      </w:r>
      <w:hyperlink r:id="rId36" w:tgtFrame="_self" w:history="1">
        <w:r w:rsidRPr="00E43CD6">
          <w:rPr>
            <w:rStyle w:val="Hyperlnk"/>
            <w:rFonts w:eastAsiaTheme="majorEastAsia"/>
            <w:lang w:val="en-US"/>
          </w:rPr>
          <w:t>United Nations Global Information Management</w:t>
        </w:r>
      </w:hyperlink>
      <w:r w:rsidRPr="00E43CD6">
        <w:rPr>
          <w:lang w:val="en-US"/>
        </w:rPr>
        <w:t xml:space="preserve"> (UNGGIM) Secretariat and </w:t>
      </w:r>
      <w:hyperlink r:id="rId37" w:tgtFrame="_self" w:history="1">
        <w:r w:rsidRPr="00E43CD6">
          <w:rPr>
            <w:rStyle w:val="Hyperlnk"/>
            <w:rFonts w:eastAsiaTheme="majorEastAsia"/>
            <w:lang w:val="en-US"/>
          </w:rPr>
          <w:t>Expert Committee</w:t>
        </w:r>
      </w:hyperlink>
      <w:r w:rsidRPr="00E43CD6">
        <w:rPr>
          <w:lang w:val="en-US"/>
        </w:rPr>
        <w:t xml:space="preserve">, three organizations,  the </w:t>
      </w:r>
      <w:hyperlink r:id="rId38" w:tgtFrame="_self" w:history="1">
        <w:r w:rsidRPr="00E43CD6">
          <w:rPr>
            <w:rStyle w:val="Hyperlnk"/>
            <w:rFonts w:eastAsiaTheme="majorEastAsia"/>
            <w:lang w:val="en-US"/>
          </w:rPr>
          <w:t>International Organization for Standardization (ISO) Technical Committee 211 Geographic information/Geomatics</w:t>
        </w:r>
      </w:hyperlink>
      <w:r w:rsidRPr="00E43CD6">
        <w:rPr>
          <w:lang w:val="en-US"/>
        </w:rPr>
        <w:t xml:space="preserve">, the </w:t>
      </w:r>
      <w:hyperlink r:id="rId39" w:tgtFrame="_self" w:history="1">
        <w:r w:rsidRPr="00E43CD6">
          <w:rPr>
            <w:rStyle w:val="Hyperlnk"/>
            <w:rFonts w:eastAsiaTheme="majorEastAsia"/>
            <w:lang w:val="en-US"/>
          </w:rPr>
          <w:t>Open Geospatial Consortium (OGC)</w:t>
        </w:r>
      </w:hyperlink>
      <w:r w:rsidRPr="00E43CD6">
        <w:rPr>
          <w:lang w:val="en-US"/>
        </w:rPr>
        <w:t xml:space="preserve">, and the </w:t>
      </w:r>
      <w:hyperlink r:id="rId40" w:tgtFrame="_self" w:history="1">
        <w:r w:rsidRPr="00E43CD6">
          <w:rPr>
            <w:rStyle w:val="Hyperlnk"/>
            <w:rFonts w:eastAsiaTheme="majorEastAsia"/>
            <w:lang w:val="en-US"/>
          </w:rPr>
          <w:t>International Hydrographic Organization (IHO)</w:t>
        </w:r>
      </w:hyperlink>
      <w:r w:rsidRPr="00E43CD6">
        <w:rPr>
          <w:lang w:val="en-US"/>
        </w:rPr>
        <w:t xml:space="preserve"> have collaborated to produce a guide that </w:t>
      </w:r>
      <w:r w:rsidRPr="00E43CD6">
        <w:rPr>
          <w:lang w:val="en-US"/>
        </w:rPr>
        <w:lastRenderedPageBreak/>
        <w:t xml:space="preserve">addresses the role of standards in geospatial information management.   It is is intended to be useful for a wide variety of readers, especially in government. These include policy makers, program managers, technical experts and other individuals involved in geospatial information management.  The Guide is comprised of two documents; an </w:t>
      </w:r>
      <w:hyperlink r:id="rId41" w:tgtFrame="_self" w:history="1">
        <w:r w:rsidRPr="00E43CD6">
          <w:rPr>
            <w:rStyle w:val="Hyperlnk"/>
            <w:rFonts w:eastAsiaTheme="majorEastAsia"/>
            <w:lang w:val="en-US"/>
          </w:rPr>
          <w:t>executive level guide</w:t>
        </w:r>
      </w:hyperlink>
      <w:r w:rsidRPr="00E43CD6">
        <w:rPr>
          <w:lang w:val="en-US"/>
        </w:rPr>
        <w:t xml:space="preserve"> that assists policy makers and program managers in understanding what capabilities are required to meet current and future needs and a </w:t>
      </w:r>
      <w:hyperlink r:id="rId42" w:tgtFrame="_self" w:history="1">
        <w:r w:rsidRPr="00E43CD6">
          <w:rPr>
            <w:rStyle w:val="Hyperlnk"/>
            <w:rFonts w:eastAsiaTheme="majorEastAsia"/>
            <w:lang w:val="en-US"/>
          </w:rPr>
          <w:t>companion document</w:t>
        </w:r>
      </w:hyperlink>
      <w:r w:rsidRPr="00E43CD6">
        <w:rPr>
          <w:lang w:val="en-US"/>
        </w:rPr>
        <w:t xml:space="preserve"> containing detailed technical information on the standards.</w:t>
      </w:r>
    </w:p>
    <w:p w:rsidR="00E43CD6" w:rsidRPr="00E43CD6" w:rsidRDefault="00E43CD6" w:rsidP="00E43CD6">
      <w:pPr>
        <w:pStyle w:val="Normalwebb"/>
        <w:rPr>
          <w:lang w:val="en-US"/>
        </w:rPr>
      </w:pPr>
      <w:r w:rsidRPr="00E43CD6">
        <w:rPr>
          <w:lang w:val="en-US"/>
        </w:rPr>
        <w:t>The guide is intended to:</w:t>
      </w:r>
    </w:p>
    <w:p w:rsidR="00E43CD6" w:rsidRPr="00E43CD6" w:rsidRDefault="00E43CD6" w:rsidP="00913575">
      <w:pPr>
        <w:numPr>
          <w:ilvl w:val="0"/>
          <w:numId w:val="21"/>
        </w:numPr>
        <w:spacing w:before="100" w:beforeAutospacing="1" w:after="100" w:afterAutospacing="1" w:line="240" w:lineRule="auto"/>
        <w:rPr>
          <w:lang w:val="en-US"/>
        </w:rPr>
      </w:pPr>
      <w:r w:rsidRPr="00E43CD6">
        <w:rPr>
          <w:lang w:val="en-US"/>
        </w:rPr>
        <w:t>Articulate the critical role of standards in geospatial information management</w:t>
      </w:r>
    </w:p>
    <w:p w:rsidR="00E43CD6" w:rsidRPr="00E43CD6" w:rsidRDefault="00E43CD6" w:rsidP="00913575">
      <w:pPr>
        <w:numPr>
          <w:ilvl w:val="0"/>
          <w:numId w:val="21"/>
        </w:numPr>
        <w:spacing w:before="100" w:beforeAutospacing="1" w:after="100" w:afterAutospacing="1" w:line="240" w:lineRule="auto"/>
        <w:rPr>
          <w:lang w:val="en-US"/>
        </w:rPr>
      </w:pPr>
      <w:r w:rsidRPr="00E43CD6">
        <w:rPr>
          <w:lang w:val="en-US"/>
        </w:rPr>
        <w:t>Inform policy makers and program managers of the value in using and investing in geospatial standardization</w:t>
      </w:r>
    </w:p>
    <w:p w:rsidR="00E43CD6" w:rsidRPr="00E43CD6" w:rsidRDefault="00E43CD6" w:rsidP="00913575">
      <w:pPr>
        <w:numPr>
          <w:ilvl w:val="0"/>
          <w:numId w:val="21"/>
        </w:numPr>
        <w:spacing w:before="100" w:beforeAutospacing="1" w:after="100" w:afterAutospacing="1" w:line="240" w:lineRule="auto"/>
        <w:rPr>
          <w:lang w:val="en-US"/>
        </w:rPr>
      </w:pPr>
      <w:r w:rsidRPr="00E43CD6">
        <w:rPr>
          <w:lang w:val="en-US"/>
        </w:rPr>
        <w:t>Describe the benefits of using open geospatial standards to achieve standardization, data sharing, and interoperability goals.</w:t>
      </w:r>
    </w:p>
    <w:p w:rsidR="00E43CD6" w:rsidRPr="00E43CD6" w:rsidRDefault="00E43CD6" w:rsidP="00E43CD6">
      <w:pPr>
        <w:pStyle w:val="Normalwebb"/>
        <w:rPr>
          <w:lang w:val="en-US"/>
        </w:rPr>
      </w:pPr>
      <w:r w:rsidRPr="00E43CD6">
        <w:rPr>
          <w:lang w:val="en-US"/>
        </w:rPr>
        <w:t>Spatial Data Infrastructure (SDI) initiatives worldwide are implementing a common set of international standards for geospatial data. These standards encapsulate geospatial data development, production, management, discovery, access, sharing, visualization, and analysis. As organizations and jurisdictions develop and agree on a common set of open standards, the ability to share geospatial information is enhanced, reducing costs, improving service provision, and facilitating new economic opportunities.</w:t>
      </w:r>
    </w:p>
    <w:p w:rsidR="00E43CD6" w:rsidRPr="00E43CD6" w:rsidRDefault="00E43CD6" w:rsidP="00E43CD6">
      <w:pPr>
        <w:pStyle w:val="Normalwebb"/>
        <w:rPr>
          <w:lang w:val="en-US"/>
        </w:rPr>
      </w:pPr>
      <w:r w:rsidRPr="00E43CD6">
        <w:rPr>
          <w:rStyle w:val="Stark"/>
          <w:lang w:val="en-US"/>
        </w:rPr>
        <w:t>SDI Standardization Maturity Model</w:t>
      </w:r>
      <w:r w:rsidRPr="00E43CD6">
        <w:rPr>
          <w:lang w:val="en-US"/>
        </w:rPr>
        <w:br/>
      </w:r>
      <w:r w:rsidRPr="00E43CD6">
        <w:rPr>
          <w:lang w:val="en-US"/>
        </w:rPr>
        <w:br/>
      </w:r>
      <w:r>
        <w:rPr>
          <w:noProof/>
          <w:color w:val="0000FF"/>
        </w:rPr>
        <w:drawing>
          <wp:inline distT="0" distB="0" distL="0" distR="0">
            <wp:extent cx="3051810" cy="2104390"/>
            <wp:effectExtent l="0" t="0" r="0" b="0"/>
            <wp:docPr id="2" name="Bildobjekt 2" descr="SDI Standardization Maturity Model UNGGI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I Standardization Maturity Model UNGGI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1810" cy="2104390"/>
                    </a:xfrm>
                    <a:prstGeom prst="rect">
                      <a:avLst/>
                    </a:prstGeom>
                    <a:noFill/>
                    <a:ln>
                      <a:noFill/>
                    </a:ln>
                  </pic:spPr>
                </pic:pic>
              </a:graphicData>
            </a:graphic>
          </wp:inline>
        </w:drawing>
      </w:r>
      <w:r w:rsidRPr="00E43CD6">
        <w:rPr>
          <w:lang w:val="en-US"/>
        </w:rPr>
        <w:t>Community initiatives to share and make geospatial in formation available are typically oriented around Spatial Data Infrastructure (SDI) initiatives. Standards are a critical element of SDI implementation.</w:t>
      </w:r>
      <w:r w:rsidRPr="00E43CD6">
        <w:rPr>
          <w:lang w:val="en-US"/>
        </w:rPr>
        <w:br/>
      </w:r>
      <w:r w:rsidRPr="00E43CD6">
        <w:rPr>
          <w:lang w:val="en-US"/>
        </w:rPr>
        <w:br/>
        <w:t>The Guide defines an SDI Standardization Maturity Model that includes different stages or tiers corresponding to increasing levels of capability.</w:t>
      </w:r>
    </w:p>
    <w:p w:rsidR="00E43CD6" w:rsidRPr="00E43CD6" w:rsidRDefault="00E43CD6" w:rsidP="00913575">
      <w:pPr>
        <w:numPr>
          <w:ilvl w:val="0"/>
          <w:numId w:val="22"/>
        </w:numPr>
        <w:spacing w:before="100" w:beforeAutospacing="1" w:after="100" w:afterAutospacing="1" w:line="240" w:lineRule="auto"/>
        <w:rPr>
          <w:lang w:val="en-US"/>
        </w:rPr>
      </w:pPr>
      <w:r w:rsidRPr="00E43CD6">
        <w:rPr>
          <w:lang w:val="en-US"/>
        </w:rPr>
        <w:t>Tier 1 - Share maps over the Web</w:t>
      </w:r>
    </w:p>
    <w:p w:rsidR="00E43CD6" w:rsidRPr="00E43CD6" w:rsidRDefault="00E43CD6" w:rsidP="00913575">
      <w:pPr>
        <w:numPr>
          <w:ilvl w:val="0"/>
          <w:numId w:val="22"/>
        </w:numPr>
        <w:spacing w:before="100" w:beforeAutospacing="1" w:after="100" w:afterAutospacing="1" w:line="240" w:lineRule="auto"/>
        <w:rPr>
          <w:lang w:val="en-US"/>
        </w:rPr>
      </w:pPr>
      <w:r w:rsidRPr="00E43CD6">
        <w:rPr>
          <w:lang w:val="en-US"/>
        </w:rPr>
        <w:t>Tier 2 - Geospatial Information sharing partnerships - share, integrate and use geospatial data from different providers</w:t>
      </w:r>
    </w:p>
    <w:p w:rsidR="00E43CD6" w:rsidRPr="00E43CD6" w:rsidRDefault="00E43CD6" w:rsidP="00913575">
      <w:pPr>
        <w:numPr>
          <w:ilvl w:val="0"/>
          <w:numId w:val="22"/>
        </w:numPr>
        <w:spacing w:before="100" w:beforeAutospacing="1" w:after="100" w:afterAutospacing="1" w:line="240" w:lineRule="auto"/>
        <w:rPr>
          <w:lang w:val="en-US"/>
        </w:rPr>
      </w:pPr>
      <w:r w:rsidRPr="00E43CD6">
        <w:rPr>
          <w:lang w:val="en-US"/>
        </w:rPr>
        <w:t>Tier 3 - Spatially enabling the nation - large scale efforts to develop a comprehensive SDI that provides access to multiple themes of information, applications for using the shared information, and access via mobile, desktop, and other devices</w:t>
      </w:r>
    </w:p>
    <w:p w:rsidR="00E43CD6" w:rsidRPr="00E43CD6" w:rsidRDefault="00E43CD6" w:rsidP="00913575">
      <w:pPr>
        <w:numPr>
          <w:ilvl w:val="0"/>
          <w:numId w:val="22"/>
        </w:numPr>
        <w:spacing w:before="100" w:beforeAutospacing="1" w:after="100" w:afterAutospacing="1" w:line="240" w:lineRule="auto"/>
        <w:rPr>
          <w:lang w:val="en-US"/>
        </w:rPr>
      </w:pPr>
      <w:r w:rsidRPr="00E43CD6">
        <w:rPr>
          <w:lang w:val="en-US"/>
        </w:rPr>
        <w:t>The future - Spatially enabling the Web of data - delivering geospatial information into the Web of data, and bridging between SDI and a broader ecosystem of information systems.</w:t>
      </w:r>
    </w:p>
    <w:p w:rsidR="00E43CD6" w:rsidRPr="00E43CD6" w:rsidRDefault="00E43CD6" w:rsidP="00E43CD6">
      <w:pPr>
        <w:pStyle w:val="Normalwebb"/>
        <w:rPr>
          <w:lang w:val="en-US"/>
        </w:rPr>
      </w:pPr>
      <w:r w:rsidRPr="00E43CD6">
        <w:rPr>
          <w:lang w:val="en-US"/>
        </w:rPr>
        <w:lastRenderedPageBreak/>
        <w:t>The Tiers represent a series of steps in an organization’s ability to offer increasing levels of geospatial information and associated services as part of an information community.</w:t>
      </w:r>
    </w:p>
    <w:p w:rsidR="00E43CD6" w:rsidRPr="00E43CD6" w:rsidRDefault="00E43CD6" w:rsidP="00E43CD6">
      <w:pPr>
        <w:pStyle w:val="Normalwebb"/>
        <w:rPr>
          <w:lang w:val="en-US"/>
        </w:rPr>
      </w:pPr>
      <w:r w:rsidRPr="00E43CD6">
        <w:rPr>
          <w:lang w:val="en-US"/>
        </w:rPr>
        <w:t>At the beginning of the process (Tier 1), an organization may want to provide access to geospatial information delivered as map images together with a description of them (metadata).</w:t>
      </w:r>
    </w:p>
    <w:p w:rsidR="00E43CD6" w:rsidRPr="00E43CD6" w:rsidRDefault="00E43CD6" w:rsidP="00E43CD6">
      <w:pPr>
        <w:pStyle w:val="Normalwebb"/>
        <w:rPr>
          <w:lang w:val="en-US"/>
        </w:rPr>
      </w:pPr>
      <w:r w:rsidRPr="00E43CD6">
        <w:rPr>
          <w:lang w:val="en-US"/>
        </w:rPr>
        <w:t>As the initiative matures, multiple organizations may wish to collaborate to provide a means to share, search for, access, integrate and cooperatively maintain a particular geospatial information layer (such as transportation) from multiple sources using web services (Tier 2). </w:t>
      </w:r>
    </w:p>
    <w:p w:rsidR="00E43CD6" w:rsidRPr="00E43CD6" w:rsidRDefault="00E43CD6" w:rsidP="00E43CD6">
      <w:pPr>
        <w:pStyle w:val="Normalwebb"/>
        <w:rPr>
          <w:lang w:val="en-US"/>
        </w:rPr>
      </w:pPr>
      <w:r w:rsidRPr="00E43CD6">
        <w:rPr>
          <w:lang w:val="en-US"/>
        </w:rPr>
        <w:t>Larger scale initiatives have a goal of establishing a nation-wide coverage of foundation or framework data as part of their National SDI. Foundation data is an accurate set of key geospatial data layers needed most by different users (imagery, elevation, administrative boundaries, transportation, land use, and water features for example). Providing access to this geospatial Foundation Data for a range of application areas is the next level of maturity (Tier 3). </w:t>
      </w:r>
    </w:p>
    <w:p w:rsidR="00E43CD6" w:rsidRPr="00E43CD6" w:rsidRDefault="00E43CD6" w:rsidP="00E43CD6">
      <w:pPr>
        <w:pStyle w:val="Normalwebb"/>
        <w:rPr>
          <w:lang w:val="en-US"/>
        </w:rPr>
      </w:pPr>
      <w:r w:rsidRPr="00E43CD6">
        <w:rPr>
          <w:lang w:val="en-US"/>
        </w:rPr>
        <w:t>Finally, to address emerging needs and leverage new technologies such as crowd-sourcing of geospatial information and big data analytics, a community would focus on delivering geospatial information from SDI environments into the Web of data (The Future).</w:t>
      </w:r>
    </w:p>
    <w:p w:rsidR="00E43CD6" w:rsidRPr="00E43CD6" w:rsidRDefault="00E43CD6" w:rsidP="00E43CD6">
      <w:pPr>
        <w:pStyle w:val="Normalwebb"/>
        <w:rPr>
          <w:lang w:val="en-US"/>
        </w:rPr>
      </w:pPr>
      <w:r w:rsidRPr="00E43CD6">
        <w:rPr>
          <w:rStyle w:val="Stark"/>
          <w:lang w:val="en-US"/>
        </w:rPr>
        <w:t>Tier 1 Standards</w:t>
      </w:r>
    </w:p>
    <w:p w:rsidR="00E43CD6" w:rsidRPr="00E43CD6" w:rsidRDefault="00E43CD6" w:rsidP="00E43CD6">
      <w:pPr>
        <w:pStyle w:val="Normalwebb"/>
        <w:rPr>
          <w:lang w:val="en-US"/>
        </w:rPr>
      </w:pPr>
      <w:r w:rsidRPr="00E43CD6">
        <w:rPr>
          <w:lang w:val="en-US"/>
        </w:rPr>
        <w:t>Each Tier is associated with a set of SDI standards.  The separate Companion document details the specific standards associated with each Tier.</w:t>
      </w:r>
    </w:p>
    <w:p w:rsidR="00E43CD6" w:rsidRPr="00E43CD6" w:rsidRDefault="00E43CD6" w:rsidP="00E43CD6">
      <w:pPr>
        <w:pStyle w:val="Normalwebb"/>
        <w:rPr>
          <w:lang w:val="en-US"/>
        </w:rPr>
      </w:pPr>
      <w:r w:rsidRPr="00E43CD6">
        <w:rPr>
          <w:lang w:val="en-US"/>
        </w:rPr>
        <w:t>For example, recommended Tier 1 standards include standards for accessing and displaying geospatial information as images in any browser.</w:t>
      </w:r>
    </w:p>
    <w:p w:rsidR="00E43CD6" w:rsidRPr="00E43CD6" w:rsidRDefault="00A22E93" w:rsidP="00913575">
      <w:pPr>
        <w:numPr>
          <w:ilvl w:val="0"/>
          <w:numId w:val="23"/>
        </w:numPr>
        <w:spacing w:before="100" w:beforeAutospacing="1" w:after="100" w:afterAutospacing="1" w:line="240" w:lineRule="auto"/>
        <w:rPr>
          <w:lang w:val="en-US"/>
        </w:rPr>
      </w:pPr>
      <w:hyperlink r:id="rId45" w:tgtFrame="_self" w:history="1">
        <w:r w:rsidR="00E43CD6" w:rsidRPr="00E43CD6">
          <w:rPr>
            <w:rStyle w:val="Hyperlnk"/>
            <w:lang w:val="en-US"/>
          </w:rPr>
          <w:t>OGC/ISO 19128 Web Map Service</w:t>
        </w:r>
      </w:hyperlink>
      <w:r w:rsidR="00E43CD6" w:rsidRPr="00E43CD6">
        <w:rPr>
          <w:lang w:val="en-US"/>
        </w:rPr>
        <w:t xml:space="preserve"> (WMS) – for access and display of geospatial information as a raster image.</w:t>
      </w:r>
    </w:p>
    <w:p w:rsidR="00E43CD6" w:rsidRDefault="00A22E93" w:rsidP="00913575">
      <w:pPr>
        <w:numPr>
          <w:ilvl w:val="0"/>
          <w:numId w:val="23"/>
        </w:numPr>
        <w:spacing w:before="100" w:beforeAutospacing="1" w:after="100" w:afterAutospacing="1" w:line="240" w:lineRule="auto"/>
      </w:pPr>
      <w:hyperlink r:id="rId46" w:tgtFrame="_self" w:history="1">
        <w:r w:rsidR="00E43CD6" w:rsidRPr="00E43CD6">
          <w:rPr>
            <w:rStyle w:val="Hyperlnk"/>
            <w:lang w:val="en-US"/>
          </w:rPr>
          <w:t>OGC Web Map Tile Service</w:t>
        </w:r>
      </w:hyperlink>
      <w:r w:rsidR="00E43CD6" w:rsidRPr="00E43CD6">
        <w:rPr>
          <w:lang w:val="en-US"/>
        </w:rPr>
        <w:t xml:space="preserve"> (WMTS) 1.0. </w:t>
      </w:r>
      <w:r w:rsidR="00E43CD6">
        <w:t>For high speed access and rendering of geospatial information.</w:t>
      </w:r>
    </w:p>
    <w:p w:rsidR="00E43CD6" w:rsidRPr="00E43CD6" w:rsidRDefault="00E43CD6" w:rsidP="00E43CD6">
      <w:pPr>
        <w:pStyle w:val="Normalwebb"/>
        <w:rPr>
          <w:lang w:val="en-US"/>
        </w:rPr>
      </w:pPr>
      <w:r w:rsidRPr="00E43CD6">
        <w:rPr>
          <w:lang w:val="en-US"/>
        </w:rPr>
        <w:t>To encode, communicate and share visualization rules can be implemented using the following standards:</w:t>
      </w:r>
    </w:p>
    <w:p w:rsidR="00E43CD6" w:rsidRPr="00E43CD6" w:rsidRDefault="00A22E93" w:rsidP="00913575">
      <w:pPr>
        <w:numPr>
          <w:ilvl w:val="0"/>
          <w:numId w:val="24"/>
        </w:numPr>
        <w:spacing w:before="100" w:beforeAutospacing="1" w:after="100" w:afterAutospacing="1" w:line="240" w:lineRule="auto"/>
        <w:rPr>
          <w:lang w:val="en-US"/>
        </w:rPr>
      </w:pPr>
      <w:hyperlink r:id="rId47" w:tgtFrame="_self" w:history="1">
        <w:r w:rsidR="00E43CD6" w:rsidRPr="00E43CD6">
          <w:rPr>
            <w:rStyle w:val="Hyperlnk"/>
            <w:lang w:val="en-US"/>
          </w:rPr>
          <w:t>OGC Styled Layer Descriptor 1.1</w:t>
        </w:r>
      </w:hyperlink>
      <w:r w:rsidR="00E43CD6" w:rsidRPr="00E43CD6">
        <w:rPr>
          <w:lang w:val="en-US"/>
        </w:rPr>
        <w:t xml:space="preserve"> (SLD)</w:t>
      </w:r>
    </w:p>
    <w:p w:rsidR="00E43CD6" w:rsidRPr="00E43CD6" w:rsidRDefault="00A22E93" w:rsidP="00913575">
      <w:pPr>
        <w:numPr>
          <w:ilvl w:val="0"/>
          <w:numId w:val="24"/>
        </w:numPr>
        <w:spacing w:before="100" w:beforeAutospacing="1" w:after="100" w:afterAutospacing="1" w:line="240" w:lineRule="auto"/>
        <w:rPr>
          <w:lang w:val="en-US"/>
        </w:rPr>
      </w:pPr>
      <w:hyperlink r:id="rId48" w:tgtFrame="_self" w:history="1">
        <w:r w:rsidR="00E43CD6" w:rsidRPr="00E43CD6">
          <w:rPr>
            <w:rStyle w:val="Hyperlnk"/>
            <w:lang w:val="en-US"/>
          </w:rPr>
          <w:t>OGC Web Map Context 1.1</w:t>
        </w:r>
      </w:hyperlink>
      <w:r w:rsidR="00E43CD6" w:rsidRPr="00E43CD6">
        <w:rPr>
          <w:lang w:val="en-US"/>
        </w:rPr>
        <w:t xml:space="preserve"> (WMC)</w:t>
      </w:r>
    </w:p>
    <w:p w:rsidR="00E43CD6" w:rsidRPr="00E43CD6" w:rsidRDefault="00A22E93" w:rsidP="00913575">
      <w:pPr>
        <w:numPr>
          <w:ilvl w:val="0"/>
          <w:numId w:val="24"/>
        </w:numPr>
        <w:spacing w:before="100" w:beforeAutospacing="1" w:after="100" w:afterAutospacing="1" w:line="240" w:lineRule="auto"/>
        <w:rPr>
          <w:lang w:val="en-US"/>
        </w:rPr>
      </w:pPr>
      <w:hyperlink r:id="rId49" w:tgtFrame="_self" w:history="1">
        <w:r w:rsidR="00E43CD6" w:rsidRPr="00E43CD6">
          <w:rPr>
            <w:rStyle w:val="Hyperlnk"/>
            <w:lang w:val="en-US"/>
          </w:rPr>
          <w:t>OGC KML 2.2</w:t>
        </w:r>
      </w:hyperlink>
      <w:r w:rsidR="00E43CD6" w:rsidRPr="00E43CD6">
        <w:rPr>
          <w:lang w:val="en-US"/>
        </w:rPr>
        <w:t xml:space="preserve"> – Visualization of geospatial information in earth browser applications</w:t>
      </w:r>
    </w:p>
    <w:p w:rsidR="00E43CD6" w:rsidRPr="00E43CD6" w:rsidRDefault="00E43CD6" w:rsidP="00E43CD6">
      <w:pPr>
        <w:pStyle w:val="Normalwebb"/>
        <w:rPr>
          <w:lang w:val="en-US"/>
        </w:rPr>
      </w:pPr>
      <w:r w:rsidRPr="00E43CD6">
        <w:rPr>
          <w:lang w:val="en-US"/>
        </w:rPr>
        <w:t>ISO and OGC standards for catalogue and discovery are widely implemented in national, regional, and local SDIs.</w:t>
      </w:r>
    </w:p>
    <w:p w:rsidR="00E43CD6" w:rsidRDefault="00A22E93" w:rsidP="00913575">
      <w:pPr>
        <w:numPr>
          <w:ilvl w:val="0"/>
          <w:numId w:val="25"/>
        </w:numPr>
        <w:spacing w:before="100" w:beforeAutospacing="1" w:after="100" w:afterAutospacing="1" w:line="240" w:lineRule="auto"/>
      </w:pPr>
      <w:hyperlink r:id="rId50" w:tgtFrame="_self" w:history="1">
        <w:r w:rsidR="00E43CD6">
          <w:rPr>
            <w:rStyle w:val="Hyperlnk"/>
          </w:rPr>
          <w:t>ISO 19115</w:t>
        </w:r>
      </w:hyperlink>
      <w:r w:rsidR="00E43CD6">
        <w:t xml:space="preserve"> - Geographic information metadata</w:t>
      </w:r>
    </w:p>
    <w:p w:rsidR="00E43CD6" w:rsidRPr="00E43CD6" w:rsidRDefault="00A22E93" w:rsidP="00913575">
      <w:pPr>
        <w:numPr>
          <w:ilvl w:val="0"/>
          <w:numId w:val="25"/>
        </w:numPr>
        <w:spacing w:before="100" w:beforeAutospacing="1" w:after="100" w:afterAutospacing="1" w:line="240" w:lineRule="auto"/>
        <w:rPr>
          <w:lang w:val="en-US"/>
        </w:rPr>
      </w:pPr>
      <w:hyperlink r:id="rId51" w:tgtFrame="_self" w:history="1">
        <w:r w:rsidR="00E43CD6" w:rsidRPr="00E43CD6">
          <w:rPr>
            <w:rStyle w:val="Hyperlnk"/>
            <w:lang w:val="en-US"/>
          </w:rPr>
          <w:t>OGC Catalogue Service Implementation Specification</w:t>
        </w:r>
      </w:hyperlink>
      <w:r w:rsidR="00E43CD6" w:rsidRPr="00E43CD6">
        <w:rPr>
          <w:lang w:val="en-US"/>
        </w:rPr>
        <w:t xml:space="preserve"> (CSW) - specifies the interfaces and bindings for creating catalogue services.</w:t>
      </w:r>
    </w:p>
    <w:p w:rsidR="00D45DE6" w:rsidRPr="00A42E2E" w:rsidRDefault="00D45DE6" w:rsidP="00547E5D">
      <w:pPr>
        <w:pStyle w:val="Rubrik1"/>
      </w:pPr>
      <w:bookmarkStart w:id="14" w:name="_Toc405880646"/>
      <w:r>
        <w:lastRenderedPageBreak/>
        <w:t xml:space="preserve">Bilaga </w:t>
      </w:r>
      <w:r w:rsidR="00A42E2E">
        <w:t>Öppna standarder inom</w:t>
      </w:r>
      <w:r>
        <w:t xml:space="preserve"> GIS </w:t>
      </w:r>
      <w:r w:rsidR="00A42E2E">
        <w:t xml:space="preserve">även </w:t>
      </w:r>
      <w:r>
        <w:t>branschspecifika</w:t>
      </w:r>
      <w:bookmarkEnd w:id="14"/>
      <w:r w:rsidRPr="00A42E2E">
        <w:t xml:space="preserve"> </w:t>
      </w:r>
    </w:p>
    <w:p w:rsidR="00D45DE6" w:rsidRPr="00D45DE6" w:rsidRDefault="00A22E93" w:rsidP="00D45DE6">
      <w:pPr>
        <w:rPr>
          <w:lang w:val="en-US"/>
        </w:rPr>
      </w:pPr>
      <w:hyperlink r:id="rId52" w:tgtFrame="_blank" w:history="1">
        <w:r w:rsidR="00D45DE6" w:rsidRPr="00D45DE6">
          <w:rPr>
            <w:rStyle w:val="Hyperlnk"/>
            <w:lang w:val="en-US"/>
          </w:rPr>
          <w:t>InfraGML, a new standard for land and infrastructure information</w:t>
        </w:r>
      </w:hyperlink>
    </w:p>
    <w:p w:rsidR="00547E5D" w:rsidRPr="002038B1" w:rsidRDefault="00547E5D" w:rsidP="00547E5D">
      <w:pPr>
        <w:pStyle w:val="Rubrik1"/>
        <w:rPr>
          <w:lang w:val="en-US"/>
        </w:rPr>
      </w:pPr>
      <w:bookmarkStart w:id="15" w:name="_Toc405880647"/>
      <w:r w:rsidRPr="002038B1">
        <w:rPr>
          <w:lang w:val="en-US"/>
        </w:rPr>
        <w:t>Bilaga Jämför: OpenLayers, Leaflet, GoogleMaps API</w:t>
      </w:r>
      <w:bookmarkEnd w:id="15"/>
    </w:p>
    <w:p w:rsidR="003154E2" w:rsidRPr="00D254E9" w:rsidRDefault="00A22E93" w:rsidP="003154E2">
      <w:pPr>
        <w:rPr>
          <w:lang w:val="en-US"/>
        </w:rPr>
      </w:pPr>
      <w:hyperlink r:id="rId53" w:history="1">
        <w:r w:rsidR="003154E2" w:rsidRPr="003154E2">
          <w:rPr>
            <w:rStyle w:val="Hyperlnk"/>
            <w:b/>
            <w:bCs/>
            <w:i/>
            <w:iCs/>
            <w:lang w:val="en-US"/>
          </w:rPr>
          <w:t>OL3 &amp; Google Maps API Compared</w:t>
        </w:r>
      </w:hyperlink>
      <w:r w:rsidR="00D254E9" w:rsidRPr="00D254E9">
        <w:rPr>
          <w:rStyle w:val="Stark"/>
          <w:i/>
          <w:iCs/>
          <w:lang w:val="en-US"/>
        </w:rPr>
        <w:t xml:space="preserve"> http://boundlessgeo.com/2013/12/openlayers-3-and-google-maps-api/</w:t>
      </w:r>
    </w:p>
    <w:p w:rsidR="00547E5D" w:rsidRPr="003154E2" w:rsidRDefault="00547E5D" w:rsidP="00547E5D">
      <w:pPr>
        <w:rPr>
          <w:rFonts w:ascii="Arial" w:hAnsi="Arial" w:cs="Arial"/>
          <w:sz w:val="20"/>
          <w:szCs w:val="20"/>
          <w:lang w:val="en-US"/>
        </w:rPr>
      </w:pPr>
    </w:p>
    <w:p w:rsidR="00547E5D" w:rsidRPr="002038B1" w:rsidRDefault="00A22E93" w:rsidP="00547E5D">
      <w:pPr>
        <w:spacing w:after="240"/>
        <w:rPr>
          <w:rFonts w:ascii="Arial" w:hAnsi="Arial" w:cs="Arial"/>
          <w:sz w:val="20"/>
          <w:szCs w:val="20"/>
          <w:lang w:val="en-US"/>
        </w:rPr>
      </w:pPr>
      <w:hyperlink r:id="rId54" w:history="1">
        <w:r w:rsidR="00547E5D" w:rsidRPr="002038B1">
          <w:rPr>
            <w:rStyle w:val="Hyperlnk"/>
            <w:rFonts w:ascii="Arial" w:hAnsi="Arial" w:cs="Arial"/>
            <w:sz w:val="20"/>
            <w:szCs w:val="20"/>
            <w:lang w:val="en-US"/>
          </w:rPr>
          <w:t>http://acuriousanimal.com/blog/2013/05/05/the-problem-with-openlayers/</w:t>
        </w:r>
      </w:hyperlink>
    </w:p>
    <w:p w:rsidR="00547E5D" w:rsidRPr="00A2507B" w:rsidRDefault="00547E5D" w:rsidP="00547E5D">
      <w:pPr>
        <w:pStyle w:val="Normalwebb"/>
        <w:rPr>
          <w:rFonts w:ascii="Arial" w:hAnsi="Arial" w:cs="Arial"/>
          <w:sz w:val="20"/>
          <w:szCs w:val="20"/>
          <w:lang w:val="en-US"/>
        </w:rPr>
      </w:pPr>
      <w:r w:rsidRPr="00A2507B">
        <w:rPr>
          <w:rFonts w:ascii="Arial" w:hAnsi="Arial" w:cs="Arial"/>
          <w:sz w:val="20"/>
          <w:szCs w:val="20"/>
          <w:lang w:val="en-US"/>
        </w:rPr>
        <w:t>IMO, both OpenLayers and Leaflet are great tools for different (but also similar) purposes. I consider Leaflet ideal for web pages with relatively simple maps (to create great visualizations with markers, popups, etc) but for a more GIS oriented solution I have no doubt of using OpenLayers.</w:t>
      </w:r>
    </w:p>
    <w:p w:rsidR="00547E5D" w:rsidRPr="00A2507B" w:rsidRDefault="00547E5D" w:rsidP="00547E5D">
      <w:pPr>
        <w:pStyle w:val="Normalwebb"/>
        <w:rPr>
          <w:rFonts w:ascii="Arial" w:hAnsi="Arial" w:cs="Arial"/>
          <w:sz w:val="20"/>
          <w:szCs w:val="20"/>
          <w:lang w:val="en-US"/>
        </w:rPr>
      </w:pPr>
      <w:r w:rsidRPr="00A2507B">
        <w:rPr>
          <w:rFonts w:ascii="Arial" w:hAnsi="Arial" w:cs="Arial"/>
          <w:sz w:val="20"/>
          <w:szCs w:val="20"/>
          <w:lang w:val="en-US"/>
        </w:rPr>
        <w:t>Having that in mind it is easy to see there are a bigger number of sites requiring something like Leaflet instead of OpenLayers. The 90% of users requires a “simple map solution” instead a GIS solution. Having that in mind it is easy to see we are comparing a “simple map solution” with a GIS solution and I ask you: why?</w:t>
      </w:r>
    </w:p>
    <w:p w:rsidR="00547E5D" w:rsidRPr="00A2507B" w:rsidRDefault="00547E5D" w:rsidP="00547E5D">
      <w:pPr>
        <w:pStyle w:val="Normalwebb"/>
        <w:rPr>
          <w:rFonts w:ascii="Arial" w:hAnsi="Arial" w:cs="Arial"/>
          <w:sz w:val="20"/>
          <w:szCs w:val="20"/>
          <w:lang w:val="en-US"/>
        </w:rPr>
      </w:pPr>
      <w:r w:rsidRPr="00A2507B">
        <w:rPr>
          <w:rFonts w:ascii="Arial" w:hAnsi="Arial" w:cs="Arial"/>
          <w:sz w:val="20"/>
          <w:szCs w:val="20"/>
          <w:lang w:val="en-US"/>
        </w:rPr>
        <w:t>As developer we have the pleasure to have two great tools on our bag. It is our responsibility to use the appropriate one on each situation.</w:t>
      </w:r>
    </w:p>
    <w:p w:rsidR="00547E5D" w:rsidRPr="00A2507B" w:rsidRDefault="00547E5D" w:rsidP="00547E5D">
      <w:pPr>
        <w:rPr>
          <w:rFonts w:ascii="Arial" w:hAnsi="Arial" w:cs="Arial"/>
          <w:sz w:val="20"/>
          <w:szCs w:val="20"/>
          <w:lang w:val="en-US"/>
        </w:rPr>
      </w:pPr>
      <w:r w:rsidRPr="00A2507B">
        <w:rPr>
          <w:rFonts w:ascii="Arial" w:hAnsi="Arial" w:cs="Arial"/>
          <w:sz w:val="20"/>
          <w:szCs w:val="20"/>
          <w:lang w:val="en-US"/>
        </w:rPr>
        <w:t>OpenLayers allows to use raster and vector layers. Respect vector layers we can load data from different data sources (files, WFS servers, …) and with different formats (GML, GeoJSON, KML, …). OpenLayers allows to render geometries using different technologies (SVG or Canvas) in a way transparent to the user. Its design tries to follow as close as possible the standard concepts of features, geometries, attributes and tries to implement most of them (WMS, WFS, SLD, …).</w:t>
      </w:r>
      <w:r w:rsidRPr="00A2507B">
        <w:rPr>
          <w:rFonts w:ascii="Arial" w:hAnsi="Arial" w:cs="Arial"/>
          <w:sz w:val="20"/>
          <w:szCs w:val="20"/>
          <w:lang w:val="en-US"/>
        </w:rPr>
        <w:br/>
      </w:r>
      <w:r w:rsidRPr="00A2507B">
        <w:rPr>
          <w:rFonts w:ascii="Arial" w:hAnsi="Arial" w:cs="Arial"/>
          <w:sz w:val="20"/>
          <w:szCs w:val="20"/>
          <w:lang w:val="en-US"/>
        </w:rPr>
        <w:br/>
      </w:r>
    </w:p>
    <w:p w:rsidR="00547E5D" w:rsidRPr="00A2507B" w:rsidRDefault="00547E5D" w:rsidP="00547E5D">
      <w:pPr>
        <w:rPr>
          <w:rFonts w:ascii="Arial" w:hAnsi="Arial" w:cs="Arial"/>
          <w:sz w:val="20"/>
          <w:szCs w:val="20"/>
          <w:lang w:val="en-US"/>
        </w:rPr>
      </w:pPr>
    </w:p>
    <w:p w:rsidR="00547E5D" w:rsidRPr="00547E5D" w:rsidRDefault="00A22E93" w:rsidP="00547E5D">
      <w:pPr>
        <w:rPr>
          <w:rFonts w:ascii="Arial" w:hAnsi="Arial" w:cs="Arial"/>
          <w:sz w:val="20"/>
          <w:szCs w:val="20"/>
          <w:lang w:val="en-US"/>
        </w:rPr>
      </w:pPr>
      <w:hyperlink r:id="rId55" w:history="1">
        <w:r w:rsidR="00547E5D" w:rsidRPr="00547E5D">
          <w:rPr>
            <w:rStyle w:val="Hyperlnk"/>
            <w:rFonts w:ascii="Arial" w:hAnsi="Arial" w:cs="Arial"/>
            <w:sz w:val="20"/>
            <w:szCs w:val="20"/>
            <w:lang w:val="en-US"/>
          </w:rPr>
          <w:t>https://developers.google.com/maps/faq?hl=it</w:t>
        </w:r>
      </w:hyperlink>
      <w:r w:rsidR="00547E5D" w:rsidRPr="00547E5D">
        <w:rPr>
          <w:rFonts w:ascii="Arial" w:hAnsi="Arial" w:cs="Arial"/>
          <w:sz w:val="20"/>
          <w:szCs w:val="20"/>
          <w:lang w:val="en-US"/>
        </w:rPr>
        <w:br/>
      </w:r>
      <w:r w:rsidR="00547E5D" w:rsidRPr="00547E5D">
        <w:rPr>
          <w:rFonts w:ascii="Arial" w:hAnsi="Arial" w:cs="Arial"/>
          <w:sz w:val="20"/>
          <w:szCs w:val="20"/>
          <w:lang w:val="en-US"/>
        </w:rPr>
        <w:br/>
      </w:r>
      <w:hyperlink r:id="rId56" w:history="1">
        <w:r w:rsidR="00547E5D" w:rsidRPr="00547E5D">
          <w:rPr>
            <w:rStyle w:val="Hyperlnk"/>
            <w:rFonts w:ascii="Arial" w:hAnsi="Arial" w:cs="Arial"/>
            <w:sz w:val="20"/>
            <w:szCs w:val="20"/>
            <w:lang w:val="en-US"/>
          </w:rPr>
          <w:t>http://gis.stackexchange.com/questions/50587/do-the-recent-developments-in-the-google-maps-api-replace-necessity-of-openlayer</w:t>
        </w:r>
      </w:hyperlink>
    </w:p>
    <w:p w:rsidR="00547E5D" w:rsidRPr="00913575" w:rsidRDefault="00547E5D" w:rsidP="00547E5D">
      <w:pPr>
        <w:pStyle w:val="Normalwebb"/>
        <w:rPr>
          <w:rFonts w:ascii="Arial" w:hAnsi="Arial" w:cs="Arial"/>
          <w:sz w:val="20"/>
          <w:szCs w:val="20"/>
          <w:lang w:val="en-US"/>
        </w:rPr>
      </w:pPr>
      <w:r w:rsidRPr="00913575">
        <w:rPr>
          <w:rFonts w:ascii="Arial" w:hAnsi="Arial" w:cs="Arial"/>
          <w:sz w:val="20"/>
          <w:szCs w:val="20"/>
          <w:lang w:val="en-US"/>
        </w:rPr>
        <w:t>OpenLayers has many advantages as compared to Google Maps API, including:</w:t>
      </w:r>
    </w:p>
    <w:p w:rsidR="00547E5D" w:rsidRPr="00913575" w:rsidRDefault="00547E5D" w:rsidP="00547E5D">
      <w:pPr>
        <w:numPr>
          <w:ilvl w:val="0"/>
          <w:numId w:val="26"/>
        </w:numPr>
        <w:spacing w:before="100" w:beforeAutospacing="1" w:after="100" w:afterAutospacing="1" w:line="240" w:lineRule="auto"/>
        <w:rPr>
          <w:rFonts w:ascii="Arial" w:hAnsi="Arial" w:cs="Arial"/>
          <w:sz w:val="20"/>
          <w:szCs w:val="20"/>
          <w:lang w:val="en-US"/>
        </w:rPr>
      </w:pPr>
      <w:r w:rsidRPr="00913575">
        <w:rPr>
          <w:rFonts w:ascii="Arial" w:hAnsi="Arial" w:cs="Arial"/>
          <w:sz w:val="20"/>
          <w:szCs w:val="20"/>
          <w:lang w:val="en-US"/>
        </w:rPr>
        <w:t>It is completely Open Source and standard compliant. It might not be useful to you, but it is a very important point for many people.</w:t>
      </w:r>
    </w:p>
    <w:p w:rsidR="00547E5D" w:rsidRPr="00913575" w:rsidRDefault="00547E5D" w:rsidP="00547E5D">
      <w:pPr>
        <w:numPr>
          <w:ilvl w:val="0"/>
          <w:numId w:val="26"/>
        </w:numPr>
        <w:spacing w:before="100" w:beforeAutospacing="1" w:after="100" w:afterAutospacing="1" w:line="240" w:lineRule="auto"/>
        <w:rPr>
          <w:rFonts w:ascii="Arial" w:hAnsi="Arial" w:cs="Arial"/>
          <w:sz w:val="20"/>
          <w:szCs w:val="20"/>
          <w:lang w:val="en-US"/>
        </w:rPr>
      </w:pPr>
      <w:r w:rsidRPr="00913575">
        <w:rPr>
          <w:rFonts w:ascii="Arial" w:hAnsi="Arial" w:cs="Arial"/>
          <w:sz w:val="20"/>
          <w:szCs w:val="20"/>
          <w:lang w:val="en-US"/>
        </w:rPr>
        <w:t>You are not at the mercy of Google Maps. Google can stop or change this service whenever they want to.</w:t>
      </w:r>
    </w:p>
    <w:p w:rsidR="00547E5D" w:rsidRPr="00913575" w:rsidRDefault="00547E5D" w:rsidP="00547E5D">
      <w:pPr>
        <w:numPr>
          <w:ilvl w:val="0"/>
          <w:numId w:val="26"/>
        </w:numPr>
        <w:spacing w:before="100" w:beforeAutospacing="1" w:after="100" w:afterAutospacing="1" w:line="240" w:lineRule="auto"/>
        <w:rPr>
          <w:rFonts w:ascii="Arial" w:hAnsi="Arial" w:cs="Arial"/>
          <w:sz w:val="20"/>
          <w:szCs w:val="20"/>
          <w:lang w:val="en-US"/>
        </w:rPr>
      </w:pPr>
      <w:r w:rsidRPr="00913575">
        <w:rPr>
          <w:rFonts w:ascii="Arial" w:hAnsi="Arial" w:cs="Arial"/>
          <w:sz w:val="20"/>
          <w:szCs w:val="20"/>
          <w:lang w:val="en-US"/>
        </w:rPr>
        <w:t>It gives your the ability to use data from more sources out of the box then Google Maps. You data can come from: WMS, WMST, WFS, GeoJSON, KML, ArcGIS server and so on.</w:t>
      </w:r>
    </w:p>
    <w:p w:rsidR="00547E5D" w:rsidRPr="00913575" w:rsidRDefault="00547E5D" w:rsidP="00547E5D">
      <w:pPr>
        <w:numPr>
          <w:ilvl w:val="0"/>
          <w:numId w:val="26"/>
        </w:numPr>
        <w:spacing w:before="100" w:beforeAutospacing="1" w:after="100" w:afterAutospacing="1" w:line="240" w:lineRule="auto"/>
        <w:rPr>
          <w:rFonts w:ascii="Arial" w:hAnsi="Arial" w:cs="Arial"/>
          <w:sz w:val="20"/>
          <w:szCs w:val="20"/>
          <w:lang w:val="en-US"/>
        </w:rPr>
      </w:pPr>
      <w:r w:rsidRPr="00913575">
        <w:rPr>
          <w:rFonts w:ascii="Arial" w:hAnsi="Arial" w:cs="Arial"/>
          <w:sz w:val="20"/>
          <w:szCs w:val="20"/>
          <w:lang w:val="en-US"/>
        </w:rPr>
        <w:t>You can have your map in any projection or spatial reference that you wish.</w:t>
      </w:r>
    </w:p>
    <w:p w:rsidR="00547E5D" w:rsidRPr="00913575" w:rsidRDefault="00547E5D" w:rsidP="00547E5D">
      <w:pPr>
        <w:numPr>
          <w:ilvl w:val="0"/>
          <w:numId w:val="26"/>
        </w:numPr>
        <w:spacing w:before="100" w:beforeAutospacing="1" w:after="100" w:afterAutospacing="1" w:line="240" w:lineRule="auto"/>
        <w:rPr>
          <w:rFonts w:ascii="Arial" w:hAnsi="Arial" w:cs="Arial"/>
          <w:sz w:val="20"/>
          <w:szCs w:val="20"/>
          <w:lang w:val="en-US"/>
        </w:rPr>
      </w:pPr>
      <w:r w:rsidRPr="00913575">
        <w:rPr>
          <w:rFonts w:ascii="Arial" w:hAnsi="Arial" w:cs="Arial"/>
          <w:sz w:val="20"/>
          <w:szCs w:val="20"/>
          <w:lang w:val="en-US"/>
        </w:rPr>
        <w:t>You can use any base map that you wish. You are not constricted to just Google Maps.</w:t>
      </w:r>
    </w:p>
    <w:p w:rsidR="00547E5D" w:rsidRPr="00913575" w:rsidRDefault="00547E5D" w:rsidP="00547E5D">
      <w:pPr>
        <w:numPr>
          <w:ilvl w:val="0"/>
          <w:numId w:val="26"/>
        </w:numPr>
        <w:spacing w:before="100" w:beforeAutospacing="1" w:after="100" w:afterAutospacing="1" w:line="240" w:lineRule="auto"/>
        <w:rPr>
          <w:rFonts w:ascii="Arial" w:hAnsi="Arial" w:cs="Arial"/>
          <w:sz w:val="20"/>
          <w:szCs w:val="20"/>
          <w:lang w:val="en-US"/>
        </w:rPr>
      </w:pPr>
      <w:r w:rsidRPr="00913575">
        <w:rPr>
          <w:rFonts w:ascii="Arial" w:hAnsi="Arial" w:cs="Arial"/>
          <w:sz w:val="20"/>
          <w:szCs w:val="20"/>
          <w:lang w:val="en-US"/>
        </w:rPr>
        <w:t>You have access to geographic operations, which are just missing in Google Maps.</w:t>
      </w:r>
    </w:p>
    <w:p w:rsidR="00547E5D" w:rsidRDefault="00547E5D" w:rsidP="00547E5D">
      <w:pPr>
        <w:pStyle w:val="Normalwebb"/>
        <w:rPr>
          <w:rFonts w:ascii="Arial" w:hAnsi="Arial" w:cs="Arial"/>
          <w:sz w:val="20"/>
          <w:szCs w:val="20"/>
          <w:lang w:val="en-US"/>
        </w:rPr>
      </w:pPr>
      <w:r w:rsidRPr="00913575">
        <w:rPr>
          <w:rFonts w:ascii="Arial" w:hAnsi="Arial" w:cs="Arial"/>
          <w:sz w:val="20"/>
          <w:szCs w:val="20"/>
          <w:lang w:val="en-US"/>
        </w:rPr>
        <w:t xml:space="preserve">I am not saying that the Google Maps API has no advantages over OpenLayers. Far from it. But you </w:t>
      </w:r>
      <w:r>
        <w:rPr>
          <w:rFonts w:ascii="Arial" w:hAnsi="Arial" w:cs="Arial"/>
          <w:sz w:val="20"/>
          <w:szCs w:val="20"/>
          <w:lang w:val="en-US"/>
        </w:rPr>
        <w:t>s</w:t>
      </w:r>
      <w:r w:rsidRPr="00913575">
        <w:rPr>
          <w:rFonts w:ascii="Arial" w:hAnsi="Arial" w:cs="Arial"/>
          <w:sz w:val="20"/>
          <w:szCs w:val="20"/>
          <w:lang w:val="en-US"/>
        </w:rPr>
        <w:t>hould think about your requirements and system limitations before selecting to use one of them.</w:t>
      </w:r>
    </w:p>
    <w:p w:rsidR="00547E5D" w:rsidRDefault="00A22E93" w:rsidP="00547E5D">
      <w:pPr>
        <w:pStyle w:val="Normalwebb"/>
        <w:rPr>
          <w:rFonts w:ascii="Arial" w:hAnsi="Arial" w:cs="Arial"/>
          <w:sz w:val="20"/>
          <w:szCs w:val="20"/>
          <w:lang w:val="en-US"/>
        </w:rPr>
      </w:pPr>
      <w:hyperlink r:id="rId57" w:history="1">
        <w:r w:rsidR="00547E5D" w:rsidRPr="00F87D26">
          <w:rPr>
            <w:rStyle w:val="Hyperlnk"/>
            <w:rFonts w:ascii="Arial" w:hAnsi="Arial" w:cs="Arial"/>
            <w:sz w:val="20"/>
            <w:szCs w:val="20"/>
            <w:lang w:val="en-US"/>
          </w:rPr>
          <w:t>http://gis.stackexchange.com/questions/8032/how-do-various-javascript-mapping-libraries-compare</w:t>
        </w:r>
      </w:hyperlink>
    </w:p>
    <w:p w:rsidR="00547E5D" w:rsidRPr="001C4B68" w:rsidRDefault="00547E5D" w:rsidP="00547E5D">
      <w:pPr>
        <w:pStyle w:val="Normalwebb"/>
        <w:rPr>
          <w:rFonts w:ascii="Arial" w:hAnsi="Arial" w:cs="Arial"/>
          <w:sz w:val="20"/>
          <w:szCs w:val="20"/>
          <w:lang w:val="en-US"/>
        </w:rPr>
      </w:pPr>
      <w:r w:rsidRPr="001C4B68">
        <w:rPr>
          <w:rFonts w:ascii="Arial" w:hAnsi="Arial" w:cs="Arial"/>
          <w:sz w:val="20"/>
          <w:szCs w:val="20"/>
          <w:lang w:val="en-US"/>
        </w:rPr>
        <w:t xml:space="preserve">Using any commercial API leaves you at the mercy of whatever changes the provider makes to the API or Terms of Service. What happens for example if suddenly your local government portal that </w:t>
      </w:r>
      <w:r w:rsidRPr="001C4B68">
        <w:rPr>
          <w:rFonts w:ascii="Arial" w:hAnsi="Arial" w:cs="Arial"/>
          <w:sz w:val="20"/>
          <w:szCs w:val="20"/>
          <w:lang w:val="en-US"/>
        </w:rPr>
        <w:lastRenderedPageBreak/>
        <w:t xml:space="preserve">uses Google Maps suddenly has adverts popping up all over it? Want to reuse your JavaScript Google Maps code for an Intranet site? You'll find yourself having to pay the $10,000 licencing fee. </w:t>
      </w:r>
    </w:p>
    <w:p w:rsidR="00547E5D" w:rsidRDefault="00A22E93" w:rsidP="00547E5D">
      <w:pPr>
        <w:pStyle w:val="Normalwebb"/>
        <w:rPr>
          <w:rFonts w:ascii="Arial" w:hAnsi="Arial" w:cs="Arial"/>
          <w:sz w:val="20"/>
          <w:szCs w:val="20"/>
          <w:lang w:val="en-US"/>
        </w:rPr>
      </w:pPr>
      <w:hyperlink r:id="rId58" w:anchor="JSON" w:history="1">
        <w:r w:rsidR="00547E5D" w:rsidRPr="00F87D26">
          <w:rPr>
            <w:rStyle w:val="Hyperlnk"/>
            <w:rFonts w:ascii="Arial" w:hAnsi="Arial" w:cs="Arial"/>
            <w:sz w:val="20"/>
            <w:szCs w:val="20"/>
            <w:lang w:val="en-US"/>
          </w:rPr>
          <w:t>https://developers.google.com/maps/documentation/directions/#JSON</w:t>
        </w:r>
      </w:hyperlink>
    </w:p>
    <w:p w:rsidR="00547E5D" w:rsidRPr="001C4B68" w:rsidRDefault="00547E5D" w:rsidP="00547E5D">
      <w:pPr>
        <w:pStyle w:val="Normalwebb"/>
        <w:rPr>
          <w:rFonts w:ascii="Arial" w:hAnsi="Arial" w:cs="Arial"/>
          <w:sz w:val="20"/>
          <w:szCs w:val="20"/>
          <w:lang w:val="en-US"/>
        </w:rPr>
      </w:pPr>
      <w:r w:rsidRPr="001C4B68">
        <w:rPr>
          <w:rFonts w:ascii="Arial" w:hAnsi="Arial" w:cs="Arial"/>
          <w:sz w:val="20"/>
          <w:szCs w:val="20"/>
          <w:lang w:val="en-US"/>
        </w:rPr>
        <w:t>overview_polyline contains an object holding an array of encoded points that represent an approximate (smoothed) path of the resulting directions.</w:t>
      </w:r>
    </w:p>
    <w:p w:rsidR="00547E5D" w:rsidRDefault="00A22E93" w:rsidP="00547E5D">
      <w:pPr>
        <w:pStyle w:val="Normalwebb"/>
        <w:rPr>
          <w:rFonts w:ascii="Arial" w:hAnsi="Arial" w:cs="Arial"/>
          <w:sz w:val="20"/>
          <w:szCs w:val="20"/>
          <w:lang w:val="en-US"/>
        </w:rPr>
      </w:pPr>
      <w:hyperlink r:id="rId59" w:history="1">
        <w:r w:rsidR="00547E5D" w:rsidRPr="00F87D26">
          <w:rPr>
            <w:rStyle w:val="Hyperlnk"/>
            <w:rFonts w:ascii="Arial" w:hAnsi="Arial" w:cs="Arial"/>
            <w:sz w:val="20"/>
            <w:szCs w:val="20"/>
            <w:lang w:val="en-US"/>
          </w:rPr>
          <w:t>https://developers.google.com/maps/documentation/utilities/polylineutility</w:t>
        </w:r>
      </w:hyperlink>
    </w:p>
    <w:p w:rsidR="00596211" w:rsidRPr="00D55596" w:rsidRDefault="00596211" w:rsidP="00596211">
      <w:pPr>
        <w:pStyle w:val="Rubrik1"/>
        <w:rPr>
          <w:lang w:val="en-US"/>
        </w:rPr>
      </w:pPr>
      <w:bookmarkStart w:id="16" w:name="_Toc405880648"/>
      <w:r>
        <w:rPr>
          <w:lang w:val="en-US"/>
        </w:rPr>
        <w:t>B</w:t>
      </w:r>
      <w:r w:rsidRPr="00D55596">
        <w:rPr>
          <w:lang w:val="en-US"/>
        </w:rPr>
        <w:t>ilaga JavaScript for Geospatial applications: An Overview</w:t>
      </w:r>
      <w:bookmarkEnd w:id="16"/>
    </w:p>
    <w:p w:rsidR="00596211" w:rsidRDefault="00A22E93" w:rsidP="00596211">
      <w:pPr>
        <w:rPr>
          <w:lang w:val="en-US"/>
        </w:rPr>
      </w:pPr>
      <w:hyperlink r:id="rId60" w:history="1">
        <w:r w:rsidR="00596211" w:rsidRPr="00F87D26">
          <w:rPr>
            <w:rStyle w:val="Hyperlnk"/>
            <w:lang w:val="en-US"/>
          </w:rPr>
          <w:t>http://geoawesomeness.com/javascript-for-geospatial-applications-an-overview/?utm_source=feedburner&amp;utm_medium=feed&amp;utm_campaign=Feed%3A+Geoawesomeness+%28Geoawesomeness%29</w:t>
        </w:r>
      </w:hyperlink>
    </w:p>
    <w:p w:rsidR="00596211" w:rsidRDefault="00596211" w:rsidP="00596211">
      <w:pPr>
        <w:rPr>
          <w:lang w:val="en-US"/>
        </w:rPr>
      </w:pPr>
    </w:p>
    <w:p w:rsidR="00596211" w:rsidRPr="00EB446F" w:rsidRDefault="00596211" w:rsidP="00596211">
      <w:pPr>
        <w:pStyle w:val="Normalwebb"/>
        <w:jc w:val="both"/>
        <w:rPr>
          <w:lang w:val="en-US"/>
        </w:rPr>
      </w:pPr>
      <w:r w:rsidRPr="00EB446F">
        <w:rPr>
          <w:lang w:val="en-US"/>
        </w:rPr>
        <w:t xml:space="preserve">JavaScript has formed a strong relationship with the Geospatial world (WebGIS, et.al) in a manner that is reminiscent of the relationship between Python and Desktop GIS. JavaScript is often regarded as more of a scripting language than a full-fledged object oriented language but I must admit it has got a much wider functionality than one might imagine and for the record, JavaScript is officially termed as Object-Scripting language (read: </w:t>
      </w:r>
      <w:hyperlink r:id="rId61" w:tgtFrame="_blank" w:history="1">
        <w:r w:rsidRPr="00EB446F">
          <w:rPr>
            <w:rStyle w:val="Hyperlnk"/>
            <w:lang w:val="en-US"/>
          </w:rPr>
          <w:t>Mozilla’s JS page</w:t>
        </w:r>
      </w:hyperlink>
      <w:r w:rsidRPr="00EB446F">
        <w:rPr>
          <w:lang w:val="en-US"/>
        </w:rPr>
        <w:t xml:space="preserve">). If you are looking for an overview of  programming languages used in GIS, have a look at my </w:t>
      </w:r>
      <w:hyperlink r:id="rId62" w:tgtFrame="_blank" w:history="1">
        <w:r w:rsidRPr="00EB446F">
          <w:rPr>
            <w:rStyle w:val="Hyperlnk"/>
            <w:lang w:val="en-US"/>
          </w:rPr>
          <w:t xml:space="preserve">previous post. </w:t>
        </w:r>
      </w:hyperlink>
    </w:p>
    <w:p w:rsidR="00596211" w:rsidRPr="00EB446F" w:rsidRDefault="00596211" w:rsidP="00596211">
      <w:pPr>
        <w:pStyle w:val="Normalwebb"/>
        <w:jc w:val="both"/>
        <w:rPr>
          <w:lang w:val="en-US"/>
        </w:rPr>
      </w:pPr>
      <w:r w:rsidRPr="00EB446F">
        <w:rPr>
          <w:lang w:val="en-US"/>
        </w:rPr>
        <w:t>While the capabilities of Desktop GIS and their applications are undisputed, there has been a steady growth in the number of WebGIS applications and Apps. Majority of such applications utilize one JavaScript library or the other. Depending on whether you just want to use JavaScript for developing a simple map for your website or visualize tweets in real-time, one of the many JavaScript libraries and tools might be of interest to you. Here’s an overview of JavaScript for Geospatial applications:</w:t>
      </w:r>
    </w:p>
    <w:p w:rsidR="00596211" w:rsidRPr="00EB446F" w:rsidRDefault="00A22E93" w:rsidP="00596211">
      <w:pPr>
        <w:pStyle w:val="Normalwebb"/>
        <w:jc w:val="both"/>
        <w:rPr>
          <w:lang w:val="en-US"/>
        </w:rPr>
      </w:pPr>
      <w:hyperlink r:id="rId63" w:tgtFrame="_blank" w:history="1">
        <w:r w:rsidR="00596211" w:rsidRPr="00EB446F">
          <w:rPr>
            <w:rStyle w:val="Stark"/>
            <w:color w:val="0000FF"/>
            <w:lang w:val="en-US"/>
          </w:rPr>
          <w:t>OpenLayers</w:t>
        </w:r>
      </w:hyperlink>
    </w:p>
    <w:p w:rsidR="00596211" w:rsidRPr="00EB446F" w:rsidRDefault="00596211" w:rsidP="00596211">
      <w:pPr>
        <w:pStyle w:val="Normalwebb"/>
        <w:jc w:val="both"/>
        <w:rPr>
          <w:lang w:val="en-US"/>
        </w:rPr>
      </w:pPr>
      <w:r w:rsidRPr="00EB446F">
        <w:rPr>
          <w:lang w:val="en-US"/>
        </w:rPr>
        <w:t xml:space="preserve">OpenLayers has great documentation, </w:t>
      </w:r>
      <w:hyperlink r:id="rId64" w:tgtFrame="_blank" w:history="1">
        <w:r w:rsidRPr="00EB446F">
          <w:rPr>
            <w:rStyle w:val="Hyperlnk"/>
            <w:lang w:val="en-US"/>
          </w:rPr>
          <w:t>a new version (3.0)</w:t>
        </w:r>
      </w:hyperlink>
      <w:r w:rsidRPr="00EB446F">
        <w:rPr>
          <w:lang w:val="en-US"/>
        </w:rPr>
        <w:t>, lots of examples to get you started and the best thing of them all – Open source! Certainly my favorite JavaScript library and is one of the easiest ways to get a map on the web.</w:t>
      </w:r>
    </w:p>
    <w:p w:rsidR="00596211" w:rsidRPr="00EB446F" w:rsidRDefault="00A22E93" w:rsidP="00596211">
      <w:pPr>
        <w:pStyle w:val="Normalwebb"/>
        <w:jc w:val="both"/>
        <w:rPr>
          <w:lang w:val="en-US"/>
        </w:rPr>
      </w:pPr>
      <w:hyperlink r:id="rId65" w:tgtFrame="_blank" w:history="1">
        <w:r w:rsidR="00596211" w:rsidRPr="00EB446F">
          <w:rPr>
            <w:rStyle w:val="Hyperlnk"/>
            <w:b/>
            <w:bCs/>
            <w:lang w:val="en-US"/>
          </w:rPr>
          <w:t>ESRI API for JavaScript</w:t>
        </w:r>
      </w:hyperlink>
    </w:p>
    <w:p w:rsidR="00596211" w:rsidRPr="00EB446F" w:rsidRDefault="00596211" w:rsidP="00596211">
      <w:pPr>
        <w:pStyle w:val="Normalwebb"/>
        <w:jc w:val="both"/>
        <w:rPr>
          <w:lang w:val="en-US"/>
        </w:rPr>
      </w:pPr>
      <w:r w:rsidRPr="00EB446F">
        <w:rPr>
          <w:lang w:val="en-US"/>
        </w:rPr>
        <w:t>ESRI does it and does it well. Not for nothing, is ESRI considered as the GIS pioneer.  Some of the functionality that you see with ESRI’s API is not that easily achievable with the Open source solutions especially if you have limited programming skills. However ESRI is not alone in the JavaScript for Geospatial arena and it looks like this is going to be one interesting competition.</w:t>
      </w:r>
    </w:p>
    <w:p w:rsidR="00596211" w:rsidRPr="00EB446F" w:rsidRDefault="00A22E93" w:rsidP="00596211">
      <w:pPr>
        <w:pStyle w:val="Normalwebb"/>
        <w:jc w:val="both"/>
        <w:rPr>
          <w:lang w:val="en-US"/>
        </w:rPr>
      </w:pPr>
      <w:hyperlink r:id="rId66" w:tgtFrame="_blank" w:history="1">
        <w:r w:rsidR="00596211" w:rsidRPr="00EB446F">
          <w:rPr>
            <w:rStyle w:val="Hyperlnk"/>
            <w:lang w:val="en-US"/>
          </w:rPr>
          <w:t>CartoDB</w:t>
        </w:r>
      </w:hyperlink>
    </w:p>
    <w:p w:rsidR="00596211" w:rsidRPr="00EB446F" w:rsidRDefault="00596211" w:rsidP="00596211">
      <w:pPr>
        <w:pStyle w:val="Normalwebb"/>
        <w:jc w:val="both"/>
        <w:rPr>
          <w:lang w:val="en-US"/>
        </w:rPr>
      </w:pPr>
      <w:r w:rsidRPr="00EB446F">
        <w:rPr>
          <w:lang w:val="en-US"/>
        </w:rPr>
        <w:t xml:space="preserve">CartoDB impressed us with their </w:t>
      </w:r>
      <w:hyperlink r:id="rId67" w:tgtFrame="_blank" w:history="1">
        <w:r w:rsidRPr="00EB446F">
          <w:rPr>
            <w:rStyle w:val="Hyperlnk"/>
            <w:lang w:val="en-US"/>
          </w:rPr>
          <w:t>living cities visualization</w:t>
        </w:r>
      </w:hyperlink>
      <w:r w:rsidRPr="00EB446F">
        <w:rPr>
          <w:lang w:val="en-US"/>
        </w:rPr>
        <w:t xml:space="preserve"> partnering with HERE and then they “wowed” us with the </w:t>
      </w:r>
      <w:hyperlink r:id="rId68" w:tgtFrame="_blank" w:history="1">
        <w:r w:rsidRPr="00EB446F">
          <w:rPr>
            <w:rStyle w:val="Hyperlnk"/>
            <w:lang w:val="en-US"/>
          </w:rPr>
          <w:t>real-time geo-tagged twitter maps</w:t>
        </w:r>
      </w:hyperlink>
      <w:r w:rsidRPr="00EB446F">
        <w:rPr>
          <w:lang w:val="en-US"/>
        </w:rPr>
        <w:t xml:space="preserve">. Guess those two examples are enough to understand why CartoDB.js is a great library for geospatial applications. Here’s a presentation (Jan 2013) about using </w:t>
      </w:r>
      <w:hyperlink r:id="rId69" w:tgtFrame="_blank" w:history="1">
        <w:r w:rsidRPr="00EB446F">
          <w:rPr>
            <w:rStyle w:val="Hyperlnk"/>
            <w:lang w:val="en-US"/>
          </w:rPr>
          <w:t xml:space="preserve">CartoDB to develop maps for the web. </w:t>
        </w:r>
      </w:hyperlink>
    </w:p>
    <w:p w:rsidR="00596211" w:rsidRPr="00EB446F" w:rsidRDefault="00A22E93" w:rsidP="00596211">
      <w:pPr>
        <w:pStyle w:val="Normalwebb"/>
        <w:jc w:val="both"/>
        <w:rPr>
          <w:lang w:val="en-US"/>
        </w:rPr>
      </w:pPr>
      <w:hyperlink r:id="rId70" w:tgtFrame="_blank" w:history="1">
        <w:r w:rsidR="00596211" w:rsidRPr="00EB446F">
          <w:rPr>
            <w:rStyle w:val="Hyperlnk"/>
            <w:lang w:val="en-US"/>
          </w:rPr>
          <w:t>MapBox</w:t>
        </w:r>
      </w:hyperlink>
    </w:p>
    <w:p w:rsidR="00596211" w:rsidRPr="00EB446F" w:rsidRDefault="00596211" w:rsidP="00596211">
      <w:pPr>
        <w:pStyle w:val="Normalwebb"/>
        <w:jc w:val="both"/>
        <w:rPr>
          <w:lang w:val="en-US"/>
        </w:rPr>
      </w:pPr>
      <w:r w:rsidRPr="00EB446F">
        <w:rPr>
          <w:lang w:val="en-US"/>
        </w:rPr>
        <w:t>MapBox.js is another cool library for building interactive maps. FourSquare, Pinterest, National Geographic are some of the companies that utilize MapBox’s JavaScript libraries for their web maps.</w:t>
      </w:r>
    </w:p>
    <w:p w:rsidR="00596211" w:rsidRPr="00EB446F" w:rsidRDefault="00A22E93" w:rsidP="00596211">
      <w:pPr>
        <w:pStyle w:val="Normalwebb"/>
        <w:jc w:val="both"/>
        <w:rPr>
          <w:lang w:val="en-US"/>
        </w:rPr>
      </w:pPr>
      <w:hyperlink r:id="rId71" w:tgtFrame="_blank" w:history="1">
        <w:r w:rsidR="00596211" w:rsidRPr="00EB446F">
          <w:rPr>
            <w:rStyle w:val="Hyperlnk"/>
            <w:lang w:val="en-US"/>
          </w:rPr>
          <w:t>D3</w:t>
        </w:r>
      </w:hyperlink>
    </w:p>
    <w:p w:rsidR="00596211" w:rsidRPr="00EB446F" w:rsidRDefault="00596211" w:rsidP="00596211">
      <w:pPr>
        <w:pStyle w:val="Normalwebb"/>
        <w:jc w:val="both"/>
        <w:rPr>
          <w:lang w:val="en-US"/>
        </w:rPr>
      </w:pPr>
      <w:r w:rsidRPr="00EB446F">
        <w:rPr>
          <w:lang w:val="en-US"/>
        </w:rPr>
        <w:t xml:space="preserve">Data-Driven Documents or D3 is general purpose data visualization library. D3 is certainly a hot topic of discussion and development among geospatial professionals. Considering that D3 supports a new format called TopoJSON for topology data, this is a given I guess! Our geo-geek blog partners at digital-geography do most certainly love this. Here’s a blog post </w:t>
      </w:r>
      <w:hyperlink r:id="rId72" w:anchor=".VBtQ_Ofwn8A" w:tgtFrame="_blank" w:history="1">
        <w:r w:rsidRPr="00EB446F">
          <w:rPr>
            <w:rStyle w:val="Hyperlnk"/>
            <w:lang w:val="en-US"/>
          </w:rPr>
          <w:t>regarding mapping using D3</w:t>
        </w:r>
      </w:hyperlink>
      <w:r w:rsidRPr="00EB446F">
        <w:rPr>
          <w:lang w:val="en-US"/>
        </w:rPr>
        <w:t>.</w:t>
      </w:r>
    </w:p>
    <w:p w:rsidR="00596211" w:rsidRPr="00EB446F" w:rsidRDefault="00A22E93" w:rsidP="00596211">
      <w:pPr>
        <w:pStyle w:val="Normalwebb"/>
        <w:jc w:val="both"/>
        <w:rPr>
          <w:lang w:val="en-US"/>
        </w:rPr>
      </w:pPr>
      <w:hyperlink r:id="rId73" w:tgtFrame="_blank" w:history="1">
        <w:r w:rsidR="00596211" w:rsidRPr="00EB446F">
          <w:rPr>
            <w:rStyle w:val="Hyperlnk"/>
            <w:lang w:val="en-US"/>
          </w:rPr>
          <w:t>Leaflet</w:t>
        </w:r>
      </w:hyperlink>
    </w:p>
    <w:p w:rsidR="00596211" w:rsidRPr="00EB446F" w:rsidRDefault="00596211" w:rsidP="00596211">
      <w:pPr>
        <w:pStyle w:val="Normalwebb"/>
        <w:jc w:val="both"/>
        <w:rPr>
          <w:lang w:val="en-US"/>
        </w:rPr>
      </w:pPr>
      <w:r w:rsidRPr="00EB446F">
        <w:rPr>
          <w:lang w:val="en-US"/>
        </w:rPr>
        <w:t>Leaflet is a great tool for making mobile-friendly interactive maps and it extremely light-weight at 33 KB. Leaflet has a lot going for it and was one of the fundamental driving forces behind the recent redevelopment of OpenLayers 3.0.</w:t>
      </w:r>
    </w:p>
    <w:p w:rsidR="00596211" w:rsidRPr="00EB446F" w:rsidRDefault="00A22E93" w:rsidP="00596211">
      <w:pPr>
        <w:pStyle w:val="Normalwebb"/>
        <w:jc w:val="both"/>
        <w:rPr>
          <w:lang w:val="en-US"/>
        </w:rPr>
      </w:pPr>
      <w:hyperlink r:id="rId74" w:tgtFrame="_blank" w:history="1">
        <w:r w:rsidR="00596211" w:rsidRPr="00EB446F">
          <w:rPr>
            <w:rStyle w:val="Hyperlnk"/>
            <w:lang w:val="en-US"/>
          </w:rPr>
          <w:t xml:space="preserve">Node.js </w:t>
        </w:r>
      </w:hyperlink>
      <w:r w:rsidR="00596211" w:rsidRPr="00EB446F">
        <w:rPr>
          <w:lang w:val="en-US"/>
        </w:rPr>
        <w:t xml:space="preserve">&amp; </w:t>
      </w:r>
      <w:hyperlink r:id="rId75" w:tgtFrame="_blank" w:history="1">
        <w:r w:rsidR="00596211" w:rsidRPr="00EB446F">
          <w:rPr>
            <w:rStyle w:val="Hyperlnk"/>
            <w:lang w:val="en-US"/>
          </w:rPr>
          <w:t>Node Postgres</w:t>
        </w:r>
      </w:hyperlink>
    </w:p>
    <w:p w:rsidR="00596211" w:rsidRPr="00EB446F" w:rsidRDefault="00596211" w:rsidP="00596211">
      <w:pPr>
        <w:pStyle w:val="Normalwebb"/>
        <w:jc w:val="both"/>
        <w:rPr>
          <w:lang w:val="en-US"/>
        </w:rPr>
      </w:pPr>
      <w:r w:rsidRPr="00EB446F">
        <w:rPr>
          <w:lang w:val="en-US"/>
        </w:rPr>
        <w:t>Great JavaScript libraries for building a web based PostGIS application.</w:t>
      </w:r>
    </w:p>
    <w:p w:rsidR="00596211" w:rsidRPr="00EB446F" w:rsidRDefault="00A22E93" w:rsidP="00596211">
      <w:pPr>
        <w:pStyle w:val="Normalwebb"/>
        <w:jc w:val="both"/>
        <w:rPr>
          <w:lang w:val="en-US"/>
        </w:rPr>
      </w:pPr>
      <w:hyperlink r:id="rId76" w:tgtFrame="_blank" w:history="1">
        <w:r w:rsidR="00596211" w:rsidRPr="00EB446F">
          <w:rPr>
            <w:rStyle w:val="Hyperlnk"/>
            <w:lang w:val="en-US"/>
          </w:rPr>
          <w:t>Open Weather Map API</w:t>
        </w:r>
      </w:hyperlink>
    </w:p>
    <w:p w:rsidR="00596211" w:rsidRPr="00EB446F" w:rsidRDefault="00596211" w:rsidP="00596211">
      <w:pPr>
        <w:pStyle w:val="Normalwebb"/>
        <w:jc w:val="both"/>
        <w:rPr>
          <w:lang w:val="en-US"/>
        </w:rPr>
      </w:pPr>
      <w:r w:rsidRPr="00EB446F">
        <w:rPr>
          <w:lang w:val="en-US"/>
        </w:rPr>
        <w:t>Get detailed weather information using this free JavaScript API.</w:t>
      </w:r>
    </w:p>
    <w:p w:rsidR="00596211" w:rsidRPr="00EB446F" w:rsidRDefault="00A22E93" w:rsidP="00596211">
      <w:pPr>
        <w:pStyle w:val="Normalwebb"/>
        <w:jc w:val="both"/>
        <w:rPr>
          <w:lang w:val="en-US"/>
        </w:rPr>
      </w:pPr>
      <w:hyperlink r:id="rId77" w:tgtFrame="_blank" w:history="1">
        <w:r w:rsidR="00596211" w:rsidRPr="00EB446F">
          <w:rPr>
            <w:rStyle w:val="Hyperlnk"/>
            <w:lang w:val="en-US"/>
          </w:rPr>
          <w:t>Cesium</w:t>
        </w:r>
      </w:hyperlink>
    </w:p>
    <w:p w:rsidR="00596211" w:rsidRPr="00EB446F" w:rsidRDefault="00596211" w:rsidP="00596211">
      <w:pPr>
        <w:pStyle w:val="Normalwebb"/>
        <w:jc w:val="both"/>
        <w:rPr>
          <w:lang w:val="en-US"/>
        </w:rPr>
      </w:pPr>
      <w:r w:rsidRPr="00EB446F">
        <w:rPr>
          <w:lang w:val="en-US"/>
        </w:rPr>
        <w:t xml:space="preserve">Really cool JavaScript library for rendering interactive 3D (0r 2D) graphic visualizations without any plug-ins on the browser, requires </w:t>
      </w:r>
      <w:hyperlink r:id="rId78" w:tgtFrame="_blank" w:history="1">
        <w:r w:rsidRPr="00EB446F">
          <w:rPr>
            <w:rStyle w:val="Hyperlnk"/>
            <w:lang w:val="en-US"/>
          </w:rPr>
          <w:t>WebGL</w:t>
        </w:r>
      </w:hyperlink>
      <w:r w:rsidRPr="00EB446F">
        <w:rPr>
          <w:lang w:val="en-US"/>
        </w:rPr>
        <w:t xml:space="preserve"> though.</w:t>
      </w:r>
    </w:p>
    <w:p w:rsidR="00596211" w:rsidRPr="00EB446F" w:rsidRDefault="00A22E93" w:rsidP="00596211">
      <w:pPr>
        <w:pStyle w:val="Normalwebb"/>
        <w:jc w:val="both"/>
        <w:rPr>
          <w:lang w:val="en-US"/>
        </w:rPr>
      </w:pPr>
      <w:hyperlink r:id="rId79" w:tgtFrame="_blank" w:history="1">
        <w:r w:rsidR="00596211" w:rsidRPr="00EB446F">
          <w:rPr>
            <w:rStyle w:val="Hyperlnk"/>
            <w:lang w:val="en-US"/>
          </w:rPr>
          <w:t>HERE Maps API</w:t>
        </w:r>
      </w:hyperlink>
    </w:p>
    <w:p w:rsidR="00596211" w:rsidRPr="00EB446F" w:rsidRDefault="00596211" w:rsidP="00596211">
      <w:pPr>
        <w:pStyle w:val="Normalwebb"/>
        <w:jc w:val="both"/>
        <w:rPr>
          <w:lang w:val="en-US"/>
        </w:rPr>
      </w:pPr>
      <w:r w:rsidRPr="00EB446F">
        <w:rPr>
          <w:lang w:val="en-US"/>
        </w:rPr>
        <w:t>If you want to make use of the HERE’s awesome expertise with traffic information, routing and more.</w:t>
      </w:r>
    </w:p>
    <w:p w:rsidR="00596211" w:rsidRPr="00EB446F" w:rsidRDefault="00A22E93" w:rsidP="00596211">
      <w:pPr>
        <w:pStyle w:val="Normalwebb"/>
        <w:jc w:val="both"/>
        <w:rPr>
          <w:lang w:val="en-US"/>
        </w:rPr>
      </w:pPr>
      <w:hyperlink r:id="rId80" w:tgtFrame="_blank" w:history="1">
        <w:r w:rsidR="00596211" w:rsidRPr="00EB446F">
          <w:rPr>
            <w:rStyle w:val="Hyperlnk"/>
            <w:lang w:val="en-US"/>
          </w:rPr>
          <w:t>StoryMap.js </w:t>
        </w:r>
      </w:hyperlink>
    </w:p>
    <w:p w:rsidR="00596211" w:rsidRPr="00EB446F" w:rsidRDefault="00596211" w:rsidP="00596211">
      <w:pPr>
        <w:pStyle w:val="Normalwebb"/>
        <w:jc w:val="both"/>
        <w:rPr>
          <w:lang w:val="en-US"/>
        </w:rPr>
      </w:pPr>
      <w:r w:rsidRPr="00EB446F">
        <w:rPr>
          <w:lang w:val="en-US"/>
        </w:rPr>
        <w:t>The Open source alternative to ESRI’s Story map application.</w:t>
      </w:r>
    </w:p>
    <w:p w:rsidR="00596211" w:rsidRPr="00EB446F" w:rsidRDefault="00596211" w:rsidP="00596211">
      <w:pPr>
        <w:pStyle w:val="Normalwebb"/>
        <w:jc w:val="both"/>
        <w:rPr>
          <w:lang w:val="en-US"/>
        </w:rPr>
      </w:pPr>
      <w:r w:rsidRPr="00EB446F">
        <w:rPr>
          <w:lang w:val="en-US"/>
        </w:rPr>
        <w:t xml:space="preserve">And of course, </w:t>
      </w:r>
      <w:hyperlink r:id="rId81" w:tgtFrame="_blank" w:history="1">
        <w:r w:rsidRPr="00EB446F">
          <w:rPr>
            <w:rStyle w:val="Hyperlnk"/>
            <w:lang w:val="en-US"/>
          </w:rPr>
          <w:t>Yahoo Maps API</w:t>
        </w:r>
      </w:hyperlink>
      <w:r w:rsidRPr="00EB446F">
        <w:rPr>
          <w:lang w:val="en-US"/>
        </w:rPr>
        <w:t xml:space="preserve">, </w:t>
      </w:r>
      <w:hyperlink r:id="rId82" w:tgtFrame="_blank" w:history="1">
        <w:r w:rsidRPr="00EB446F">
          <w:rPr>
            <w:rStyle w:val="Hyperlnk"/>
            <w:lang w:val="en-US"/>
          </w:rPr>
          <w:t>Bing Maps API</w:t>
        </w:r>
      </w:hyperlink>
      <w:r w:rsidRPr="00EB446F">
        <w:rPr>
          <w:lang w:val="en-US"/>
        </w:rPr>
        <w:t xml:space="preserve"> and </w:t>
      </w:r>
      <w:hyperlink r:id="rId83" w:tgtFrame="_blank" w:history="1">
        <w:r w:rsidRPr="00EB446F">
          <w:rPr>
            <w:rStyle w:val="Hyperlnk"/>
            <w:lang w:val="en-US"/>
          </w:rPr>
          <w:t>Google Maps API</w:t>
        </w:r>
      </w:hyperlink>
      <w:r w:rsidRPr="00EB446F">
        <w:rPr>
          <w:lang w:val="en-US"/>
        </w:rPr>
        <w:t xml:space="preserve">. If you dont want to use the data from the big players, there is always </w:t>
      </w:r>
      <w:hyperlink r:id="rId84" w:anchor="map=5/51.500/-0.100" w:tgtFrame="_blank" w:history="1">
        <w:r w:rsidRPr="00EB446F">
          <w:rPr>
            <w:rStyle w:val="Hyperlnk"/>
            <w:lang w:val="en-US"/>
          </w:rPr>
          <w:t>OpenStreetMap</w:t>
        </w:r>
      </w:hyperlink>
      <w:r w:rsidRPr="00EB446F">
        <w:rPr>
          <w:lang w:val="en-US"/>
        </w:rPr>
        <w:t>.</w:t>
      </w:r>
    </w:p>
    <w:p w:rsidR="00596211" w:rsidRPr="00EB446F" w:rsidRDefault="00596211" w:rsidP="00596211">
      <w:pPr>
        <w:pStyle w:val="Normalwebb"/>
        <w:jc w:val="both"/>
        <w:rPr>
          <w:lang w:val="en-US"/>
        </w:rPr>
      </w:pPr>
      <w:r w:rsidRPr="00EB446F">
        <w:rPr>
          <w:rStyle w:val="Stark"/>
          <w:lang w:val="en-US"/>
        </w:rPr>
        <w:t>Learning JavaScript</w:t>
      </w:r>
    </w:p>
    <w:p w:rsidR="00596211" w:rsidRPr="00EB446F" w:rsidRDefault="00596211" w:rsidP="00596211">
      <w:pPr>
        <w:pStyle w:val="Normalwebb"/>
        <w:jc w:val="both"/>
        <w:rPr>
          <w:lang w:val="en-US"/>
        </w:rPr>
      </w:pPr>
      <w:r w:rsidRPr="00EB446F">
        <w:rPr>
          <w:lang w:val="en-US"/>
        </w:rPr>
        <w:t xml:space="preserve">There are lots of JavaScript books, resources and tutorials available and to each one his/her own but you might want to have a look at OpenGeo’s resource for learing to use JavaScript for Geospatial applications aka programming WebGIS applications – </w:t>
      </w:r>
      <w:hyperlink r:id="rId85" w:tgtFrame="_blank" w:history="1">
        <w:r w:rsidRPr="00EB446F">
          <w:rPr>
            <w:rStyle w:val="Hyperlnk"/>
            <w:lang w:val="en-US"/>
          </w:rPr>
          <w:t>OpenGeo’s JS page.</w:t>
        </w:r>
        <w:r w:rsidRPr="00EB446F">
          <w:rPr>
            <w:color w:val="0000FF"/>
            <w:u w:val="single"/>
            <w:lang w:val="en-US"/>
          </w:rPr>
          <w:br/>
        </w:r>
      </w:hyperlink>
    </w:p>
    <w:p w:rsidR="00596211" w:rsidRPr="004C5EB0" w:rsidRDefault="00596211" w:rsidP="00596211">
      <w:pPr>
        <w:pStyle w:val="Normalwebb"/>
        <w:jc w:val="both"/>
        <w:rPr>
          <w:lang w:val="en-US"/>
        </w:rPr>
      </w:pPr>
      <w:r w:rsidRPr="00EB446F">
        <w:rPr>
          <w:lang w:val="en-US"/>
        </w:rPr>
        <w:lastRenderedPageBreak/>
        <w:t xml:space="preserve">I am sure that I am missing a lot of really nice JavaScript libraries and APIs. It would be wonderful to have your input in this regard. </w:t>
      </w:r>
      <w:r w:rsidRPr="004C5EB0">
        <w:rPr>
          <w:lang w:val="en-US"/>
        </w:rPr>
        <w:t>After all, that’s what the comments section is for :)</w:t>
      </w:r>
    </w:p>
    <w:p w:rsidR="00A23E4E" w:rsidRPr="00DD76EF" w:rsidRDefault="00A23E4E" w:rsidP="00A23E4E">
      <w:pPr>
        <w:rPr>
          <w:lang w:val="en-US" w:eastAsia="sv-SE"/>
        </w:rPr>
      </w:pPr>
    </w:p>
    <w:sectPr w:rsidR="00A23E4E" w:rsidRPr="00DD76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9C5" w:rsidRDefault="00BB69C5" w:rsidP="005260AF">
      <w:pPr>
        <w:spacing w:line="240" w:lineRule="auto"/>
      </w:pPr>
      <w:r>
        <w:separator/>
      </w:r>
    </w:p>
  </w:endnote>
  <w:endnote w:type="continuationSeparator" w:id="0">
    <w:p w:rsidR="00BB69C5" w:rsidRDefault="00BB69C5" w:rsidP="00526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linGothic-Book">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9C5" w:rsidRDefault="00BB69C5" w:rsidP="005260AF">
      <w:pPr>
        <w:spacing w:line="240" w:lineRule="auto"/>
      </w:pPr>
      <w:r>
        <w:separator/>
      </w:r>
    </w:p>
  </w:footnote>
  <w:footnote w:type="continuationSeparator" w:id="0">
    <w:p w:rsidR="00BB69C5" w:rsidRDefault="00BB69C5" w:rsidP="005260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07A"/>
    <w:multiLevelType w:val="hybridMultilevel"/>
    <w:tmpl w:val="8564C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4585968"/>
    <w:multiLevelType w:val="hybridMultilevel"/>
    <w:tmpl w:val="5B625BF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8AF4AD3"/>
    <w:multiLevelType w:val="hybridMultilevel"/>
    <w:tmpl w:val="89C252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CA1262A"/>
    <w:multiLevelType w:val="hybridMultilevel"/>
    <w:tmpl w:val="B14C61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584879"/>
    <w:multiLevelType w:val="hybridMultilevel"/>
    <w:tmpl w:val="40CAE5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18697F"/>
    <w:multiLevelType w:val="multilevel"/>
    <w:tmpl w:val="00EA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6C3789E"/>
    <w:multiLevelType w:val="hybridMultilevel"/>
    <w:tmpl w:val="453A3A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3F2BBD"/>
    <w:multiLevelType w:val="hybridMultilevel"/>
    <w:tmpl w:val="104207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DA5686"/>
    <w:multiLevelType w:val="hybridMultilevel"/>
    <w:tmpl w:val="9B9C2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3547DDD"/>
    <w:multiLevelType w:val="hybridMultilevel"/>
    <w:tmpl w:val="A7E462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BC96F8A"/>
    <w:multiLevelType w:val="hybridMultilevel"/>
    <w:tmpl w:val="9586A2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DBE7EA8"/>
    <w:multiLevelType w:val="multilevel"/>
    <w:tmpl w:val="9F1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B7F22"/>
    <w:multiLevelType w:val="hybridMultilevel"/>
    <w:tmpl w:val="6A6E9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1B94E41"/>
    <w:multiLevelType w:val="hybridMultilevel"/>
    <w:tmpl w:val="96F857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19196D"/>
    <w:multiLevelType w:val="hybridMultilevel"/>
    <w:tmpl w:val="2D50B77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5">
    <w:nsid w:val="3DC436E4"/>
    <w:multiLevelType w:val="hybridMultilevel"/>
    <w:tmpl w:val="FD8C89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07D2EB4"/>
    <w:multiLevelType w:val="multilevel"/>
    <w:tmpl w:val="F76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2921A8"/>
    <w:multiLevelType w:val="multilevel"/>
    <w:tmpl w:val="D9E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7F0365"/>
    <w:multiLevelType w:val="hybridMultilevel"/>
    <w:tmpl w:val="C7DCEB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B90BA0"/>
    <w:multiLevelType w:val="hybridMultilevel"/>
    <w:tmpl w:val="4468CF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B2E2F5B"/>
    <w:multiLevelType w:val="hybridMultilevel"/>
    <w:tmpl w:val="8D100C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1">
    <w:nsid w:val="5BAB755F"/>
    <w:multiLevelType w:val="multilevel"/>
    <w:tmpl w:val="3B8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E64BD"/>
    <w:multiLevelType w:val="hybridMultilevel"/>
    <w:tmpl w:val="842AE6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161135F"/>
    <w:multiLevelType w:val="hybridMultilevel"/>
    <w:tmpl w:val="3070C00E"/>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6527562B"/>
    <w:multiLevelType w:val="hybridMultilevel"/>
    <w:tmpl w:val="FDC2A1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62850E6"/>
    <w:multiLevelType w:val="hybridMultilevel"/>
    <w:tmpl w:val="9ECCAA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A1D2F39"/>
    <w:multiLevelType w:val="hybridMultilevel"/>
    <w:tmpl w:val="BA5291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C4F51EC"/>
    <w:multiLevelType w:val="hybridMultilevel"/>
    <w:tmpl w:val="12406E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778C0FD7"/>
    <w:multiLevelType w:val="multilevel"/>
    <w:tmpl w:val="D756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0"/>
  </w:num>
  <w:num w:numId="4">
    <w:abstractNumId w:val="9"/>
  </w:num>
  <w:num w:numId="5">
    <w:abstractNumId w:val="15"/>
  </w:num>
  <w:num w:numId="6">
    <w:abstractNumId w:val="24"/>
  </w:num>
  <w:num w:numId="7">
    <w:abstractNumId w:val="13"/>
  </w:num>
  <w:num w:numId="8">
    <w:abstractNumId w:val="10"/>
  </w:num>
  <w:num w:numId="9">
    <w:abstractNumId w:val="27"/>
  </w:num>
  <w:num w:numId="10">
    <w:abstractNumId w:val="26"/>
  </w:num>
  <w:num w:numId="11">
    <w:abstractNumId w:val="3"/>
  </w:num>
  <w:num w:numId="12">
    <w:abstractNumId w:val="12"/>
  </w:num>
  <w:num w:numId="13">
    <w:abstractNumId w:val="18"/>
  </w:num>
  <w:num w:numId="14">
    <w:abstractNumId w:val="4"/>
  </w:num>
  <w:num w:numId="15">
    <w:abstractNumId w:val="6"/>
  </w:num>
  <w:num w:numId="16">
    <w:abstractNumId w:val="23"/>
  </w:num>
  <w:num w:numId="17">
    <w:abstractNumId w:val="25"/>
  </w:num>
  <w:num w:numId="18">
    <w:abstractNumId w:val="2"/>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8"/>
  </w:num>
  <w:num w:numId="23">
    <w:abstractNumId w:val="11"/>
  </w:num>
  <w:num w:numId="24">
    <w:abstractNumId w:val="21"/>
  </w:num>
  <w:num w:numId="25">
    <w:abstractNumId w:val="17"/>
  </w:num>
  <w:num w:numId="26">
    <w:abstractNumId w:val="5"/>
  </w:num>
  <w:num w:numId="27">
    <w:abstractNumId w:val="14"/>
  </w:num>
  <w:num w:numId="28">
    <w:abstractNumId w:val="8"/>
  </w:num>
  <w:num w:numId="29">
    <w:abstractNumId w:val="22"/>
  </w:num>
  <w:num w:numId="30">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12"/>
    <w:rsid w:val="00000D4E"/>
    <w:rsid w:val="00001299"/>
    <w:rsid w:val="00001BE1"/>
    <w:rsid w:val="000024EC"/>
    <w:rsid w:val="0000264C"/>
    <w:rsid w:val="000038C6"/>
    <w:rsid w:val="00003B67"/>
    <w:rsid w:val="0000400F"/>
    <w:rsid w:val="00004594"/>
    <w:rsid w:val="00004688"/>
    <w:rsid w:val="0000580B"/>
    <w:rsid w:val="00005E29"/>
    <w:rsid w:val="000063C0"/>
    <w:rsid w:val="00006D5B"/>
    <w:rsid w:val="000076C5"/>
    <w:rsid w:val="000102E2"/>
    <w:rsid w:val="000104F3"/>
    <w:rsid w:val="00010B49"/>
    <w:rsid w:val="00011B2A"/>
    <w:rsid w:val="00012AAA"/>
    <w:rsid w:val="000139F5"/>
    <w:rsid w:val="00013C16"/>
    <w:rsid w:val="00013D8E"/>
    <w:rsid w:val="000152F4"/>
    <w:rsid w:val="00016A96"/>
    <w:rsid w:val="00020AF0"/>
    <w:rsid w:val="00020D43"/>
    <w:rsid w:val="000219AD"/>
    <w:rsid w:val="000221DE"/>
    <w:rsid w:val="00022602"/>
    <w:rsid w:val="0002292C"/>
    <w:rsid w:val="00022B27"/>
    <w:rsid w:val="000232F5"/>
    <w:rsid w:val="0002422C"/>
    <w:rsid w:val="00025188"/>
    <w:rsid w:val="00025A2E"/>
    <w:rsid w:val="00026D4C"/>
    <w:rsid w:val="00027F94"/>
    <w:rsid w:val="000300E8"/>
    <w:rsid w:val="00030B0A"/>
    <w:rsid w:val="0003130A"/>
    <w:rsid w:val="000319CC"/>
    <w:rsid w:val="00031A87"/>
    <w:rsid w:val="00031DB1"/>
    <w:rsid w:val="00032C7D"/>
    <w:rsid w:val="00033533"/>
    <w:rsid w:val="00033C80"/>
    <w:rsid w:val="0003408B"/>
    <w:rsid w:val="0003409D"/>
    <w:rsid w:val="00034D5E"/>
    <w:rsid w:val="000363C8"/>
    <w:rsid w:val="0003769C"/>
    <w:rsid w:val="000427F9"/>
    <w:rsid w:val="0004361A"/>
    <w:rsid w:val="00043C77"/>
    <w:rsid w:val="000448F6"/>
    <w:rsid w:val="00046028"/>
    <w:rsid w:val="000463EE"/>
    <w:rsid w:val="0004642F"/>
    <w:rsid w:val="00050B77"/>
    <w:rsid w:val="00051665"/>
    <w:rsid w:val="00051D27"/>
    <w:rsid w:val="0005358E"/>
    <w:rsid w:val="00053A56"/>
    <w:rsid w:val="00053B3B"/>
    <w:rsid w:val="00053B92"/>
    <w:rsid w:val="00054B36"/>
    <w:rsid w:val="00054C5E"/>
    <w:rsid w:val="00054D81"/>
    <w:rsid w:val="00054DA0"/>
    <w:rsid w:val="000565BA"/>
    <w:rsid w:val="00056C38"/>
    <w:rsid w:val="000575AA"/>
    <w:rsid w:val="00057794"/>
    <w:rsid w:val="00060681"/>
    <w:rsid w:val="00060DE6"/>
    <w:rsid w:val="00060F22"/>
    <w:rsid w:val="000649FD"/>
    <w:rsid w:val="00064E2B"/>
    <w:rsid w:val="00065CCF"/>
    <w:rsid w:val="00070067"/>
    <w:rsid w:val="00070559"/>
    <w:rsid w:val="000709AC"/>
    <w:rsid w:val="00070B5C"/>
    <w:rsid w:val="000711A1"/>
    <w:rsid w:val="0007139E"/>
    <w:rsid w:val="000714CA"/>
    <w:rsid w:val="00071BC3"/>
    <w:rsid w:val="00072392"/>
    <w:rsid w:val="000729A8"/>
    <w:rsid w:val="00073FFF"/>
    <w:rsid w:val="0007539A"/>
    <w:rsid w:val="00076985"/>
    <w:rsid w:val="0007733B"/>
    <w:rsid w:val="000776A3"/>
    <w:rsid w:val="00080A40"/>
    <w:rsid w:val="00081058"/>
    <w:rsid w:val="000818A6"/>
    <w:rsid w:val="00081EAE"/>
    <w:rsid w:val="00081F7D"/>
    <w:rsid w:val="00082084"/>
    <w:rsid w:val="00082456"/>
    <w:rsid w:val="00082CEC"/>
    <w:rsid w:val="00082EBA"/>
    <w:rsid w:val="00083278"/>
    <w:rsid w:val="00083C7B"/>
    <w:rsid w:val="00084159"/>
    <w:rsid w:val="0008483B"/>
    <w:rsid w:val="00085EF5"/>
    <w:rsid w:val="000860E8"/>
    <w:rsid w:val="00087115"/>
    <w:rsid w:val="00087E0B"/>
    <w:rsid w:val="0009008D"/>
    <w:rsid w:val="00090948"/>
    <w:rsid w:val="00091C2F"/>
    <w:rsid w:val="0009415A"/>
    <w:rsid w:val="000955AF"/>
    <w:rsid w:val="00095607"/>
    <w:rsid w:val="000956BA"/>
    <w:rsid w:val="000960E3"/>
    <w:rsid w:val="00096CC9"/>
    <w:rsid w:val="00097293"/>
    <w:rsid w:val="00097734"/>
    <w:rsid w:val="00097E1C"/>
    <w:rsid w:val="000A0B86"/>
    <w:rsid w:val="000A1414"/>
    <w:rsid w:val="000A1F32"/>
    <w:rsid w:val="000A27A5"/>
    <w:rsid w:val="000A2881"/>
    <w:rsid w:val="000A3CE8"/>
    <w:rsid w:val="000A3D15"/>
    <w:rsid w:val="000A3DED"/>
    <w:rsid w:val="000A5040"/>
    <w:rsid w:val="000A54DF"/>
    <w:rsid w:val="000A5AA2"/>
    <w:rsid w:val="000A5FBE"/>
    <w:rsid w:val="000A65C1"/>
    <w:rsid w:val="000A6603"/>
    <w:rsid w:val="000A7529"/>
    <w:rsid w:val="000A784E"/>
    <w:rsid w:val="000B03E6"/>
    <w:rsid w:val="000B09BB"/>
    <w:rsid w:val="000B1ADC"/>
    <w:rsid w:val="000B1DCA"/>
    <w:rsid w:val="000B2E21"/>
    <w:rsid w:val="000B32B7"/>
    <w:rsid w:val="000B38A6"/>
    <w:rsid w:val="000B3DC6"/>
    <w:rsid w:val="000B4A4E"/>
    <w:rsid w:val="000B56BB"/>
    <w:rsid w:val="000B575D"/>
    <w:rsid w:val="000B696E"/>
    <w:rsid w:val="000B6D2B"/>
    <w:rsid w:val="000C107F"/>
    <w:rsid w:val="000C10AF"/>
    <w:rsid w:val="000C1335"/>
    <w:rsid w:val="000C35ED"/>
    <w:rsid w:val="000C3BCF"/>
    <w:rsid w:val="000C4212"/>
    <w:rsid w:val="000C42A0"/>
    <w:rsid w:val="000C42F2"/>
    <w:rsid w:val="000C5437"/>
    <w:rsid w:val="000C56A4"/>
    <w:rsid w:val="000C6D52"/>
    <w:rsid w:val="000C6E4E"/>
    <w:rsid w:val="000C7416"/>
    <w:rsid w:val="000C781C"/>
    <w:rsid w:val="000C7826"/>
    <w:rsid w:val="000C7EC2"/>
    <w:rsid w:val="000D1B94"/>
    <w:rsid w:val="000D23E5"/>
    <w:rsid w:val="000D259E"/>
    <w:rsid w:val="000D38D3"/>
    <w:rsid w:val="000D52C3"/>
    <w:rsid w:val="000D5620"/>
    <w:rsid w:val="000D58F0"/>
    <w:rsid w:val="000D6973"/>
    <w:rsid w:val="000D6C54"/>
    <w:rsid w:val="000D715E"/>
    <w:rsid w:val="000D7820"/>
    <w:rsid w:val="000D7A7F"/>
    <w:rsid w:val="000E0953"/>
    <w:rsid w:val="000E0FC1"/>
    <w:rsid w:val="000E15EE"/>
    <w:rsid w:val="000E15F4"/>
    <w:rsid w:val="000E1E11"/>
    <w:rsid w:val="000E20AF"/>
    <w:rsid w:val="000E297E"/>
    <w:rsid w:val="000E3138"/>
    <w:rsid w:val="000E6F04"/>
    <w:rsid w:val="000F05F1"/>
    <w:rsid w:val="000F0639"/>
    <w:rsid w:val="000F0B78"/>
    <w:rsid w:val="000F1227"/>
    <w:rsid w:val="000F1DE1"/>
    <w:rsid w:val="000F4BB1"/>
    <w:rsid w:val="000F5355"/>
    <w:rsid w:val="000F5808"/>
    <w:rsid w:val="000F59D3"/>
    <w:rsid w:val="000F5E98"/>
    <w:rsid w:val="001007F3"/>
    <w:rsid w:val="0010120B"/>
    <w:rsid w:val="00102B92"/>
    <w:rsid w:val="001030C7"/>
    <w:rsid w:val="00104224"/>
    <w:rsid w:val="0010573B"/>
    <w:rsid w:val="00105C59"/>
    <w:rsid w:val="00106973"/>
    <w:rsid w:val="001113E0"/>
    <w:rsid w:val="00111719"/>
    <w:rsid w:val="001117A6"/>
    <w:rsid w:val="001117DE"/>
    <w:rsid w:val="001118E4"/>
    <w:rsid w:val="00111F60"/>
    <w:rsid w:val="001134A5"/>
    <w:rsid w:val="001144F3"/>
    <w:rsid w:val="0011489C"/>
    <w:rsid w:val="00114F67"/>
    <w:rsid w:val="001158B5"/>
    <w:rsid w:val="0011631F"/>
    <w:rsid w:val="00120032"/>
    <w:rsid w:val="00120905"/>
    <w:rsid w:val="001213D6"/>
    <w:rsid w:val="00121659"/>
    <w:rsid w:val="001219F6"/>
    <w:rsid w:val="00122082"/>
    <w:rsid w:val="00122233"/>
    <w:rsid w:val="001225B2"/>
    <w:rsid w:val="001237E0"/>
    <w:rsid w:val="00123832"/>
    <w:rsid w:val="001239F5"/>
    <w:rsid w:val="00124540"/>
    <w:rsid w:val="00124B26"/>
    <w:rsid w:val="0012551B"/>
    <w:rsid w:val="00125DD8"/>
    <w:rsid w:val="001260F7"/>
    <w:rsid w:val="00126F3B"/>
    <w:rsid w:val="00131A1F"/>
    <w:rsid w:val="00131A36"/>
    <w:rsid w:val="001328EA"/>
    <w:rsid w:val="00132AEB"/>
    <w:rsid w:val="001344C7"/>
    <w:rsid w:val="001349E8"/>
    <w:rsid w:val="00135586"/>
    <w:rsid w:val="00136075"/>
    <w:rsid w:val="00137731"/>
    <w:rsid w:val="00137985"/>
    <w:rsid w:val="00137DA8"/>
    <w:rsid w:val="00142269"/>
    <w:rsid w:val="00142843"/>
    <w:rsid w:val="00142CB7"/>
    <w:rsid w:val="001448A0"/>
    <w:rsid w:val="00144CE1"/>
    <w:rsid w:val="001454AF"/>
    <w:rsid w:val="00146321"/>
    <w:rsid w:val="00146C6D"/>
    <w:rsid w:val="00147E62"/>
    <w:rsid w:val="0015227F"/>
    <w:rsid w:val="00155380"/>
    <w:rsid w:val="001553A3"/>
    <w:rsid w:val="001560BB"/>
    <w:rsid w:val="00157310"/>
    <w:rsid w:val="001576CE"/>
    <w:rsid w:val="00157B40"/>
    <w:rsid w:val="00160193"/>
    <w:rsid w:val="00160E01"/>
    <w:rsid w:val="001613B7"/>
    <w:rsid w:val="001614BD"/>
    <w:rsid w:val="00161DFA"/>
    <w:rsid w:val="00162A0B"/>
    <w:rsid w:val="00163643"/>
    <w:rsid w:val="00164A36"/>
    <w:rsid w:val="00165254"/>
    <w:rsid w:val="00166489"/>
    <w:rsid w:val="001664F7"/>
    <w:rsid w:val="001676E8"/>
    <w:rsid w:val="00167E6C"/>
    <w:rsid w:val="00170AC1"/>
    <w:rsid w:val="00171B02"/>
    <w:rsid w:val="00172258"/>
    <w:rsid w:val="0017388F"/>
    <w:rsid w:val="00173B68"/>
    <w:rsid w:val="00173BA8"/>
    <w:rsid w:val="00174358"/>
    <w:rsid w:val="00175E81"/>
    <w:rsid w:val="0017678B"/>
    <w:rsid w:val="00181150"/>
    <w:rsid w:val="00181946"/>
    <w:rsid w:val="001819B1"/>
    <w:rsid w:val="001842B0"/>
    <w:rsid w:val="001856CA"/>
    <w:rsid w:val="001861C0"/>
    <w:rsid w:val="0018693C"/>
    <w:rsid w:val="001874BA"/>
    <w:rsid w:val="001877EE"/>
    <w:rsid w:val="001915F1"/>
    <w:rsid w:val="00191727"/>
    <w:rsid w:val="001917D9"/>
    <w:rsid w:val="001919A9"/>
    <w:rsid w:val="00192FFD"/>
    <w:rsid w:val="00193D78"/>
    <w:rsid w:val="001940F6"/>
    <w:rsid w:val="001944AC"/>
    <w:rsid w:val="001953CA"/>
    <w:rsid w:val="00195A80"/>
    <w:rsid w:val="00195F70"/>
    <w:rsid w:val="0019795E"/>
    <w:rsid w:val="00197CA6"/>
    <w:rsid w:val="001A00CC"/>
    <w:rsid w:val="001A15B0"/>
    <w:rsid w:val="001A2160"/>
    <w:rsid w:val="001A3847"/>
    <w:rsid w:val="001A3FCD"/>
    <w:rsid w:val="001A4AB1"/>
    <w:rsid w:val="001A5CE1"/>
    <w:rsid w:val="001A7421"/>
    <w:rsid w:val="001A776F"/>
    <w:rsid w:val="001A77D8"/>
    <w:rsid w:val="001B0602"/>
    <w:rsid w:val="001B10A8"/>
    <w:rsid w:val="001B2ADE"/>
    <w:rsid w:val="001B3757"/>
    <w:rsid w:val="001B39BF"/>
    <w:rsid w:val="001B3FCF"/>
    <w:rsid w:val="001B4A30"/>
    <w:rsid w:val="001B4A50"/>
    <w:rsid w:val="001B6D32"/>
    <w:rsid w:val="001B7A72"/>
    <w:rsid w:val="001C04B5"/>
    <w:rsid w:val="001C0592"/>
    <w:rsid w:val="001C2D21"/>
    <w:rsid w:val="001C3F3D"/>
    <w:rsid w:val="001C40F8"/>
    <w:rsid w:val="001C4A97"/>
    <w:rsid w:val="001C4B68"/>
    <w:rsid w:val="001C50DD"/>
    <w:rsid w:val="001C55F5"/>
    <w:rsid w:val="001D138D"/>
    <w:rsid w:val="001D1D0D"/>
    <w:rsid w:val="001D312E"/>
    <w:rsid w:val="001D3D67"/>
    <w:rsid w:val="001D4522"/>
    <w:rsid w:val="001D58DD"/>
    <w:rsid w:val="001D62DC"/>
    <w:rsid w:val="001D6FCC"/>
    <w:rsid w:val="001D702F"/>
    <w:rsid w:val="001D73A9"/>
    <w:rsid w:val="001D7994"/>
    <w:rsid w:val="001D7A14"/>
    <w:rsid w:val="001D7F12"/>
    <w:rsid w:val="001E2907"/>
    <w:rsid w:val="001E2E6B"/>
    <w:rsid w:val="001E3211"/>
    <w:rsid w:val="001E389C"/>
    <w:rsid w:val="001E399A"/>
    <w:rsid w:val="001E6BD5"/>
    <w:rsid w:val="001E75D8"/>
    <w:rsid w:val="001F02D7"/>
    <w:rsid w:val="001F101C"/>
    <w:rsid w:val="001F12CB"/>
    <w:rsid w:val="001F16CF"/>
    <w:rsid w:val="001F1F1E"/>
    <w:rsid w:val="001F20C8"/>
    <w:rsid w:val="001F2D02"/>
    <w:rsid w:val="001F3479"/>
    <w:rsid w:val="001F3BEF"/>
    <w:rsid w:val="001F3F86"/>
    <w:rsid w:val="001F6258"/>
    <w:rsid w:val="001F6AFA"/>
    <w:rsid w:val="001F6DA3"/>
    <w:rsid w:val="001F73D2"/>
    <w:rsid w:val="002000C4"/>
    <w:rsid w:val="002001FB"/>
    <w:rsid w:val="002008C8"/>
    <w:rsid w:val="00201338"/>
    <w:rsid w:val="002038B1"/>
    <w:rsid w:val="002041B3"/>
    <w:rsid w:val="002042FE"/>
    <w:rsid w:val="00205586"/>
    <w:rsid w:val="0020618E"/>
    <w:rsid w:val="00206AEB"/>
    <w:rsid w:val="00206E7E"/>
    <w:rsid w:val="00207824"/>
    <w:rsid w:val="00207C67"/>
    <w:rsid w:val="00210A45"/>
    <w:rsid w:val="00210B2D"/>
    <w:rsid w:val="00210E87"/>
    <w:rsid w:val="00211CC9"/>
    <w:rsid w:val="002124CC"/>
    <w:rsid w:val="00212FFE"/>
    <w:rsid w:val="00213965"/>
    <w:rsid w:val="00213B13"/>
    <w:rsid w:val="00215896"/>
    <w:rsid w:val="0021593F"/>
    <w:rsid w:val="00216466"/>
    <w:rsid w:val="00217186"/>
    <w:rsid w:val="00217291"/>
    <w:rsid w:val="00217B4E"/>
    <w:rsid w:val="00220289"/>
    <w:rsid w:val="00220C98"/>
    <w:rsid w:val="002216E6"/>
    <w:rsid w:val="00222954"/>
    <w:rsid w:val="0022324A"/>
    <w:rsid w:val="00223250"/>
    <w:rsid w:val="00223A67"/>
    <w:rsid w:val="00224835"/>
    <w:rsid w:val="0022717C"/>
    <w:rsid w:val="0022783F"/>
    <w:rsid w:val="0023109D"/>
    <w:rsid w:val="00231C46"/>
    <w:rsid w:val="00231E27"/>
    <w:rsid w:val="00233EDD"/>
    <w:rsid w:val="0023549C"/>
    <w:rsid w:val="0023567E"/>
    <w:rsid w:val="00235BA2"/>
    <w:rsid w:val="00236119"/>
    <w:rsid w:val="002368F7"/>
    <w:rsid w:val="0023734F"/>
    <w:rsid w:val="002374E1"/>
    <w:rsid w:val="002379FE"/>
    <w:rsid w:val="0024083E"/>
    <w:rsid w:val="00241B31"/>
    <w:rsid w:val="00242736"/>
    <w:rsid w:val="00243074"/>
    <w:rsid w:val="00243832"/>
    <w:rsid w:val="00243E05"/>
    <w:rsid w:val="0024419E"/>
    <w:rsid w:val="00244319"/>
    <w:rsid w:val="002444FB"/>
    <w:rsid w:val="002465F6"/>
    <w:rsid w:val="002469A1"/>
    <w:rsid w:val="002478AB"/>
    <w:rsid w:val="00250216"/>
    <w:rsid w:val="002504DC"/>
    <w:rsid w:val="00250BE8"/>
    <w:rsid w:val="00250DA3"/>
    <w:rsid w:val="002512D7"/>
    <w:rsid w:val="00251CA6"/>
    <w:rsid w:val="0025209B"/>
    <w:rsid w:val="00253778"/>
    <w:rsid w:val="002549A7"/>
    <w:rsid w:val="00256471"/>
    <w:rsid w:val="0025681B"/>
    <w:rsid w:val="00257220"/>
    <w:rsid w:val="00261046"/>
    <w:rsid w:val="00261385"/>
    <w:rsid w:val="002625C0"/>
    <w:rsid w:val="0026272F"/>
    <w:rsid w:val="00262D3D"/>
    <w:rsid w:val="00262D8D"/>
    <w:rsid w:val="00264451"/>
    <w:rsid w:val="00264D32"/>
    <w:rsid w:val="002663BA"/>
    <w:rsid w:val="0026673A"/>
    <w:rsid w:val="00266F5D"/>
    <w:rsid w:val="00270304"/>
    <w:rsid w:val="002706B1"/>
    <w:rsid w:val="00270828"/>
    <w:rsid w:val="00270F08"/>
    <w:rsid w:val="00270FCE"/>
    <w:rsid w:val="002710A7"/>
    <w:rsid w:val="0027179A"/>
    <w:rsid w:val="00271C00"/>
    <w:rsid w:val="0027328D"/>
    <w:rsid w:val="00273448"/>
    <w:rsid w:val="002737FC"/>
    <w:rsid w:val="00273AD4"/>
    <w:rsid w:val="00273AEA"/>
    <w:rsid w:val="00273B3C"/>
    <w:rsid w:val="00274BAF"/>
    <w:rsid w:val="002773D8"/>
    <w:rsid w:val="00277DC8"/>
    <w:rsid w:val="002806DC"/>
    <w:rsid w:val="0028105A"/>
    <w:rsid w:val="0028168B"/>
    <w:rsid w:val="00281B3E"/>
    <w:rsid w:val="00281DFC"/>
    <w:rsid w:val="002838D2"/>
    <w:rsid w:val="00283C92"/>
    <w:rsid w:val="002841DF"/>
    <w:rsid w:val="00284AB8"/>
    <w:rsid w:val="002852DB"/>
    <w:rsid w:val="00286091"/>
    <w:rsid w:val="0029024F"/>
    <w:rsid w:val="00290A43"/>
    <w:rsid w:val="00290CE6"/>
    <w:rsid w:val="00290E9A"/>
    <w:rsid w:val="00291AD3"/>
    <w:rsid w:val="00293232"/>
    <w:rsid w:val="00293784"/>
    <w:rsid w:val="00293929"/>
    <w:rsid w:val="0029473F"/>
    <w:rsid w:val="002949B5"/>
    <w:rsid w:val="00294A62"/>
    <w:rsid w:val="00296090"/>
    <w:rsid w:val="00296169"/>
    <w:rsid w:val="00296A5C"/>
    <w:rsid w:val="00297316"/>
    <w:rsid w:val="002A22F9"/>
    <w:rsid w:val="002A23A7"/>
    <w:rsid w:val="002A263C"/>
    <w:rsid w:val="002A30E7"/>
    <w:rsid w:val="002A55E3"/>
    <w:rsid w:val="002A57FD"/>
    <w:rsid w:val="002A5DDE"/>
    <w:rsid w:val="002A6C9F"/>
    <w:rsid w:val="002B0CAF"/>
    <w:rsid w:val="002B46A6"/>
    <w:rsid w:val="002B4912"/>
    <w:rsid w:val="002B4F48"/>
    <w:rsid w:val="002B5594"/>
    <w:rsid w:val="002B7287"/>
    <w:rsid w:val="002B7667"/>
    <w:rsid w:val="002C052F"/>
    <w:rsid w:val="002C19FF"/>
    <w:rsid w:val="002C1F49"/>
    <w:rsid w:val="002C29F1"/>
    <w:rsid w:val="002C3182"/>
    <w:rsid w:val="002C3D1F"/>
    <w:rsid w:val="002C403C"/>
    <w:rsid w:val="002C4D37"/>
    <w:rsid w:val="002C557C"/>
    <w:rsid w:val="002C6B9D"/>
    <w:rsid w:val="002C6DC9"/>
    <w:rsid w:val="002C7A50"/>
    <w:rsid w:val="002D1B0A"/>
    <w:rsid w:val="002D1C24"/>
    <w:rsid w:val="002D34E5"/>
    <w:rsid w:val="002D4DC2"/>
    <w:rsid w:val="002D5090"/>
    <w:rsid w:val="002D6473"/>
    <w:rsid w:val="002D69B4"/>
    <w:rsid w:val="002D6CE1"/>
    <w:rsid w:val="002D7A72"/>
    <w:rsid w:val="002E008A"/>
    <w:rsid w:val="002E064A"/>
    <w:rsid w:val="002E0C70"/>
    <w:rsid w:val="002E0F46"/>
    <w:rsid w:val="002E1547"/>
    <w:rsid w:val="002E167B"/>
    <w:rsid w:val="002E1752"/>
    <w:rsid w:val="002E2887"/>
    <w:rsid w:val="002E30E2"/>
    <w:rsid w:val="002E341A"/>
    <w:rsid w:val="002E3B06"/>
    <w:rsid w:val="002E3B07"/>
    <w:rsid w:val="002E51BB"/>
    <w:rsid w:val="002E51CE"/>
    <w:rsid w:val="002E5751"/>
    <w:rsid w:val="002E58D8"/>
    <w:rsid w:val="002E5DAA"/>
    <w:rsid w:val="002E5E69"/>
    <w:rsid w:val="002E6850"/>
    <w:rsid w:val="002E780C"/>
    <w:rsid w:val="002E78B4"/>
    <w:rsid w:val="002E78BC"/>
    <w:rsid w:val="002E79F6"/>
    <w:rsid w:val="002E7D7F"/>
    <w:rsid w:val="002F09F5"/>
    <w:rsid w:val="002F0F54"/>
    <w:rsid w:val="002F293B"/>
    <w:rsid w:val="002F3AE5"/>
    <w:rsid w:val="002F5459"/>
    <w:rsid w:val="002F54E2"/>
    <w:rsid w:val="002F59C0"/>
    <w:rsid w:val="002F5B12"/>
    <w:rsid w:val="00300AD6"/>
    <w:rsid w:val="003024FA"/>
    <w:rsid w:val="00302832"/>
    <w:rsid w:val="00302C4D"/>
    <w:rsid w:val="00302DBE"/>
    <w:rsid w:val="00302F2C"/>
    <w:rsid w:val="003031B4"/>
    <w:rsid w:val="00304C04"/>
    <w:rsid w:val="0030534F"/>
    <w:rsid w:val="0030569D"/>
    <w:rsid w:val="00306B2A"/>
    <w:rsid w:val="003076A2"/>
    <w:rsid w:val="00312CEF"/>
    <w:rsid w:val="003131A7"/>
    <w:rsid w:val="00314CD6"/>
    <w:rsid w:val="003154E2"/>
    <w:rsid w:val="00315A5D"/>
    <w:rsid w:val="00315CAC"/>
    <w:rsid w:val="00315F74"/>
    <w:rsid w:val="003167BB"/>
    <w:rsid w:val="00316D85"/>
    <w:rsid w:val="00317309"/>
    <w:rsid w:val="00321B0E"/>
    <w:rsid w:val="003220EE"/>
    <w:rsid w:val="00322137"/>
    <w:rsid w:val="00323005"/>
    <w:rsid w:val="0032394C"/>
    <w:rsid w:val="003239B0"/>
    <w:rsid w:val="0032429D"/>
    <w:rsid w:val="0032478F"/>
    <w:rsid w:val="00324BBF"/>
    <w:rsid w:val="003250CE"/>
    <w:rsid w:val="003259BA"/>
    <w:rsid w:val="00326434"/>
    <w:rsid w:val="003328AD"/>
    <w:rsid w:val="00332FB6"/>
    <w:rsid w:val="003331B4"/>
    <w:rsid w:val="0033386D"/>
    <w:rsid w:val="00333A9E"/>
    <w:rsid w:val="003344A8"/>
    <w:rsid w:val="003373B2"/>
    <w:rsid w:val="003377CE"/>
    <w:rsid w:val="003404D7"/>
    <w:rsid w:val="0034144C"/>
    <w:rsid w:val="003427FB"/>
    <w:rsid w:val="00342A13"/>
    <w:rsid w:val="003435E6"/>
    <w:rsid w:val="00343920"/>
    <w:rsid w:val="003439AF"/>
    <w:rsid w:val="0034583B"/>
    <w:rsid w:val="00345CA3"/>
    <w:rsid w:val="00346F45"/>
    <w:rsid w:val="0034794D"/>
    <w:rsid w:val="00352367"/>
    <w:rsid w:val="00352B34"/>
    <w:rsid w:val="00353961"/>
    <w:rsid w:val="00354CE4"/>
    <w:rsid w:val="003553AC"/>
    <w:rsid w:val="00357041"/>
    <w:rsid w:val="00357465"/>
    <w:rsid w:val="00357909"/>
    <w:rsid w:val="0036092E"/>
    <w:rsid w:val="00360ADE"/>
    <w:rsid w:val="00361483"/>
    <w:rsid w:val="0036160D"/>
    <w:rsid w:val="0036165C"/>
    <w:rsid w:val="003620A2"/>
    <w:rsid w:val="0036283C"/>
    <w:rsid w:val="00362F58"/>
    <w:rsid w:val="0036640C"/>
    <w:rsid w:val="0036741E"/>
    <w:rsid w:val="00367617"/>
    <w:rsid w:val="0037070C"/>
    <w:rsid w:val="00370AF8"/>
    <w:rsid w:val="00370EAE"/>
    <w:rsid w:val="00371428"/>
    <w:rsid w:val="003717D5"/>
    <w:rsid w:val="00371805"/>
    <w:rsid w:val="003719C0"/>
    <w:rsid w:val="00373122"/>
    <w:rsid w:val="003744EF"/>
    <w:rsid w:val="003745A5"/>
    <w:rsid w:val="00374AC6"/>
    <w:rsid w:val="00374FA7"/>
    <w:rsid w:val="00375D06"/>
    <w:rsid w:val="0037610F"/>
    <w:rsid w:val="0037762B"/>
    <w:rsid w:val="003777AE"/>
    <w:rsid w:val="00381F52"/>
    <w:rsid w:val="0038212B"/>
    <w:rsid w:val="003827A6"/>
    <w:rsid w:val="00383DE8"/>
    <w:rsid w:val="003849F9"/>
    <w:rsid w:val="00384F2B"/>
    <w:rsid w:val="00387252"/>
    <w:rsid w:val="003878E7"/>
    <w:rsid w:val="003879F9"/>
    <w:rsid w:val="00387D50"/>
    <w:rsid w:val="00387E22"/>
    <w:rsid w:val="00387E66"/>
    <w:rsid w:val="00390411"/>
    <w:rsid w:val="003909CA"/>
    <w:rsid w:val="0039169D"/>
    <w:rsid w:val="0039203C"/>
    <w:rsid w:val="00392EE1"/>
    <w:rsid w:val="00393397"/>
    <w:rsid w:val="0039371E"/>
    <w:rsid w:val="00393DBE"/>
    <w:rsid w:val="003956F6"/>
    <w:rsid w:val="00396F3F"/>
    <w:rsid w:val="00397DA5"/>
    <w:rsid w:val="003A0273"/>
    <w:rsid w:val="003A0C29"/>
    <w:rsid w:val="003A4885"/>
    <w:rsid w:val="003A5B6F"/>
    <w:rsid w:val="003A645D"/>
    <w:rsid w:val="003A6911"/>
    <w:rsid w:val="003A6B9D"/>
    <w:rsid w:val="003A6D1C"/>
    <w:rsid w:val="003A768D"/>
    <w:rsid w:val="003A7CBF"/>
    <w:rsid w:val="003A7EE7"/>
    <w:rsid w:val="003B11B6"/>
    <w:rsid w:val="003B1FDF"/>
    <w:rsid w:val="003B2715"/>
    <w:rsid w:val="003B317A"/>
    <w:rsid w:val="003B3652"/>
    <w:rsid w:val="003B3D03"/>
    <w:rsid w:val="003B3F88"/>
    <w:rsid w:val="003B4F68"/>
    <w:rsid w:val="003B61E2"/>
    <w:rsid w:val="003B6EA8"/>
    <w:rsid w:val="003C1C6B"/>
    <w:rsid w:val="003C1F65"/>
    <w:rsid w:val="003C3589"/>
    <w:rsid w:val="003C39E9"/>
    <w:rsid w:val="003C493B"/>
    <w:rsid w:val="003C4C6D"/>
    <w:rsid w:val="003C5592"/>
    <w:rsid w:val="003C5FFE"/>
    <w:rsid w:val="003C66EB"/>
    <w:rsid w:val="003C7C67"/>
    <w:rsid w:val="003C7DDB"/>
    <w:rsid w:val="003D03AD"/>
    <w:rsid w:val="003D17D7"/>
    <w:rsid w:val="003D23B2"/>
    <w:rsid w:val="003D499F"/>
    <w:rsid w:val="003D5524"/>
    <w:rsid w:val="003D5B8E"/>
    <w:rsid w:val="003D627B"/>
    <w:rsid w:val="003D6992"/>
    <w:rsid w:val="003D6A9B"/>
    <w:rsid w:val="003D7F8C"/>
    <w:rsid w:val="003E09F1"/>
    <w:rsid w:val="003E1619"/>
    <w:rsid w:val="003E1D6F"/>
    <w:rsid w:val="003E2961"/>
    <w:rsid w:val="003E2FE2"/>
    <w:rsid w:val="003E30FA"/>
    <w:rsid w:val="003E3F4A"/>
    <w:rsid w:val="003E503E"/>
    <w:rsid w:val="003F15EA"/>
    <w:rsid w:val="003F1674"/>
    <w:rsid w:val="003F1C31"/>
    <w:rsid w:val="003F1D8C"/>
    <w:rsid w:val="003F26E2"/>
    <w:rsid w:val="003F34DA"/>
    <w:rsid w:val="003F4733"/>
    <w:rsid w:val="003F532F"/>
    <w:rsid w:val="003F5561"/>
    <w:rsid w:val="003F5A39"/>
    <w:rsid w:val="003F748D"/>
    <w:rsid w:val="003F7F9E"/>
    <w:rsid w:val="004028E2"/>
    <w:rsid w:val="00402EA8"/>
    <w:rsid w:val="0040345E"/>
    <w:rsid w:val="00403501"/>
    <w:rsid w:val="00403832"/>
    <w:rsid w:val="00403D6F"/>
    <w:rsid w:val="00403E52"/>
    <w:rsid w:val="00403FA1"/>
    <w:rsid w:val="004040DB"/>
    <w:rsid w:val="00404CB6"/>
    <w:rsid w:val="00404F38"/>
    <w:rsid w:val="00405C66"/>
    <w:rsid w:val="00406751"/>
    <w:rsid w:val="00406850"/>
    <w:rsid w:val="00410DFD"/>
    <w:rsid w:val="004111B7"/>
    <w:rsid w:val="00415098"/>
    <w:rsid w:val="004154D8"/>
    <w:rsid w:val="00415561"/>
    <w:rsid w:val="00416330"/>
    <w:rsid w:val="0041645B"/>
    <w:rsid w:val="00416915"/>
    <w:rsid w:val="00417A5C"/>
    <w:rsid w:val="00421312"/>
    <w:rsid w:val="00421E3C"/>
    <w:rsid w:val="00423053"/>
    <w:rsid w:val="00423FE9"/>
    <w:rsid w:val="00425293"/>
    <w:rsid w:val="0042579A"/>
    <w:rsid w:val="00426F2C"/>
    <w:rsid w:val="00427049"/>
    <w:rsid w:val="0042783C"/>
    <w:rsid w:val="0043057A"/>
    <w:rsid w:val="004310FA"/>
    <w:rsid w:val="00432232"/>
    <w:rsid w:val="0043277D"/>
    <w:rsid w:val="0043336E"/>
    <w:rsid w:val="004334B6"/>
    <w:rsid w:val="00433902"/>
    <w:rsid w:val="00434109"/>
    <w:rsid w:val="004342C7"/>
    <w:rsid w:val="00434942"/>
    <w:rsid w:val="00436004"/>
    <w:rsid w:val="00436173"/>
    <w:rsid w:val="00440363"/>
    <w:rsid w:val="00440BAD"/>
    <w:rsid w:val="00441467"/>
    <w:rsid w:val="004427E6"/>
    <w:rsid w:val="00442C91"/>
    <w:rsid w:val="00443F4C"/>
    <w:rsid w:val="00446131"/>
    <w:rsid w:val="00446790"/>
    <w:rsid w:val="00446DF9"/>
    <w:rsid w:val="004478AE"/>
    <w:rsid w:val="00447AAF"/>
    <w:rsid w:val="0045101D"/>
    <w:rsid w:val="004519E3"/>
    <w:rsid w:val="004523ED"/>
    <w:rsid w:val="00452A5C"/>
    <w:rsid w:val="00455E04"/>
    <w:rsid w:val="00455F10"/>
    <w:rsid w:val="004562E0"/>
    <w:rsid w:val="00456A85"/>
    <w:rsid w:val="00456BCE"/>
    <w:rsid w:val="00461061"/>
    <w:rsid w:val="004614F5"/>
    <w:rsid w:val="004618AD"/>
    <w:rsid w:val="00461926"/>
    <w:rsid w:val="004635E0"/>
    <w:rsid w:val="00463692"/>
    <w:rsid w:val="004645AD"/>
    <w:rsid w:val="0046488D"/>
    <w:rsid w:val="00464D1C"/>
    <w:rsid w:val="00465038"/>
    <w:rsid w:val="00465DE9"/>
    <w:rsid w:val="004661AE"/>
    <w:rsid w:val="004673B1"/>
    <w:rsid w:val="004704C2"/>
    <w:rsid w:val="00472647"/>
    <w:rsid w:val="00473DC6"/>
    <w:rsid w:val="00474264"/>
    <w:rsid w:val="0047480B"/>
    <w:rsid w:val="0047558A"/>
    <w:rsid w:val="00475F0E"/>
    <w:rsid w:val="004766BD"/>
    <w:rsid w:val="004767C8"/>
    <w:rsid w:val="00476E20"/>
    <w:rsid w:val="004800A3"/>
    <w:rsid w:val="00481CF8"/>
    <w:rsid w:val="00482E50"/>
    <w:rsid w:val="0048462B"/>
    <w:rsid w:val="00484A70"/>
    <w:rsid w:val="00485138"/>
    <w:rsid w:val="004858E8"/>
    <w:rsid w:val="00485900"/>
    <w:rsid w:val="00485D70"/>
    <w:rsid w:val="00485DC1"/>
    <w:rsid w:val="00486768"/>
    <w:rsid w:val="0048717F"/>
    <w:rsid w:val="00487231"/>
    <w:rsid w:val="004877E3"/>
    <w:rsid w:val="004878D6"/>
    <w:rsid w:val="00490EE4"/>
    <w:rsid w:val="00491266"/>
    <w:rsid w:val="004924F8"/>
    <w:rsid w:val="004927F8"/>
    <w:rsid w:val="00493FCB"/>
    <w:rsid w:val="00494742"/>
    <w:rsid w:val="00494B3B"/>
    <w:rsid w:val="0049554B"/>
    <w:rsid w:val="00495BEB"/>
    <w:rsid w:val="004962A7"/>
    <w:rsid w:val="00496DB2"/>
    <w:rsid w:val="004A052A"/>
    <w:rsid w:val="004A1826"/>
    <w:rsid w:val="004A1CD5"/>
    <w:rsid w:val="004A21C7"/>
    <w:rsid w:val="004A2551"/>
    <w:rsid w:val="004A360D"/>
    <w:rsid w:val="004A5119"/>
    <w:rsid w:val="004A5F9F"/>
    <w:rsid w:val="004A6302"/>
    <w:rsid w:val="004A75B0"/>
    <w:rsid w:val="004A7ACF"/>
    <w:rsid w:val="004B1680"/>
    <w:rsid w:val="004B18CA"/>
    <w:rsid w:val="004B49EB"/>
    <w:rsid w:val="004B4DCE"/>
    <w:rsid w:val="004B5CCF"/>
    <w:rsid w:val="004B6497"/>
    <w:rsid w:val="004B7338"/>
    <w:rsid w:val="004C02E7"/>
    <w:rsid w:val="004C1688"/>
    <w:rsid w:val="004C293D"/>
    <w:rsid w:val="004C3436"/>
    <w:rsid w:val="004C3B84"/>
    <w:rsid w:val="004C5B95"/>
    <w:rsid w:val="004C5EB0"/>
    <w:rsid w:val="004C5F97"/>
    <w:rsid w:val="004C612B"/>
    <w:rsid w:val="004C6F4A"/>
    <w:rsid w:val="004C71A9"/>
    <w:rsid w:val="004C7CFE"/>
    <w:rsid w:val="004D0E22"/>
    <w:rsid w:val="004D2006"/>
    <w:rsid w:val="004D2186"/>
    <w:rsid w:val="004D366C"/>
    <w:rsid w:val="004D3E68"/>
    <w:rsid w:val="004D498F"/>
    <w:rsid w:val="004D51B1"/>
    <w:rsid w:val="004D5297"/>
    <w:rsid w:val="004D5BC3"/>
    <w:rsid w:val="004D6021"/>
    <w:rsid w:val="004E03B7"/>
    <w:rsid w:val="004E1FB1"/>
    <w:rsid w:val="004E2510"/>
    <w:rsid w:val="004E2554"/>
    <w:rsid w:val="004E435D"/>
    <w:rsid w:val="004E4793"/>
    <w:rsid w:val="004E6017"/>
    <w:rsid w:val="004E74FC"/>
    <w:rsid w:val="004F0808"/>
    <w:rsid w:val="004F135E"/>
    <w:rsid w:val="004F160E"/>
    <w:rsid w:val="004F28EB"/>
    <w:rsid w:val="004F3419"/>
    <w:rsid w:val="004F3712"/>
    <w:rsid w:val="004F4411"/>
    <w:rsid w:val="004F4CF8"/>
    <w:rsid w:val="004F4FEC"/>
    <w:rsid w:val="004F6360"/>
    <w:rsid w:val="004F7A3C"/>
    <w:rsid w:val="004F7E6D"/>
    <w:rsid w:val="00500747"/>
    <w:rsid w:val="00500C42"/>
    <w:rsid w:val="00501353"/>
    <w:rsid w:val="00501F99"/>
    <w:rsid w:val="0050231B"/>
    <w:rsid w:val="005024F3"/>
    <w:rsid w:val="005025E3"/>
    <w:rsid w:val="005033E9"/>
    <w:rsid w:val="00503471"/>
    <w:rsid w:val="00503B92"/>
    <w:rsid w:val="00503EB8"/>
    <w:rsid w:val="0050421C"/>
    <w:rsid w:val="00504432"/>
    <w:rsid w:val="005045AA"/>
    <w:rsid w:val="00505B36"/>
    <w:rsid w:val="00505FBA"/>
    <w:rsid w:val="00510B0B"/>
    <w:rsid w:val="00511658"/>
    <w:rsid w:val="00511C3E"/>
    <w:rsid w:val="00511D6E"/>
    <w:rsid w:val="005123F0"/>
    <w:rsid w:val="00515CA5"/>
    <w:rsid w:val="00515FA8"/>
    <w:rsid w:val="005170DC"/>
    <w:rsid w:val="0051739D"/>
    <w:rsid w:val="00517E64"/>
    <w:rsid w:val="00517E6A"/>
    <w:rsid w:val="00517F7C"/>
    <w:rsid w:val="005208AF"/>
    <w:rsid w:val="0052110F"/>
    <w:rsid w:val="005217E2"/>
    <w:rsid w:val="00521F45"/>
    <w:rsid w:val="005220E6"/>
    <w:rsid w:val="00522529"/>
    <w:rsid w:val="00522D0B"/>
    <w:rsid w:val="005240A3"/>
    <w:rsid w:val="00524AFC"/>
    <w:rsid w:val="00524F03"/>
    <w:rsid w:val="005260AF"/>
    <w:rsid w:val="005271B8"/>
    <w:rsid w:val="00527913"/>
    <w:rsid w:val="00530486"/>
    <w:rsid w:val="0053124D"/>
    <w:rsid w:val="00531328"/>
    <w:rsid w:val="00534067"/>
    <w:rsid w:val="005346A4"/>
    <w:rsid w:val="00534CEC"/>
    <w:rsid w:val="00536AF4"/>
    <w:rsid w:val="00536C69"/>
    <w:rsid w:val="00537722"/>
    <w:rsid w:val="00537767"/>
    <w:rsid w:val="00540B3F"/>
    <w:rsid w:val="00540ED3"/>
    <w:rsid w:val="00542D51"/>
    <w:rsid w:val="00543A35"/>
    <w:rsid w:val="00543D35"/>
    <w:rsid w:val="00544D31"/>
    <w:rsid w:val="00546482"/>
    <w:rsid w:val="0054659C"/>
    <w:rsid w:val="0054776B"/>
    <w:rsid w:val="005479E7"/>
    <w:rsid w:val="00547E5D"/>
    <w:rsid w:val="0055079B"/>
    <w:rsid w:val="00550C8A"/>
    <w:rsid w:val="00550DCD"/>
    <w:rsid w:val="00551467"/>
    <w:rsid w:val="00551E1F"/>
    <w:rsid w:val="00551F32"/>
    <w:rsid w:val="005528CD"/>
    <w:rsid w:val="00553680"/>
    <w:rsid w:val="00553A90"/>
    <w:rsid w:val="005542E5"/>
    <w:rsid w:val="00554392"/>
    <w:rsid w:val="0055451C"/>
    <w:rsid w:val="00554D15"/>
    <w:rsid w:val="00554FE7"/>
    <w:rsid w:val="00555E34"/>
    <w:rsid w:val="00556FA5"/>
    <w:rsid w:val="00557FD7"/>
    <w:rsid w:val="005601A4"/>
    <w:rsid w:val="005601CD"/>
    <w:rsid w:val="005606CE"/>
    <w:rsid w:val="005616C7"/>
    <w:rsid w:val="00561CE4"/>
    <w:rsid w:val="00562F72"/>
    <w:rsid w:val="00564335"/>
    <w:rsid w:val="00564761"/>
    <w:rsid w:val="005648B6"/>
    <w:rsid w:val="00565905"/>
    <w:rsid w:val="00565E58"/>
    <w:rsid w:val="00566C10"/>
    <w:rsid w:val="005679CA"/>
    <w:rsid w:val="005679CF"/>
    <w:rsid w:val="005711CA"/>
    <w:rsid w:val="005711CC"/>
    <w:rsid w:val="00572C4D"/>
    <w:rsid w:val="00573EC8"/>
    <w:rsid w:val="0057539E"/>
    <w:rsid w:val="0057588C"/>
    <w:rsid w:val="005763F8"/>
    <w:rsid w:val="0057724D"/>
    <w:rsid w:val="00577AA6"/>
    <w:rsid w:val="00577BB6"/>
    <w:rsid w:val="0058034D"/>
    <w:rsid w:val="00580468"/>
    <w:rsid w:val="0058169E"/>
    <w:rsid w:val="0058259C"/>
    <w:rsid w:val="0058378B"/>
    <w:rsid w:val="00583ECD"/>
    <w:rsid w:val="005846CC"/>
    <w:rsid w:val="00584DC4"/>
    <w:rsid w:val="00586253"/>
    <w:rsid w:val="00586FC9"/>
    <w:rsid w:val="005873F8"/>
    <w:rsid w:val="00590135"/>
    <w:rsid w:val="00590163"/>
    <w:rsid w:val="0059115C"/>
    <w:rsid w:val="00591265"/>
    <w:rsid w:val="00591346"/>
    <w:rsid w:val="0059453B"/>
    <w:rsid w:val="0059510F"/>
    <w:rsid w:val="00595549"/>
    <w:rsid w:val="00595EC8"/>
    <w:rsid w:val="00596211"/>
    <w:rsid w:val="00597DEF"/>
    <w:rsid w:val="005A0485"/>
    <w:rsid w:val="005A0709"/>
    <w:rsid w:val="005A0FFC"/>
    <w:rsid w:val="005A10E3"/>
    <w:rsid w:val="005A1262"/>
    <w:rsid w:val="005A19C1"/>
    <w:rsid w:val="005A1AF6"/>
    <w:rsid w:val="005A25ED"/>
    <w:rsid w:val="005A2E22"/>
    <w:rsid w:val="005A2F00"/>
    <w:rsid w:val="005A33CA"/>
    <w:rsid w:val="005A475C"/>
    <w:rsid w:val="005A4926"/>
    <w:rsid w:val="005A54FB"/>
    <w:rsid w:val="005A6805"/>
    <w:rsid w:val="005A6C54"/>
    <w:rsid w:val="005A6F25"/>
    <w:rsid w:val="005A6FCE"/>
    <w:rsid w:val="005B08D9"/>
    <w:rsid w:val="005B0BDC"/>
    <w:rsid w:val="005B2A13"/>
    <w:rsid w:val="005B3C3B"/>
    <w:rsid w:val="005B52B7"/>
    <w:rsid w:val="005B6AF4"/>
    <w:rsid w:val="005B6F1B"/>
    <w:rsid w:val="005B7985"/>
    <w:rsid w:val="005B7E9F"/>
    <w:rsid w:val="005C190F"/>
    <w:rsid w:val="005C384E"/>
    <w:rsid w:val="005C4819"/>
    <w:rsid w:val="005C4ADF"/>
    <w:rsid w:val="005C4BD0"/>
    <w:rsid w:val="005C54BA"/>
    <w:rsid w:val="005C623F"/>
    <w:rsid w:val="005C639E"/>
    <w:rsid w:val="005C6997"/>
    <w:rsid w:val="005C6FEA"/>
    <w:rsid w:val="005C7B23"/>
    <w:rsid w:val="005C7E8D"/>
    <w:rsid w:val="005D00B9"/>
    <w:rsid w:val="005D0AF8"/>
    <w:rsid w:val="005D0B5D"/>
    <w:rsid w:val="005D2552"/>
    <w:rsid w:val="005D29C6"/>
    <w:rsid w:val="005D3003"/>
    <w:rsid w:val="005D4BBB"/>
    <w:rsid w:val="005D561A"/>
    <w:rsid w:val="005D62A2"/>
    <w:rsid w:val="005D6EB0"/>
    <w:rsid w:val="005D7E01"/>
    <w:rsid w:val="005E0823"/>
    <w:rsid w:val="005E1CF2"/>
    <w:rsid w:val="005E1D16"/>
    <w:rsid w:val="005E2F11"/>
    <w:rsid w:val="005E53B6"/>
    <w:rsid w:val="005E6F1C"/>
    <w:rsid w:val="005E754C"/>
    <w:rsid w:val="005F0596"/>
    <w:rsid w:val="005F0AE4"/>
    <w:rsid w:val="005F0F9E"/>
    <w:rsid w:val="005F1586"/>
    <w:rsid w:val="005F1CC9"/>
    <w:rsid w:val="005F237D"/>
    <w:rsid w:val="005F2AC8"/>
    <w:rsid w:val="005F2F6D"/>
    <w:rsid w:val="005F3892"/>
    <w:rsid w:val="005F3EC0"/>
    <w:rsid w:val="005F417E"/>
    <w:rsid w:val="005F492A"/>
    <w:rsid w:val="005F4EF8"/>
    <w:rsid w:val="005F5879"/>
    <w:rsid w:val="005F5B24"/>
    <w:rsid w:val="005F6052"/>
    <w:rsid w:val="005F6136"/>
    <w:rsid w:val="00600354"/>
    <w:rsid w:val="0060097B"/>
    <w:rsid w:val="00600C4F"/>
    <w:rsid w:val="0060199F"/>
    <w:rsid w:val="00601DF0"/>
    <w:rsid w:val="00602826"/>
    <w:rsid w:val="00602CB9"/>
    <w:rsid w:val="00603048"/>
    <w:rsid w:val="00603B88"/>
    <w:rsid w:val="006041A1"/>
    <w:rsid w:val="006047D6"/>
    <w:rsid w:val="006052DB"/>
    <w:rsid w:val="006055BC"/>
    <w:rsid w:val="00605727"/>
    <w:rsid w:val="00605CA6"/>
    <w:rsid w:val="006063BB"/>
    <w:rsid w:val="006074AE"/>
    <w:rsid w:val="00607B97"/>
    <w:rsid w:val="0061208A"/>
    <w:rsid w:val="0061268A"/>
    <w:rsid w:val="0061323D"/>
    <w:rsid w:val="0061480B"/>
    <w:rsid w:val="00614E9C"/>
    <w:rsid w:val="00615FAB"/>
    <w:rsid w:val="0061652D"/>
    <w:rsid w:val="00616745"/>
    <w:rsid w:val="00621785"/>
    <w:rsid w:val="00621A77"/>
    <w:rsid w:val="00621DEE"/>
    <w:rsid w:val="00622BE9"/>
    <w:rsid w:val="00623158"/>
    <w:rsid w:val="006239AF"/>
    <w:rsid w:val="00623E07"/>
    <w:rsid w:val="00625333"/>
    <w:rsid w:val="00625549"/>
    <w:rsid w:val="00625BA4"/>
    <w:rsid w:val="00625C35"/>
    <w:rsid w:val="0062622D"/>
    <w:rsid w:val="00631818"/>
    <w:rsid w:val="00631B7A"/>
    <w:rsid w:val="006335AA"/>
    <w:rsid w:val="00634F3E"/>
    <w:rsid w:val="006367FE"/>
    <w:rsid w:val="00636B0D"/>
    <w:rsid w:val="00640048"/>
    <w:rsid w:val="00641642"/>
    <w:rsid w:val="0064176C"/>
    <w:rsid w:val="00641EDC"/>
    <w:rsid w:val="00642CB1"/>
    <w:rsid w:val="00645281"/>
    <w:rsid w:val="0064716B"/>
    <w:rsid w:val="00647745"/>
    <w:rsid w:val="006477A1"/>
    <w:rsid w:val="00647E62"/>
    <w:rsid w:val="0065014B"/>
    <w:rsid w:val="0065101F"/>
    <w:rsid w:val="00651908"/>
    <w:rsid w:val="00652502"/>
    <w:rsid w:val="00654D2B"/>
    <w:rsid w:val="00655442"/>
    <w:rsid w:val="00655475"/>
    <w:rsid w:val="006555FB"/>
    <w:rsid w:val="0065606B"/>
    <w:rsid w:val="00656CEB"/>
    <w:rsid w:val="00656E9A"/>
    <w:rsid w:val="00657423"/>
    <w:rsid w:val="00660141"/>
    <w:rsid w:val="006613A3"/>
    <w:rsid w:val="00662ABF"/>
    <w:rsid w:val="00663E9B"/>
    <w:rsid w:val="00664C6C"/>
    <w:rsid w:val="006650F5"/>
    <w:rsid w:val="006653BE"/>
    <w:rsid w:val="006660C6"/>
    <w:rsid w:val="00666558"/>
    <w:rsid w:val="006667FB"/>
    <w:rsid w:val="00667C5C"/>
    <w:rsid w:val="00667D48"/>
    <w:rsid w:val="0067157F"/>
    <w:rsid w:val="00672CAB"/>
    <w:rsid w:val="00672D3A"/>
    <w:rsid w:val="00672F56"/>
    <w:rsid w:val="006733A1"/>
    <w:rsid w:val="006736D9"/>
    <w:rsid w:val="006746DA"/>
    <w:rsid w:val="00674701"/>
    <w:rsid w:val="00675352"/>
    <w:rsid w:val="00677210"/>
    <w:rsid w:val="006800E5"/>
    <w:rsid w:val="00680BBF"/>
    <w:rsid w:val="00682B44"/>
    <w:rsid w:val="0068335E"/>
    <w:rsid w:val="0068399D"/>
    <w:rsid w:val="00683B90"/>
    <w:rsid w:val="00684450"/>
    <w:rsid w:val="006846B4"/>
    <w:rsid w:val="00684B3F"/>
    <w:rsid w:val="006860B9"/>
    <w:rsid w:val="00687D54"/>
    <w:rsid w:val="00692163"/>
    <w:rsid w:val="00692F3F"/>
    <w:rsid w:val="00693CCD"/>
    <w:rsid w:val="00693DF2"/>
    <w:rsid w:val="00694468"/>
    <w:rsid w:val="00694B2F"/>
    <w:rsid w:val="00694E8A"/>
    <w:rsid w:val="00695614"/>
    <w:rsid w:val="00695F27"/>
    <w:rsid w:val="00696212"/>
    <w:rsid w:val="00696530"/>
    <w:rsid w:val="00697259"/>
    <w:rsid w:val="006A046D"/>
    <w:rsid w:val="006A1D9B"/>
    <w:rsid w:val="006A33B0"/>
    <w:rsid w:val="006A534C"/>
    <w:rsid w:val="006A658C"/>
    <w:rsid w:val="006A6C73"/>
    <w:rsid w:val="006A75D3"/>
    <w:rsid w:val="006A7804"/>
    <w:rsid w:val="006A7A33"/>
    <w:rsid w:val="006A7A63"/>
    <w:rsid w:val="006A7FA0"/>
    <w:rsid w:val="006B061F"/>
    <w:rsid w:val="006B0714"/>
    <w:rsid w:val="006B090E"/>
    <w:rsid w:val="006B09E4"/>
    <w:rsid w:val="006B2F04"/>
    <w:rsid w:val="006B3222"/>
    <w:rsid w:val="006B34FD"/>
    <w:rsid w:val="006B4678"/>
    <w:rsid w:val="006B49BD"/>
    <w:rsid w:val="006B5095"/>
    <w:rsid w:val="006B51F1"/>
    <w:rsid w:val="006B5875"/>
    <w:rsid w:val="006B61DD"/>
    <w:rsid w:val="006B63C7"/>
    <w:rsid w:val="006B640F"/>
    <w:rsid w:val="006B68A6"/>
    <w:rsid w:val="006B7149"/>
    <w:rsid w:val="006C201F"/>
    <w:rsid w:val="006C26C1"/>
    <w:rsid w:val="006C55CF"/>
    <w:rsid w:val="006C567C"/>
    <w:rsid w:val="006C5F6A"/>
    <w:rsid w:val="006C679F"/>
    <w:rsid w:val="006C6BFB"/>
    <w:rsid w:val="006C7028"/>
    <w:rsid w:val="006C78BE"/>
    <w:rsid w:val="006D1159"/>
    <w:rsid w:val="006D19FD"/>
    <w:rsid w:val="006D1D36"/>
    <w:rsid w:val="006D1F06"/>
    <w:rsid w:val="006D1FEC"/>
    <w:rsid w:val="006D33C6"/>
    <w:rsid w:val="006D3660"/>
    <w:rsid w:val="006D3EC7"/>
    <w:rsid w:val="006D3FA8"/>
    <w:rsid w:val="006D4C9B"/>
    <w:rsid w:val="006D570C"/>
    <w:rsid w:val="006D63C2"/>
    <w:rsid w:val="006E058C"/>
    <w:rsid w:val="006E1A5E"/>
    <w:rsid w:val="006E1AF8"/>
    <w:rsid w:val="006E24EB"/>
    <w:rsid w:val="006E288A"/>
    <w:rsid w:val="006E2BEC"/>
    <w:rsid w:val="006E3173"/>
    <w:rsid w:val="006E3E92"/>
    <w:rsid w:val="006E4620"/>
    <w:rsid w:val="006E518E"/>
    <w:rsid w:val="006E51ED"/>
    <w:rsid w:val="006E66CE"/>
    <w:rsid w:val="006E6E9A"/>
    <w:rsid w:val="006E7A85"/>
    <w:rsid w:val="006E7E76"/>
    <w:rsid w:val="006F0572"/>
    <w:rsid w:val="006F2AA3"/>
    <w:rsid w:val="006F30B2"/>
    <w:rsid w:val="006F3A6F"/>
    <w:rsid w:val="006F3A90"/>
    <w:rsid w:val="006F3B7A"/>
    <w:rsid w:val="006F4270"/>
    <w:rsid w:val="006F4A42"/>
    <w:rsid w:val="006F577F"/>
    <w:rsid w:val="006F5C65"/>
    <w:rsid w:val="006F7B85"/>
    <w:rsid w:val="00700519"/>
    <w:rsid w:val="00700BA0"/>
    <w:rsid w:val="00701739"/>
    <w:rsid w:val="00701E36"/>
    <w:rsid w:val="00703BD5"/>
    <w:rsid w:val="00704EA3"/>
    <w:rsid w:val="00705AC6"/>
    <w:rsid w:val="00705BEB"/>
    <w:rsid w:val="00706839"/>
    <w:rsid w:val="00706F6F"/>
    <w:rsid w:val="00706FE3"/>
    <w:rsid w:val="007070B2"/>
    <w:rsid w:val="0071014E"/>
    <w:rsid w:val="007113FE"/>
    <w:rsid w:val="00711A42"/>
    <w:rsid w:val="00713021"/>
    <w:rsid w:val="00713386"/>
    <w:rsid w:val="00714805"/>
    <w:rsid w:val="007148C4"/>
    <w:rsid w:val="0071522A"/>
    <w:rsid w:val="00715395"/>
    <w:rsid w:val="00715795"/>
    <w:rsid w:val="00716691"/>
    <w:rsid w:val="00716B8E"/>
    <w:rsid w:val="00722B72"/>
    <w:rsid w:val="00723B3E"/>
    <w:rsid w:val="00723C47"/>
    <w:rsid w:val="007255AE"/>
    <w:rsid w:val="00725745"/>
    <w:rsid w:val="0072691E"/>
    <w:rsid w:val="00727A71"/>
    <w:rsid w:val="00727C40"/>
    <w:rsid w:val="007305C6"/>
    <w:rsid w:val="00731284"/>
    <w:rsid w:val="007322DA"/>
    <w:rsid w:val="007323DF"/>
    <w:rsid w:val="00732C08"/>
    <w:rsid w:val="00732D76"/>
    <w:rsid w:val="00733FB3"/>
    <w:rsid w:val="00734332"/>
    <w:rsid w:val="00734A3C"/>
    <w:rsid w:val="00734FD8"/>
    <w:rsid w:val="00735BC2"/>
    <w:rsid w:val="007374C6"/>
    <w:rsid w:val="00737706"/>
    <w:rsid w:val="007378BF"/>
    <w:rsid w:val="00737FE1"/>
    <w:rsid w:val="00740B1F"/>
    <w:rsid w:val="00741FC7"/>
    <w:rsid w:val="00742024"/>
    <w:rsid w:val="00742A9B"/>
    <w:rsid w:val="00742AA8"/>
    <w:rsid w:val="00742CA1"/>
    <w:rsid w:val="0074382B"/>
    <w:rsid w:val="00745175"/>
    <w:rsid w:val="0074632A"/>
    <w:rsid w:val="00746A48"/>
    <w:rsid w:val="00746CB2"/>
    <w:rsid w:val="007477EC"/>
    <w:rsid w:val="007479F8"/>
    <w:rsid w:val="00750F79"/>
    <w:rsid w:val="00754218"/>
    <w:rsid w:val="0075455D"/>
    <w:rsid w:val="00761EA6"/>
    <w:rsid w:val="00761FC6"/>
    <w:rsid w:val="007624D1"/>
    <w:rsid w:val="007642E9"/>
    <w:rsid w:val="00765696"/>
    <w:rsid w:val="00765AA8"/>
    <w:rsid w:val="00766106"/>
    <w:rsid w:val="007664AC"/>
    <w:rsid w:val="007666A8"/>
    <w:rsid w:val="0076686A"/>
    <w:rsid w:val="0077084A"/>
    <w:rsid w:val="007722C4"/>
    <w:rsid w:val="00774014"/>
    <w:rsid w:val="00775D39"/>
    <w:rsid w:val="007773FC"/>
    <w:rsid w:val="007775DF"/>
    <w:rsid w:val="0077765E"/>
    <w:rsid w:val="00780C78"/>
    <w:rsid w:val="007812B0"/>
    <w:rsid w:val="00781801"/>
    <w:rsid w:val="00782647"/>
    <w:rsid w:val="007826D5"/>
    <w:rsid w:val="00783686"/>
    <w:rsid w:val="00783691"/>
    <w:rsid w:val="00784C37"/>
    <w:rsid w:val="00784E05"/>
    <w:rsid w:val="007850C1"/>
    <w:rsid w:val="00785FD0"/>
    <w:rsid w:val="00787102"/>
    <w:rsid w:val="007873B5"/>
    <w:rsid w:val="00787778"/>
    <w:rsid w:val="00790CEB"/>
    <w:rsid w:val="00790F81"/>
    <w:rsid w:val="00792AEB"/>
    <w:rsid w:val="00792E68"/>
    <w:rsid w:val="00793922"/>
    <w:rsid w:val="00794856"/>
    <w:rsid w:val="007960E4"/>
    <w:rsid w:val="00797A5A"/>
    <w:rsid w:val="007A0C25"/>
    <w:rsid w:val="007A1533"/>
    <w:rsid w:val="007A1935"/>
    <w:rsid w:val="007A2773"/>
    <w:rsid w:val="007A2A4E"/>
    <w:rsid w:val="007A2DCA"/>
    <w:rsid w:val="007A2F5D"/>
    <w:rsid w:val="007A30A6"/>
    <w:rsid w:val="007A3DE9"/>
    <w:rsid w:val="007A455D"/>
    <w:rsid w:val="007A4657"/>
    <w:rsid w:val="007A6171"/>
    <w:rsid w:val="007A6C61"/>
    <w:rsid w:val="007B0F74"/>
    <w:rsid w:val="007B16D8"/>
    <w:rsid w:val="007B2423"/>
    <w:rsid w:val="007B4F2A"/>
    <w:rsid w:val="007B50A9"/>
    <w:rsid w:val="007B5394"/>
    <w:rsid w:val="007B5F18"/>
    <w:rsid w:val="007B6271"/>
    <w:rsid w:val="007B6B5C"/>
    <w:rsid w:val="007B77CA"/>
    <w:rsid w:val="007C02C5"/>
    <w:rsid w:val="007C1B8C"/>
    <w:rsid w:val="007C2000"/>
    <w:rsid w:val="007C3678"/>
    <w:rsid w:val="007C42EF"/>
    <w:rsid w:val="007C4842"/>
    <w:rsid w:val="007C558B"/>
    <w:rsid w:val="007C5A86"/>
    <w:rsid w:val="007C624A"/>
    <w:rsid w:val="007C63E4"/>
    <w:rsid w:val="007D02A4"/>
    <w:rsid w:val="007D07A3"/>
    <w:rsid w:val="007D0B04"/>
    <w:rsid w:val="007D1A82"/>
    <w:rsid w:val="007D2D19"/>
    <w:rsid w:val="007D3723"/>
    <w:rsid w:val="007D3F45"/>
    <w:rsid w:val="007D42E6"/>
    <w:rsid w:val="007D6379"/>
    <w:rsid w:val="007D6437"/>
    <w:rsid w:val="007D68AE"/>
    <w:rsid w:val="007D72BA"/>
    <w:rsid w:val="007D75C4"/>
    <w:rsid w:val="007D772D"/>
    <w:rsid w:val="007E07E4"/>
    <w:rsid w:val="007E11FA"/>
    <w:rsid w:val="007E20FA"/>
    <w:rsid w:val="007E29AF"/>
    <w:rsid w:val="007E3310"/>
    <w:rsid w:val="007E3A47"/>
    <w:rsid w:val="007E3C75"/>
    <w:rsid w:val="007E3E94"/>
    <w:rsid w:val="007E41EB"/>
    <w:rsid w:val="007E48DF"/>
    <w:rsid w:val="007E4B10"/>
    <w:rsid w:val="007E4EDF"/>
    <w:rsid w:val="007E52CD"/>
    <w:rsid w:val="007E5AF9"/>
    <w:rsid w:val="007E763A"/>
    <w:rsid w:val="007E7753"/>
    <w:rsid w:val="007F1224"/>
    <w:rsid w:val="007F133F"/>
    <w:rsid w:val="007F178D"/>
    <w:rsid w:val="007F22DE"/>
    <w:rsid w:val="007F2B82"/>
    <w:rsid w:val="007F63C7"/>
    <w:rsid w:val="007F6BFA"/>
    <w:rsid w:val="007F7C3E"/>
    <w:rsid w:val="00800015"/>
    <w:rsid w:val="00800081"/>
    <w:rsid w:val="0080198B"/>
    <w:rsid w:val="00801E76"/>
    <w:rsid w:val="008026D9"/>
    <w:rsid w:val="00803361"/>
    <w:rsid w:val="00803855"/>
    <w:rsid w:val="00803952"/>
    <w:rsid w:val="00803D2B"/>
    <w:rsid w:val="00803EE5"/>
    <w:rsid w:val="00804837"/>
    <w:rsid w:val="00805542"/>
    <w:rsid w:val="00805C0F"/>
    <w:rsid w:val="00806133"/>
    <w:rsid w:val="00807169"/>
    <w:rsid w:val="008076A1"/>
    <w:rsid w:val="008106FF"/>
    <w:rsid w:val="00811B0F"/>
    <w:rsid w:val="008129E9"/>
    <w:rsid w:val="00812D26"/>
    <w:rsid w:val="00813A24"/>
    <w:rsid w:val="00814240"/>
    <w:rsid w:val="00815326"/>
    <w:rsid w:val="00815956"/>
    <w:rsid w:val="00815BE4"/>
    <w:rsid w:val="00815E07"/>
    <w:rsid w:val="00817378"/>
    <w:rsid w:val="008174CD"/>
    <w:rsid w:val="00817D2B"/>
    <w:rsid w:val="008209E2"/>
    <w:rsid w:val="00820C6E"/>
    <w:rsid w:val="00820CA3"/>
    <w:rsid w:val="00822222"/>
    <w:rsid w:val="00822502"/>
    <w:rsid w:val="00823255"/>
    <w:rsid w:val="00823307"/>
    <w:rsid w:val="00824653"/>
    <w:rsid w:val="00825023"/>
    <w:rsid w:val="0082508D"/>
    <w:rsid w:val="00825714"/>
    <w:rsid w:val="00825BB9"/>
    <w:rsid w:val="0082635A"/>
    <w:rsid w:val="00826A84"/>
    <w:rsid w:val="00827FA4"/>
    <w:rsid w:val="00830425"/>
    <w:rsid w:val="00830A79"/>
    <w:rsid w:val="00830E05"/>
    <w:rsid w:val="00830ED7"/>
    <w:rsid w:val="00831C7D"/>
    <w:rsid w:val="008330FB"/>
    <w:rsid w:val="00833300"/>
    <w:rsid w:val="00833387"/>
    <w:rsid w:val="00834AD7"/>
    <w:rsid w:val="0083536D"/>
    <w:rsid w:val="008355F7"/>
    <w:rsid w:val="0083672F"/>
    <w:rsid w:val="00837BE0"/>
    <w:rsid w:val="00837D85"/>
    <w:rsid w:val="00837DB0"/>
    <w:rsid w:val="00841376"/>
    <w:rsid w:val="00841FAF"/>
    <w:rsid w:val="00842635"/>
    <w:rsid w:val="008429B8"/>
    <w:rsid w:val="00842BD2"/>
    <w:rsid w:val="00842EA8"/>
    <w:rsid w:val="00845DCC"/>
    <w:rsid w:val="008460AB"/>
    <w:rsid w:val="00846A6F"/>
    <w:rsid w:val="00847083"/>
    <w:rsid w:val="0084752D"/>
    <w:rsid w:val="00847876"/>
    <w:rsid w:val="00850D25"/>
    <w:rsid w:val="008518CD"/>
    <w:rsid w:val="00851E69"/>
    <w:rsid w:val="00852368"/>
    <w:rsid w:val="00852CAE"/>
    <w:rsid w:val="00853D7B"/>
    <w:rsid w:val="00854EDD"/>
    <w:rsid w:val="00854F7B"/>
    <w:rsid w:val="008558E4"/>
    <w:rsid w:val="00855990"/>
    <w:rsid w:val="0085621C"/>
    <w:rsid w:val="00860699"/>
    <w:rsid w:val="00860863"/>
    <w:rsid w:val="00862C28"/>
    <w:rsid w:val="00863169"/>
    <w:rsid w:val="0086426E"/>
    <w:rsid w:val="00864537"/>
    <w:rsid w:val="0086468A"/>
    <w:rsid w:val="00864D72"/>
    <w:rsid w:val="00865CB4"/>
    <w:rsid w:val="00867AB1"/>
    <w:rsid w:val="00870FEE"/>
    <w:rsid w:val="00871738"/>
    <w:rsid w:val="00872435"/>
    <w:rsid w:val="00873132"/>
    <w:rsid w:val="0087390B"/>
    <w:rsid w:val="00873B5A"/>
    <w:rsid w:val="00874A8E"/>
    <w:rsid w:val="00874D83"/>
    <w:rsid w:val="0087653F"/>
    <w:rsid w:val="00876ADA"/>
    <w:rsid w:val="008772FB"/>
    <w:rsid w:val="00882309"/>
    <w:rsid w:val="00882615"/>
    <w:rsid w:val="00882B1F"/>
    <w:rsid w:val="00883811"/>
    <w:rsid w:val="00883839"/>
    <w:rsid w:val="00883BA6"/>
    <w:rsid w:val="00885B17"/>
    <w:rsid w:val="00885C0B"/>
    <w:rsid w:val="0088602C"/>
    <w:rsid w:val="00886744"/>
    <w:rsid w:val="008873A1"/>
    <w:rsid w:val="008877DA"/>
    <w:rsid w:val="00887816"/>
    <w:rsid w:val="00890BCE"/>
    <w:rsid w:val="008912AB"/>
    <w:rsid w:val="00891B41"/>
    <w:rsid w:val="008950F2"/>
    <w:rsid w:val="00895365"/>
    <w:rsid w:val="00895797"/>
    <w:rsid w:val="00895F3F"/>
    <w:rsid w:val="008961EB"/>
    <w:rsid w:val="00897144"/>
    <w:rsid w:val="00897561"/>
    <w:rsid w:val="008976CC"/>
    <w:rsid w:val="00897CD5"/>
    <w:rsid w:val="00897E87"/>
    <w:rsid w:val="008A08DB"/>
    <w:rsid w:val="008A13D0"/>
    <w:rsid w:val="008A13E1"/>
    <w:rsid w:val="008A1EC6"/>
    <w:rsid w:val="008A2215"/>
    <w:rsid w:val="008A23D7"/>
    <w:rsid w:val="008A2F70"/>
    <w:rsid w:val="008A4B2A"/>
    <w:rsid w:val="008A4B85"/>
    <w:rsid w:val="008A50EB"/>
    <w:rsid w:val="008A544F"/>
    <w:rsid w:val="008A5495"/>
    <w:rsid w:val="008A685A"/>
    <w:rsid w:val="008A6A3E"/>
    <w:rsid w:val="008A732A"/>
    <w:rsid w:val="008A740A"/>
    <w:rsid w:val="008A75C7"/>
    <w:rsid w:val="008A7943"/>
    <w:rsid w:val="008B092C"/>
    <w:rsid w:val="008B168E"/>
    <w:rsid w:val="008B226A"/>
    <w:rsid w:val="008B2D87"/>
    <w:rsid w:val="008B2FE5"/>
    <w:rsid w:val="008B354F"/>
    <w:rsid w:val="008B53FF"/>
    <w:rsid w:val="008B544D"/>
    <w:rsid w:val="008B5757"/>
    <w:rsid w:val="008B5F13"/>
    <w:rsid w:val="008B5FB9"/>
    <w:rsid w:val="008C05A7"/>
    <w:rsid w:val="008C10E4"/>
    <w:rsid w:val="008C11E8"/>
    <w:rsid w:val="008C1BC7"/>
    <w:rsid w:val="008C1E5D"/>
    <w:rsid w:val="008C2655"/>
    <w:rsid w:val="008C2BD5"/>
    <w:rsid w:val="008C3109"/>
    <w:rsid w:val="008C4B4A"/>
    <w:rsid w:val="008C4F5E"/>
    <w:rsid w:val="008C5CB6"/>
    <w:rsid w:val="008C6225"/>
    <w:rsid w:val="008C6C12"/>
    <w:rsid w:val="008C7114"/>
    <w:rsid w:val="008D0800"/>
    <w:rsid w:val="008D1700"/>
    <w:rsid w:val="008D2259"/>
    <w:rsid w:val="008D272F"/>
    <w:rsid w:val="008D3846"/>
    <w:rsid w:val="008D49B4"/>
    <w:rsid w:val="008D5E50"/>
    <w:rsid w:val="008E0BA2"/>
    <w:rsid w:val="008E111B"/>
    <w:rsid w:val="008E1569"/>
    <w:rsid w:val="008E18A6"/>
    <w:rsid w:val="008E2223"/>
    <w:rsid w:val="008E2614"/>
    <w:rsid w:val="008E266E"/>
    <w:rsid w:val="008E489B"/>
    <w:rsid w:val="008E4970"/>
    <w:rsid w:val="008E56F1"/>
    <w:rsid w:val="008E5E0D"/>
    <w:rsid w:val="008E5FE0"/>
    <w:rsid w:val="008E687F"/>
    <w:rsid w:val="008E6C75"/>
    <w:rsid w:val="008E747A"/>
    <w:rsid w:val="008E797C"/>
    <w:rsid w:val="008E7D9E"/>
    <w:rsid w:val="008F0995"/>
    <w:rsid w:val="008F0D32"/>
    <w:rsid w:val="008F23C1"/>
    <w:rsid w:val="008F2A1C"/>
    <w:rsid w:val="008F3B76"/>
    <w:rsid w:val="008F4A6A"/>
    <w:rsid w:val="008F4D41"/>
    <w:rsid w:val="008F5705"/>
    <w:rsid w:val="008F7334"/>
    <w:rsid w:val="00900396"/>
    <w:rsid w:val="00900596"/>
    <w:rsid w:val="009011B9"/>
    <w:rsid w:val="00901C4C"/>
    <w:rsid w:val="00901E6C"/>
    <w:rsid w:val="009024F6"/>
    <w:rsid w:val="00902562"/>
    <w:rsid w:val="00902E7A"/>
    <w:rsid w:val="009030C1"/>
    <w:rsid w:val="00905D1C"/>
    <w:rsid w:val="00906971"/>
    <w:rsid w:val="0090774D"/>
    <w:rsid w:val="009077D3"/>
    <w:rsid w:val="00907A7E"/>
    <w:rsid w:val="0091098A"/>
    <w:rsid w:val="00910D96"/>
    <w:rsid w:val="00912478"/>
    <w:rsid w:val="009129FF"/>
    <w:rsid w:val="00913575"/>
    <w:rsid w:val="009141C6"/>
    <w:rsid w:val="00917BD7"/>
    <w:rsid w:val="009201B4"/>
    <w:rsid w:val="009201B9"/>
    <w:rsid w:val="009209E9"/>
    <w:rsid w:val="00920D1F"/>
    <w:rsid w:val="00920DE1"/>
    <w:rsid w:val="0092148A"/>
    <w:rsid w:val="00921DDC"/>
    <w:rsid w:val="00922E35"/>
    <w:rsid w:val="00923030"/>
    <w:rsid w:val="00923C63"/>
    <w:rsid w:val="00923D5E"/>
    <w:rsid w:val="00923DC4"/>
    <w:rsid w:val="00924332"/>
    <w:rsid w:val="0092438D"/>
    <w:rsid w:val="00924F8C"/>
    <w:rsid w:val="0092615E"/>
    <w:rsid w:val="009270BD"/>
    <w:rsid w:val="00927E3F"/>
    <w:rsid w:val="0093021A"/>
    <w:rsid w:val="00931444"/>
    <w:rsid w:val="0093147D"/>
    <w:rsid w:val="00931C8C"/>
    <w:rsid w:val="009326BD"/>
    <w:rsid w:val="009334C7"/>
    <w:rsid w:val="009337D0"/>
    <w:rsid w:val="0093413D"/>
    <w:rsid w:val="009345E2"/>
    <w:rsid w:val="009367B2"/>
    <w:rsid w:val="00936A0A"/>
    <w:rsid w:val="00937ECF"/>
    <w:rsid w:val="00940776"/>
    <w:rsid w:val="00941144"/>
    <w:rsid w:val="009411F5"/>
    <w:rsid w:val="00941E7D"/>
    <w:rsid w:val="00942D98"/>
    <w:rsid w:val="0094309D"/>
    <w:rsid w:val="009432FC"/>
    <w:rsid w:val="009434DF"/>
    <w:rsid w:val="00943F15"/>
    <w:rsid w:val="00943F78"/>
    <w:rsid w:val="00945B79"/>
    <w:rsid w:val="00945F64"/>
    <w:rsid w:val="00947F2E"/>
    <w:rsid w:val="009509E2"/>
    <w:rsid w:val="00950E0E"/>
    <w:rsid w:val="0095135B"/>
    <w:rsid w:val="00951D90"/>
    <w:rsid w:val="009523BD"/>
    <w:rsid w:val="0095388E"/>
    <w:rsid w:val="0095396F"/>
    <w:rsid w:val="0095521C"/>
    <w:rsid w:val="00956F73"/>
    <w:rsid w:val="0096064B"/>
    <w:rsid w:val="00960A12"/>
    <w:rsid w:val="00960E7D"/>
    <w:rsid w:val="0096122B"/>
    <w:rsid w:val="00961495"/>
    <w:rsid w:val="009619C5"/>
    <w:rsid w:val="00963D8E"/>
    <w:rsid w:val="009640B4"/>
    <w:rsid w:val="009652F0"/>
    <w:rsid w:val="00967F79"/>
    <w:rsid w:val="009708DB"/>
    <w:rsid w:val="00971AA2"/>
    <w:rsid w:val="00971C69"/>
    <w:rsid w:val="00972B70"/>
    <w:rsid w:val="0097339A"/>
    <w:rsid w:val="00976DCC"/>
    <w:rsid w:val="00980801"/>
    <w:rsid w:val="00980E49"/>
    <w:rsid w:val="00982F8F"/>
    <w:rsid w:val="00983895"/>
    <w:rsid w:val="00983A02"/>
    <w:rsid w:val="00983C88"/>
    <w:rsid w:val="009850AB"/>
    <w:rsid w:val="00985315"/>
    <w:rsid w:val="00986BF6"/>
    <w:rsid w:val="0099197A"/>
    <w:rsid w:val="00991D4F"/>
    <w:rsid w:val="009926DB"/>
    <w:rsid w:val="009933D1"/>
    <w:rsid w:val="009950C8"/>
    <w:rsid w:val="00995244"/>
    <w:rsid w:val="00995A6A"/>
    <w:rsid w:val="00996049"/>
    <w:rsid w:val="0099731D"/>
    <w:rsid w:val="00997980"/>
    <w:rsid w:val="00997C94"/>
    <w:rsid w:val="00997F79"/>
    <w:rsid w:val="009A0399"/>
    <w:rsid w:val="009A0D45"/>
    <w:rsid w:val="009A4E77"/>
    <w:rsid w:val="009A5A3A"/>
    <w:rsid w:val="009A5AF1"/>
    <w:rsid w:val="009A6492"/>
    <w:rsid w:val="009A67C9"/>
    <w:rsid w:val="009A699B"/>
    <w:rsid w:val="009A6EB1"/>
    <w:rsid w:val="009A7112"/>
    <w:rsid w:val="009A7381"/>
    <w:rsid w:val="009B1BD0"/>
    <w:rsid w:val="009B27CF"/>
    <w:rsid w:val="009B34C5"/>
    <w:rsid w:val="009B3D57"/>
    <w:rsid w:val="009B4481"/>
    <w:rsid w:val="009B4E63"/>
    <w:rsid w:val="009B4EF5"/>
    <w:rsid w:val="009B508B"/>
    <w:rsid w:val="009B58F8"/>
    <w:rsid w:val="009B5DA1"/>
    <w:rsid w:val="009C091F"/>
    <w:rsid w:val="009C2EF5"/>
    <w:rsid w:val="009C3F1D"/>
    <w:rsid w:val="009C458A"/>
    <w:rsid w:val="009C482D"/>
    <w:rsid w:val="009C5908"/>
    <w:rsid w:val="009C5EC8"/>
    <w:rsid w:val="009C6231"/>
    <w:rsid w:val="009D0D7B"/>
    <w:rsid w:val="009D20EC"/>
    <w:rsid w:val="009D3794"/>
    <w:rsid w:val="009D3C80"/>
    <w:rsid w:val="009D3E4F"/>
    <w:rsid w:val="009D6A3F"/>
    <w:rsid w:val="009D7A0E"/>
    <w:rsid w:val="009E0124"/>
    <w:rsid w:val="009E02D3"/>
    <w:rsid w:val="009E135A"/>
    <w:rsid w:val="009E1567"/>
    <w:rsid w:val="009E2578"/>
    <w:rsid w:val="009E3808"/>
    <w:rsid w:val="009E3996"/>
    <w:rsid w:val="009E46A1"/>
    <w:rsid w:val="009E51B2"/>
    <w:rsid w:val="009E5416"/>
    <w:rsid w:val="009E61DA"/>
    <w:rsid w:val="009E7A0D"/>
    <w:rsid w:val="009E7B25"/>
    <w:rsid w:val="009F10FB"/>
    <w:rsid w:val="009F1273"/>
    <w:rsid w:val="009F240A"/>
    <w:rsid w:val="009F337B"/>
    <w:rsid w:val="009F375D"/>
    <w:rsid w:val="009F4139"/>
    <w:rsid w:val="009F4C04"/>
    <w:rsid w:val="009F570E"/>
    <w:rsid w:val="009F63A8"/>
    <w:rsid w:val="009F6E54"/>
    <w:rsid w:val="009F74E0"/>
    <w:rsid w:val="009F7A03"/>
    <w:rsid w:val="009F7CBE"/>
    <w:rsid w:val="00A000F2"/>
    <w:rsid w:val="00A006C5"/>
    <w:rsid w:val="00A00ED2"/>
    <w:rsid w:val="00A01569"/>
    <w:rsid w:val="00A0256D"/>
    <w:rsid w:val="00A0490C"/>
    <w:rsid w:val="00A0495E"/>
    <w:rsid w:val="00A057B2"/>
    <w:rsid w:val="00A066FF"/>
    <w:rsid w:val="00A0749C"/>
    <w:rsid w:val="00A1035C"/>
    <w:rsid w:val="00A11708"/>
    <w:rsid w:val="00A12B82"/>
    <w:rsid w:val="00A12C8E"/>
    <w:rsid w:val="00A150DB"/>
    <w:rsid w:val="00A15250"/>
    <w:rsid w:val="00A173EA"/>
    <w:rsid w:val="00A173FC"/>
    <w:rsid w:val="00A178D5"/>
    <w:rsid w:val="00A202CD"/>
    <w:rsid w:val="00A20573"/>
    <w:rsid w:val="00A22E93"/>
    <w:rsid w:val="00A23AFC"/>
    <w:rsid w:val="00A23E4E"/>
    <w:rsid w:val="00A24CD3"/>
    <w:rsid w:val="00A2507B"/>
    <w:rsid w:val="00A278FF"/>
    <w:rsid w:val="00A27CA6"/>
    <w:rsid w:val="00A3015C"/>
    <w:rsid w:val="00A304AA"/>
    <w:rsid w:val="00A30771"/>
    <w:rsid w:val="00A31381"/>
    <w:rsid w:val="00A31AC6"/>
    <w:rsid w:val="00A31F1A"/>
    <w:rsid w:val="00A3359D"/>
    <w:rsid w:val="00A33EE3"/>
    <w:rsid w:val="00A354B8"/>
    <w:rsid w:val="00A35DB9"/>
    <w:rsid w:val="00A35EE2"/>
    <w:rsid w:val="00A3690B"/>
    <w:rsid w:val="00A36CD2"/>
    <w:rsid w:val="00A37CBC"/>
    <w:rsid w:val="00A40CD5"/>
    <w:rsid w:val="00A41A87"/>
    <w:rsid w:val="00A4250F"/>
    <w:rsid w:val="00A42C40"/>
    <w:rsid w:val="00A42E2E"/>
    <w:rsid w:val="00A43B6E"/>
    <w:rsid w:val="00A44695"/>
    <w:rsid w:val="00A45DE8"/>
    <w:rsid w:val="00A4626A"/>
    <w:rsid w:val="00A46A68"/>
    <w:rsid w:val="00A47F00"/>
    <w:rsid w:val="00A50EBE"/>
    <w:rsid w:val="00A51669"/>
    <w:rsid w:val="00A5342B"/>
    <w:rsid w:val="00A5417D"/>
    <w:rsid w:val="00A55086"/>
    <w:rsid w:val="00A55FBA"/>
    <w:rsid w:val="00A56535"/>
    <w:rsid w:val="00A577B0"/>
    <w:rsid w:val="00A57FB6"/>
    <w:rsid w:val="00A604C1"/>
    <w:rsid w:val="00A624C7"/>
    <w:rsid w:val="00A62805"/>
    <w:rsid w:val="00A62F5E"/>
    <w:rsid w:val="00A63C55"/>
    <w:rsid w:val="00A64A9F"/>
    <w:rsid w:val="00A6521A"/>
    <w:rsid w:val="00A66B80"/>
    <w:rsid w:val="00A6768F"/>
    <w:rsid w:val="00A67850"/>
    <w:rsid w:val="00A67EC5"/>
    <w:rsid w:val="00A705F9"/>
    <w:rsid w:val="00A70DD0"/>
    <w:rsid w:val="00A7465C"/>
    <w:rsid w:val="00A74C9D"/>
    <w:rsid w:val="00A750E2"/>
    <w:rsid w:val="00A755E8"/>
    <w:rsid w:val="00A756CF"/>
    <w:rsid w:val="00A76C9E"/>
    <w:rsid w:val="00A76E7A"/>
    <w:rsid w:val="00A77373"/>
    <w:rsid w:val="00A8061A"/>
    <w:rsid w:val="00A81542"/>
    <w:rsid w:val="00A81E4E"/>
    <w:rsid w:val="00A81E72"/>
    <w:rsid w:val="00A8257C"/>
    <w:rsid w:val="00A839CA"/>
    <w:rsid w:val="00A83AD2"/>
    <w:rsid w:val="00A83DAD"/>
    <w:rsid w:val="00A84101"/>
    <w:rsid w:val="00A85623"/>
    <w:rsid w:val="00A85B08"/>
    <w:rsid w:val="00A8618F"/>
    <w:rsid w:val="00A863AD"/>
    <w:rsid w:val="00A86A93"/>
    <w:rsid w:val="00A87DDD"/>
    <w:rsid w:val="00A902C9"/>
    <w:rsid w:val="00A9164C"/>
    <w:rsid w:val="00A91F69"/>
    <w:rsid w:val="00A92175"/>
    <w:rsid w:val="00A92A34"/>
    <w:rsid w:val="00A9487D"/>
    <w:rsid w:val="00A94967"/>
    <w:rsid w:val="00A95865"/>
    <w:rsid w:val="00A95893"/>
    <w:rsid w:val="00A96705"/>
    <w:rsid w:val="00A96AB9"/>
    <w:rsid w:val="00A9742D"/>
    <w:rsid w:val="00AA0D0B"/>
    <w:rsid w:val="00AA102F"/>
    <w:rsid w:val="00AA1812"/>
    <w:rsid w:val="00AA20BA"/>
    <w:rsid w:val="00AA240C"/>
    <w:rsid w:val="00AA36CA"/>
    <w:rsid w:val="00AA44E9"/>
    <w:rsid w:val="00AA5066"/>
    <w:rsid w:val="00AA5292"/>
    <w:rsid w:val="00AA61F4"/>
    <w:rsid w:val="00AA6259"/>
    <w:rsid w:val="00AA62E3"/>
    <w:rsid w:val="00AA735F"/>
    <w:rsid w:val="00AB01C1"/>
    <w:rsid w:val="00AB04D4"/>
    <w:rsid w:val="00AB0A52"/>
    <w:rsid w:val="00AB0C02"/>
    <w:rsid w:val="00AB12A5"/>
    <w:rsid w:val="00AB36CC"/>
    <w:rsid w:val="00AB473D"/>
    <w:rsid w:val="00AB4AB5"/>
    <w:rsid w:val="00AB4E7A"/>
    <w:rsid w:val="00AB4EA8"/>
    <w:rsid w:val="00AB5481"/>
    <w:rsid w:val="00AB79DD"/>
    <w:rsid w:val="00AC07E0"/>
    <w:rsid w:val="00AC1D84"/>
    <w:rsid w:val="00AC33AA"/>
    <w:rsid w:val="00AC3AC1"/>
    <w:rsid w:val="00AC488B"/>
    <w:rsid w:val="00AC562B"/>
    <w:rsid w:val="00AC59DE"/>
    <w:rsid w:val="00AC6774"/>
    <w:rsid w:val="00AC6907"/>
    <w:rsid w:val="00AC6930"/>
    <w:rsid w:val="00AC7DEE"/>
    <w:rsid w:val="00AC7F4E"/>
    <w:rsid w:val="00AD0476"/>
    <w:rsid w:val="00AD0602"/>
    <w:rsid w:val="00AD07F9"/>
    <w:rsid w:val="00AD2B2E"/>
    <w:rsid w:val="00AD359B"/>
    <w:rsid w:val="00AD4523"/>
    <w:rsid w:val="00AD4A0F"/>
    <w:rsid w:val="00AD5EB4"/>
    <w:rsid w:val="00AD6AD8"/>
    <w:rsid w:val="00AD773F"/>
    <w:rsid w:val="00AE16E9"/>
    <w:rsid w:val="00AE1778"/>
    <w:rsid w:val="00AE2B79"/>
    <w:rsid w:val="00AE3637"/>
    <w:rsid w:val="00AE3D0F"/>
    <w:rsid w:val="00AE55A4"/>
    <w:rsid w:val="00AE611C"/>
    <w:rsid w:val="00AE7885"/>
    <w:rsid w:val="00AF07C4"/>
    <w:rsid w:val="00AF0851"/>
    <w:rsid w:val="00AF088F"/>
    <w:rsid w:val="00AF101D"/>
    <w:rsid w:val="00AF1C9F"/>
    <w:rsid w:val="00AF2E69"/>
    <w:rsid w:val="00AF32C8"/>
    <w:rsid w:val="00AF3ABF"/>
    <w:rsid w:val="00AF3B4F"/>
    <w:rsid w:val="00AF3D61"/>
    <w:rsid w:val="00AF743F"/>
    <w:rsid w:val="00AF7A93"/>
    <w:rsid w:val="00AF7BA6"/>
    <w:rsid w:val="00B01CF2"/>
    <w:rsid w:val="00B022A2"/>
    <w:rsid w:val="00B02C11"/>
    <w:rsid w:val="00B02E55"/>
    <w:rsid w:val="00B045E0"/>
    <w:rsid w:val="00B04C8F"/>
    <w:rsid w:val="00B04D05"/>
    <w:rsid w:val="00B058E0"/>
    <w:rsid w:val="00B0676D"/>
    <w:rsid w:val="00B10185"/>
    <w:rsid w:val="00B10C60"/>
    <w:rsid w:val="00B10E49"/>
    <w:rsid w:val="00B11642"/>
    <w:rsid w:val="00B12873"/>
    <w:rsid w:val="00B1319E"/>
    <w:rsid w:val="00B137E6"/>
    <w:rsid w:val="00B13E71"/>
    <w:rsid w:val="00B15B0A"/>
    <w:rsid w:val="00B16CF4"/>
    <w:rsid w:val="00B17254"/>
    <w:rsid w:val="00B1753A"/>
    <w:rsid w:val="00B203F5"/>
    <w:rsid w:val="00B20889"/>
    <w:rsid w:val="00B20C84"/>
    <w:rsid w:val="00B21873"/>
    <w:rsid w:val="00B21C0B"/>
    <w:rsid w:val="00B2234D"/>
    <w:rsid w:val="00B22B9B"/>
    <w:rsid w:val="00B24451"/>
    <w:rsid w:val="00B24FE2"/>
    <w:rsid w:val="00B26E9C"/>
    <w:rsid w:val="00B270ED"/>
    <w:rsid w:val="00B27152"/>
    <w:rsid w:val="00B27E07"/>
    <w:rsid w:val="00B3031C"/>
    <w:rsid w:val="00B30521"/>
    <w:rsid w:val="00B317A4"/>
    <w:rsid w:val="00B32441"/>
    <w:rsid w:val="00B33191"/>
    <w:rsid w:val="00B35914"/>
    <w:rsid w:val="00B362F9"/>
    <w:rsid w:val="00B37F87"/>
    <w:rsid w:val="00B401D6"/>
    <w:rsid w:val="00B40EA9"/>
    <w:rsid w:val="00B417CB"/>
    <w:rsid w:val="00B4236A"/>
    <w:rsid w:val="00B4328B"/>
    <w:rsid w:val="00B44018"/>
    <w:rsid w:val="00B44FD0"/>
    <w:rsid w:val="00B45269"/>
    <w:rsid w:val="00B45A66"/>
    <w:rsid w:val="00B460FD"/>
    <w:rsid w:val="00B463C9"/>
    <w:rsid w:val="00B47082"/>
    <w:rsid w:val="00B47E6D"/>
    <w:rsid w:val="00B509C4"/>
    <w:rsid w:val="00B50F75"/>
    <w:rsid w:val="00B516EC"/>
    <w:rsid w:val="00B54025"/>
    <w:rsid w:val="00B54414"/>
    <w:rsid w:val="00B55982"/>
    <w:rsid w:val="00B56ACF"/>
    <w:rsid w:val="00B5714E"/>
    <w:rsid w:val="00B571EE"/>
    <w:rsid w:val="00B57C8C"/>
    <w:rsid w:val="00B604D6"/>
    <w:rsid w:val="00B605A5"/>
    <w:rsid w:val="00B61065"/>
    <w:rsid w:val="00B64B28"/>
    <w:rsid w:val="00B663DB"/>
    <w:rsid w:val="00B664CC"/>
    <w:rsid w:val="00B67C0D"/>
    <w:rsid w:val="00B67F2E"/>
    <w:rsid w:val="00B700C3"/>
    <w:rsid w:val="00B70E6B"/>
    <w:rsid w:val="00B70FF3"/>
    <w:rsid w:val="00B742F3"/>
    <w:rsid w:val="00B74647"/>
    <w:rsid w:val="00B748C5"/>
    <w:rsid w:val="00B74B34"/>
    <w:rsid w:val="00B75C2E"/>
    <w:rsid w:val="00B76B6C"/>
    <w:rsid w:val="00B76C9A"/>
    <w:rsid w:val="00B7785C"/>
    <w:rsid w:val="00B81B71"/>
    <w:rsid w:val="00B8203D"/>
    <w:rsid w:val="00B8287F"/>
    <w:rsid w:val="00B82AEA"/>
    <w:rsid w:val="00B851E7"/>
    <w:rsid w:val="00B85E94"/>
    <w:rsid w:val="00B861DF"/>
    <w:rsid w:val="00B86DD1"/>
    <w:rsid w:val="00B90123"/>
    <w:rsid w:val="00B94944"/>
    <w:rsid w:val="00B9593C"/>
    <w:rsid w:val="00B9687F"/>
    <w:rsid w:val="00BA00F7"/>
    <w:rsid w:val="00BA0C58"/>
    <w:rsid w:val="00BA14AC"/>
    <w:rsid w:val="00BA16A7"/>
    <w:rsid w:val="00BA1FF2"/>
    <w:rsid w:val="00BA32C7"/>
    <w:rsid w:val="00BA3A86"/>
    <w:rsid w:val="00BA3B52"/>
    <w:rsid w:val="00BA5026"/>
    <w:rsid w:val="00BA6027"/>
    <w:rsid w:val="00BA753D"/>
    <w:rsid w:val="00BA79E2"/>
    <w:rsid w:val="00BA7ABA"/>
    <w:rsid w:val="00BB0529"/>
    <w:rsid w:val="00BB070C"/>
    <w:rsid w:val="00BB14ED"/>
    <w:rsid w:val="00BB15DA"/>
    <w:rsid w:val="00BB20DE"/>
    <w:rsid w:val="00BB55ED"/>
    <w:rsid w:val="00BB6177"/>
    <w:rsid w:val="00BB69C5"/>
    <w:rsid w:val="00BC0A27"/>
    <w:rsid w:val="00BC0F13"/>
    <w:rsid w:val="00BC2FD8"/>
    <w:rsid w:val="00BC35B0"/>
    <w:rsid w:val="00BC43FA"/>
    <w:rsid w:val="00BC4960"/>
    <w:rsid w:val="00BC4A7D"/>
    <w:rsid w:val="00BC512C"/>
    <w:rsid w:val="00BC5E1E"/>
    <w:rsid w:val="00BC63D7"/>
    <w:rsid w:val="00BC7B70"/>
    <w:rsid w:val="00BD00D4"/>
    <w:rsid w:val="00BD02F2"/>
    <w:rsid w:val="00BD0A5E"/>
    <w:rsid w:val="00BD24D5"/>
    <w:rsid w:val="00BD4C96"/>
    <w:rsid w:val="00BD55AA"/>
    <w:rsid w:val="00BD6401"/>
    <w:rsid w:val="00BD6441"/>
    <w:rsid w:val="00BD64E0"/>
    <w:rsid w:val="00BD7440"/>
    <w:rsid w:val="00BD77E4"/>
    <w:rsid w:val="00BE0811"/>
    <w:rsid w:val="00BE19D9"/>
    <w:rsid w:val="00BE20DD"/>
    <w:rsid w:val="00BE40B8"/>
    <w:rsid w:val="00BE434A"/>
    <w:rsid w:val="00BE4653"/>
    <w:rsid w:val="00BE4F5F"/>
    <w:rsid w:val="00BE5451"/>
    <w:rsid w:val="00BE6879"/>
    <w:rsid w:val="00BE71E3"/>
    <w:rsid w:val="00BE744D"/>
    <w:rsid w:val="00BF0C3E"/>
    <w:rsid w:val="00BF0C62"/>
    <w:rsid w:val="00BF2872"/>
    <w:rsid w:val="00BF2A7C"/>
    <w:rsid w:val="00BF2CF0"/>
    <w:rsid w:val="00BF3871"/>
    <w:rsid w:val="00BF43AA"/>
    <w:rsid w:val="00BF5B34"/>
    <w:rsid w:val="00BF5CFC"/>
    <w:rsid w:val="00BF6269"/>
    <w:rsid w:val="00BF74E7"/>
    <w:rsid w:val="00C01989"/>
    <w:rsid w:val="00C021CD"/>
    <w:rsid w:val="00C044F8"/>
    <w:rsid w:val="00C0493B"/>
    <w:rsid w:val="00C07669"/>
    <w:rsid w:val="00C10E62"/>
    <w:rsid w:val="00C11670"/>
    <w:rsid w:val="00C1187A"/>
    <w:rsid w:val="00C11AE1"/>
    <w:rsid w:val="00C13B72"/>
    <w:rsid w:val="00C144A1"/>
    <w:rsid w:val="00C154BD"/>
    <w:rsid w:val="00C15F8A"/>
    <w:rsid w:val="00C162AD"/>
    <w:rsid w:val="00C17058"/>
    <w:rsid w:val="00C17576"/>
    <w:rsid w:val="00C20883"/>
    <w:rsid w:val="00C214EB"/>
    <w:rsid w:val="00C21C71"/>
    <w:rsid w:val="00C21D96"/>
    <w:rsid w:val="00C22401"/>
    <w:rsid w:val="00C227C2"/>
    <w:rsid w:val="00C22E27"/>
    <w:rsid w:val="00C2334C"/>
    <w:rsid w:val="00C235E0"/>
    <w:rsid w:val="00C23E9F"/>
    <w:rsid w:val="00C2466C"/>
    <w:rsid w:val="00C25408"/>
    <w:rsid w:val="00C26366"/>
    <w:rsid w:val="00C2733E"/>
    <w:rsid w:val="00C279A9"/>
    <w:rsid w:val="00C30163"/>
    <w:rsid w:val="00C303B4"/>
    <w:rsid w:val="00C30C03"/>
    <w:rsid w:val="00C3112A"/>
    <w:rsid w:val="00C3126E"/>
    <w:rsid w:val="00C31BFB"/>
    <w:rsid w:val="00C31F5D"/>
    <w:rsid w:val="00C33B4C"/>
    <w:rsid w:val="00C34DA8"/>
    <w:rsid w:val="00C35547"/>
    <w:rsid w:val="00C35BF3"/>
    <w:rsid w:val="00C36D9E"/>
    <w:rsid w:val="00C37239"/>
    <w:rsid w:val="00C40274"/>
    <w:rsid w:val="00C40749"/>
    <w:rsid w:val="00C41B26"/>
    <w:rsid w:val="00C41E11"/>
    <w:rsid w:val="00C42779"/>
    <w:rsid w:val="00C4323F"/>
    <w:rsid w:val="00C446A7"/>
    <w:rsid w:val="00C45573"/>
    <w:rsid w:val="00C456BA"/>
    <w:rsid w:val="00C45A8A"/>
    <w:rsid w:val="00C45DFC"/>
    <w:rsid w:val="00C472BA"/>
    <w:rsid w:val="00C47450"/>
    <w:rsid w:val="00C479AF"/>
    <w:rsid w:val="00C47BDC"/>
    <w:rsid w:val="00C47BFA"/>
    <w:rsid w:val="00C51900"/>
    <w:rsid w:val="00C51925"/>
    <w:rsid w:val="00C51D57"/>
    <w:rsid w:val="00C5276B"/>
    <w:rsid w:val="00C531D1"/>
    <w:rsid w:val="00C5331A"/>
    <w:rsid w:val="00C53F60"/>
    <w:rsid w:val="00C54142"/>
    <w:rsid w:val="00C547F2"/>
    <w:rsid w:val="00C550DB"/>
    <w:rsid w:val="00C566F5"/>
    <w:rsid w:val="00C57C3B"/>
    <w:rsid w:val="00C60D1B"/>
    <w:rsid w:val="00C60DCE"/>
    <w:rsid w:val="00C6127F"/>
    <w:rsid w:val="00C626DD"/>
    <w:rsid w:val="00C6270C"/>
    <w:rsid w:val="00C62F4B"/>
    <w:rsid w:val="00C631F2"/>
    <w:rsid w:val="00C63D59"/>
    <w:rsid w:val="00C665FD"/>
    <w:rsid w:val="00C67463"/>
    <w:rsid w:val="00C67F08"/>
    <w:rsid w:val="00C70B7D"/>
    <w:rsid w:val="00C71D4B"/>
    <w:rsid w:val="00C725E5"/>
    <w:rsid w:val="00C72F84"/>
    <w:rsid w:val="00C7386C"/>
    <w:rsid w:val="00C73EDD"/>
    <w:rsid w:val="00C73F51"/>
    <w:rsid w:val="00C754C3"/>
    <w:rsid w:val="00C768FE"/>
    <w:rsid w:val="00C76B1D"/>
    <w:rsid w:val="00C76C36"/>
    <w:rsid w:val="00C775B3"/>
    <w:rsid w:val="00C81154"/>
    <w:rsid w:val="00C81488"/>
    <w:rsid w:val="00C82063"/>
    <w:rsid w:val="00C82328"/>
    <w:rsid w:val="00C82775"/>
    <w:rsid w:val="00C82F47"/>
    <w:rsid w:val="00C82FFF"/>
    <w:rsid w:val="00C83426"/>
    <w:rsid w:val="00C83837"/>
    <w:rsid w:val="00C83FBB"/>
    <w:rsid w:val="00C8520C"/>
    <w:rsid w:val="00C85746"/>
    <w:rsid w:val="00C857A3"/>
    <w:rsid w:val="00C864B8"/>
    <w:rsid w:val="00C865DD"/>
    <w:rsid w:val="00C869BC"/>
    <w:rsid w:val="00C903BF"/>
    <w:rsid w:val="00C9047F"/>
    <w:rsid w:val="00C9093E"/>
    <w:rsid w:val="00C90A1A"/>
    <w:rsid w:val="00C91307"/>
    <w:rsid w:val="00C92D2E"/>
    <w:rsid w:val="00C92EA2"/>
    <w:rsid w:val="00C92FD1"/>
    <w:rsid w:val="00C93438"/>
    <w:rsid w:val="00C941BD"/>
    <w:rsid w:val="00C952B5"/>
    <w:rsid w:val="00C96344"/>
    <w:rsid w:val="00C9665B"/>
    <w:rsid w:val="00C97467"/>
    <w:rsid w:val="00C979C4"/>
    <w:rsid w:val="00CA0C8D"/>
    <w:rsid w:val="00CA1AE9"/>
    <w:rsid w:val="00CA1DF7"/>
    <w:rsid w:val="00CA346D"/>
    <w:rsid w:val="00CA41A0"/>
    <w:rsid w:val="00CA670C"/>
    <w:rsid w:val="00CA7BC8"/>
    <w:rsid w:val="00CA7E4B"/>
    <w:rsid w:val="00CB01B6"/>
    <w:rsid w:val="00CB0E5F"/>
    <w:rsid w:val="00CB1023"/>
    <w:rsid w:val="00CB188A"/>
    <w:rsid w:val="00CB1933"/>
    <w:rsid w:val="00CB332E"/>
    <w:rsid w:val="00CB3728"/>
    <w:rsid w:val="00CB4B10"/>
    <w:rsid w:val="00CB54FB"/>
    <w:rsid w:val="00CB567D"/>
    <w:rsid w:val="00CB641B"/>
    <w:rsid w:val="00CB77A8"/>
    <w:rsid w:val="00CB77BF"/>
    <w:rsid w:val="00CC019A"/>
    <w:rsid w:val="00CC0A3E"/>
    <w:rsid w:val="00CC115E"/>
    <w:rsid w:val="00CC11EE"/>
    <w:rsid w:val="00CC1D2F"/>
    <w:rsid w:val="00CC2194"/>
    <w:rsid w:val="00CC2545"/>
    <w:rsid w:val="00CC2B2F"/>
    <w:rsid w:val="00CC3154"/>
    <w:rsid w:val="00CC3A76"/>
    <w:rsid w:val="00CC4159"/>
    <w:rsid w:val="00CC4233"/>
    <w:rsid w:val="00CC4F32"/>
    <w:rsid w:val="00CC5669"/>
    <w:rsid w:val="00CC6494"/>
    <w:rsid w:val="00CC6BF9"/>
    <w:rsid w:val="00CC6FE1"/>
    <w:rsid w:val="00CC707A"/>
    <w:rsid w:val="00CC7FED"/>
    <w:rsid w:val="00CD04F5"/>
    <w:rsid w:val="00CD16AA"/>
    <w:rsid w:val="00CD18E8"/>
    <w:rsid w:val="00CD4A90"/>
    <w:rsid w:val="00CD65D6"/>
    <w:rsid w:val="00CD7D00"/>
    <w:rsid w:val="00CE0166"/>
    <w:rsid w:val="00CE081D"/>
    <w:rsid w:val="00CE0DC9"/>
    <w:rsid w:val="00CE1486"/>
    <w:rsid w:val="00CE1F1B"/>
    <w:rsid w:val="00CE2346"/>
    <w:rsid w:val="00CE2915"/>
    <w:rsid w:val="00CE2C19"/>
    <w:rsid w:val="00CE303E"/>
    <w:rsid w:val="00CE3E3E"/>
    <w:rsid w:val="00CE3E6A"/>
    <w:rsid w:val="00CF05B9"/>
    <w:rsid w:val="00CF0DA3"/>
    <w:rsid w:val="00CF15C2"/>
    <w:rsid w:val="00CF36BC"/>
    <w:rsid w:val="00CF5122"/>
    <w:rsid w:val="00CF6346"/>
    <w:rsid w:val="00CF7642"/>
    <w:rsid w:val="00D00E1C"/>
    <w:rsid w:val="00D02150"/>
    <w:rsid w:val="00D03CBA"/>
    <w:rsid w:val="00D03EAC"/>
    <w:rsid w:val="00D04013"/>
    <w:rsid w:val="00D044BF"/>
    <w:rsid w:val="00D04BD7"/>
    <w:rsid w:val="00D059D8"/>
    <w:rsid w:val="00D05DD8"/>
    <w:rsid w:val="00D0695E"/>
    <w:rsid w:val="00D070A5"/>
    <w:rsid w:val="00D07443"/>
    <w:rsid w:val="00D07EA0"/>
    <w:rsid w:val="00D10833"/>
    <w:rsid w:val="00D10938"/>
    <w:rsid w:val="00D11957"/>
    <w:rsid w:val="00D119CA"/>
    <w:rsid w:val="00D12EC4"/>
    <w:rsid w:val="00D13633"/>
    <w:rsid w:val="00D13DBC"/>
    <w:rsid w:val="00D13EB2"/>
    <w:rsid w:val="00D15CF2"/>
    <w:rsid w:val="00D20EDF"/>
    <w:rsid w:val="00D24088"/>
    <w:rsid w:val="00D24214"/>
    <w:rsid w:val="00D243E4"/>
    <w:rsid w:val="00D254E9"/>
    <w:rsid w:val="00D25A8C"/>
    <w:rsid w:val="00D26000"/>
    <w:rsid w:val="00D26299"/>
    <w:rsid w:val="00D26314"/>
    <w:rsid w:val="00D26622"/>
    <w:rsid w:val="00D27C33"/>
    <w:rsid w:val="00D30770"/>
    <w:rsid w:val="00D316EE"/>
    <w:rsid w:val="00D32CED"/>
    <w:rsid w:val="00D32E05"/>
    <w:rsid w:val="00D32F2B"/>
    <w:rsid w:val="00D335FE"/>
    <w:rsid w:val="00D33D60"/>
    <w:rsid w:val="00D34258"/>
    <w:rsid w:val="00D345EA"/>
    <w:rsid w:val="00D34737"/>
    <w:rsid w:val="00D35F31"/>
    <w:rsid w:val="00D365FF"/>
    <w:rsid w:val="00D36E5C"/>
    <w:rsid w:val="00D40FEC"/>
    <w:rsid w:val="00D4176A"/>
    <w:rsid w:val="00D41838"/>
    <w:rsid w:val="00D41FAE"/>
    <w:rsid w:val="00D4207B"/>
    <w:rsid w:val="00D425E0"/>
    <w:rsid w:val="00D427F9"/>
    <w:rsid w:val="00D4299E"/>
    <w:rsid w:val="00D42F89"/>
    <w:rsid w:val="00D43F23"/>
    <w:rsid w:val="00D44DFA"/>
    <w:rsid w:val="00D45DE6"/>
    <w:rsid w:val="00D523BD"/>
    <w:rsid w:val="00D53402"/>
    <w:rsid w:val="00D5396D"/>
    <w:rsid w:val="00D5397A"/>
    <w:rsid w:val="00D53B84"/>
    <w:rsid w:val="00D549B2"/>
    <w:rsid w:val="00D54D14"/>
    <w:rsid w:val="00D55596"/>
    <w:rsid w:val="00D55F55"/>
    <w:rsid w:val="00D56C02"/>
    <w:rsid w:val="00D570EE"/>
    <w:rsid w:val="00D57A42"/>
    <w:rsid w:val="00D57F99"/>
    <w:rsid w:val="00D612E1"/>
    <w:rsid w:val="00D61370"/>
    <w:rsid w:val="00D63E1C"/>
    <w:rsid w:val="00D64AD5"/>
    <w:rsid w:val="00D66F8F"/>
    <w:rsid w:val="00D70448"/>
    <w:rsid w:val="00D70475"/>
    <w:rsid w:val="00D71516"/>
    <w:rsid w:val="00D72877"/>
    <w:rsid w:val="00D72963"/>
    <w:rsid w:val="00D72969"/>
    <w:rsid w:val="00D73CF2"/>
    <w:rsid w:val="00D73FF0"/>
    <w:rsid w:val="00D74280"/>
    <w:rsid w:val="00D748D5"/>
    <w:rsid w:val="00D764D5"/>
    <w:rsid w:val="00D7682F"/>
    <w:rsid w:val="00D77F2F"/>
    <w:rsid w:val="00D805DF"/>
    <w:rsid w:val="00D810AF"/>
    <w:rsid w:val="00D823AF"/>
    <w:rsid w:val="00D8269B"/>
    <w:rsid w:val="00D82E42"/>
    <w:rsid w:val="00D83AC4"/>
    <w:rsid w:val="00D85810"/>
    <w:rsid w:val="00D86684"/>
    <w:rsid w:val="00D8764F"/>
    <w:rsid w:val="00D8767E"/>
    <w:rsid w:val="00D8778E"/>
    <w:rsid w:val="00D878F2"/>
    <w:rsid w:val="00D87EF3"/>
    <w:rsid w:val="00D87EF5"/>
    <w:rsid w:val="00D90E09"/>
    <w:rsid w:val="00D91EC4"/>
    <w:rsid w:val="00D92254"/>
    <w:rsid w:val="00D93924"/>
    <w:rsid w:val="00D950E3"/>
    <w:rsid w:val="00D96D3E"/>
    <w:rsid w:val="00DA0567"/>
    <w:rsid w:val="00DA2015"/>
    <w:rsid w:val="00DA241F"/>
    <w:rsid w:val="00DA292A"/>
    <w:rsid w:val="00DA3713"/>
    <w:rsid w:val="00DA44D3"/>
    <w:rsid w:val="00DA4BC1"/>
    <w:rsid w:val="00DA4F45"/>
    <w:rsid w:val="00DA4F52"/>
    <w:rsid w:val="00DA5F77"/>
    <w:rsid w:val="00DA6239"/>
    <w:rsid w:val="00DA6344"/>
    <w:rsid w:val="00DA7AD5"/>
    <w:rsid w:val="00DB2CDB"/>
    <w:rsid w:val="00DB31F0"/>
    <w:rsid w:val="00DB39EB"/>
    <w:rsid w:val="00DB43BD"/>
    <w:rsid w:val="00DB4F32"/>
    <w:rsid w:val="00DB5C8C"/>
    <w:rsid w:val="00DB71FD"/>
    <w:rsid w:val="00DB786C"/>
    <w:rsid w:val="00DC03F2"/>
    <w:rsid w:val="00DC1346"/>
    <w:rsid w:val="00DC1F4A"/>
    <w:rsid w:val="00DC2525"/>
    <w:rsid w:val="00DC32E1"/>
    <w:rsid w:val="00DC3596"/>
    <w:rsid w:val="00DC36CF"/>
    <w:rsid w:val="00DC38BD"/>
    <w:rsid w:val="00DC47BA"/>
    <w:rsid w:val="00DC4884"/>
    <w:rsid w:val="00DC7793"/>
    <w:rsid w:val="00DC7FC4"/>
    <w:rsid w:val="00DD02F8"/>
    <w:rsid w:val="00DD0C4A"/>
    <w:rsid w:val="00DD10BB"/>
    <w:rsid w:val="00DD20B3"/>
    <w:rsid w:val="00DD256E"/>
    <w:rsid w:val="00DD278F"/>
    <w:rsid w:val="00DD29CD"/>
    <w:rsid w:val="00DD34AA"/>
    <w:rsid w:val="00DD350D"/>
    <w:rsid w:val="00DD3E5B"/>
    <w:rsid w:val="00DD53CD"/>
    <w:rsid w:val="00DD5506"/>
    <w:rsid w:val="00DD5B41"/>
    <w:rsid w:val="00DD5F49"/>
    <w:rsid w:val="00DD76EF"/>
    <w:rsid w:val="00DE2A77"/>
    <w:rsid w:val="00DE2F3F"/>
    <w:rsid w:val="00DE34E3"/>
    <w:rsid w:val="00DE3C58"/>
    <w:rsid w:val="00DE4E00"/>
    <w:rsid w:val="00DE4FFE"/>
    <w:rsid w:val="00DE5033"/>
    <w:rsid w:val="00DE58DE"/>
    <w:rsid w:val="00DE5E45"/>
    <w:rsid w:val="00DE6843"/>
    <w:rsid w:val="00DE6FDC"/>
    <w:rsid w:val="00DE7F09"/>
    <w:rsid w:val="00DF1025"/>
    <w:rsid w:val="00DF1539"/>
    <w:rsid w:val="00DF1852"/>
    <w:rsid w:val="00DF1F96"/>
    <w:rsid w:val="00DF3361"/>
    <w:rsid w:val="00DF3901"/>
    <w:rsid w:val="00DF3CC1"/>
    <w:rsid w:val="00DF3EBB"/>
    <w:rsid w:val="00DF47CA"/>
    <w:rsid w:val="00DF4F61"/>
    <w:rsid w:val="00DF5176"/>
    <w:rsid w:val="00DF6F5C"/>
    <w:rsid w:val="00DF78AA"/>
    <w:rsid w:val="00DF7BDC"/>
    <w:rsid w:val="00E0110B"/>
    <w:rsid w:val="00E02895"/>
    <w:rsid w:val="00E02E65"/>
    <w:rsid w:val="00E03C2A"/>
    <w:rsid w:val="00E043AE"/>
    <w:rsid w:val="00E04AAA"/>
    <w:rsid w:val="00E04B45"/>
    <w:rsid w:val="00E05FA9"/>
    <w:rsid w:val="00E07548"/>
    <w:rsid w:val="00E100D2"/>
    <w:rsid w:val="00E11C87"/>
    <w:rsid w:val="00E139F2"/>
    <w:rsid w:val="00E13AD6"/>
    <w:rsid w:val="00E15282"/>
    <w:rsid w:val="00E15B26"/>
    <w:rsid w:val="00E15CCD"/>
    <w:rsid w:val="00E20DD5"/>
    <w:rsid w:val="00E20E86"/>
    <w:rsid w:val="00E2150D"/>
    <w:rsid w:val="00E21708"/>
    <w:rsid w:val="00E234E6"/>
    <w:rsid w:val="00E23FD8"/>
    <w:rsid w:val="00E244D1"/>
    <w:rsid w:val="00E24E49"/>
    <w:rsid w:val="00E2735C"/>
    <w:rsid w:val="00E30834"/>
    <w:rsid w:val="00E30D7E"/>
    <w:rsid w:val="00E3193D"/>
    <w:rsid w:val="00E31A4F"/>
    <w:rsid w:val="00E32512"/>
    <w:rsid w:val="00E32BD8"/>
    <w:rsid w:val="00E33CFA"/>
    <w:rsid w:val="00E34CE2"/>
    <w:rsid w:val="00E3562F"/>
    <w:rsid w:val="00E356D2"/>
    <w:rsid w:val="00E3580F"/>
    <w:rsid w:val="00E35F0F"/>
    <w:rsid w:val="00E36271"/>
    <w:rsid w:val="00E36FDE"/>
    <w:rsid w:val="00E40ECD"/>
    <w:rsid w:val="00E4129C"/>
    <w:rsid w:val="00E42642"/>
    <w:rsid w:val="00E43393"/>
    <w:rsid w:val="00E43A99"/>
    <w:rsid w:val="00E43CD6"/>
    <w:rsid w:val="00E449B5"/>
    <w:rsid w:val="00E44E4F"/>
    <w:rsid w:val="00E45E3E"/>
    <w:rsid w:val="00E45EB0"/>
    <w:rsid w:val="00E46F82"/>
    <w:rsid w:val="00E47D93"/>
    <w:rsid w:val="00E50027"/>
    <w:rsid w:val="00E501B8"/>
    <w:rsid w:val="00E505AA"/>
    <w:rsid w:val="00E50C79"/>
    <w:rsid w:val="00E5123F"/>
    <w:rsid w:val="00E51538"/>
    <w:rsid w:val="00E51DBA"/>
    <w:rsid w:val="00E528EC"/>
    <w:rsid w:val="00E52A28"/>
    <w:rsid w:val="00E56E9E"/>
    <w:rsid w:val="00E57E7C"/>
    <w:rsid w:val="00E60BE6"/>
    <w:rsid w:val="00E6107E"/>
    <w:rsid w:val="00E621F9"/>
    <w:rsid w:val="00E638B2"/>
    <w:rsid w:val="00E6494E"/>
    <w:rsid w:val="00E64DF6"/>
    <w:rsid w:val="00E6509F"/>
    <w:rsid w:val="00E65B2B"/>
    <w:rsid w:val="00E66E54"/>
    <w:rsid w:val="00E7048C"/>
    <w:rsid w:val="00E70BBF"/>
    <w:rsid w:val="00E71D10"/>
    <w:rsid w:val="00E72125"/>
    <w:rsid w:val="00E72F31"/>
    <w:rsid w:val="00E731C1"/>
    <w:rsid w:val="00E746F6"/>
    <w:rsid w:val="00E756CA"/>
    <w:rsid w:val="00E75C71"/>
    <w:rsid w:val="00E75CA6"/>
    <w:rsid w:val="00E776DF"/>
    <w:rsid w:val="00E801D8"/>
    <w:rsid w:val="00E804AD"/>
    <w:rsid w:val="00E816E8"/>
    <w:rsid w:val="00E8355F"/>
    <w:rsid w:val="00E84056"/>
    <w:rsid w:val="00E840A6"/>
    <w:rsid w:val="00E84F34"/>
    <w:rsid w:val="00E85904"/>
    <w:rsid w:val="00E859E5"/>
    <w:rsid w:val="00E86223"/>
    <w:rsid w:val="00E866BF"/>
    <w:rsid w:val="00E87037"/>
    <w:rsid w:val="00E91974"/>
    <w:rsid w:val="00E91E15"/>
    <w:rsid w:val="00E92BEB"/>
    <w:rsid w:val="00E9301D"/>
    <w:rsid w:val="00E932C0"/>
    <w:rsid w:val="00E9360C"/>
    <w:rsid w:val="00E94116"/>
    <w:rsid w:val="00E952E7"/>
    <w:rsid w:val="00E95DD0"/>
    <w:rsid w:val="00E965D8"/>
    <w:rsid w:val="00E96683"/>
    <w:rsid w:val="00E96BE8"/>
    <w:rsid w:val="00E971B6"/>
    <w:rsid w:val="00E97FC9"/>
    <w:rsid w:val="00EA13FE"/>
    <w:rsid w:val="00EA1D13"/>
    <w:rsid w:val="00EA1DE1"/>
    <w:rsid w:val="00EA290C"/>
    <w:rsid w:val="00EA47DE"/>
    <w:rsid w:val="00EA6A5B"/>
    <w:rsid w:val="00EB00EF"/>
    <w:rsid w:val="00EB0D22"/>
    <w:rsid w:val="00EB2869"/>
    <w:rsid w:val="00EB3A6E"/>
    <w:rsid w:val="00EB3F67"/>
    <w:rsid w:val="00EB409D"/>
    <w:rsid w:val="00EB446F"/>
    <w:rsid w:val="00EB4FBF"/>
    <w:rsid w:val="00EB5202"/>
    <w:rsid w:val="00EB5DDF"/>
    <w:rsid w:val="00EB68E2"/>
    <w:rsid w:val="00EB6A16"/>
    <w:rsid w:val="00EB6B19"/>
    <w:rsid w:val="00EB7A21"/>
    <w:rsid w:val="00EC0A56"/>
    <w:rsid w:val="00EC0B1B"/>
    <w:rsid w:val="00EC0B38"/>
    <w:rsid w:val="00EC1427"/>
    <w:rsid w:val="00EC24EB"/>
    <w:rsid w:val="00EC356E"/>
    <w:rsid w:val="00EC3BEC"/>
    <w:rsid w:val="00EC4708"/>
    <w:rsid w:val="00EC52B1"/>
    <w:rsid w:val="00EC5763"/>
    <w:rsid w:val="00EC6707"/>
    <w:rsid w:val="00EC6DF9"/>
    <w:rsid w:val="00EC7FFB"/>
    <w:rsid w:val="00ED0855"/>
    <w:rsid w:val="00ED0F2C"/>
    <w:rsid w:val="00ED1322"/>
    <w:rsid w:val="00ED194D"/>
    <w:rsid w:val="00ED626F"/>
    <w:rsid w:val="00EE08F4"/>
    <w:rsid w:val="00EE1345"/>
    <w:rsid w:val="00EE2426"/>
    <w:rsid w:val="00EE2A1A"/>
    <w:rsid w:val="00EE313B"/>
    <w:rsid w:val="00EE35AE"/>
    <w:rsid w:val="00EE38B4"/>
    <w:rsid w:val="00EE47D1"/>
    <w:rsid w:val="00EE533B"/>
    <w:rsid w:val="00EE5D7A"/>
    <w:rsid w:val="00EE6F02"/>
    <w:rsid w:val="00EE7400"/>
    <w:rsid w:val="00EE7ECF"/>
    <w:rsid w:val="00EE7F17"/>
    <w:rsid w:val="00EF02B2"/>
    <w:rsid w:val="00EF0616"/>
    <w:rsid w:val="00EF1376"/>
    <w:rsid w:val="00EF2001"/>
    <w:rsid w:val="00EF343C"/>
    <w:rsid w:val="00EF3FD4"/>
    <w:rsid w:val="00EF41F0"/>
    <w:rsid w:val="00EF4F53"/>
    <w:rsid w:val="00EF5767"/>
    <w:rsid w:val="00EF5BCF"/>
    <w:rsid w:val="00EF6F70"/>
    <w:rsid w:val="00EF7656"/>
    <w:rsid w:val="00EF7E8C"/>
    <w:rsid w:val="00F008B7"/>
    <w:rsid w:val="00F00BCB"/>
    <w:rsid w:val="00F02DF1"/>
    <w:rsid w:val="00F05C2F"/>
    <w:rsid w:val="00F0633F"/>
    <w:rsid w:val="00F06761"/>
    <w:rsid w:val="00F06FF5"/>
    <w:rsid w:val="00F07C47"/>
    <w:rsid w:val="00F1005E"/>
    <w:rsid w:val="00F10712"/>
    <w:rsid w:val="00F110CA"/>
    <w:rsid w:val="00F120B7"/>
    <w:rsid w:val="00F1220B"/>
    <w:rsid w:val="00F12DCC"/>
    <w:rsid w:val="00F15220"/>
    <w:rsid w:val="00F159E2"/>
    <w:rsid w:val="00F15AC9"/>
    <w:rsid w:val="00F163B8"/>
    <w:rsid w:val="00F17A9E"/>
    <w:rsid w:val="00F2045F"/>
    <w:rsid w:val="00F20EEE"/>
    <w:rsid w:val="00F22C57"/>
    <w:rsid w:val="00F232C2"/>
    <w:rsid w:val="00F25275"/>
    <w:rsid w:val="00F25F84"/>
    <w:rsid w:val="00F26106"/>
    <w:rsid w:val="00F26F52"/>
    <w:rsid w:val="00F306D6"/>
    <w:rsid w:val="00F318F7"/>
    <w:rsid w:val="00F31EBC"/>
    <w:rsid w:val="00F33768"/>
    <w:rsid w:val="00F34054"/>
    <w:rsid w:val="00F35539"/>
    <w:rsid w:val="00F3556E"/>
    <w:rsid w:val="00F36798"/>
    <w:rsid w:val="00F369AC"/>
    <w:rsid w:val="00F439CF"/>
    <w:rsid w:val="00F44E5F"/>
    <w:rsid w:val="00F45E58"/>
    <w:rsid w:val="00F45FD6"/>
    <w:rsid w:val="00F469B6"/>
    <w:rsid w:val="00F4756A"/>
    <w:rsid w:val="00F47658"/>
    <w:rsid w:val="00F4789C"/>
    <w:rsid w:val="00F500C7"/>
    <w:rsid w:val="00F50217"/>
    <w:rsid w:val="00F50502"/>
    <w:rsid w:val="00F50829"/>
    <w:rsid w:val="00F50FF7"/>
    <w:rsid w:val="00F511BE"/>
    <w:rsid w:val="00F5132B"/>
    <w:rsid w:val="00F514FE"/>
    <w:rsid w:val="00F52717"/>
    <w:rsid w:val="00F537D5"/>
    <w:rsid w:val="00F53CDA"/>
    <w:rsid w:val="00F54087"/>
    <w:rsid w:val="00F5567C"/>
    <w:rsid w:val="00F55D4B"/>
    <w:rsid w:val="00F56ED2"/>
    <w:rsid w:val="00F57428"/>
    <w:rsid w:val="00F57650"/>
    <w:rsid w:val="00F57A64"/>
    <w:rsid w:val="00F6001A"/>
    <w:rsid w:val="00F613E5"/>
    <w:rsid w:val="00F61FB3"/>
    <w:rsid w:val="00F62817"/>
    <w:rsid w:val="00F647CB"/>
    <w:rsid w:val="00F65848"/>
    <w:rsid w:val="00F65A1E"/>
    <w:rsid w:val="00F65C5A"/>
    <w:rsid w:val="00F66AFB"/>
    <w:rsid w:val="00F70050"/>
    <w:rsid w:val="00F72DFF"/>
    <w:rsid w:val="00F733F2"/>
    <w:rsid w:val="00F743E6"/>
    <w:rsid w:val="00F74F9C"/>
    <w:rsid w:val="00F7576F"/>
    <w:rsid w:val="00F75FB9"/>
    <w:rsid w:val="00F76486"/>
    <w:rsid w:val="00F811B9"/>
    <w:rsid w:val="00F81EF1"/>
    <w:rsid w:val="00F81F62"/>
    <w:rsid w:val="00F82120"/>
    <w:rsid w:val="00F82170"/>
    <w:rsid w:val="00F8304C"/>
    <w:rsid w:val="00F83322"/>
    <w:rsid w:val="00F83B93"/>
    <w:rsid w:val="00F83D32"/>
    <w:rsid w:val="00F85696"/>
    <w:rsid w:val="00F85BA1"/>
    <w:rsid w:val="00F86800"/>
    <w:rsid w:val="00F8722D"/>
    <w:rsid w:val="00F874A5"/>
    <w:rsid w:val="00F87956"/>
    <w:rsid w:val="00F87EA6"/>
    <w:rsid w:val="00F87F80"/>
    <w:rsid w:val="00F908A3"/>
    <w:rsid w:val="00F90C8D"/>
    <w:rsid w:val="00F915D9"/>
    <w:rsid w:val="00F92639"/>
    <w:rsid w:val="00F945F6"/>
    <w:rsid w:val="00FA11C3"/>
    <w:rsid w:val="00FA1475"/>
    <w:rsid w:val="00FA1DC1"/>
    <w:rsid w:val="00FA2080"/>
    <w:rsid w:val="00FA24DF"/>
    <w:rsid w:val="00FA30A4"/>
    <w:rsid w:val="00FA32A2"/>
    <w:rsid w:val="00FA3A38"/>
    <w:rsid w:val="00FA4D21"/>
    <w:rsid w:val="00FA60FC"/>
    <w:rsid w:val="00FA71FF"/>
    <w:rsid w:val="00FB06EF"/>
    <w:rsid w:val="00FB138F"/>
    <w:rsid w:val="00FB20F0"/>
    <w:rsid w:val="00FB26F3"/>
    <w:rsid w:val="00FB2F05"/>
    <w:rsid w:val="00FB368C"/>
    <w:rsid w:val="00FB4C23"/>
    <w:rsid w:val="00FB623D"/>
    <w:rsid w:val="00FB6DC1"/>
    <w:rsid w:val="00FB7311"/>
    <w:rsid w:val="00FC0DD7"/>
    <w:rsid w:val="00FC253E"/>
    <w:rsid w:val="00FC32DC"/>
    <w:rsid w:val="00FC3663"/>
    <w:rsid w:val="00FC404A"/>
    <w:rsid w:val="00FC5301"/>
    <w:rsid w:val="00FC6442"/>
    <w:rsid w:val="00FC69E0"/>
    <w:rsid w:val="00FC6DB6"/>
    <w:rsid w:val="00FC6E5D"/>
    <w:rsid w:val="00FC7290"/>
    <w:rsid w:val="00FC769C"/>
    <w:rsid w:val="00FC7715"/>
    <w:rsid w:val="00FD0CE6"/>
    <w:rsid w:val="00FD10A1"/>
    <w:rsid w:val="00FD3004"/>
    <w:rsid w:val="00FD3432"/>
    <w:rsid w:val="00FD4D6D"/>
    <w:rsid w:val="00FD5142"/>
    <w:rsid w:val="00FD531A"/>
    <w:rsid w:val="00FD7935"/>
    <w:rsid w:val="00FE01E8"/>
    <w:rsid w:val="00FE17F6"/>
    <w:rsid w:val="00FE4F28"/>
    <w:rsid w:val="00FE5385"/>
    <w:rsid w:val="00FE54C6"/>
    <w:rsid w:val="00FE67F1"/>
    <w:rsid w:val="00FE73F8"/>
    <w:rsid w:val="00FF05E2"/>
    <w:rsid w:val="00FF21E5"/>
    <w:rsid w:val="00FF29F9"/>
    <w:rsid w:val="00FF31AD"/>
    <w:rsid w:val="00FF5204"/>
    <w:rsid w:val="00FF56D5"/>
    <w:rsid w:val="00FF67FE"/>
    <w:rsid w:val="00FF6833"/>
    <w:rsid w:val="00FF6AF6"/>
    <w:rsid w:val="00FF77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C4"/>
    <w:pPr>
      <w:spacing w:after="0"/>
    </w:pPr>
  </w:style>
  <w:style w:type="paragraph" w:styleId="Rubrik1">
    <w:name w:val="heading 1"/>
    <w:basedOn w:val="Normal"/>
    <w:next w:val="Normal"/>
    <w:link w:val="Rubrik1Char"/>
    <w:uiPriority w:val="9"/>
    <w:qFormat/>
    <w:rsid w:val="009B58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83B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DD76EF"/>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B417C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417CB"/>
    <w:rPr>
      <w:rFonts w:ascii="Tahoma" w:hAnsi="Tahoma" w:cs="Tahoma"/>
      <w:sz w:val="16"/>
      <w:szCs w:val="16"/>
    </w:rPr>
  </w:style>
  <w:style w:type="character" w:customStyle="1" w:styleId="Rubrik2Char">
    <w:name w:val="Rubrik 2 Char"/>
    <w:basedOn w:val="Standardstycketeckensnitt"/>
    <w:link w:val="Rubrik2"/>
    <w:uiPriority w:val="9"/>
    <w:rsid w:val="00683B90"/>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E9360C"/>
    <w:rPr>
      <w:color w:val="0000FF" w:themeColor="hyperlink"/>
      <w:u w:val="single"/>
    </w:rPr>
  </w:style>
  <w:style w:type="paragraph" w:styleId="HTML-frformaterad">
    <w:name w:val="HTML Preformatted"/>
    <w:basedOn w:val="Normal"/>
    <w:link w:val="HTML-frformateradChar"/>
    <w:uiPriority w:val="99"/>
    <w:semiHidden/>
    <w:unhideWhenUsed/>
    <w:rsid w:val="00E9360C"/>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pPr>
    <w:rPr>
      <w:rFonts w:ascii="Courier New" w:eastAsia="Times New Roman" w:hAnsi="Courier New" w:cs="Courier New"/>
      <w:color w:val="222222"/>
      <w:sz w:val="29"/>
      <w:szCs w:val="29"/>
      <w:lang w:eastAsia="sv-SE"/>
    </w:rPr>
  </w:style>
  <w:style w:type="character" w:customStyle="1" w:styleId="HTML-frformateradChar">
    <w:name w:val="HTML - förformaterad Char"/>
    <w:basedOn w:val="Standardstycketeckensnitt"/>
    <w:link w:val="HTML-frformaterad"/>
    <w:uiPriority w:val="99"/>
    <w:semiHidden/>
    <w:rsid w:val="00E9360C"/>
    <w:rPr>
      <w:rFonts w:ascii="Courier New" w:eastAsia="Times New Roman" w:hAnsi="Courier New" w:cs="Courier New"/>
      <w:color w:val="222222"/>
      <w:sz w:val="29"/>
      <w:szCs w:val="29"/>
      <w:shd w:val="clear" w:color="auto" w:fill="FFFFFF"/>
      <w:lang w:eastAsia="sv-SE"/>
    </w:rPr>
  </w:style>
  <w:style w:type="character" w:customStyle="1" w:styleId="nt1">
    <w:name w:val="nt1"/>
    <w:basedOn w:val="Standardstycketeckensnitt"/>
    <w:rsid w:val="00E9360C"/>
    <w:rPr>
      <w:b/>
      <w:bCs/>
      <w:color w:val="062873"/>
    </w:rPr>
  </w:style>
  <w:style w:type="character" w:customStyle="1" w:styleId="s3">
    <w:name w:val="s3"/>
    <w:basedOn w:val="Standardstycketeckensnitt"/>
    <w:rsid w:val="00E9360C"/>
    <w:rPr>
      <w:color w:val="4070A0"/>
    </w:rPr>
  </w:style>
  <w:style w:type="character" w:customStyle="1" w:styleId="nb1">
    <w:name w:val="nb1"/>
    <w:basedOn w:val="Standardstycketeckensnitt"/>
    <w:rsid w:val="00E9360C"/>
    <w:rPr>
      <w:color w:val="007020"/>
    </w:rPr>
  </w:style>
  <w:style w:type="character" w:customStyle="1" w:styleId="m1">
    <w:name w:val="m1"/>
    <w:basedOn w:val="Standardstycketeckensnitt"/>
    <w:rsid w:val="00E9360C"/>
    <w:rPr>
      <w:color w:val="208050"/>
    </w:rPr>
  </w:style>
  <w:style w:type="character" w:customStyle="1" w:styleId="sx1">
    <w:name w:val="sx1"/>
    <w:basedOn w:val="Standardstycketeckensnitt"/>
    <w:rsid w:val="00E9360C"/>
    <w:rPr>
      <w:color w:val="C65D09"/>
    </w:rPr>
  </w:style>
  <w:style w:type="character" w:customStyle="1" w:styleId="s21">
    <w:name w:val="s21"/>
    <w:basedOn w:val="Standardstycketeckensnitt"/>
    <w:rsid w:val="00E9360C"/>
    <w:rPr>
      <w:color w:val="4070A0"/>
    </w:rPr>
  </w:style>
  <w:style w:type="character" w:customStyle="1" w:styleId="Rubrik1Char">
    <w:name w:val="Rubrik 1 Char"/>
    <w:basedOn w:val="Standardstycketeckensnitt"/>
    <w:link w:val="Rubrik1"/>
    <w:uiPriority w:val="9"/>
    <w:rsid w:val="009B58F8"/>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F469B6"/>
    <w:pPr>
      <w:ind w:left="720"/>
      <w:contextualSpacing/>
    </w:pPr>
  </w:style>
  <w:style w:type="table" w:styleId="Tabellrutnt">
    <w:name w:val="Table Grid"/>
    <w:basedOn w:val="Normaltabell"/>
    <w:uiPriority w:val="99"/>
    <w:rsid w:val="0035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ytime">
    <w:name w:val="spytime"/>
    <w:basedOn w:val="Standardstycketeckensnitt"/>
    <w:rsid w:val="00680BBF"/>
  </w:style>
  <w:style w:type="paragraph" w:styleId="Sidhuvud">
    <w:name w:val="header"/>
    <w:basedOn w:val="Normal"/>
    <w:link w:val="SidhuvudChar"/>
    <w:uiPriority w:val="99"/>
    <w:unhideWhenUsed/>
    <w:rsid w:val="005260A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5260AF"/>
  </w:style>
  <w:style w:type="paragraph" w:styleId="Sidfot">
    <w:name w:val="footer"/>
    <w:basedOn w:val="Normal"/>
    <w:link w:val="SidfotChar"/>
    <w:uiPriority w:val="99"/>
    <w:unhideWhenUsed/>
    <w:rsid w:val="005260AF"/>
    <w:pPr>
      <w:tabs>
        <w:tab w:val="center" w:pos="4536"/>
        <w:tab w:val="right" w:pos="9072"/>
      </w:tabs>
      <w:spacing w:line="240" w:lineRule="auto"/>
    </w:pPr>
  </w:style>
  <w:style w:type="character" w:customStyle="1" w:styleId="SidfotChar">
    <w:name w:val="Sidfot Char"/>
    <w:basedOn w:val="Standardstycketeckensnitt"/>
    <w:link w:val="Sidfot"/>
    <w:uiPriority w:val="99"/>
    <w:rsid w:val="005260AF"/>
  </w:style>
  <w:style w:type="character" w:customStyle="1" w:styleId="clshistoryheader1">
    <w:name w:val="clshistoryheader1"/>
    <w:basedOn w:val="Standardstycketeckensnitt"/>
    <w:rsid w:val="00CE2346"/>
    <w:rPr>
      <w:b/>
      <w:bCs/>
      <w:sz w:val="15"/>
      <w:szCs w:val="15"/>
      <w:shd w:val="clear" w:color="auto" w:fill="CCCCCC"/>
    </w:rPr>
  </w:style>
  <w:style w:type="character" w:customStyle="1" w:styleId="clstitle1">
    <w:name w:val="clstitle1"/>
    <w:basedOn w:val="Standardstycketeckensnitt"/>
    <w:rsid w:val="00E139F2"/>
    <w:rPr>
      <w:b/>
      <w:bCs/>
      <w:color w:val="283755"/>
      <w:sz w:val="27"/>
      <w:szCs w:val="27"/>
    </w:rPr>
  </w:style>
  <w:style w:type="character" w:styleId="AnvndHyperlnk">
    <w:name w:val="FollowedHyperlink"/>
    <w:basedOn w:val="Standardstycketeckensnitt"/>
    <w:uiPriority w:val="99"/>
    <w:semiHidden/>
    <w:unhideWhenUsed/>
    <w:rsid w:val="00663E9B"/>
    <w:rPr>
      <w:color w:val="800080" w:themeColor="followedHyperlink"/>
      <w:u w:val="single"/>
    </w:rPr>
  </w:style>
  <w:style w:type="paragraph" w:styleId="Normalwebb">
    <w:name w:val="Normal (Web)"/>
    <w:basedOn w:val="Normal"/>
    <w:uiPriority w:val="99"/>
    <w:semiHidden/>
    <w:unhideWhenUsed/>
    <w:rsid w:val="00663E9B"/>
    <w:pPr>
      <w:spacing w:before="240" w:after="240" w:line="240" w:lineRule="auto"/>
    </w:pPr>
    <w:rPr>
      <w:rFonts w:ascii="Times New Roman" w:eastAsia="Times New Roman" w:hAnsi="Times New Roman" w:cs="Times New Roman"/>
      <w:sz w:val="24"/>
      <w:szCs w:val="24"/>
      <w:lang w:eastAsia="sv-SE"/>
    </w:rPr>
  </w:style>
  <w:style w:type="character" w:styleId="Betoning">
    <w:name w:val="Emphasis"/>
    <w:basedOn w:val="Standardstycketeckensnitt"/>
    <w:uiPriority w:val="20"/>
    <w:qFormat/>
    <w:rsid w:val="00663E9B"/>
    <w:rPr>
      <w:i/>
      <w:iCs/>
    </w:rPr>
  </w:style>
  <w:style w:type="character" w:styleId="Stark">
    <w:name w:val="Strong"/>
    <w:basedOn w:val="Standardstycketeckensnitt"/>
    <w:uiPriority w:val="22"/>
    <w:qFormat/>
    <w:rsid w:val="00EB446F"/>
    <w:rPr>
      <w:b/>
      <w:bCs/>
    </w:rPr>
  </w:style>
  <w:style w:type="character" w:customStyle="1" w:styleId="Rubrik3Char">
    <w:name w:val="Rubrik 3 Char"/>
    <w:basedOn w:val="Standardstycketeckensnitt"/>
    <w:link w:val="Rubrik3"/>
    <w:uiPriority w:val="9"/>
    <w:semiHidden/>
    <w:rsid w:val="00DD76EF"/>
    <w:rPr>
      <w:rFonts w:asciiTheme="majorHAnsi" w:eastAsiaTheme="majorEastAsia" w:hAnsiTheme="majorHAnsi" w:cstheme="majorBidi"/>
      <w:b/>
      <w:bCs/>
      <w:color w:val="4F81BD" w:themeColor="accent1"/>
    </w:rPr>
  </w:style>
  <w:style w:type="paragraph" w:styleId="Innehllsfrteckningsrubrik">
    <w:name w:val="TOC Heading"/>
    <w:basedOn w:val="Rubrik1"/>
    <w:next w:val="Normal"/>
    <w:uiPriority w:val="39"/>
    <w:semiHidden/>
    <w:unhideWhenUsed/>
    <w:qFormat/>
    <w:rsid w:val="00803855"/>
    <w:pPr>
      <w:outlineLvl w:val="9"/>
    </w:pPr>
    <w:rPr>
      <w:lang w:eastAsia="sv-SE"/>
    </w:rPr>
  </w:style>
  <w:style w:type="paragraph" w:styleId="Innehll1">
    <w:name w:val="toc 1"/>
    <w:basedOn w:val="Normal"/>
    <w:next w:val="Normal"/>
    <w:autoRedefine/>
    <w:uiPriority w:val="39"/>
    <w:unhideWhenUsed/>
    <w:rsid w:val="00803855"/>
    <w:pPr>
      <w:spacing w:after="100"/>
    </w:pPr>
  </w:style>
  <w:style w:type="paragraph" w:styleId="Innehll2">
    <w:name w:val="toc 2"/>
    <w:basedOn w:val="Normal"/>
    <w:next w:val="Normal"/>
    <w:autoRedefine/>
    <w:uiPriority w:val="39"/>
    <w:unhideWhenUsed/>
    <w:rsid w:val="00803855"/>
    <w:pPr>
      <w:spacing w:after="100"/>
      <w:ind w:left="220"/>
    </w:pPr>
  </w:style>
  <w:style w:type="character" w:styleId="HTML-kod">
    <w:name w:val="HTML Code"/>
    <w:basedOn w:val="Standardstycketeckensnitt"/>
    <w:uiPriority w:val="99"/>
    <w:semiHidden/>
    <w:unhideWhenUsed/>
    <w:rsid w:val="00913575"/>
    <w:rPr>
      <w:rFonts w:ascii="Courier New" w:eastAsiaTheme="minorHAnsi"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C4"/>
    <w:pPr>
      <w:spacing w:after="0"/>
    </w:pPr>
  </w:style>
  <w:style w:type="paragraph" w:styleId="Rubrik1">
    <w:name w:val="heading 1"/>
    <w:basedOn w:val="Normal"/>
    <w:next w:val="Normal"/>
    <w:link w:val="Rubrik1Char"/>
    <w:uiPriority w:val="9"/>
    <w:qFormat/>
    <w:rsid w:val="009B58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83B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DD76EF"/>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B417C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417CB"/>
    <w:rPr>
      <w:rFonts w:ascii="Tahoma" w:hAnsi="Tahoma" w:cs="Tahoma"/>
      <w:sz w:val="16"/>
      <w:szCs w:val="16"/>
    </w:rPr>
  </w:style>
  <w:style w:type="character" w:customStyle="1" w:styleId="Rubrik2Char">
    <w:name w:val="Rubrik 2 Char"/>
    <w:basedOn w:val="Standardstycketeckensnitt"/>
    <w:link w:val="Rubrik2"/>
    <w:uiPriority w:val="9"/>
    <w:rsid w:val="00683B90"/>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E9360C"/>
    <w:rPr>
      <w:color w:val="0000FF" w:themeColor="hyperlink"/>
      <w:u w:val="single"/>
    </w:rPr>
  </w:style>
  <w:style w:type="paragraph" w:styleId="HTML-frformaterad">
    <w:name w:val="HTML Preformatted"/>
    <w:basedOn w:val="Normal"/>
    <w:link w:val="HTML-frformateradChar"/>
    <w:uiPriority w:val="99"/>
    <w:semiHidden/>
    <w:unhideWhenUsed/>
    <w:rsid w:val="00E9360C"/>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pPr>
    <w:rPr>
      <w:rFonts w:ascii="Courier New" w:eastAsia="Times New Roman" w:hAnsi="Courier New" w:cs="Courier New"/>
      <w:color w:val="222222"/>
      <w:sz w:val="29"/>
      <w:szCs w:val="29"/>
      <w:lang w:eastAsia="sv-SE"/>
    </w:rPr>
  </w:style>
  <w:style w:type="character" w:customStyle="1" w:styleId="HTML-frformateradChar">
    <w:name w:val="HTML - förformaterad Char"/>
    <w:basedOn w:val="Standardstycketeckensnitt"/>
    <w:link w:val="HTML-frformaterad"/>
    <w:uiPriority w:val="99"/>
    <w:semiHidden/>
    <w:rsid w:val="00E9360C"/>
    <w:rPr>
      <w:rFonts w:ascii="Courier New" w:eastAsia="Times New Roman" w:hAnsi="Courier New" w:cs="Courier New"/>
      <w:color w:val="222222"/>
      <w:sz w:val="29"/>
      <w:szCs w:val="29"/>
      <w:shd w:val="clear" w:color="auto" w:fill="FFFFFF"/>
      <w:lang w:eastAsia="sv-SE"/>
    </w:rPr>
  </w:style>
  <w:style w:type="character" w:customStyle="1" w:styleId="nt1">
    <w:name w:val="nt1"/>
    <w:basedOn w:val="Standardstycketeckensnitt"/>
    <w:rsid w:val="00E9360C"/>
    <w:rPr>
      <w:b/>
      <w:bCs/>
      <w:color w:val="062873"/>
    </w:rPr>
  </w:style>
  <w:style w:type="character" w:customStyle="1" w:styleId="s3">
    <w:name w:val="s3"/>
    <w:basedOn w:val="Standardstycketeckensnitt"/>
    <w:rsid w:val="00E9360C"/>
    <w:rPr>
      <w:color w:val="4070A0"/>
    </w:rPr>
  </w:style>
  <w:style w:type="character" w:customStyle="1" w:styleId="nb1">
    <w:name w:val="nb1"/>
    <w:basedOn w:val="Standardstycketeckensnitt"/>
    <w:rsid w:val="00E9360C"/>
    <w:rPr>
      <w:color w:val="007020"/>
    </w:rPr>
  </w:style>
  <w:style w:type="character" w:customStyle="1" w:styleId="m1">
    <w:name w:val="m1"/>
    <w:basedOn w:val="Standardstycketeckensnitt"/>
    <w:rsid w:val="00E9360C"/>
    <w:rPr>
      <w:color w:val="208050"/>
    </w:rPr>
  </w:style>
  <w:style w:type="character" w:customStyle="1" w:styleId="sx1">
    <w:name w:val="sx1"/>
    <w:basedOn w:val="Standardstycketeckensnitt"/>
    <w:rsid w:val="00E9360C"/>
    <w:rPr>
      <w:color w:val="C65D09"/>
    </w:rPr>
  </w:style>
  <w:style w:type="character" w:customStyle="1" w:styleId="s21">
    <w:name w:val="s21"/>
    <w:basedOn w:val="Standardstycketeckensnitt"/>
    <w:rsid w:val="00E9360C"/>
    <w:rPr>
      <w:color w:val="4070A0"/>
    </w:rPr>
  </w:style>
  <w:style w:type="character" w:customStyle="1" w:styleId="Rubrik1Char">
    <w:name w:val="Rubrik 1 Char"/>
    <w:basedOn w:val="Standardstycketeckensnitt"/>
    <w:link w:val="Rubrik1"/>
    <w:uiPriority w:val="9"/>
    <w:rsid w:val="009B58F8"/>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F469B6"/>
    <w:pPr>
      <w:ind w:left="720"/>
      <w:contextualSpacing/>
    </w:pPr>
  </w:style>
  <w:style w:type="table" w:styleId="Tabellrutnt">
    <w:name w:val="Table Grid"/>
    <w:basedOn w:val="Normaltabell"/>
    <w:uiPriority w:val="99"/>
    <w:rsid w:val="0035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ytime">
    <w:name w:val="spytime"/>
    <w:basedOn w:val="Standardstycketeckensnitt"/>
    <w:rsid w:val="00680BBF"/>
  </w:style>
  <w:style w:type="paragraph" w:styleId="Sidhuvud">
    <w:name w:val="header"/>
    <w:basedOn w:val="Normal"/>
    <w:link w:val="SidhuvudChar"/>
    <w:uiPriority w:val="99"/>
    <w:unhideWhenUsed/>
    <w:rsid w:val="005260A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5260AF"/>
  </w:style>
  <w:style w:type="paragraph" w:styleId="Sidfot">
    <w:name w:val="footer"/>
    <w:basedOn w:val="Normal"/>
    <w:link w:val="SidfotChar"/>
    <w:uiPriority w:val="99"/>
    <w:unhideWhenUsed/>
    <w:rsid w:val="005260AF"/>
    <w:pPr>
      <w:tabs>
        <w:tab w:val="center" w:pos="4536"/>
        <w:tab w:val="right" w:pos="9072"/>
      </w:tabs>
      <w:spacing w:line="240" w:lineRule="auto"/>
    </w:pPr>
  </w:style>
  <w:style w:type="character" w:customStyle="1" w:styleId="SidfotChar">
    <w:name w:val="Sidfot Char"/>
    <w:basedOn w:val="Standardstycketeckensnitt"/>
    <w:link w:val="Sidfot"/>
    <w:uiPriority w:val="99"/>
    <w:rsid w:val="005260AF"/>
  </w:style>
  <w:style w:type="character" w:customStyle="1" w:styleId="clshistoryheader1">
    <w:name w:val="clshistoryheader1"/>
    <w:basedOn w:val="Standardstycketeckensnitt"/>
    <w:rsid w:val="00CE2346"/>
    <w:rPr>
      <w:b/>
      <w:bCs/>
      <w:sz w:val="15"/>
      <w:szCs w:val="15"/>
      <w:shd w:val="clear" w:color="auto" w:fill="CCCCCC"/>
    </w:rPr>
  </w:style>
  <w:style w:type="character" w:customStyle="1" w:styleId="clstitle1">
    <w:name w:val="clstitle1"/>
    <w:basedOn w:val="Standardstycketeckensnitt"/>
    <w:rsid w:val="00E139F2"/>
    <w:rPr>
      <w:b/>
      <w:bCs/>
      <w:color w:val="283755"/>
      <w:sz w:val="27"/>
      <w:szCs w:val="27"/>
    </w:rPr>
  </w:style>
  <w:style w:type="character" w:styleId="AnvndHyperlnk">
    <w:name w:val="FollowedHyperlink"/>
    <w:basedOn w:val="Standardstycketeckensnitt"/>
    <w:uiPriority w:val="99"/>
    <w:semiHidden/>
    <w:unhideWhenUsed/>
    <w:rsid w:val="00663E9B"/>
    <w:rPr>
      <w:color w:val="800080" w:themeColor="followedHyperlink"/>
      <w:u w:val="single"/>
    </w:rPr>
  </w:style>
  <w:style w:type="paragraph" w:styleId="Normalwebb">
    <w:name w:val="Normal (Web)"/>
    <w:basedOn w:val="Normal"/>
    <w:uiPriority w:val="99"/>
    <w:semiHidden/>
    <w:unhideWhenUsed/>
    <w:rsid w:val="00663E9B"/>
    <w:pPr>
      <w:spacing w:before="240" w:after="240" w:line="240" w:lineRule="auto"/>
    </w:pPr>
    <w:rPr>
      <w:rFonts w:ascii="Times New Roman" w:eastAsia="Times New Roman" w:hAnsi="Times New Roman" w:cs="Times New Roman"/>
      <w:sz w:val="24"/>
      <w:szCs w:val="24"/>
      <w:lang w:eastAsia="sv-SE"/>
    </w:rPr>
  </w:style>
  <w:style w:type="character" w:styleId="Betoning">
    <w:name w:val="Emphasis"/>
    <w:basedOn w:val="Standardstycketeckensnitt"/>
    <w:uiPriority w:val="20"/>
    <w:qFormat/>
    <w:rsid w:val="00663E9B"/>
    <w:rPr>
      <w:i/>
      <w:iCs/>
    </w:rPr>
  </w:style>
  <w:style w:type="character" w:styleId="Stark">
    <w:name w:val="Strong"/>
    <w:basedOn w:val="Standardstycketeckensnitt"/>
    <w:uiPriority w:val="22"/>
    <w:qFormat/>
    <w:rsid w:val="00EB446F"/>
    <w:rPr>
      <w:b/>
      <w:bCs/>
    </w:rPr>
  </w:style>
  <w:style w:type="character" w:customStyle="1" w:styleId="Rubrik3Char">
    <w:name w:val="Rubrik 3 Char"/>
    <w:basedOn w:val="Standardstycketeckensnitt"/>
    <w:link w:val="Rubrik3"/>
    <w:uiPriority w:val="9"/>
    <w:semiHidden/>
    <w:rsid w:val="00DD76EF"/>
    <w:rPr>
      <w:rFonts w:asciiTheme="majorHAnsi" w:eastAsiaTheme="majorEastAsia" w:hAnsiTheme="majorHAnsi" w:cstheme="majorBidi"/>
      <w:b/>
      <w:bCs/>
      <w:color w:val="4F81BD" w:themeColor="accent1"/>
    </w:rPr>
  </w:style>
  <w:style w:type="paragraph" w:styleId="Innehllsfrteckningsrubrik">
    <w:name w:val="TOC Heading"/>
    <w:basedOn w:val="Rubrik1"/>
    <w:next w:val="Normal"/>
    <w:uiPriority w:val="39"/>
    <w:semiHidden/>
    <w:unhideWhenUsed/>
    <w:qFormat/>
    <w:rsid w:val="00803855"/>
    <w:pPr>
      <w:outlineLvl w:val="9"/>
    </w:pPr>
    <w:rPr>
      <w:lang w:eastAsia="sv-SE"/>
    </w:rPr>
  </w:style>
  <w:style w:type="paragraph" w:styleId="Innehll1">
    <w:name w:val="toc 1"/>
    <w:basedOn w:val="Normal"/>
    <w:next w:val="Normal"/>
    <w:autoRedefine/>
    <w:uiPriority w:val="39"/>
    <w:unhideWhenUsed/>
    <w:rsid w:val="00803855"/>
    <w:pPr>
      <w:spacing w:after="100"/>
    </w:pPr>
  </w:style>
  <w:style w:type="paragraph" w:styleId="Innehll2">
    <w:name w:val="toc 2"/>
    <w:basedOn w:val="Normal"/>
    <w:next w:val="Normal"/>
    <w:autoRedefine/>
    <w:uiPriority w:val="39"/>
    <w:unhideWhenUsed/>
    <w:rsid w:val="00803855"/>
    <w:pPr>
      <w:spacing w:after="100"/>
      <w:ind w:left="220"/>
    </w:pPr>
  </w:style>
  <w:style w:type="character" w:styleId="HTML-kod">
    <w:name w:val="HTML Code"/>
    <w:basedOn w:val="Standardstycketeckensnitt"/>
    <w:uiPriority w:val="99"/>
    <w:semiHidden/>
    <w:unhideWhenUsed/>
    <w:rsid w:val="00913575"/>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12983">
      <w:bodyDiv w:val="1"/>
      <w:marLeft w:val="0"/>
      <w:marRight w:val="0"/>
      <w:marTop w:val="0"/>
      <w:marBottom w:val="0"/>
      <w:divBdr>
        <w:top w:val="none" w:sz="0" w:space="0" w:color="auto"/>
        <w:left w:val="none" w:sz="0" w:space="0" w:color="auto"/>
        <w:bottom w:val="none" w:sz="0" w:space="0" w:color="auto"/>
        <w:right w:val="none" w:sz="0" w:space="0" w:color="auto"/>
      </w:divBdr>
    </w:div>
    <w:div w:id="145512116">
      <w:bodyDiv w:val="1"/>
      <w:marLeft w:val="0"/>
      <w:marRight w:val="0"/>
      <w:marTop w:val="0"/>
      <w:marBottom w:val="0"/>
      <w:divBdr>
        <w:top w:val="none" w:sz="0" w:space="0" w:color="auto"/>
        <w:left w:val="none" w:sz="0" w:space="0" w:color="auto"/>
        <w:bottom w:val="none" w:sz="0" w:space="0" w:color="auto"/>
        <w:right w:val="none" w:sz="0" w:space="0" w:color="auto"/>
      </w:divBdr>
      <w:divsChild>
        <w:div w:id="1699159706">
          <w:marLeft w:val="0"/>
          <w:marRight w:val="0"/>
          <w:marTop w:val="0"/>
          <w:marBottom w:val="0"/>
          <w:divBdr>
            <w:top w:val="none" w:sz="0" w:space="0" w:color="auto"/>
            <w:left w:val="none" w:sz="0" w:space="0" w:color="auto"/>
            <w:bottom w:val="none" w:sz="0" w:space="0" w:color="auto"/>
            <w:right w:val="none" w:sz="0" w:space="0" w:color="auto"/>
          </w:divBdr>
          <w:divsChild>
            <w:div w:id="136774138">
              <w:marLeft w:val="0"/>
              <w:marRight w:val="0"/>
              <w:marTop w:val="0"/>
              <w:marBottom w:val="0"/>
              <w:divBdr>
                <w:top w:val="none" w:sz="0" w:space="0" w:color="auto"/>
                <w:left w:val="none" w:sz="0" w:space="0" w:color="auto"/>
                <w:bottom w:val="none" w:sz="0" w:space="0" w:color="auto"/>
                <w:right w:val="none" w:sz="0" w:space="0" w:color="auto"/>
              </w:divBdr>
              <w:divsChild>
                <w:div w:id="1468668713">
                  <w:marLeft w:val="3450"/>
                  <w:marRight w:val="0"/>
                  <w:marTop w:val="0"/>
                  <w:marBottom w:val="0"/>
                  <w:divBdr>
                    <w:top w:val="none" w:sz="0" w:space="0" w:color="auto"/>
                    <w:left w:val="none" w:sz="0" w:space="0" w:color="auto"/>
                    <w:bottom w:val="none" w:sz="0" w:space="0" w:color="auto"/>
                    <w:right w:val="none" w:sz="0" w:space="0" w:color="auto"/>
                  </w:divBdr>
                  <w:divsChild>
                    <w:div w:id="540555617">
                      <w:marLeft w:val="0"/>
                      <w:marRight w:val="0"/>
                      <w:marTop w:val="0"/>
                      <w:marBottom w:val="0"/>
                      <w:divBdr>
                        <w:top w:val="none" w:sz="0" w:space="0" w:color="auto"/>
                        <w:left w:val="none" w:sz="0" w:space="0" w:color="auto"/>
                        <w:bottom w:val="none" w:sz="0" w:space="0" w:color="auto"/>
                        <w:right w:val="none" w:sz="0" w:space="0" w:color="auto"/>
                      </w:divBdr>
                      <w:divsChild>
                        <w:div w:id="7023490">
                          <w:marLeft w:val="0"/>
                          <w:marRight w:val="0"/>
                          <w:marTop w:val="0"/>
                          <w:marBottom w:val="0"/>
                          <w:divBdr>
                            <w:top w:val="none" w:sz="0" w:space="0" w:color="auto"/>
                            <w:left w:val="none" w:sz="0" w:space="0" w:color="auto"/>
                            <w:bottom w:val="none" w:sz="0" w:space="0" w:color="auto"/>
                            <w:right w:val="none" w:sz="0" w:space="0" w:color="auto"/>
                          </w:divBdr>
                          <w:divsChild>
                            <w:div w:id="12940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09393">
      <w:bodyDiv w:val="1"/>
      <w:marLeft w:val="0"/>
      <w:marRight w:val="0"/>
      <w:marTop w:val="0"/>
      <w:marBottom w:val="0"/>
      <w:divBdr>
        <w:top w:val="none" w:sz="0" w:space="0" w:color="auto"/>
        <w:left w:val="none" w:sz="0" w:space="0" w:color="auto"/>
        <w:bottom w:val="none" w:sz="0" w:space="0" w:color="auto"/>
        <w:right w:val="none" w:sz="0" w:space="0" w:color="auto"/>
      </w:divBdr>
    </w:div>
    <w:div w:id="265502902">
      <w:bodyDiv w:val="1"/>
      <w:marLeft w:val="0"/>
      <w:marRight w:val="0"/>
      <w:marTop w:val="0"/>
      <w:marBottom w:val="0"/>
      <w:divBdr>
        <w:top w:val="none" w:sz="0" w:space="0" w:color="auto"/>
        <w:left w:val="none" w:sz="0" w:space="0" w:color="auto"/>
        <w:bottom w:val="none" w:sz="0" w:space="0" w:color="auto"/>
        <w:right w:val="none" w:sz="0" w:space="0" w:color="auto"/>
      </w:divBdr>
    </w:div>
    <w:div w:id="277680505">
      <w:bodyDiv w:val="1"/>
      <w:marLeft w:val="0"/>
      <w:marRight w:val="0"/>
      <w:marTop w:val="0"/>
      <w:marBottom w:val="0"/>
      <w:divBdr>
        <w:top w:val="none" w:sz="0" w:space="0" w:color="auto"/>
        <w:left w:val="none" w:sz="0" w:space="0" w:color="auto"/>
        <w:bottom w:val="none" w:sz="0" w:space="0" w:color="auto"/>
        <w:right w:val="none" w:sz="0" w:space="0" w:color="auto"/>
      </w:divBdr>
    </w:div>
    <w:div w:id="39520889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59022375">
          <w:marLeft w:val="0"/>
          <w:marRight w:val="0"/>
          <w:marTop w:val="0"/>
          <w:marBottom w:val="0"/>
          <w:divBdr>
            <w:top w:val="none" w:sz="0" w:space="0" w:color="auto"/>
            <w:left w:val="none" w:sz="0" w:space="0" w:color="auto"/>
            <w:bottom w:val="none" w:sz="0" w:space="0" w:color="auto"/>
            <w:right w:val="none" w:sz="0" w:space="0" w:color="auto"/>
          </w:divBdr>
          <w:divsChild>
            <w:div w:id="10429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145">
      <w:bodyDiv w:val="1"/>
      <w:marLeft w:val="0"/>
      <w:marRight w:val="0"/>
      <w:marTop w:val="0"/>
      <w:marBottom w:val="0"/>
      <w:divBdr>
        <w:top w:val="none" w:sz="0" w:space="0" w:color="auto"/>
        <w:left w:val="none" w:sz="0" w:space="0" w:color="auto"/>
        <w:bottom w:val="none" w:sz="0" w:space="0" w:color="auto"/>
        <w:right w:val="none" w:sz="0" w:space="0" w:color="auto"/>
      </w:divBdr>
      <w:divsChild>
        <w:div w:id="1397127577">
          <w:marLeft w:val="0"/>
          <w:marRight w:val="0"/>
          <w:marTop w:val="0"/>
          <w:marBottom w:val="0"/>
          <w:divBdr>
            <w:top w:val="none" w:sz="0" w:space="0" w:color="auto"/>
            <w:left w:val="none" w:sz="0" w:space="0" w:color="auto"/>
            <w:bottom w:val="none" w:sz="0" w:space="0" w:color="auto"/>
            <w:right w:val="none" w:sz="0" w:space="0" w:color="auto"/>
          </w:divBdr>
        </w:div>
        <w:div w:id="403839813">
          <w:marLeft w:val="0"/>
          <w:marRight w:val="0"/>
          <w:marTop w:val="0"/>
          <w:marBottom w:val="0"/>
          <w:divBdr>
            <w:top w:val="none" w:sz="0" w:space="0" w:color="auto"/>
            <w:left w:val="none" w:sz="0" w:space="0" w:color="auto"/>
            <w:bottom w:val="none" w:sz="0" w:space="0" w:color="auto"/>
            <w:right w:val="none" w:sz="0" w:space="0" w:color="auto"/>
          </w:divBdr>
        </w:div>
        <w:div w:id="594900065">
          <w:marLeft w:val="0"/>
          <w:marRight w:val="0"/>
          <w:marTop w:val="0"/>
          <w:marBottom w:val="0"/>
          <w:divBdr>
            <w:top w:val="none" w:sz="0" w:space="0" w:color="auto"/>
            <w:left w:val="none" w:sz="0" w:space="0" w:color="auto"/>
            <w:bottom w:val="none" w:sz="0" w:space="0" w:color="auto"/>
            <w:right w:val="none" w:sz="0" w:space="0" w:color="auto"/>
          </w:divBdr>
        </w:div>
        <w:div w:id="1572152368">
          <w:marLeft w:val="0"/>
          <w:marRight w:val="0"/>
          <w:marTop w:val="0"/>
          <w:marBottom w:val="0"/>
          <w:divBdr>
            <w:top w:val="none" w:sz="0" w:space="0" w:color="auto"/>
            <w:left w:val="none" w:sz="0" w:space="0" w:color="auto"/>
            <w:bottom w:val="none" w:sz="0" w:space="0" w:color="auto"/>
            <w:right w:val="none" w:sz="0" w:space="0" w:color="auto"/>
          </w:divBdr>
        </w:div>
        <w:div w:id="1553535696">
          <w:marLeft w:val="0"/>
          <w:marRight w:val="0"/>
          <w:marTop w:val="0"/>
          <w:marBottom w:val="0"/>
          <w:divBdr>
            <w:top w:val="none" w:sz="0" w:space="0" w:color="auto"/>
            <w:left w:val="none" w:sz="0" w:space="0" w:color="auto"/>
            <w:bottom w:val="none" w:sz="0" w:space="0" w:color="auto"/>
            <w:right w:val="none" w:sz="0" w:space="0" w:color="auto"/>
          </w:divBdr>
        </w:div>
        <w:div w:id="1012295296">
          <w:marLeft w:val="0"/>
          <w:marRight w:val="0"/>
          <w:marTop w:val="0"/>
          <w:marBottom w:val="0"/>
          <w:divBdr>
            <w:top w:val="none" w:sz="0" w:space="0" w:color="auto"/>
            <w:left w:val="none" w:sz="0" w:space="0" w:color="auto"/>
            <w:bottom w:val="none" w:sz="0" w:space="0" w:color="auto"/>
            <w:right w:val="none" w:sz="0" w:space="0" w:color="auto"/>
          </w:divBdr>
        </w:div>
        <w:div w:id="1379015299">
          <w:marLeft w:val="0"/>
          <w:marRight w:val="0"/>
          <w:marTop w:val="0"/>
          <w:marBottom w:val="0"/>
          <w:divBdr>
            <w:top w:val="none" w:sz="0" w:space="0" w:color="auto"/>
            <w:left w:val="none" w:sz="0" w:space="0" w:color="auto"/>
            <w:bottom w:val="none" w:sz="0" w:space="0" w:color="auto"/>
            <w:right w:val="none" w:sz="0" w:space="0" w:color="auto"/>
          </w:divBdr>
        </w:div>
        <w:div w:id="840123655">
          <w:marLeft w:val="0"/>
          <w:marRight w:val="0"/>
          <w:marTop w:val="0"/>
          <w:marBottom w:val="0"/>
          <w:divBdr>
            <w:top w:val="none" w:sz="0" w:space="0" w:color="auto"/>
            <w:left w:val="none" w:sz="0" w:space="0" w:color="auto"/>
            <w:bottom w:val="none" w:sz="0" w:space="0" w:color="auto"/>
            <w:right w:val="none" w:sz="0" w:space="0" w:color="auto"/>
          </w:divBdr>
        </w:div>
        <w:div w:id="1000963535">
          <w:marLeft w:val="0"/>
          <w:marRight w:val="0"/>
          <w:marTop w:val="0"/>
          <w:marBottom w:val="0"/>
          <w:divBdr>
            <w:top w:val="none" w:sz="0" w:space="0" w:color="auto"/>
            <w:left w:val="none" w:sz="0" w:space="0" w:color="auto"/>
            <w:bottom w:val="none" w:sz="0" w:space="0" w:color="auto"/>
            <w:right w:val="none" w:sz="0" w:space="0" w:color="auto"/>
          </w:divBdr>
        </w:div>
        <w:div w:id="396823016">
          <w:marLeft w:val="0"/>
          <w:marRight w:val="0"/>
          <w:marTop w:val="0"/>
          <w:marBottom w:val="0"/>
          <w:divBdr>
            <w:top w:val="none" w:sz="0" w:space="0" w:color="auto"/>
            <w:left w:val="none" w:sz="0" w:space="0" w:color="auto"/>
            <w:bottom w:val="none" w:sz="0" w:space="0" w:color="auto"/>
            <w:right w:val="none" w:sz="0" w:space="0" w:color="auto"/>
          </w:divBdr>
        </w:div>
        <w:div w:id="62484442">
          <w:marLeft w:val="0"/>
          <w:marRight w:val="0"/>
          <w:marTop w:val="0"/>
          <w:marBottom w:val="0"/>
          <w:divBdr>
            <w:top w:val="none" w:sz="0" w:space="0" w:color="auto"/>
            <w:left w:val="none" w:sz="0" w:space="0" w:color="auto"/>
            <w:bottom w:val="none" w:sz="0" w:space="0" w:color="auto"/>
            <w:right w:val="none" w:sz="0" w:space="0" w:color="auto"/>
          </w:divBdr>
        </w:div>
        <w:div w:id="835456224">
          <w:marLeft w:val="0"/>
          <w:marRight w:val="0"/>
          <w:marTop w:val="0"/>
          <w:marBottom w:val="0"/>
          <w:divBdr>
            <w:top w:val="none" w:sz="0" w:space="0" w:color="auto"/>
            <w:left w:val="none" w:sz="0" w:space="0" w:color="auto"/>
            <w:bottom w:val="none" w:sz="0" w:space="0" w:color="auto"/>
            <w:right w:val="none" w:sz="0" w:space="0" w:color="auto"/>
          </w:divBdr>
        </w:div>
        <w:div w:id="1816022323">
          <w:marLeft w:val="0"/>
          <w:marRight w:val="0"/>
          <w:marTop w:val="0"/>
          <w:marBottom w:val="0"/>
          <w:divBdr>
            <w:top w:val="none" w:sz="0" w:space="0" w:color="auto"/>
            <w:left w:val="none" w:sz="0" w:space="0" w:color="auto"/>
            <w:bottom w:val="none" w:sz="0" w:space="0" w:color="auto"/>
            <w:right w:val="none" w:sz="0" w:space="0" w:color="auto"/>
          </w:divBdr>
        </w:div>
        <w:div w:id="840630368">
          <w:marLeft w:val="0"/>
          <w:marRight w:val="0"/>
          <w:marTop w:val="0"/>
          <w:marBottom w:val="0"/>
          <w:divBdr>
            <w:top w:val="none" w:sz="0" w:space="0" w:color="auto"/>
            <w:left w:val="none" w:sz="0" w:space="0" w:color="auto"/>
            <w:bottom w:val="none" w:sz="0" w:space="0" w:color="auto"/>
            <w:right w:val="none" w:sz="0" w:space="0" w:color="auto"/>
          </w:divBdr>
        </w:div>
        <w:div w:id="1597401584">
          <w:marLeft w:val="0"/>
          <w:marRight w:val="0"/>
          <w:marTop w:val="0"/>
          <w:marBottom w:val="0"/>
          <w:divBdr>
            <w:top w:val="none" w:sz="0" w:space="0" w:color="auto"/>
            <w:left w:val="none" w:sz="0" w:space="0" w:color="auto"/>
            <w:bottom w:val="none" w:sz="0" w:space="0" w:color="auto"/>
            <w:right w:val="none" w:sz="0" w:space="0" w:color="auto"/>
          </w:divBdr>
        </w:div>
        <w:div w:id="1095590050">
          <w:marLeft w:val="0"/>
          <w:marRight w:val="0"/>
          <w:marTop w:val="0"/>
          <w:marBottom w:val="0"/>
          <w:divBdr>
            <w:top w:val="none" w:sz="0" w:space="0" w:color="auto"/>
            <w:left w:val="none" w:sz="0" w:space="0" w:color="auto"/>
            <w:bottom w:val="none" w:sz="0" w:space="0" w:color="auto"/>
            <w:right w:val="none" w:sz="0" w:space="0" w:color="auto"/>
          </w:divBdr>
        </w:div>
        <w:div w:id="1312711478">
          <w:marLeft w:val="0"/>
          <w:marRight w:val="0"/>
          <w:marTop w:val="0"/>
          <w:marBottom w:val="0"/>
          <w:divBdr>
            <w:top w:val="none" w:sz="0" w:space="0" w:color="auto"/>
            <w:left w:val="none" w:sz="0" w:space="0" w:color="auto"/>
            <w:bottom w:val="none" w:sz="0" w:space="0" w:color="auto"/>
            <w:right w:val="none" w:sz="0" w:space="0" w:color="auto"/>
          </w:divBdr>
        </w:div>
        <w:div w:id="963118756">
          <w:marLeft w:val="0"/>
          <w:marRight w:val="0"/>
          <w:marTop w:val="0"/>
          <w:marBottom w:val="0"/>
          <w:divBdr>
            <w:top w:val="none" w:sz="0" w:space="0" w:color="auto"/>
            <w:left w:val="none" w:sz="0" w:space="0" w:color="auto"/>
            <w:bottom w:val="none" w:sz="0" w:space="0" w:color="auto"/>
            <w:right w:val="none" w:sz="0" w:space="0" w:color="auto"/>
          </w:divBdr>
        </w:div>
        <w:div w:id="1458530204">
          <w:marLeft w:val="0"/>
          <w:marRight w:val="0"/>
          <w:marTop w:val="0"/>
          <w:marBottom w:val="0"/>
          <w:divBdr>
            <w:top w:val="none" w:sz="0" w:space="0" w:color="auto"/>
            <w:left w:val="none" w:sz="0" w:space="0" w:color="auto"/>
            <w:bottom w:val="none" w:sz="0" w:space="0" w:color="auto"/>
            <w:right w:val="none" w:sz="0" w:space="0" w:color="auto"/>
          </w:divBdr>
        </w:div>
        <w:div w:id="1618177062">
          <w:marLeft w:val="0"/>
          <w:marRight w:val="0"/>
          <w:marTop w:val="0"/>
          <w:marBottom w:val="0"/>
          <w:divBdr>
            <w:top w:val="none" w:sz="0" w:space="0" w:color="auto"/>
            <w:left w:val="none" w:sz="0" w:space="0" w:color="auto"/>
            <w:bottom w:val="none" w:sz="0" w:space="0" w:color="auto"/>
            <w:right w:val="none" w:sz="0" w:space="0" w:color="auto"/>
          </w:divBdr>
        </w:div>
      </w:divsChild>
    </w:div>
    <w:div w:id="469859470">
      <w:bodyDiv w:val="1"/>
      <w:marLeft w:val="0"/>
      <w:marRight w:val="0"/>
      <w:marTop w:val="0"/>
      <w:marBottom w:val="0"/>
      <w:divBdr>
        <w:top w:val="none" w:sz="0" w:space="0" w:color="auto"/>
        <w:left w:val="none" w:sz="0" w:space="0" w:color="auto"/>
        <w:bottom w:val="none" w:sz="0" w:space="0" w:color="auto"/>
        <w:right w:val="none" w:sz="0" w:space="0" w:color="auto"/>
      </w:divBdr>
    </w:div>
    <w:div w:id="527526909">
      <w:bodyDiv w:val="1"/>
      <w:marLeft w:val="0"/>
      <w:marRight w:val="0"/>
      <w:marTop w:val="0"/>
      <w:marBottom w:val="0"/>
      <w:divBdr>
        <w:top w:val="none" w:sz="0" w:space="0" w:color="auto"/>
        <w:left w:val="none" w:sz="0" w:space="0" w:color="auto"/>
        <w:bottom w:val="none" w:sz="0" w:space="0" w:color="auto"/>
        <w:right w:val="none" w:sz="0" w:space="0" w:color="auto"/>
      </w:divBdr>
      <w:divsChild>
        <w:div w:id="1555769604">
          <w:marLeft w:val="0"/>
          <w:marRight w:val="0"/>
          <w:marTop w:val="0"/>
          <w:marBottom w:val="0"/>
          <w:divBdr>
            <w:top w:val="none" w:sz="0" w:space="0" w:color="auto"/>
            <w:left w:val="none" w:sz="0" w:space="0" w:color="auto"/>
            <w:bottom w:val="none" w:sz="0" w:space="0" w:color="auto"/>
            <w:right w:val="none" w:sz="0" w:space="0" w:color="auto"/>
          </w:divBdr>
        </w:div>
        <w:div w:id="50623011">
          <w:marLeft w:val="0"/>
          <w:marRight w:val="0"/>
          <w:marTop w:val="0"/>
          <w:marBottom w:val="0"/>
          <w:divBdr>
            <w:top w:val="none" w:sz="0" w:space="0" w:color="auto"/>
            <w:left w:val="none" w:sz="0" w:space="0" w:color="auto"/>
            <w:bottom w:val="none" w:sz="0" w:space="0" w:color="auto"/>
            <w:right w:val="none" w:sz="0" w:space="0" w:color="auto"/>
          </w:divBdr>
        </w:div>
        <w:div w:id="1574315172">
          <w:marLeft w:val="0"/>
          <w:marRight w:val="0"/>
          <w:marTop w:val="0"/>
          <w:marBottom w:val="0"/>
          <w:divBdr>
            <w:top w:val="none" w:sz="0" w:space="0" w:color="auto"/>
            <w:left w:val="none" w:sz="0" w:space="0" w:color="auto"/>
            <w:bottom w:val="none" w:sz="0" w:space="0" w:color="auto"/>
            <w:right w:val="none" w:sz="0" w:space="0" w:color="auto"/>
          </w:divBdr>
        </w:div>
        <w:div w:id="668799633">
          <w:marLeft w:val="0"/>
          <w:marRight w:val="0"/>
          <w:marTop w:val="0"/>
          <w:marBottom w:val="0"/>
          <w:divBdr>
            <w:top w:val="none" w:sz="0" w:space="0" w:color="auto"/>
            <w:left w:val="none" w:sz="0" w:space="0" w:color="auto"/>
            <w:bottom w:val="none" w:sz="0" w:space="0" w:color="auto"/>
            <w:right w:val="none" w:sz="0" w:space="0" w:color="auto"/>
          </w:divBdr>
        </w:div>
        <w:div w:id="1559516266">
          <w:marLeft w:val="0"/>
          <w:marRight w:val="0"/>
          <w:marTop w:val="0"/>
          <w:marBottom w:val="0"/>
          <w:divBdr>
            <w:top w:val="none" w:sz="0" w:space="0" w:color="auto"/>
            <w:left w:val="none" w:sz="0" w:space="0" w:color="auto"/>
            <w:bottom w:val="none" w:sz="0" w:space="0" w:color="auto"/>
            <w:right w:val="none" w:sz="0" w:space="0" w:color="auto"/>
          </w:divBdr>
        </w:div>
        <w:div w:id="2056233">
          <w:marLeft w:val="0"/>
          <w:marRight w:val="0"/>
          <w:marTop w:val="0"/>
          <w:marBottom w:val="0"/>
          <w:divBdr>
            <w:top w:val="none" w:sz="0" w:space="0" w:color="auto"/>
            <w:left w:val="none" w:sz="0" w:space="0" w:color="auto"/>
            <w:bottom w:val="none" w:sz="0" w:space="0" w:color="auto"/>
            <w:right w:val="none" w:sz="0" w:space="0" w:color="auto"/>
          </w:divBdr>
        </w:div>
        <w:div w:id="1000082048">
          <w:marLeft w:val="0"/>
          <w:marRight w:val="0"/>
          <w:marTop w:val="0"/>
          <w:marBottom w:val="0"/>
          <w:divBdr>
            <w:top w:val="none" w:sz="0" w:space="0" w:color="auto"/>
            <w:left w:val="none" w:sz="0" w:space="0" w:color="auto"/>
            <w:bottom w:val="none" w:sz="0" w:space="0" w:color="auto"/>
            <w:right w:val="none" w:sz="0" w:space="0" w:color="auto"/>
          </w:divBdr>
        </w:div>
        <w:div w:id="1717850229">
          <w:marLeft w:val="0"/>
          <w:marRight w:val="0"/>
          <w:marTop w:val="0"/>
          <w:marBottom w:val="0"/>
          <w:divBdr>
            <w:top w:val="none" w:sz="0" w:space="0" w:color="auto"/>
            <w:left w:val="none" w:sz="0" w:space="0" w:color="auto"/>
            <w:bottom w:val="none" w:sz="0" w:space="0" w:color="auto"/>
            <w:right w:val="none" w:sz="0" w:space="0" w:color="auto"/>
          </w:divBdr>
        </w:div>
        <w:div w:id="1244297961">
          <w:marLeft w:val="0"/>
          <w:marRight w:val="0"/>
          <w:marTop w:val="0"/>
          <w:marBottom w:val="0"/>
          <w:divBdr>
            <w:top w:val="none" w:sz="0" w:space="0" w:color="auto"/>
            <w:left w:val="none" w:sz="0" w:space="0" w:color="auto"/>
            <w:bottom w:val="none" w:sz="0" w:space="0" w:color="auto"/>
            <w:right w:val="none" w:sz="0" w:space="0" w:color="auto"/>
          </w:divBdr>
        </w:div>
        <w:div w:id="2050641582">
          <w:marLeft w:val="0"/>
          <w:marRight w:val="0"/>
          <w:marTop w:val="0"/>
          <w:marBottom w:val="0"/>
          <w:divBdr>
            <w:top w:val="none" w:sz="0" w:space="0" w:color="auto"/>
            <w:left w:val="none" w:sz="0" w:space="0" w:color="auto"/>
            <w:bottom w:val="none" w:sz="0" w:space="0" w:color="auto"/>
            <w:right w:val="none" w:sz="0" w:space="0" w:color="auto"/>
          </w:divBdr>
        </w:div>
        <w:div w:id="74473885">
          <w:marLeft w:val="0"/>
          <w:marRight w:val="0"/>
          <w:marTop w:val="0"/>
          <w:marBottom w:val="0"/>
          <w:divBdr>
            <w:top w:val="none" w:sz="0" w:space="0" w:color="auto"/>
            <w:left w:val="none" w:sz="0" w:space="0" w:color="auto"/>
            <w:bottom w:val="none" w:sz="0" w:space="0" w:color="auto"/>
            <w:right w:val="none" w:sz="0" w:space="0" w:color="auto"/>
          </w:divBdr>
        </w:div>
        <w:div w:id="1916234683">
          <w:marLeft w:val="0"/>
          <w:marRight w:val="0"/>
          <w:marTop w:val="0"/>
          <w:marBottom w:val="0"/>
          <w:divBdr>
            <w:top w:val="none" w:sz="0" w:space="0" w:color="auto"/>
            <w:left w:val="none" w:sz="0" w:space="0" w:color="auto"/>
            <w:bottom w:val="none" w:sz="0" w:space="0" w:color="auto"/>
            <w:right w:val="none" w:sz="0" w:space="0" w:color="auto"/>
          </w:divBdr>
        </w:div>
        <w:div w:id="213852349">
          <w:marLeft w:val="0"/>
          <w:marRight w:val="0"/>
          <w:marTop w:val="0"/>
          <w:marBottom w:val="0"/>
          <w:divBdr>
            <w:top w:val="none" w:sz="0" w:space="0" w:color="auto"/>
            <w:left w:val="none" w:sz="0" w:space="0" w:color="auto"/>
            <w:bottom w:val="none" w:sz="0" w:space="0" w:color="auto"/>
            <w:right w:val="none" w:sz="0" w:space="0" w:color="auto"/>
          </w:divBdr>
        </w:div>
        <w:div w:id="116144323">
          <w:marLeft w:val="0"/>
          <w:marRight w:val="0"/>
          <w:marTop w:val="0"/>
          <w:marBottom w:val="0"/>
          <w:divBdr>
            <w:top w:val="none" w:sz="0" w:space="0" w:color="auto"/>
            <w:left w:val="none" w:sz="0" w:space="0" w:color="auto"/>
            <w:bottom w:val="none" w:sz="0" w:space="0" w:color="auto"/>
            <w:right w:val="none" w:sz="0" w:space="0" w:color="auto"/>
          </w:divBdr>
        </w:div>
        <w:div w:id="870802752">
          <w:marLeft w:val="0"/>
          <w:marRight w:val="0"/>
          <w:marTop w:val="0"/>
          <w:marBottom w:val="0"/>
          <w:divBdr>
            <w:top w:val="none" w:sz="0" w:space="0" w:color="auto"/>
            <w:left w:val="none" w:sz="0" w:space="0" w:color="auto"/>
            <w:bottom w:val="none" w:sz="0" w:space="0" w:color="auto"/>
            <w:right w:val="none" w:sz="0" w:space="0" w:color="auto"/>
          </w:divBdr>
        </w:div>
        <w:div w:id="1855193155">
          <w:marLeft w:val="0"/>
          <w:marRight w:val="0"/>
          <w:marTop w:val="0"/>
          <w:marBottom w:val="0"/>
          <w:divBdr>
            <w:top w:val="none" w:sz="0" w:space="0" w:color="auto"/>
            <w:left w:val="none" w:sz="0" w:space="0" w:color="auto"/>
            <w:bottom w:val="none" w:sz="0" w:space="0" w:color="auto"/>
            <w:right w:val="none" w:sz="0" w:space="0" w:color="auto"/>
          </w:divBdr>
        </w:div>
      </w:divsChild>
    </w:div>
    <w:div w:id="548615138">
      <w:bodyDiv w:val="1"/>
      <w:marLeft w:val="0"/>
      <w:marRight w:val="0"/>
      <w:marTop w:val="0"/>
      <w:marBottom w:val="0"/>
      <w:divBdr>
        <w:top w:val="none" w:sz="0" w:space="0" w:color="auto"/>
        <w:left w:val="none" w:sz="0" w:space="0" w:color="auto"/>
        <w:bottom w:val="none" w:sz="0" w:space="0" w:color="auto"/>
        <w:right w:val="none" w:sz="0" w:space="0" w:color="auto"/>
      </w:divBdr>
    </w:div>
    <w:div w:id="627706001">
      <w:bodyDiv w:val="1"/>
      <w:marLeft w:val="0"/>
      <w:marRight w:val="0"/>
      <w:marTop w:val="0"/>
      <w:marBottom w:val="0"/>
      <w:divBdr>
        <w:top w:val="none" w:sz="0" w:space="0" w:color="auto"/>
        <w:left w:val="none" w:sz="0" w:space="0" w:color="auto"/>
        <w:bottom w:val="none" w:sz="0" w:space="0" w:color="auto"/>
        <w:right w:val="none" w:sz="0" w:space="0" w:color="auto"/>
      </w:divBdr>
      <w:divsChild>
        <w:div w:id="135681775">
          <w:marLeft w:val="0"/>
          <w:marRight w:val="0"/>
          <w:marTop w:val="0"/>
          <w:marBottom w:val="0"/>
          <w:divBdr>
            <w:top w:val="none" w:sz="0" w:space="0" w:color="auto"/>
            <w:left w:val="none" w:sz="0" w:space="0" w:color="auto"/>
            <w:bottom w:val="none" w:sz="0" w:space="0" w:color="auto"/>
            <w:right w:val="none" w:sz="0" w:space="0" w:color="auto"/>
          </w:divBdr>
          <w:divsChild>
            <w:div w:id="429010704">
              <w:marLeft w:val="0"/>
              <w:marRight w:val="0"/>
              <w:marTop w:val="0"/>
              <w:marBottom w:val="0"/>
              <w:divBdr>
                <w:top w:val="none" w:sz="0" w:space="0" w:color="auto"/>
                <w:left w:val="none" w:sz="0" w:space="0" w:color="auto"/>
                <w:bottom w:val="none" w:sz="0" w:space="0" w:color="auto"/>
                <w:right w:val="none" w:sz="0" w:space="0" w:color="auto"/>
              </w:divBdr>
              <w:divsChild>
                <w:div w:id="132187060">
                  <w:marLeft w:val="3450"/>
                  <w:marRight w:val="0"/>
                  <w:marTop w:val="0"/>
                  <w:marBottom w:val="0"/>
                  <w:divBdr>
                    <w:top w:val="none" w:sz="0" w:space="0" w:color="auto"/>
                    <w:left w:val="none" w:sz="0" w:space="0" w:color="auto"/>
                    <w:bottom w:val="none" w:sz="0" w:space="0" w:color="auto"/>
                    <w:right w:val="none" w:sz="0" w:space="0" w:color="auto"/>
                  </w:divBdr>
                  <w:divsChild>
                    <w:div w:id="1037852225">
                      <w:marLeft w:val="0"/>
                      <w:marRight w:val="0"/>
                      <w:marTop w:val="0"/>
                      <w:marBottom w:val="0"/>
                      <w:divBdr>
                        <w:top w:val="none" w:sz="0" w:space="0" w:color="auto"/>
                        <w:left w:val="none" w:sz="0" w:space="0" w:color="auto"/>
                        <w:bottom w:val="none" w:sz="0" w:space="0" w:color="auto"/>
                        <w:right w:val="none" w:sz="0" w:space="0" w:color="auto"/>
                      </w:divBdr>
                      <w:divsChild>
                        <w:div w:id="1845506994">
                          <w:marLeft w:val="0"/>
                          <w:marRight w:val="0"/>
                          <w:marTop w:val="0"/>
                          <w:marBottom w:val="0"/>
                          <w:divBdr>
                            <w:top w:val="none" w:sz="0" w:space="0" w:color="auto"/>
                            <w:left w:val="none" w:sz="0" w:space="0" w:color="auto"/>
                            <w:bottom w:val="none" w:sz="0" w:space="0" w:color="auto"/>
                            <w:right w:val="none" w:sz="0" w:space="0" w:color="auto"/>
                          </w:divBdr>
                          <w:divsChild>
                            <w:div w:id="14003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71032">
      <w:bodyDiv w:val="1"/>
      <w:marLeft w:val="0"/>
      <w:marRight w:val="0"/>
      <w:marTop w:val="0"/>
      <w:marBottom w:val="0"/>
      <w:divBdr>
        <w:top w:val="none" w:sz="0" w:space="0" w:color="auto"/>
        <w:left w:val="none" w:sz="0" w:space="0" w:color="auto"/>
        <w:bottom w:val="none" w:sz="0" w:space="0" w:color="auto"/>
        <w:right w:val="none" w:sz="0" w:space="0" w:color="auto"/>
      </w:divBdr>
      <w:divsChild>
        <w:div w:id="723063305">
          <w:marLeft w:val="0"/>
          <w:marRight w:val="0"/>
          <w:marTop w:val="0"/>
          <w:marBottom w:val="0"/>
          <w:divBdr>
            <w:top w:val="none" w:sz="0" w:space="0" w:color="auto"/>
            <w:left w:val="none" w:sz="0" w:space="0" w:color="auto"/>
            <w:bottom w:val="none" w:sz="0" w:space="0" w:color="auto"/>
            <w:right w:val="none" w:sz="0" w:space="0" w:color="auto"/>
          </w:divBdr>
        </w:div>
        <w:div w:id="1803961095">
          <w:marLeft w:val="0"/>
          <w:marRight w:val="0"/>
          <w:marTop w:val="0"/>
          <w:marBottom w:val="0"/>
          <w:divBdr>
            <w:top w:val="none" w:sz="0" w:space="0" w:color="auto"/>
            <w:left w:val="none" w:sz="0" w:space="0" w:color="auto"/>
            <w:bottom w:val="none" w:sz="0" w:space="0" w:color="auto"/>
            <w:right w:val="none" w:sz="0" w:space="0" w:color="auto"/>
          </w:divBdr>
        </w:div>
        <w:div w:id="2123457335">
          <w:marLeft w:val="0"/>
          <w:marRight w:val="0"/>
          <w:marTop w:val="0"/>
          <w:marBottom w:val="0"/>
          <w:divBdr>
            <w:top w:val="none" w:sz="0" w:space="0" w:color="auto"/>
            <w:left w:val="none" w:sz="0" w:space="0" w:color="auto"/>
            <w:bottom w:val="none" w:sz="0" w:space="0" w:color="auto"/>
            <w:right w:val="none" w:sz="0" w:space="0" w:color="auto"/>
          </w:divBdr>
        </w:div>
        <w:div w:id="1650592245">
          <w:marLeft w:val="0"/>
          <w:marRight w:val="0"/>
          <w:marTop w:val="0"/>
          <w:marBottom w:val="0"/>
          <w:divBdr>
            <w:top w:val="none" w:sz="0" w:space="0" w:color="auto"/>
            <w:left w:val="none" w:sz="0" w:space="0" w:color="auto"/>
            <w:bottom w:val="none" w:sz="0" w:space="0" w:color="auto"/>
            <w:right w:val="none" w:sz="0" w:space="0" w:color="auto"/>
          </w:divBdr>
        </w:div>
        <w:div w:id="199174880">
          <w:marLeft w:val="0"/>
          <w:marRight w:val="0"/>
          <w:marTop w:val="0"/>
          <w:marBottom w:val="0"/>
          <w:divBdr>
            <w:top w:val="none" w:sz="0" w:space="0" w:color="auto"/>
            <w:left w:val="none" w:sz="0" w:space="0" w:color="auto"/>
            <w:bottom w:val="none" w:sz="0" w:space="0" w:color="auto"/>
            <w:right w:val="none" w:sz="0" w:space="0" w:color="auto"/>
          </w:divBdr>
        </w:div>
        <w:div w:id="1650671749">
          <w:marLeft w:val="0"/>
          <w:marRight w:val="0"/>
          <w:marTop w:val="0"/>
          <w:marBottom w:val="0"/>
          <w:divBdr>
            <w:top w:val="none" w:sz="0" w:space="0" w:color="auto"/>
            <w:left w:val="none" w:sz="0" w:space="0" w:color="auto"/>
            <w:bottom w:val="none" w:sz="0" w:space="0" w:color="auto"/>
            <w:right w:val="none" w:sz="0" w:space="0" w:color="auto"/>
          </w:divBdr>
        </w:div>
        <w:div w:id="1052771294">
          <w:marLeft w:val="0"/>
          <w:marRight w:val="0"/>
          <w:marTop w:val="0"/>
          <w:marBottom w:val="0"/>
          <w:divBdr>
            <w:top w:val="none" w:sz="0" w:space="0" w:color="auto"/>
            <w:left w:val="none" w:sz="0" w:space="0" w:color="auto"/>
            <w:bottom w:val="none" w:sz="0" w:space="0" w:color="auto"/>
            <w:right w:val="none" w:sz="0" w:space="0" w:color="auto"/>
          </w:divBdr>
        </w:div>
        <w:div w:id="1547640856">
          <w:marLeft w:val="0"/>
          <w:marRight w:val="0"/>
          <w:marTop w:val="0"/>
          <w:marBottom w:val="0"/>
          <w:divBdr>
            <w:top w:val="none" w:sz="0" w:space="0" w:color="auto"/>
            <w:left w:val="none" w:sz="0" w:space="0" w:color="auto"/>
            <w:bottom w:val="none" w:sz="0" w:space="0" w:color="auto"/>
            <w:right w:val="none" w:sz="0" w:space="0" w:color="auto"/>
          </w:divBdr>
        </w:div>
        <w:div w:id="1242253118">
          <w:marLeft w:val="0"/>
          <w:marRight w:val="0"/>
          <w:marTop w:val="0"/>
          <w:marBottom w:val="0"/>
          <w:divBdr>
            <w:top w:val="none" w:sz="0" w:space="0" w:color="auto"/>
            <w:left w:val="none" w:sz="0" w:space="0" w:color="auto"/>
            <w:bottom w:val="none" w:sz="0" w:space="0" w:color="auto"/>
            <w:right w:val="none" w:sz="0" w:space="0" w:color="auto"/>
          </w:divBdr>
        </w:div>
        <w:div w:id="790973411">
          <w:marLeft w:val="0"/>
          <w:marRight w:val="0"/>
          <w:marTop w:val="0"/>
          <w:marBottom w:val="0"/>
          <w:divBdr>
            <w:top w:val="none" w:sz="0" w:space="0" w:color="auto"/>
            <w:left w:val="none" w:sz="0" w:space="0" w:color="auto"/>
            <w:bottom w:val="none" w:sz="0" w:space="0" w:color="auto"/>
            <w:right w:val="none" w:sz="0" w:space="0" w:color="auto"/>
          </w:divBdr>
        </w:div>
        <w:div w:id="1907109469">
          <w:marLeft w:val="0"/>
          <w:marRight w:val="0"/>
          <w:marTop w:val="0"/>
          <w:marBottom w:val="0"/>
          <w:divBdr>
            <w:top w:val="none" w:sz="0" w:space="0" w:color="auto"/>
            <w:left w:val="none" w:sz="0" w:space="0" w:color="auto"/>
            <w:bottom w:val="none" w:sz="0" w:space="0" w:color="auto"/>
            <w:right w:val="none" w:sz="0" w:space="0" w:color="auto"/>
          </w:divBdr>
        </w:div>
        <w:div w:id="1222980941">
          <w:marLeft w:val="0"/>
          <w:marRight w:val="0"/>
          <w:marTop w:val="0"/>
          <w:marBottom w:val="0"/>
          <w:divBdr>
            <w:top w:val="none" w:sz="0" w:space="0" w:color="auto"/>
            <w:left w:val="none" w:sz="0" w:space="0" w:color="auto"/>
            <w:bottom w:val="none" w:sz="0" w:space="0" w:color="auto"/>
            <w:right w:val="none" w:sz="0" w:space="0" w:color="auto"/>
          </w:divBdr>
        </w:div>
        <w:div w:id="1645499304">
          <w:marLeft w:val="0"/>
          <w:marRight w:val="0"/>
          <w:marTop w:val="0"/>
          <w:marBottom w:val="0"/>
          <w:divBdr>
            <w:top w:val="none" w:sz="0" w:space="0" w:color="auto"/>
            <w:left w:val="none" w:sz="0" w:space="0" w:color="auto"/>
            <w:bottom w:val="none" w:sz="0" w:space="0" w:color="auto"/>
            <w:right w:val="none" w:sz="0" w:space="0" w:color="auto"/>
          </w:divBdr>
        </w:div>
        <w:div w:id="1675764536">
          <w:marLeft w:val="0"/>
          <w:marRight w:val="0"/>
          <w:marTop w:val="0"/>
          <w:marBottom w:val="0"/>
          <w:divBdr>
            <w:top w:val="none" w:sz="0" w:space="0" w:color="auto"/>
            <w:left w:val="none" w:sz="0" w:space="0" w:color="auto"/>
            <w:bottom w:val="none" w:sz="0" w:space="0" w:color="auto"/>
            <w:right w:val="none" w:sz="0" w:space="0" w:color="auto"/>
          </w:divBdr>
        </w:div>
      </w:divsChild>
    </w:div>
    <w:div w:id="798651304">
      <w:bodyDiv w:val="1"/>
      <w:marLeft w:val="0"/>
      <w:marRight w:val="0"/>
      <w:marTop w:val="0"/>
      <w:marBottom w:val="0"/>
      <w:divBdr>
        <w:top w:val="none" w:sz="0" w:space="0" w:color="auto"/>
        <w:left w:val="none" w:sz="0" w:space="0" w:color="auto"/>
        <w:bottom w:val="none" w:sz="0" w:space="0" w:color="auto"/>
        <w:right w:val="none" w:sz="0" w:space="0" w:color="auto"/>
      </w:divBdr>
      <w:divsChild>
        <w:div w:id="484704288">
          <w:marLeft w:val="0"/>
          <w:marRight w:val="0"/>
          <w:marTop w:val="0"/>
          <w:marBottom w:val="0"/>
          <w:divBdr>
            <w:top w:val="none" w:sz="0" w:space="0" w:color="auto"/>
            <w:left w:val="none" w:sz="0" w:space="0" w:color="auto"/>
            <w:bottom w:val="none" w:sz="0" w:space="0" w:color="auto"/>
            <w:right w:val="none" w:sz="0" w:space="0" w:color="auto"/>
          </w:divBdr>
        </w:div>
        <w:div w:id="1122578508">
          <w:marLeft w:val="0"/>
          <w:marRight w:val="0"/>
          <w:marTop w:val="0"/>
          <w:marBottom w:val="0"/>
          <w:divBdr>
            <w:top w:val="none" w:sz="0" w:space="0" w:color="auto"/>
            <w:left w:val="none" w:sz="0" w:space="0" w:color="auto"/>
            <w:bottom w:val="none" w:sz="0" w:space="0" w:color="auto"/>
            <w:right w:val="none" w:sz="0" w:space="0" w:color="auto"/>
          </w:divBdr>
        </w:div>
        <w:div w:id="1865748885">
          <w:marLeft w:val="0"/>
          <w:marRight w:val="0"/>
          <w:marTop w:val="0"/>
          <w:marBottom w:val="0"/>
          <w:divBdr>
            <w:top w:val="none" w:sz="0" w:space="0" w:color="auto"/>
            <w:left w:val="none" w:sz="0" w:space="0" w:color="auto"/>
            <w:bottom w:val="none" w:sz="0" w:space="0" w:color="auto"/>
            <w:right w:val="none" w:sz="0" w:space="0" w:color="auto"/>
          </w:divBdr>
        </w:div>
        <w:div w:id="367534415">
          <w:marLeft w:val="0"/>
          <w:marRight w:val="0"/>
          <w:marTop w:val="0"/>
          <w:marBottom w:val="0"/>
          <w:divBdr>
            <w:top w:val="none" w:sz="0" w:space="0" w:color="auto"/>
            <w:left w:val="none" w:sz="0" w:space="0" w:color="auto"/>
            <w:bottom w:val="none" w:sz="0" w:space="0" w:color="auto"/>
            <w:right w:val="none" w:sz="0" w:space="0" w:color="auto"/>
          </w:divBdr>
        </w:div>
        <w:div w:id="1747146939">
          <w:marLeft w:val="0"/>
          <w:marRight w:val="0"/>
          <w:marTop w:val="0"/>
          <w:marBottom w:val="0"/>
          <w:divBdr>
            <w:top w:val="none" w:sz="0" w:space="0" w:color="auto"/>
            <w:left w:val="none" w:sz="0" w:space="0" w:color="auto"/>
            <w:bottom w:val="none" w:sz="0" w:space="0" w:color="auto"/>
            <w:right w:val="none" w:sz="0" w:space="0" w:color="auto"/>
          </w:divBdr>
        </w:div>
        <w:div w:id="258296622">
          <w:marLeft w:val="0"/>
          <w:marRight w:val="0"/>
          <w:marTop w:val="0"/>
          <w:marBottom w:val="0"/>
          <w:divBdr>
            <w:top w:val="none" w:sz="0" w:space="0" w:color="auto"/>
            <w:left w:val="none" w:sz="0" w:space="0" w:color="auto"/>
            <w:bottom w:val="none" w:sz="0" w:space="0" w:color="auto"/>
            <w:right w:val="none" w:sz="0" w:space="0" w:color="auto"/>
          </w:divBdr>
        </w:div>
        <w:div w:id="1047724511">
          <w:marLeft w:val="0"/>
          <w:marRight w:val="0"/>
          <w:marTop w:val="0"/>
          <w:marBottom w:val="0"/>
          <w:divBdr>
            <w:top w:val="none" w:sz="0" w:space="0" w:color="auto"/>
            <w:left w:val="none" w:sz="0" w:space="0" w:color="auto"/>
            <w:bottom w:val="none" w:sz="0" w:space="0" w:color="auto"/>
            <w:right w:val="none" w:sz="0" w:space="0" w:color="auto"/>
          </w:divBdr>
        </w:div>
        <w:div w:id="1035084490">
          <w:marLeft w:val="0"/>
          <w:marRight w:val="0"/>
          <w:marTop w:val="0"/>
          <w:marBottom w:val="0"/>
          <w:divBdr>
            <w:top w:val="none" w:sz="0" w:space="0" w:color="auto"/>
            <w:left w:val="none" w:sz="0" w:space="0" w:color="auto"/>
            <w:bottom w:val="none" w:sz="0" w:space="0" w:color="auto"/>
            <w:right w:val="none" w:sz="0" w:space="0" w:color="auto"/>
          </w:divBdr>
        </w:div>
        <w:div w:id="968240198">
          <w:marLeft w:val="0"/>
          <w:marRight w:val="0"/>
          <w:marTop w:val="0"/>
          <w:marBottom w:val="0"/>
          <w:divBdr>
            <w:top w:val="none" w:sz="0" w:space="0" w:color="auto"/>
            <w:left w:val="none" w:sz="0" w:space="0" w:color="auto"/>
            <w:bottom w:val="none" w:sz="0" w:space="0" w:color="auto"/>
            <w:right w:val="none" w:sz="0" w:space="0" w:color="auto"/>
          </w:divBdr>
        </w:div>
        <w:div w:id="377358546">
          <w:marLeft w:val="0"/>
          <w:marRight w:val="0"/>
          <w:marTop w:val="0"/>
          <w:marBottom w:val="0"/>
          <w:divBdr>
            <w:top w:val="none" w:sz="0" w:space="0" w:color="auto"/>
            <w:left w:val="none" w:sz="0" w:space="0" w:color="auto"/>
            <w:bottom w:val="none" w:sz="0" w:space="0" w:color="auto"/>
            <w:right w:val="none" w:sz="0" w:space="0" w:color="auto"/>
          </w:divBdr>
        </w:div>
        <w:div w:id="2050299104">
          <w:marLeft w:val="0"/>
          <w:marRight w:val="0"/>
          <w:marTop w:val="0"/>
          <w:marBottom w:val="0"/>
          <w:divBdr>
            <w:top w:val="none" w:sz="0" w:space="0" w:color="auto"/>
            <w:left w:val="none" w:sz="0" w:space="0" w:color="auto"/>
            <w:bottom w:val="none" w:sz="0" w:space="0" w:color="auto"/>
            <w:right w:val="none" w:sz="0" w:space="0" w:color="auto"/>
          </w:divBdr>
        </w:div>
        <w:div w:id="1449396816">
          <w:marLeft w:val="0"/>
          <w:marRight w:val="0"/>
          <w:marTop w:val="0"/>
          <w:marBottom w:val="0"/>
          <w:divBdr>
            <w:top w:val="none" w:sz="0" w:space="0" w:color="auto"/>
            <w:left w:val="none" w:sz="0" w:space="0" w:color="auto"/>
            <w:bottom w:val="none" w:sz="0" w:space="0" w:color="auto"/>
            <w:right w:val="none" w:sz="0" w:space="0" w:color="auto"/>
          </w:divBdr>
        </w:div>
        <w:div w:id="485976800">
          <w:marLeft w:val="0"/>
          <w:marRight w:val="0"/>
          <w:marTop w:val="0"/>
          <w:marBottom w:val="0"/>
          <w:divBdr>
            <w:top w:val="none" w:sz="0" w:space="0" w:color="auto"/>
            <w:left w:val="none" w:sz="0" w:space="0" w:color="auto"/>
            <w:bottom w:val="none" w:sz="0" w:space="0" w:color="auto"/>
            <w:right w:val="none" w:sz="0" w:space="0" w:color="auto"/>
          </w:divBdr>
        </w:div>
        <w:div w:id="1130175508">
          <w:marLeft w:val="0"/>
          <w:marRight w:val="0"/>
          <w:marTop w:val="0"/>
          <w:marBottom w:val="0"/>
          <w:divBdr>
            <w:top w:val="none" w:sz="0" w:space="0" w:color="auto"/>
            <w:left w:val="none" w:sz="0" w:space="0" w:color="auto"/>
            <w:bottom w:val="none" w:sz="0" w:space="0" w:color="auto"/>
            <w:right w:val="none" w:sz="0" w:space="0" w:color="auto"/>
          </w:divBdr>
        </w:div>
      </w:divsChild>
    </w:div>
    <w:div w:id="844824970">
      <w:bodyDiv w:val="1"/>
      <w:marLeft w:val="0"/>
      <w:marRight w:val="0"/>
      <w:marTop w:val="0"/>
      <w:marBottom w:val="0"/>
      <w:divBdr>
        <w:top w:val="none" w:sz="0" w:space="0" w:color="auto"/>
        <w:left w:val="none" w:sz="0" w:space="0" w:color="auto"/>
        <w:bottom w:val="none" w:sz="0" w:space="0" w:color="auto"/>
        <w:right w:val="none" w:sz="0" w:space="0" w:color="auto"/>
      </w:divBdr>
    </w:div>
    <w:div w:id="880899892">
      <w:bodyDiv w:val="1"/>
      <w:marLeft w:val="0"/>
      <w:marRight w:val="0"/>
      <w:marTop w:val="0"/>
      <w:marBottom w:val="0"/>
      <w:divBdr>
        <w:top w:val="none" w:sz="0" w:space="0" w:color="auto"/>
        <w:left w:val="none" w:sz="0" w:space="0" w:color="auto"/>
        <w:bottom w:val="none" w:sz="0" w:space="0" w:color="auto"/>
        <w:right w:val="none" w:sz="0" w:space="0" w:color="auto"/>
      </w:divBdr>
      <w:divsChild>
        <w:div w:id="598564488">
          <w:marLeft w:val="0"/>
          <w:marRight w:val="0"/>
          <w:marTop w:val="0"/>
          <w:marBottom w:val="0"/>
          <w:divBdr>
            <w:top w:val="none" w:sz="0" w:space="0" w:color="auto"/>
            <w:left w:val="none" w:sz="0" w:space="0" w:color="auto"/>
            <w:bottom w:val="none" w:sz="0" w:space="0" w:color="auto"/>
            <w:right w:val="none" w:sz="0" w:space="0" w:color="auto"/>
          </w:divBdr>
        </w:div>
        <w:div w:id="812985203">
          <w:marLeft w:val="0"/>
          <w:marRight w:val="0"/>
          <w:marTop w:val="0"/>
          <w:marBottom w:val="0"/>
          <w:divBdr>
            <w:top w:val="none" w:sz="0" w:space="0" w:color="auto"/>
            <w:left w:val="none" w:sz="0" w:space="0" w:color="auto"/>
            <w:bottom w:val="none" w:sz="0" w:space="0" w:color="auto"/>
            <w:right w:val="none" w:sz="0" w:space="0" w:color="auto"/>
          </w:divBdr>
        </w:div>
        <w:div w:id="1941792340">
          <w:marLeft w:val="0"/>
          <w:marRight w:val="0"/>
          <w:marTop w:val="0"/>
          <w:marBottom w:val="0"/>
          <w:divBdr>
            <w:top w:val="none" w:sz="0" w:space="0" w:color="auto"/>
            <w:left w:val="none" w:sz="0" w:space="0" w:color="auto"/>
            <w:bottom w:val="none" w:sz="0" w:space="0" w:color="auto"/>
            <w:right w:val="none" w:sz="0" w:space="0" w:color="auto"/>
          </w:divBdr>
        </w:div>
        <w:div w:id="1010454176">
          <w:marLeft w:val="0"/>
          <w:marRight w:val="0"/>
          <w:marTop w:val="0"/>
          <w:marBottom w:val="0"/>
          <w:divBdr>
            <w:top w:val="none" w:sz="0" w:space="0" w:color="auto"/>
            <w:left w:val="none" w:sz="0" w:space="0" w:color="auto"/>
            <w:bottom w:val="none" w:sz="0" w:space="0" w:color="auto"/>
            <w:right w:val="none" w:sz="0" w:space="0" w:color="auto"/>
          </w:divBdr>
        </w:div>
        <w:div w:id="1564288764">
          <w:marLeft w:val="0"/>
          <w:marRight w:val="0"/>
          <w:marTop w:val="0"/>
          <w:marBottom w:val="0"/>
          <w:divBdr>
            <w:top w:val="none" w:sz="0" w:space="0" w:color="auto"/>
            <w:left w:val="none" w:sz="0" w:space="0" w:color="auto"/>
            <w:bottom w:val="none" w:sz="0" w:space="0" w:color="auto"/>
            <w:right w:val="none" w:sz="0" w:space="0" w:color="auto"/>
          </w:divBdr>
        </w:div>
        <w:div w:id="799423680">
          <w:marLeft w:val="0"/>
          <w:marRight w:val="0"/>
          <w:marTop w:val="0"/>
          <w:marBottom w:val="0"/>
          <w:divBdr>
            <w:top w:val="none" w:sz="0" w:space="0" w:color="auto"/>
            <w:left w:val="none" w:sz="0" w:space="0" w:color="auto"/>
            <w:bottom w:val="none" w:sz="0" w:space="0" w:color="auto"/>
            <w:right w:val="none" w:sz="0" w:space="0" w:color="auto"/>
          </w:divBdr>
        </w:div>
        <w:div w:id="605625710">
          <w:marLeft w:val="0"/>
          <w:marRight w:val="0"/>
          <w:marTop w:val="0"/>
          <w:marBottom w:val="0"/>
          <w:divBdr>
            <w:top w:val="none" w:sz="0" w:space="0" w:color="auto"/>
            <w:left w:val="none" w:sz="0" w:space="0" w:color="auto"/>
            <w:bottom w:val="none" w:sz="0" w:space="0" w:color="auto"/>
            <w:right w:val="none" w:sz="0" w:space="0" w:color="auto"/>
          </w:divBdr>
        </w:div>
        <w:div w:id="538667188">
          <w:marLeft w:val="0"/>
          <w:marRight w:val="0"/>
          <w:marTop w:val="0"/>
          <w:marBottom w:val="0"/>
          <w:divBdr>
            <w:top w:val="none" w:sz="0" w:space="0" w:color="auto"/>
            <w:left w:val="none" w:sz="0" w:space="0" w:color="auto"/>
            <w:bottom w:val="none" w:sz="0" w:space="0" w:color="auto"/>
            <w:right w:val="none" w:sz="0" w:space="0" w:color="auto"/>
          </w:divBdr>
        </w:div>
        <w:div w:id="1818762402">
          <w:marLeft w:val="0"/>
          <w:marRight w:val="0"/>
          <w:marTop w:val="0"/>
          <w:marBottom w:val="0"/>
          <w:divBdr>
            <w:top w:val="none" w:sz="0" w:space="0" w:color="auto"/>
            <w:left w:val="none" w:sz="0" w:space="0" w:color="auto"/>
            <w:bottom w:val="none" w:sz="0" w:space="0" w:color="auto"/>
            <w:right w:val="none" w:sz="0" w:space="0" w:color="auto"/>
          </w:divBdr>
        </w:div>
        <w:div w:id="116998557">
          <w:marLeft w:val="0"/>
          <w:marRight w:val="0"/>
          <w:marTop w:val="0"/>
          <w:marBottom w:val="0"/>
          <w:divBdr>
            <w:top w:val="none" w:sz="0" w:space="0" w:color="auto"/>
            <w:left w:val="none" w:sz="0" w:space="0" w:color="auto"/>
            <w:bottom w:val="none" w:sz="0" w:space="0" w:color="auto"/>
            <w:right w:val="none" w:sz="0" w:space="0" w:color="auto"/>
          </w:divBdr>
        </w:div>
      </w:divsChild>
    </w:div>
    <w:div w:id="922496560">
      <w:bodyDiv w:val="1"/>
      <w:marLeft w:val="0"/>
      <w:marRight w:val="0"/>
      <w:marTop w:val="0"/>
      <w:marBottom w:val="0"/>
      <w:divBdr>
        <w:top w:val="none" w:sz="0" w:space="0" w:color="auto"/>
        <w:left w:val="none" w:sz="0" w:space="0" w:color="auto"/>
        <w:bottom w:val="none" w:sz="0" w:space="0" w:color="auto"/>
        <w:right w:val="none" w:sz="0" w:space="0" w:color="auto"/>
      </w:divBdr>
    </w:div>
    <w:div w:id="962416984">
      <w:bodyDiv w:val="1"/>
      <w:marLeft w:val="0"/>
      <w:marRight w:val="0"/>
      <w:marTop w:val="0"/>
      <w:marBottom w:val="0"/>
      <w:divBdr>
        <w:top w:val="none" w:sz="0" w:space="0" w:color="auto"/>
        <w:left w:val="none" w:sz="0" w:space="0" w:color="auto"/>
        <w:bottom w:val="none" w:sz="0" w:space="0" w:color="auto"/>
        <w:right w:val="none" w:sz="0" w:space="0" w:color="auto"/>
      </w:divBdr>
    </w:div>
    <w:div w:id="1048452740">
      <w:bodyDiv w:val="1"/>
      <w:marLeft w:val="0"/>
      <w:marRight w:val="0"/>
      <w:marTop w:val="0"/>
      <w:marBottom w:val="0"/>
      <w:divBdr>
        <w:top w:val="none" w:sz="0" w:space="0" w:color="auto"/>
        <w:left w:val="none" w:sz="0" w:space="0" w:color="auto"/>
        <w:bottom w:val="none" w:sz="0" w:space="0" w:color="auto"/>
        <w:right w:val="none" w:sz="0" w:space="0" w:color="auto"/>
      </w:divBdr>
      <w:divsChild>
        <w:div w:id="1454981898">
          <w:marLeft w:val="0"/>
          <w:marRight w:val="0"/>
          <w:marTop w:val="0"/>
          <w:marBottom w:val="0"/>
          <w:divBdr>
            <w:top w:val="none" w:sz="0" w:space="0" w:color="auto"/>
            <w:left w:val="none" w:sz="0" w:space="0" w:color="auto"/>
            <w:bottom w:val="none" w:sz="0" w:space="0" w:color="auto"/>
            <w:right w:val="none" w:sz="0" w:space="0" w:color="auto"/>
          </w:divBdr>
        </w:div>
        <w:div w:id="719398120">
          <w:marLeft w:val="0"/>
          <w:marRight w:val="0"/>
          <w:marTop w:val="0"/>
          <w:marBottom w:val="0"/>
          <w:divBdr>
            <w:top w:val="none" w:sz="0" w:space="0" w:color="auto"/>
            <w:left w:val="none" w:sz="0" w:space="0" w:color="auto"/>
            <w:bottom w:val="none" w:sz="0" w:space="0" w:color="auto"/>
            <w:right w:val="none" w:sz="0" w:space="0" w:color="auto"/>
          </w:divBdr>
        </w:div>
        <w:div w:id="450441168">
          <w:marLeft w:val="0"/>
          <w:marRight w:val="0"/>
          <w:marTop w:val="0"/>
          <w:marBottom w:val="0"/>
          <w:divBdr>
            <w:top w:val="none" w:sz="0" w:space="0" w:color="auto"/>
            <w:left w:val="none" w:sz="0" w:space="0" w:color="auto"/>
            <w:bottom w:val="none" w:sz="0" w:space="0" w:color="auto"/>
            <w:right w:val="none" w:sz="0" w:space="0" w:color="auto"/>
          </w:divBdr>
        </w:div>
        <w:div w:id="1671173060">
          <w:marLeft w:val="0"/>
          <w:marRight w:val="0"/>
          <w:marTop w:val="0"/>
          <w:marBottom w:val="0"/>
          <w:divBdr>
            <w:top w:val="none" w:sz="0" w:space="0" w:color="auto"/>
            <w:left w:val="none" w:sz="0" w:space="0" w:color="auto"/>
            <w:bottom w:val="none" w:sz="0" w:space="0" w:color="auto"/>
            <w:right w:val="none" w:sz="0" w:space="0" w:color="auto"/>
          </w:divBdr>
        </w:div>
        <w:div w:id="681782801">
          <w:marLeft w:val="0"/>
          <w:marRight w:val="0"/>
          <w:marTop w:val="0"/>
          <w:marBottom w:val="0"/>
          <w:divBdr>
            <w:top w:val="none" w:sz="0" w:space="0" w:color="auto"/>
            <w:left w:val="none" w:sz="0" w:space="0" w:color="auto"/>
            <w:bottom w:val="none" w:sz="0" w:space="0" w:color="auto"/>
            <w:right w:val="none" w:sz="0" w:space="0" w:color="auto"/>
          </w:divBdr>
        </w:div>
        <w:div w:id="914584433">
          <w:marLeft w:val="0"/>
          <w:marRight w:val="0"/>
          <w:marTop w:val="0"/>
          <w:marBottom w:val="0"/>
          <w:divBdr>
            <w:top w:val="none" w:sz="0" w:space="0" w:color="auto"/>
            <w:left w:val="none" w:sz="0" w:space="0" w:color="auto"/>
            <w:bottom w:val="none" w:sz="0" w:space="0" w:color="auto"/>
            <w:right w:val="none" w:sz="0" w:space="0" w:color="auto"/>
          </w:divBdr>
        </w:div>
      </w:divsChild>
    </w:div>
    <w:div w:id="1106464259">
      <w:bodyDiv w:val="1"/>
      <w:marLeft w:val="0"/>
      <w:marRight w:val="0"/>
      <w:marTop w:val="0"/>
      <w:marBottom w:val="0"/>
      <w:divBdr>
        <w:top w:val="none" w:sz="0" w:space="0" w:color="auto"/>
        <w:left w:val="none" w:sz="0" w:space="0" w:color="auto"/>
        <w:bottom w:val="none" w:sz="0" w:space="0" w:color="auto"/>
        <w:right w:val="none" w:sz="0" w:space="0" w:color="auto"/>
      </w:divBdr>
    </w:div>
    <w:div w:id="1221016893">
      <w:bodyDiv w:val="1"/>
      <w:marLeft w:val="0"/>
      <w:marRight w:val="0"/>
      <w:marTop w:val="0"/>
      <w:marBottom w:val="0"/>
      <w:divBdr>
        <w:top w:val="none" w:sz="0" w:space="0" w:color="auto"/>
        <w:left w:val="none" w:sz="0" w:space="0" w:color="auto"/>
        <w:bottom w:val="none" w:sz="0" w:space="0" w:color="auto"/>
        <w:right w:val="none" w:sz="0" w:space="0" w:color="auto"/>
      </w:divBdr>
      <w:divsChild>
        <w:div w:id="2092504174">
          <w:marLeft w:val="0"/>
          <w:marRight w:val="0"/>
          <w:marTop w:val="0"/>
          <w:marBottom w:val="0"/>
          <w:divBdr>
            <w:top w:val="none" w:sz="0" w:space="0" w:color="auto"/>
            <w:left w:val="none" w:sz="0" w:space="0" w:color="auto"/>
            <w:bottom w:val="none" w:sz="0" w:space="0" w:color="auto"/>
            <w:right w:val="none" w:sz="0" w:space="0" w:color="auto"/>
          </w:divBdr>
          <w:divsChild>
            <w:div w:id="1012100043">
              <w:marLeft w:val="0"/>
              <w:marRight w:val="0"/>
              <w:marTop w:val="0"/>
              <w:marBottom w:val="0"/>
              <w:divBdr>
                <w:top w:val="none" w:sz="0" w:space="0" w:color="auto"/>
                <w:left w:val="none" w:sz="0" w:space="0" w:color="auto"/>
                <w:bottom w:val="none" w:sz="0" w:space="0" w:color="auto"/>
                <w:right w:val="none" w:sz="0" w:space="0" w:color="auto"/>
              </w:divBdr>
              <w:divsChild>
                <w:div w:id="1308702732">
                  <w:marLeft w:val="0"/>
                  <w:marRight w:val="0"/>
                  <w:marTop w:val="0"/>
                  <w:marBottom w:val="0"/>
                  <w:divBdr>
                    <w:top w:val="none" w:sz="0" w:space="0" w:color="auto"/>
                    <w:left w:val="none" w:sz="0" w:space="0" w:color="auto"/>
                    <w:bottom w:val="none" w:sz="0" w:space="0" w:color="auto"/>
                    <w:right w:val="none" w:sz="0" w:space="0" w:color="auto"/>
                  </w:divBdr>
                  <w:divsChild>
                    <w:div w:id="1544556257">
                      <w:marLeft w:val="0"/>
                      <w:marRight w:val="0"/>
                      <w:marTop w:val="0"/>
                      <w:marBottom w:val="0"/>
                      <w:divBdr>
                        <w:top w:val="none" w:sz="0" w:space="0" w:color="auto"/>
                        <w:left w:val="none" w:sz="0" w:space="0" w:color="auto"/>
                        <w:bottom w:val="none" w:sz="0" w:space="0" w:color="auto"/>
                        <w:right w:val="none" w:sz="0" w:space="0" w:color="auto"/>
                      </w:divBdr>
                      <w:divsChild>
                        <w:div w:id="1100443601">
                          <w:marLeft w:val="0"/>
                          <w:marRight w:val="0"/>
                          <w:marTop w:val="0"/>
                          <w:marBottom w:val="0"/>
                          <w:divBdr>
                            <w:top w:val="none" w:sz="0" w:space="0" w:color="auto"/>
                            <w:left w:val="none" w:sz="0" w:space="0" w:color="auto"/>
                            <w:bottom w:val="none" w:sz="0" w:space="0" w:color="auto"/>
                            <w:right w:val="none" w:sz="0" w:space="0" w:color="auto"/>
                          </w:divBdr>
                          <w:divsChild>
                            <w:div w:id="149761332">
                              <w:marLeft w:val="0"/>
                              <w:marRight w:val="0"/>
                              <w:marTop w:val="0"/>
                              <w:marBottom w:val="0"/>
                              <w:divBdr>
                                <w:top w:val="none" w:sz="0" w:space="0" w:color="auto"/>
                                <w:left w:val="none" w:sz="0" w:space="0" w:color="auto"/>
                                <w:bottom w:val="none" w:sz="0" w:space="0" w:color="auto"/>
                                <w:right w:val="none" w:sz="0" w:space="0" w:color="auto"/>
                              </w:divBdr>
                              <w:divsChild>
                                <w:div w:id="1109592101">
                                  <w:marLeft w:val="0"/>
                                  <w:marRight w:val="0"/>
                                  <w:marTop w:val="0"/>
                                  <w:marBottom w:val="300"/>
                                  <w:divBdr>
                                    <w:top w:val="single" w:sz="6" w:space="15" w:color="D5D5D5"/>
                                    <w:left w:val="single" w:sz="6" w:space="8" w:color="D5D5D5"/>
                                    <w:bottom w:val="single" w:sz="6" w:space="0" w:color="D5D5D5"/>
                                    <w:right w:val="single" w:sz="6" w:space="8" w:color="D5D5D5"/>
                                  </w:divBdr>
                                  <w:divsChild>
                                    <w:div w:id="292978221">
                                      <w:marLeft w:val="0"/>
                                      <w:marRight w:val="0"/>
                                      <w:marTop w:val="0"/>
                                      <w:marBottom w:val="0"/>
                                      <w:divBdr>
                                        <w:top w:val="none" w:sz="0" w:space="0" w:color="auto"/>
                                        <w:left w:val="none" w:sz="0" w:space="0" w:color="auto"/>
                                        <w:bottom w:val="none" w:sz="0" w:space="0" w:color="auto"/>
                                        <w:right w:val="none" w:sz="0" w:space="0" w:color="auto"/>
                                      </w:divBdr>
                                      <w:divsChild>
                                        <w:div w:id="10437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437265">
      <w:bodyDiv w:val="1"/>
      <w:marLeft w:val="0"/>
      <w:marRight w:val="0"/>
      <w:marTop w:val="0"/>
      <w:marBottom w:val="0"/>
      <w:divBdr>
        <w:top w:val="none" w:sz="0" w:space="0" w:color="auto"/>
        <w:left w:val="none" w:sz="0" w:space="0" w:color="auto"/>
        <w:bottom w:val="none" w:sz="0" w:space="0" w:color="auto"/>
        <w:right w:val="none" w:sz="0" w:space="0" w:color="auto"/>
      </w:divBdr>
      <w:divsChild>
        <w:div w:id="1955405567">
          <w:marLeft w:val="0"/>
          <w:marRight w:val="0"/>
          <w:marTop w:val="0"/>
          <w:marBottom w:val="0"/>
          <w:divBdr>
            <w:top w:val="none" w:sz="0" w:space="0" w:color="auto"/>
            <w:left w:val="none" w:sz="0" w:space="0" w:color="auto"/>
            <w:bottom w:val="none" w:sz="0" w:space="0" w:color="auto"/>
            <w:right w:val="none" w:sz="0" w:space="0" w:color="auto"/>
          </w:divBdr>
        </w:div>
        <w:div w:id="922563770">
          <w:marLeft w:val="0"/>
          <w:marRight w:val="0"/>
          <w:marTop w:val="0"/>
          <w:marBottom w:val="0"/>
          <w:divBdr>
            <w:top w:val="none" w:sz="0" w:space="0" w:color="auto"/>
            <w:left w:val="none" w:sz="0" w:space="0" w:color="auto"/>
            <w:bottom w:val="none" w:sz="0" w:space="0" w:color="auto"/>
            <w:right w:val="none" w:sz="0" w:space="0" w:color="auto"/>
          </w:divBdr>
        </w:div>
        <w:div w:id="1437360576">
          <w:marLeft w:val="0"/>
          <w:marRight w:val="0"/>
          <w:marTop w:val="0"/>
          <w:marBottom w:val="0"/>
          <w:divBdr>
            <w:top w:val="none" w:sz="0" w:space="0" w:color="auto"/>
            <w:left w:val="none" w:sz="0" w:space="0" w:color="auto"/>
            <w:bottom w:val="none" w:sz="0" w:space="0" w:color="auto"/>
            <w:right w:val="none" w:sz="0" w:space="0" w:color="auto"/>
          </w:divBdr>
        </w:div>
        <w:div w:id="637497435">
          <w:marLeft w:val="0"/>
          <w:marRight w:val="0"/>
          <w:marTop w:val="0"/>
          <w:marBottom w:val="0"/>
          <w:divBdr>
            <w:top w:val="none" w:sz="0" w:space="0" w:color="auto"/>
            <w:left w:val="none" w:sz="0" w:space="0" w:color="auto"/>
            <w:bottom w:val="none" w:sz="0" w:space="0" w:color="auto"/>
            <w:right w:val="none" w:sz="0" w:space="0" w:color="auto"/>
          </w:divBdr>
        </w:div>
        <w:div w:id="1795828274">
          <w:marLeft w:val="0"/>
          <w:marRight w:val="0"/>
          <w:marTop w:val="0"/>
          <w:marBottom w:val="0"/>
          <w:divBdr>
            <w:top w:val="none" w:sz="0" w:space="0" w:color="auto"/>
            <w:left w:val="none" w:sz="0" w:space="0" w:color="auto"/>
            <w:bottom w:val="none" w:sz="0" w:space="0" w:color="auto"/>
            <w:right w:val="none" w:sz="0" w:space="0" w:color="auto"/>
          </w:divBdr>
        </w:div>
        <w:div w:id="1731616358">
          <w:marLeft w:val="0"/>
          <w:marRight w:val="0"/>
          <w:marTop w:val="0"/>
          <w:marBottom w:val="0"/>
          <w:divBdr>
            <w:top w:val="none" w:sz="0" w:space="0" w:color="auto"/>
            <w:left w:val="none" w:sz="0" w:space="0" w:color="auto"/>
            <w:bottom w:val="none" w:sz="0" w:space="0" w:color="auto"/>
            <w:right w:val="none" w:sz="0" w:space="0" w:color="auto"/>
          </w:divBdr>
        </w:div>
        <w:div w:id="439178949">
          <w:marLeft w:val="0"/>
          <w:marRight w:val="0"/>
          <w:marTop w:val="0"/>
          <w:marBottom w:val="0"/>
          <w:divBdr>
            <w:top w:val="none" w:sz="0" w:space="0" w:color="auto"/>
            <w:left w:val="none" w:sz="0" w:space="0" w:color="auto"/>
            <w:bottom w:val="none" w:sz="0" w:space="0" w:color="auto"/>
            <w:right w:val="none" w:sz="0" w:space="0" w:color="auto"/>
          </w:divBdr>
        </w:div>
        <w:div w:id="1816796645">
          <w:marLeft w:val="0"/>
          <w:marRight w:val="0"/>
          <w:marTop w:val="0"/>
          <w:marBottom w:val="0"/>
          <w:divBdr>
            <w:top w:val="none" w:sz="0" w:space="0" w:color="auto"/>
            <w:left w:val="none" w:sz="0" w:space="0" w:color="auto"/>
            <w:bottom w:val="none" w:sz="0" w:space="0" w:color="auto"/>
            <w:right w:val="none" w:sz="0" w:space="0" w:color="auto"/>
          </w:divBdr>
        </w:div>
        <w:div w:id="2109427811">
          <w:marLeft w:val="0"/>
          <w:marRight w:val="0"/>
          <w:marTop w:val="0"/>
          <w:marBottom w:val="0"/>
          <w:divBdr>
            <w:top w:val="none" w:sz="0" w:space="0" w:color="auto"/>
            <w:left w:val="none" w:sz="0" w:space="0" w:color="auto"/>
            <w:bottom w:val="none" w:sz="0" w:space="0" w:color="auto"/>
            <w:right w:val="none" w:sz="0" w:space="0" w:color="auto"/>
          </w:divBdr>
        </w:div>
        <w:div w:id="247155319">
          <w:marLeft w:val="0"/>
          <w:marRight w:val="0"/>
          <w:marTop w:val="0"/>
          <w:marBottom w:val="0"/>
          <w:divBdr>
            <w:top w:val="none" w:sz="0" w:space="0" w:color="auto"/>
            <w:left w:val="none" w:sz="0" w:space="0" w:color="auto"/>
            <w:bottom w:val="none" w:sz="0" w:space="0" w:color="auto"/>
            <w:right w:val="none" w:sz="0" w:space="0" w:color="auto"/>
          </w:divBdr>
        </w:div>
        <w:div w:id="1230384525">
          <w:marLeft w:val="0"/>
          <w:marRight w:val="0"/>
          <w:marTop w:val="0"/>
          <w:marBottom w:val="0"/>
          <w:divBdr>
            <w:top w:val="none" w:sz="0" w:space="0" w:color="auto"/>
            <w:left w:val="none" w:sz="0" w:space="0" w:color="auto"/>
            <w:bottom w:val="none" w:sz="0" w:space="0" w:color="auto"/>
            <w:right w:val="none" w:sz="0" w:space="0" w:color="auto"/>
          </w:divBdr>
        </w:div>
        <w:div w:id="351103562">
          <w:marLeft w:val="0"/>
          <w:marRight w:val="0"/>
          <w:marTop w:val="0"/>
          <w:marBottom w:val="0"/>
          <w:divBdr>
            <w:top w:val="none" w:sz="0" w:space="0" w:color="auto"/>
            <w:left w:val="none" w:sz="0" w:space="0" w:color="auto"/>
            <w:bottom w:val="none" w:sz="0" w:space="0" w:color="auto"/>
            <w:right w:val="none" w:sz="0" w:space="0" w:color="auto"/>
          </w:divBdr>
        </w:div>
        <w:div w:id="1132017477">
          <w:marLeft w:val="0"/>
          <w:marRight w:val="0"/>
          <w:marTop w:val="0"/>
          <w:marBottom w:val="0"/>
          <w:divBdr>
            <w:top w:val="none" w:sz="0" w:space="0" w:color="auto"/>
            <w:left w:val="none" w:sz="0" w:space="0" w:color="auto"/>
            <w:bottom w:val="none" w:sz="0" w:space="0" w:color="auto"/>
            <w:right w:val="none" w:sz="0" w:space="0" w:color="auto"/>
          </w:divBdr>
        </w:div>
        <w:div w:id="2002465126">
          <w:marLeft w:val="0"/>
          <w:marRight w:val="0"/>
          <w:marTop w:val="0"/>
          <w:marBottom w:val="0"/>
          <w:divBdr>
            <w:top w:val="none" w:sz="0" w:space="0" w:color="auto"/>
            <w:left w:val="none" w:sz="0" w:space="0" w:color="auto"/>
            <w:bottom w:val="none" w:sz="0" w:space="0" w:color="auto"/>
            <w:right w:val="none" w:sz="0" w:space="0" w:color="auto"/>
          </w:divBdr>
        </w:div>
        <w:div w:id="982544429">
          <w:marLeft w:val="0"/>
          <w:marRight w:val="0"/>
          <w:marTop w:val="0"/>
          <w:marBottom w:val="0"/>
          <w:divBdr>
            <w:top w:val="none" w:sz="0" w:space="0" w:color="auto"/>
            <w:left w:val="none" w:sz="0" w:space="0" w:color="auto"/>
            <w:bottom w:val="none" w:sz="0" w:space="0" w:color="auto"/>
            <w:right w:val="none" w:sz="0" w:space="0" w:color="auto"/>
          </w:divBdr>
        </w:div>
        <w:div w:id="397095842">
          <w:marLeft w:val="0"/>
          <w:marRight w:val="0"/>
          <w:marTop w:val="0"/>
          <w:marBottom w:val="0"/>
          <w:divBdr>
            <w:top w:val="none" w:sz="0" w:space="0" w:color="auto"/>
            <w:left w:val="none" w:sz="0" w:space="0" w:color="auto"/>
            <w:bottom w:val="none" w:sz="0" w:space="0" w:color="auto"/>
            <w:right w:val="none" w:sz="0" w:space="0" w:color="auto"/>
          </w:divBdr>
        </w:div>
        <w:div w:id="1423255928">
          <w:marLeft w:val="0"/>
          <w:marRight w:val="0"/>
          <w:marTop w:val="0"/>
          <w:marBottom w:val="0"/>
          <w:divBdr>
            <w:top w:val="none" w:sz="0" w:space="0" w:color="auto"/>
            <w:left w:val="none" w:sz="0" w:space="0" w:color="auto"/>
            <w:bottom w:val="none" w:sz="0" w:space="0" w:color="auto"/>
            <w:right w:val="none" w:sz="0" w:space="0" w:color="auto"/>
          </w:divBdr>
        </w:div>
        <w:div w:id="1916864207">
          <w:marLeft w:val="0"/>
          <w:marRight w:val="0"/>
          <w:marTop w:val="0"/>
          <w:marBottom w:val="0"/>
          <w:divBdr>
            <w:top w:val="none" w:sz="0" w:space="0" w:color="auto"/>
            <w:left w:val="none" w:sz="0" w:space="0" w:color="auto"/>
            <w:bottom w:val="none" w:sz="0" w:space="0" w:color="auto"/>
            <w:right w:val="none" w:sz="0" w:space="0" w:color="auto"/>
          </w:divBdr>
        </w:div>
        <w:div w:id="1290087460">
          <w:marLeft w:val="0"/>
          <w:marRight w:val="0"/>
          <w:marTop w:val="0"/>
          <w:marBottom w:val="0"/>
          <w:divBdr>
            <w:top w:val="none" w:sz="0" w:space="0" w:color="auto"/>
            <w:left w:val="none" w:sz="0" w:space="0" w:color="auto"/>
            <w:bottom w:val="none" w:sz="0" w:space="0" w:color="auto"/>
            <w:right w:val="none" w:sz="0" w:space="0" w:color="auto"/>
          </w:divBdr>
        </w:div>
        <w:div w:id="1868910736">
          <w:marLeft w:val="0"/>
          <w:marRight w:val="0"/>
          <w:marTop w:val="0"/>
          <w:marBottom w:val="0"/>
          <w:divBdr>
            <w:top w:val="none" w:sz="0" w:space="0" w:color="auto"/>
            <w:left w:val="none" w:sz="0" w:space="0" w:color="auto"/>
            <w:bottom w:val="none" w:sz="0" w:space="0" w:color="auto"/>
            <w:right w:val="none" w:sz="0" w:space="0" w:color="auto"/>
          </w:divBdr>
        </w:div>
        <w:div w:id="1054163989">
          <w:marLeft w:val="0"/>
          <w:marRight w:val="0"/>
          <w:marTop w:val="0"/>
          <w:marBottom w:val="0"/>
          <w:divBdr>
            <w:top w:val="none" w:sz="0" w:space="0" w:color="auto"/>
            <w:left w:val="none" w:sz="0" w:space="0" w:color="auto"/>
            <w:bottom w:val="none" w:sz="0" w:space="0" w:color="auto"/>
            <w:right w:val="none" w:sz="0" w:space="0" w:color="auto"/>
          </w:divBdr>
        </w:div>
        <w:div w:id="1857380557">
          <w:marLeft w:val="0"/>
          <w:marRight w:val="0"/>
          <w:marTop w:val="0"/>
          <w:marBottom w:val="0"/>
          <w:divBdr>
            <w:top w:val="none" w:sz="0" w:space="0" w:color="auto"/>
            <w:left w:val="none" w:sz="0" w:space="0" w:color="auto"/>
            <w:bottom w:val="none" w:sz="0" w:space="0" w:color="auto"/>
            <w:right w:val="none" w:sz="0" w:space="0" w:color="auto"/>
          </w:divBdr>
        </w:div>
        <w:div w:id="1025448274">
          <w:marLeft w:val="0"/>
          <w:marRight w:val="0"/>
          <w:marTop w:val="0"/>
          <w:marBottom w:val="0"/>
          <w:divBdr>
            <w:top w:val="none" w:sz="0" w:space="0" w:color="auto"/>
            <w:left w:val="none" w:sz="0" w:space="0" w:color="auto"/>
            <w:bottom w:val="none" w:sz="0" w:space="0" w:color="auto"/>
            <w:right w:val="none" w:sz="0" w:space="0" w:color="auto"/>
          </w:divBdr>
        </w:div>
        <w:div w:id="14045408">
          <w:marLeft w:val="0"/>
          <w:marRight w:val="0"/>
          <w:marTop w:val="0"/>
          <w:marBottom w:val="0"/>
          <w:divBdr>
            <w:top w:val="none" w:sz="0" w:space="0" w:color="auto"/>
            <w:left w:val="none" w:sz="0" w:space="0" w:color="auto"/>
            <w:bottom w:val="none" w:sz="0" w:space="0" w:color="auto"/>
            <w:right w:val="none" w:sz="0" w:space="0" w:color="auto"/>
          </w:divBdr>
        </w:div>
        <w:div w:id="1002119982">
          <w:marLeft w:val="0"/>
          <w:marRight w:val="0"/>
          <w:marTop w:val="0"/>
          <w:marBottom w:val="0"/>
          <w:divBdr>
            <w:top w:val="none" w:sz="0" w:space="0" w:color="auto"/>
            <w:left w:val="none" w:sz="0" w:space="0" w:color="auto"/>
            <w:bottom w:val="none" w:sz="0" w:space="0" w:color="auto"/>
            <w:right w:val="none" w:sz="0" w:space="0" w:color="auto"/>
          </w:divBdr>
        </w:div>
        <w:div w:id="932393469">
          <w:marLeft w:val="0"/>
          <w:marRight w:val="0"/>
          <w:marTop w:val="0"/>
          <w:marBottom w:val="0"/>
          <w:divBdr>
            <w:top w:val="none" w:sz="0" w:space="0" w:color="auto"/>
            <w:left w:val="none" w:sz="0" w:space="0" w:color="auto"/>
            <w:bottom w:val="none" w:sz="0" w:space="0" w:color="auto"/>
            <w:right w:val="none" w:sz="0" w:space="0" w:color="auto"/>
          </w:divBdr>
        </w:div>
        <w:div w:id="1250843939">
          <w:marLeft w:val="0"/>
          <w:marRight w:val="0"/>
          <w:marTop w:val="0"/>
          <w:marBottom w:val="0"/>
          <w:divBdr>
            <w:top w:val="none" w:sz="0" w:space="0" w:color="auto"/>
            <w:left w:val="none" w:sz="0" w:space="0" w:color="auto"/>
            <w:bottom w:val="none" w:sz="0" w:space="0" w:color="auto"/>
            <w:right w:val="none" w:sz="0" w:space="0" w:color="auto"/>
          </w:divBdr>
        </w:div>
        <w:div w:id="501354780">
          <w:marLeft w:val="0"/>
          <w:marRight w:val="0"/>
          <w:marTop w:val="0"/>
          <w:marBottom w:val="0"/>
          <w:divBdr>
            <w:top w:val="none" w:sz="0" w:space="0" w:color="auto"/>
            <w:left w:val="none" w:sz="0" w:space="0" w:color="auto"/>
            <w:bottom w:val="none" w:sz="0" w:space="0" w:color="auto"/>
            <w:right w:val="none" w:sz="0" w:space="0" w:color="auto"/>
          </w:divBdr>
        </w:div>
        <w:div w:id="2088530626">
          <w:marLeft w:val="0"/>
          <w:marRight w:val="0"/>
          <w:marTop w:val="0"/>
          <w:marBottom w:val="0"/>
          <w:divBdr>
            <w:top w:val="none" w:sz="0" w:space="0" w:color="auto"/>
            <w:left w:val="none" w:sz="0" w:space="0" w:color="auto"/>
            <w:bottom w:val="none" w:sz="0" w:space="0" w:color="auto"/>
            <w:right w:val="none" w:sz="0" w:space="0" w:color="auto"/>
          </w:divBdr>
        </w:div>
        <w:div w:id="508836912">
          <w:marLeft w:val="0"/>
          <w:marRight w:val="0"/>
          <w:marTop w:val="0"/>
          <w:marBottom w:val="0"/>
          <w:divBdr>
            <w:top w:val="none" w:sz="0" w:space="0" w:color="auto"/>
            <w:left w:val="none" w:sz="0" w:space="0" w:color="auto"/>
            <w:bottom w:val="none" w:sz="0" w:space="0" w:color="auto"/>
            <w:right w:val="none" w:sz="0" w:space="0" w:color="auto"/>
          </w:divBdr>
        </w:div>
        <w:div w:id="415788539">
          <w:marLeft w:val="0"/>
          <w:marRight w:val="0"/>
          <w:marTop w:val="0"/>
          <w:marBottom w:val="0"/>
          <w:divBdr>
            <w:top w:val="none" w:sz="0" w:space="0" w:color="auto"/>
            <w:left w:val="none" w:sz="0" w:space="0" w:color="auto"/>
            <w:bottom w:val="none" w:sz="0" w:space="0" w:color="auto"/>
            <w:right w:val="none" w:sz="0" w:space="0" w:color="auto"/>
          </w:divBdr>
        </w:div>
        <w:div w:id="1843011626">
          <w:marLeft w:val="0"/>
          <w:marRight w:val="0"/>
          <w:marTop w:val="0"/>
          <w:marBottom w:val="0"/>
          <w:divBdr>
            <w:top w:val="none" w:sz="0" w:space="0" w:color="auto"/>
            <w:left w:val="none" w:sz="0" w:space="0" w:color="auto"/>
            <w:bottom w:val="none" w:sz="0" w:space="0" w:color="auto"/>
            <w:right w:val="none" w:sz="0" w:space="0" w:color="auto"/>
          </w:divBdr>
        </w:div>
        <w:div w:id="57900583">
          <w:marLeft w:val="0"/>
          <w:marRight w:val="0"/>
          <w:marTop w:val="0"/>
          <w:marBottom w:val="0"/>
          <w:divBdr>
            <w:top w:val="none" w:sz="0" w:space="0" w:color="auto"/>
            <w:left w:val="none" w:sz="0" w:space="0" w:color="auto"/>
            <w:bottom w:val="none" w:sz="0" w:space="0" w:color="auto"/>
            <w:right w:val="none" w:sz="0" w:space="0" w:color="auto"/>
          </w:divBdr>
        </w:div>
        <w:div w:id="1479228107">
          <w:marLeft w:val="0"/>
          <w:marRight w:val="0"/>
          <w:marTop w:val="0"/>
          <w:marBottom w:val="0"/>
          <w:divBdr>
            <w:top w:val="none" w:sz="0" w:space="0" w:color="auto"/>
            <w:left w:val="none" w:sz="0" w:space="0" w:color="auto"/>
            <w:bottom w:val="none" w:sz="0" w:space="0" w:color="auto"/>
            <w:right w:val="none" w:sz="0" w:space="0" w:color="auto"/>
          </w:divBdr>
        </w:div>
        <w:div w:id="652374007">
          <w:marLeft w:val="0"/>
          <w:marRight w:val="0"/>
          <w:marTop w:val="0"/>
          <w:marBottom w:val="0"/>
          <w:divBdr>
            <w:top w:val="none" w:sz="0" w:space="0" w:color="auto"/>
            <w:left w:val="none" w:sz="0" w:space="0" w:color="auto"/>
            <w:bottom w:val="none" w:sz="0" w:space="0" w:color="auto"/>
            <w:right w:val="none" w:sz="0" w:space="0" w:color="auto"/>
          </w:divBdr>
        </w:div>
        <w:div w:id="2045670875">
          <w:marLeft w:val="0"/>
          <w:marRight w:val="0"/>
          <w:marTop w:val="0"/>
          <w:marBottom w:val="0"/>
          <w:divBdr>
            <w:top w:val="none" w:sz="0" w:space="0" w:color="auto"/>
            <w:left w:val="none" w:sz="0" w:space="0" w:color="auto"/>
            <w:bottom w:val="none" w:sz="0" w:space="0" w:color="auto"/>
            <w:right w:val="none" w:sz="0" w:space="0" w:color="auto"/>
          </w:divBdr>
        </w:div>
        <w:div w:id="104808702">
          <w:marLeft w:val="0"/>
          <w:marRight w:val="0"/>
          <w:marTop w:val="0"/>
          <w:marBottom w:val="0"/>
          <w:divBdr>
            <w:top w:val="none" w:sz="0" w:space="0" w:color="auto"/>
            <w:left w:val="none" w:sz="0" w:space="0" w:color="auto"/>
            <w:bottom w:val="none" w:sz="0" w:space="0" w:color="auto"/>
            <w:right w:val="none" w:sz="0" w:space="0" w:color="auto"/>
          </w:divBdr>
        </w:div>
        <w:div w:id="1764034422">
          <w:marLeft w:val="0"/>
          <w:marRight w:val="0"/>
          <w:marTop w:val="0"/>
          <w:marBottom w:val="0"/>
          <w:divBdr>
            <w:top w:val="none" w:sz="0" w:space="0" w:color="auto"/>
            <w:left w:val="none" w:sz="0" w:space="0" w:color="auto"/>
            <w:bottom w:val="none" w:sz="0" w:space="0" w:color="auto"/>
            <w:right w:val="none" w:sz="0" w:space="0" w:color="auto"/>
          </w:divBdr>
        </w:div>
        <w:div w:id="1196314557">
          <w:marLeft w:val="0"/>
          <w:marRight w:val="0"/>
          <w:marTop w:val="0"/>
          <w:marBottom w:val="0"/>
          <w:divBdr>
            <w:top w:val="none" w:sz="0" w:space="0" w:color="auto"/>
            <w:left w:val="none" w:sz="0" w:space="0" w:color="auto"/>
            <w:bottom w:val="none" w:sz="0" w:space="0" w:color="auto"/>
            <w:right w:val="none" w:sz="0" w:space="0" w:color="auto"/>
          </w:divBdr>
        </w:div>
        <w:div w:id="871309394">
          <w:marLeft w:val="0"/>
          <w:marRight w:val="0"/>
          <w:marTop w:val="0"/>
          <w:marBottom w:val="0"/>
          <w:divBdr>
            <w:top w:val="none" w:sz="0" w:space="0" w:color="auto"/>
            <w:left w:val="none" w:sz="0" w:space="0" w:color="auto"/>
            <w:bottom w:val="none" w:sz="0" w:space="0" w:color="auto"/>
            <w:right w:val="none" w:sz="0" w:space="0" w:color="auto"/>
          </w:divBdr>
        </w:div>
        <w:div w:id="126435703">
          <w:marLeft w:val="0"/>
          <w:marRight w:val="0"/>
          <w:marTop w:val="0"/>
          <w:marBottom w:val="0"/>
          <w:divBdr>
            <w:top w:val="none" w:sz="0" w:space="0" w:color="auto"/>
            <w:left w:val="none" w:sz="0" w:space="0" w:color="auto"/>
            <w:bottom w:val="none" w:sz="0" w:space="0" w:color="auto"/>
            <w:right w:val="none" w:sz="0" w:space="0" w:color="auto"/>
          </w:divBdr>
        </w:div>
        <w:div w:id="8720224">
          <w:marLeft w:val="0"/>
          <w:marRight w:val="0"/>
          <w:marTop w:val="0"/>
          <w:marBottom w:val="0"/>
          <w:divBdr>
            <w:top w:val="none" w:sz="0" w:space="0" w:color="auto"/>
            <w:left w:val="none" w:sz="0" w:space="0" w:color="auto"/>
            <w:bottom w:val="none" w:sz="0" w:space="0" w:color="auto"/>
            <w:right w:val="none" w:sz="0" w:space="0" w:color="auto"/>
          </w:divBdr>
        </w:div>
        <w:div w:id="1762139797">
          <w:marLeft w:val="0"/>
          <w:marRight w:val="0"/>
          <w:marTop w:val="0"/>
          <w:marBottom w:val="0"/>
          <w:divBdr>
            <w:top w:val="none" w:sz="0" w:space="0" w:color="auto"/>
            <w:left w:val="none" w:sz="0" w:space="0" w:color="auto"/>
            <w:bottom w:val="none" w:sz="0" w:space="0" w:color="auto"/>
            <w:right w:val="none" w:sz="0" w:space="0" w:color="auto"/>
          </w:divBdr>
        </w:div>
        <w:div w:id="982850632">
          <w:marLeft w:val="0"/>
          <w:marRight w:val="0"/>
          <w:marTop w:val="0"/>
          <w:marBottom w:val="0"/>
          <w:divBdr>
            <w:top w:val="none" w:sz="0" w:space="0" w:color="auto"/>
            <w:left w:val="none" w:sz="0" w:space="0" w:color="auto"/>
            <w:bottom w:val="none" w:sz="0" w:space="0" w:color="auto"/>
            <w:right w:val="none" w:sz="0" w:space="0" w:color="auto"/>
          </w:divBdr>
        </w:div>
        <w:div w:id="1998921240">
          <w:marLeft w:val="0"/>
          <w:marRight w:val="0"/>
          <w:marTop w:val="0"/>
          <w:marBottom w:val="0"/>
          <w:divBdr>
            <w:top w:val="none" w:sz="0" w:space="0" w:color="auto"/>
            <w:left w:val="none" w:sz="0" w:space="0" w:color="auto"/>
            <w:bottom w:val="none" w:sz="0" w:space="0" w:color="auto"/>
            <w:right w:val="none" w:sz="0" w:space="0" w:color="auto"/>
          </w:divBdr>
        </w:div>
        <w:div w:id="498040336">
          <w:marLeft w:val="0"/>
          <w:marRight w:val="0"/>
          <w:marTop w:val="0"/>
          <w:marBottom w:val="0"/>
          <w:divBdr>
            <w:top w:val="none" w:sz="0" w:space="0" w:color="auto"/>
            <w:left w:val="none" w:sz="0" w:space="0" w:color="auto"/>
            <w:bottom w:val="none" w:sz="0" w:space="0" w:color="auto"/>
            <w:right w:val="none" w:sz="0" w:space="0" w:color="auto"/>
          </w:divBdr>
        </w:div>
        <w:div w:id="1643270122">
          <w:marLeft w:val="0"/>
          <w:marRight w:val="0"/>
          <w:marTop w:val="0"/>
          <w:marBottom w:val="0"/>
          <w:divBdr>
            <w:top w:val="none" w:sz="0" w:space="0" w:color="auto"/>
            <w:left w:val="none" w:sz="0" w:space="0" w:color="auto"/>
            <w:bottom w:val="none" w:sz="0" w:space="0" w:color="auto"/>
            <w:right w:val="none" w:sz="0" w:space="0" w:color="auto"/>
          </w:divBdr>
        </w:div>
        <w:div w:id="1401948890">
          <w:marLeft w:val="0"/>
          <w:marRight w:val="0"/>
          <w:marTop w:val="0"/>
          <w:marBottom w:val="0"/>
          <w:divBdr>
            <w:top w:val="none" w:sz="0" w:space="0" w:color="auto"/>
            <w:left w:val="none" w:sz="0" w:space="0" w:color="auto"/>
            <w:bottom w:val="none" w:sz="0" w:space="0" w:color="auto"/>
            <w:right w:val="none" w:sz="0" w:space="0" w:color="auto"/>
          </w:divBdr>
        </w:div>
        <w:div w:id="1575579751">
          <w:marLeft w:val="0"/>
          <w:marRight w:val="0"/>
          <w:marTop w:val="0"/>
          <w:marBottom w:val="0"/>
          <w:divBdr>
            <w:top w:val="none" w:sz="0" w:space="0" w:color="auto"/>
            <w:left w:val="none" w:sz="0" w:space="0" w:color="auto"/>
            <w:bottom w:val="none" w:sz="0" w:space="0" w:color="auto"/>
            <w:right w:val="none" w:sz="0" w:space="0" w:color="auto"/>
          </w:divBdr>
        </w:div>
        <w:div w:id="1434520503">
          <w:marLeft w:val="0"/>
          <w:marRight w:val="0"/>
          <w:marTop w:val="0"/>
          <w:marBottom w:val="0"/>
          <w:divBdr>
            <w:top w:val="none" w:sz="0" w:space="0" w:color="auto"/>
            <w:left w:val="none" w:sz="0" w:space="0" w:color="auto"/>
            <w:bottom w:val="none" w:sz="0" w:space="0" w:color="auto"/>
            <w:right w:val="none" w:sz="0" w:space="0" w:color="auto"/>
          </w:divBdr>
        </w:div>
        <w:div w:id="2082480049">
          <w:marLeft w:val="0"/>
          <w:marRight w:val="0"/>
          <w:marTop w:val="0"/>
          <w:marBottom w:val="0"/>
          <w:divBdr>
            <w:top w:val="none" w:sz="0" w:space="0" w:color="auto"/>
            <w:left w:val="none" w:sz="0" w:space="0" w:color="auto"/>
            <w:bottom w:val="none" w:sz="0" w:space="0" w:color="auto"/>
            <w:right w:val="none" w:sz="0" w:space="0" w:color="auto"/>
          </w:divBdr>
        </w:div>
        <w:div w:id="1531795087">
          <w:marLeft w:val="0"/>
          <w:marRight w:val="0"/>
          <w:marTop w:val="0"/>
          <w:marBottom w:val="0"/>
          <w:divBdr>
            <w:top w:val="none" w:sz="0" w:space="0" w:color="auto"/>
            <w:left w:val="none" w:sz="0" w:space="0" w:color="auto"/>
            <w:bottom w:val="none" w:sz="0" w:space="0" w:color="auto"/>
            <w:right w:val="none" w:sz="0" w:space="0" w:color="auto"/>
          </w:divBdr>
        </w:div>
        <w:div w:id="1152713865">
          <w:marLeft w:val="0"/>
          <w:marRight w:val="0"/>
          <w:marTop w:val="0"/>
          <w:marBottom w:val="0"/>
          <w:divBdr>
            <w:top w:val="none" w:sz="0" w:space="0" w:color="auto"/>
            <w:left w:val="none" w:sz="0" w:space="0" w:color="auto"/>
            <w:bottom w:val="none" w:sz="0" w:space="0" w:color="auto"/>
            <w:right w:val="none" w:sz="0" w:space="0" w:color="auto"/>
          </w:divBdr>
        </w:div>
        <w:div w:id="2076272094">
          <w:marLeft w:val="0"/>
          <w:marRight w:val="0"/>
          <w:marTop w:val="0"/>
          <w:marBottom w:val="0"/>
          <w:divBdr>
            <w:top w:val="none" w:sz="0" w:space="0" w:color="auto"/>
            <w:left w:val="none" w:sz="0" w:space="0" w:color="auto"/>
            <w:bottom w:val="none" w:sz="0" w:space="0" w:color="auto"/>
            <w:right w:val="none" w:sz="0" w:space="0" w:color="auto"/>
          </w:divBdr>
        </w:div>
        <w:div w:id="369109040">
          <w:marLeft w:val="0"/>
          <w:marRight w:val="0"/>
          <w:marTop w:val="0"/>
          <w:marBottom w:val="0"/>
          <w:divBdr>
            <w:top w:val="none" w:sz="0" w:space="0" w:color="auto"/>
            <w:left w:val="none" w:sz="0" w:space="0" w:color="auto"/>
            <w:bottom w:val="none" w:sz="0" w:space="0" w:color="auto"/>
            <w:right w:val="none" w:sz="0" w:space="0" w:color="auto"/>
          </w:divBdr>
        </w:div>
        <w:div w:id="1260529955">
          <w:marLeft w:val="0"/>
          <w:marRight w:val="0"/>
          <w:marTop w:val="0"/>
          <w:marBottom w:val="0"/>
          <w:divBdr>
            <w:top w:val="none" w:sz="0" w:space="0" w:color="auto"/>
            <w:left w:val="none" w:sz="0" w:space="0" w:color="auto"/>
            <w:bottom w:val="none" w:sz="0" w:space="0" w:color="auto"/>
            <w:right w:val="none" w:sz="0" w:space="0" w:color="auto"/>
          </w:divBdr>
        </w:div>
        <w:div w:id="833645480">
          <w:marLeft w:val="0"/>
          <w:marRight w:val="0"/>
          <w:marTop w:val="0"/>
          <w:marBottom w:val="0"/>
          <w:divBdr>
            <w:top w:val="none" w:sz="0" w:space="0" w:color="auto"/>
            <w:left w:val="none" w:sz="0" w:space="0" w:color="auto"/>
            <w:bottom w:val="none" w:sz="0" w:space="0" w:color="auto"/>
            <w:right w:val="none" w:sz="0" w:space="0" w:color="auto"/>
          </w:divBdr>
        </w:div>
        <w:div w:id="746070842">
          <w:marLeft w:val="0"/>
          <w:marRight w:val="0"/>
          <w:marTop w:val="0"/>
          <w:marBottom w:val="0"/>
          <w:divBdr>
            <w:top w:val="none" w:sz="0" w:space="0" w:color="auto"/>
            <w:left w:val="none" w:sz="0" w:space="0" w:color="auto"/>
            <w:bottom w:val="none" w:sz="0" w:space="0" w:color="auto"/>
            <w:right w:val="none" w:sz="0" w:space="0" w:color="auto"/>
          </w:divBdr>
        </w:div>
        <w:div w:id="32775776">
          <w:marLeft w:val="0"/>
          <w:marRight w:val="0"/>
          <w:marTop w:val="0"/>
          <w:marBottom w:val="0"/>
          <w:divBdr>
            <w:top w:val="none" w:sz="0" w:space="0" w:color="auto"/>
            <w:left w:val="none" w:sz="0" w:space="0" w:color="auto"/>
            <w:bottom w:val="none" w:sz="0" w:space="0" w:color="auto"/>
            <w:right w:val="none" w:sz="0" w:space="0" w:color="auto"/>
          </w:divBdr>
        </w:div>
        <w:div w:id="1731071958">
          <w:marLeft w:val="0"/>
          <w:marRight w:val="0"/>
          <w:marTop w:val="0"/>
          <w:marBottom w:val="0"/>
          <w:divBdr>
            <w:top w:val="none" w:sz="0" w:space="0" w:color="auto"/>
            <w:left w:val="none" w:sz="0" w:space="0" w:color="auto"/>
            <w:bottom w:val="none" w:sz="0" w:space="0" w:color="auto"/>
            <w:right w:val="none" w:sz="0" w:space="0" w:color="auto"/>
          </w:divBdr>
        </w:div>
        <w:div w:id="150945079">
          <w:marLeft w:val="0"/>
          <w:marRight w:val="0"/>
          <w:marTop w:val="0"/>
          <w:marBottom w:val="0"/>
          <w:divBdr>
            <w:top w:val="none" w:sz="0" w:space="0" w:color="auto"/>
            <w:left w:val="none" w:sz="0" w:space="0" w:color="auto"/>
            <w:bottom w:val="none" w:sz="0" w:space="0" w:color="auto"/>
            <w:right w:val="none" w:sz="0" w:space="0" w:color="auto"/>
          </w:divBdr>
        </w:div>
        <w:div w:id="267549128">
          <w:marLeft w:val="0"/>
          <w:marRight w:val="0"/>
          <w:marTop w:val="0"/>
          <w:marBottom w:val="0"/>
          <w:divBdr>
            <w:top w:val="none" w:sz="0" w:space="0" w:color="auto"/>
            <w:left w:val="none" w:sz="0" w:space="0" w:color="auto"/>
            <w:bottom w:val="none" w:sz="0" w:space="0" w:color="auto"/>
            <w:right w:val="none" w:sz="0" w:space="0" w:color="auto"/>
          </w:divBdr>
        </w:div>
        <w:div w:id="516817743">
          <w:marLeft w:val="0"/>
          <w:marRight w:val="0"/>
          <w:marTop w:val="0"/>
          <w:marBottom w:val="0"/>
          <w:divBdr>
            <w:top w:val="none" w:sz="0" w:space="0" w:color="auto"/>
            <w:left w:val="none" w:sz="0" w:space="0" w:color="auto"/>
            <w:bottom w:val="none" w:sz="0" w:space="0" w:color="auto"/>
            <w:right w:val="none" w:sz="0" w:space="0" w:color="auto"/>
          </w:divBdr>
        </w:div>
        <w:div w:id="2013675806">
          <w:marLeft w:val="0"/>
          <w:marRight w:val="0"/>
          <w:marTop w:val="0"/>
          <w:marBottom w:val="0"/>
          <w:divBdr>
            <w:top w:val="none" w:sz="0" w:space="0" w:color="auto"/>
            <w:left w:val="none" w:sz="0" w:space="0" w:color="auto"/>
            <w:bottom w:val="none" w:sz="0" w:space="0" w:color="auto"/>
            <w:right w:val="none" w:sz="0" w:space="0" w:color="auto"/>
          </w:divBdr>
        </w:div>
        <w:div w:id="1021783327">
          <w:marLeft w:val="0"/>
          <w:marRight w:val="0"/>
          <w:marTop w:val="0"/>
          <w:marBottom w:val="0"/>
          <w:divBdr>
            <w:top w:val="none" w:sz="0" w:space="0" w:color="auto"/>
            <w:left w:val="none" w:sz="0" w:space="0" w:color="auto"/>
            <w:bottom w:val="none" w:sz="0" w:space="0" w:color="auto"/>
            <w:right w:val="none" w:sz="0" w:space="0" w:color="auto"/>
          </w:divBdr>
        </w:div>
        <w:div w:id="31811424">
          <w:marLeft w:val="0"/>
          <w:marRight w:val="0"/>
          <w:marTop w:val="0"/>
          <w:marBottom w:val="0"/>
          <w:divBdr>
            <w:top w:val="none" w:sz="0" w:space="0" w:color="auto"/>
            <w:left w:val="none" w:sz="0" w:space="0" w:color="auto"/>
            <w:bottom w:val="none" w:sz="0" w:space="0" w:color="auto"/>
            <w:right w:val="none" w:sz="0" w:space="0" w:color="auto"/>
          </w:divBdr>
        </w:div>
        <w:div w:id="1984962224">
          <w:marLeft w:val="0"/>
          <w:marRight w:val="0"/>
          <w:marTop w:val="0"/>
          <w:marBottom w:val="0"/>
          <w:divBdr>
            <w:top w:val="none" w:sz="0" w:space="0" w:color="auto"/>
            <w:left w:val="none" w:sz="0" w:space="0" w:color="auto"/>
            <w:bottom w:val="none" w:sz="0" w:space="0" w:color="auto"/>
            <w:right w:val="none" w:sz="0" w:space="0" w:color="auto"/>
          </w:divBdr>
        </w:div>
      </w:divsChild>
    </w:div>
    <w:div w:id="1285040613">
      <w:bodyDiv w:val="1"/>
      <w:marLeft w:val="0"/>
      <w:marRight w:val="0"/>
      <w:marTop w:val="0"/>
      <w:marBottom w:val="0"/>
      <w:divBdr>
        <w:top w:val="none" w:sz="0" w:space="0" w:color="auto"/>
        <w:left w:val="none" w:sz="0" w:space="0" w:color="auto"/>
        <w:bottom w:val="none" w:sz="0" w:space="0" w:color="auto"/>
        <w:right w:val="none" w:sz="0" w:space="0" w:color="auto"/>
      </w:divBdr>
    </w:div>
    <w:div w:id="1418290560">
      <w:bodyDiv w:val="1"/>
      <w:marLeft w:val="0"/>
      <w:marRight w:val="0"/>
      <w:marTop w:val="0"/>
      <w:marBottom w:val="0"/>
      <w:divBdr>
        <w:top w:val="none" w:sz="0" w:space="0" w:color="auto"/>
        <w:left w:val="none" w:sz="0" w:space="0" w:color="auto"/>
        <w:bottom w:val="none" w:sz="0" w:space="0" w:color="auto"/>
        <w:right w:val="none" w:sz="0" w:space="0" w:color="auto"/>
      </w:divBdr>
    </w:div>
    <w:div w:id="1432432278">
      <w:bodyDiv w:val="1"/>
      <w:marLeft w:val="0"/>
      <w:marRight w:val="0"/>
      <w:marTop w:val="0"/>
      <w:marBottom w:val="0"/>
      <w:divBdr>
        <w:top w:val="none" w:sz="0" w:space="0" w:color="auto"/>
        <w:left w:val="none" w:sz="0" w:space="0" w:color="auto"/>
        <w:bottom w:val="none" w:sz="0" w:space="0" w:color="auto"/>
        <w:right w:val="none" w:sz="0" w:space="0" w:color="auto"/>
      </w:divBdr>
    </w:div>
    <w:div w:id="1468544758">
      <w:bodyDiv w:val="1"/>
      <w:marLeft w:val="0"/>
      <w:marRight w:val="0"/>
      <w:marTop w:val="0"/>
      <w:marBottom w:val="0"/>
      <w:divBdr>
        <w:top w:val="none" w:sz="0" w:space="0" w:color="auto"/>
        <w:left w:val="none" w:sz="0" w:space="0" w:color="auto"/>
        <w:bottom w:val="none" w:sz="0" w:space="0" w:color="auto"/>
        <w:right w:val="none" w:sz="0" w:space="0" w:color="auto"/>
      </w:divBdr>
      <w:divsChild>
        <w:div w:id="919408744">
          <w:marLeft w:val="0"/>
          <w:marRight w:val="0"/>
          <w:marTop w:val="0"/>
          <w:marBottom w:val="0"/>
          <w:divBdr>
            <w:top w:val="none" w:sz="0" w:space="0" w:color="auto"/>
            <w:left w:val="none" w:sz="0" w:space="0" w:color="auto"/>
            <w:bottom w:val="none" w:sz="0" w:space="0" w:color="auto"/>
            <w:right w:val="none" w:sz="0" w:space="0" w:color="auto"/>
          </w:divBdr>
        </w:div>
        <w:div w:id="91820113">
          <w:marLeft w:val="0"/>
          <w:marRight w:val="0"/>
          <w:marTop w:val="0"/>
          <w:marBottom w:val="0"/>
          <w:divBdr>
            <w:top w:val="none" w:sz="0" w:space="0" w:color="auto"/>
            <w:left w:val="none" w:sz="0" w:space="0" w:color="auto"/>
            <w:bottom w:val="none" w:sz="0" w:space="0" w:color="auto"/>
            <w:right w:val="none" w:sz="0" w:space="0" w:color="auto"/>
          </w:divBdr>
        </w:div>
        <w:div w:id="2085641558">
          <w:marLeft w:val="0"/>
          <w:marRight w:val="0"/>
          <w:marTop w:val="0"/>
          <w:marBottom w:val="0"/>
          <w:divBdr>
            <w:top w:val="none" w:sz="0" w:space="0" w:color="auto"/>
            <w:left w:val="none" w:sz="0" w:space="0" w:color="auto"/>
            <w:bottom w:val="none" w:sz="0" w:space="0" w:color="auto"/>
            <w:right w:val="none" w:sz="0" w:space="0" w:color="auto"/>
          </w:divBdr>
        </w:div>
        <w:div w:id="1303269701">
          <w:marLeft w:val="0"/>
          <w:marRight w:val="0"/>
          <w:marTop w:val="0"/>
          <w:marBottom w:val="0"/>
          <w:divBdr>
            <w:top w:val="none" w:sz="0" w:space="0" w:color="auto"/>
            <w:left w:val="none" w:sz="0" w:space="0" w:color="auto"/>
            <w:bottom w:val="none" w:sz="0" w:space="0" w:color="auto"/>
            <w:right w:val="none" w:sz="0" w:space="0" w:color="auto"/>
          </w:divBdr>
        </w:div>
        <w:div w:id="1415935529">
          <w:marLeft w:val="0"/>
          <w:marRight w:val="0"/>
          <w:marTop w:val="0"/>
          <w:marBottom w:val="0"/>
          <w:divBdr>
            <w:top w:val="none" w:sz="0" w:space="0" w:color="auto"/>
            <w:left w:val="none" w:sz="0" w:space="0" w:color="auto"/>
            <w:bottom w:val="none" w:sz="0" w:space="0" w:color="auto"/>
            <w:right w:val="none" w:sz="0" w:space="0" w:color="auto"/>
          </w:divBdr>
        </w:div>
        <w:div w:id="1056859615">
          <w:marLeft w:val="0"/>
          <w:marRight w:val="0"/>
          <w:marTop w:val="0"/>
          <w:marBottom w:val="0"/>
          <w:divBdr>
            <w:top w:val="none" w:sz="0" w:space="0" w:color="auto"/>
            <w:left w:val="none" w:sz="0" w:space="0" w:color="auto"/>
            <w:bottom w:val="none" w:sz="0" w:space="0" w:color="auto"/>
            <w:right w:val="none" w:sz="0" w:space="0" w:color="auto"/>
          </w:divBdr>
        </w:div>
        <w:div w:id="813524454">
          <w:marLeft w:val="0"/>
          <w:marRight w:val="0"/>
          <w:marTop w:val="0"/>
          <w:marBottom w:val="0"/>
          <w:divBdr>
            <w:top w:val="none" w:sz="0" w:space="0" w:color="auto"/>
            <w:left w:val="none" w:sz="0" w:space="0" w:color="auto"/>
            <w:bottom w:val="none" w:sz="0" w:space="0" w:color="auto"/>
            <w:right w:val="none" w:sz="0" w:space="0" w:color="auto"/>
          </w:divBdr>
        </w:div>
        <w:div w:id="1567646225">
          <w:marLeft w:val="0"/>
          <w:marRight w:val="0"/>
          <w:marTop w:val="0"/>
          <w:marBottom w:val="0"/>
          <w:divBdr>
            <w:top w:val="none" w:sz="0" w:space="0" w:color="auto"/>
            <w:left w:val="none" w:sz="0" w:space="0" w:color="auto"/>
            <w:bottom w:val="none" w:sz="0" w:space="0" w:color="auto"/>
            <w:right w:val="none" w:sz="0" w:space="0" w:color="auto"/>
          </w:divBdr>
        </w:div>
      </w:divsChild>
    </w:div>
    <w:div w:id="1520435951">
      <w:bodyDiv w:val="1"/>
      <w:marLeft w:val="0"/>
      <w:marRight w:val="0"/>
      <w:marTop w:val="0"/>
      <w:marBottom w:val="0"/>
      <w:divBdr>
        <w:top w:val="none" w:sz="0" w:space="0" w:color="auto"/>
        <w:left w:val="none" w:sz="0" w:space="0" w:color="auto"/>
        <w:bottom w:val="none" w:sz="0" w:space="0" w:color="auto"/>
        <w:right w:val="none" w:sz="0" w:space="0" w:color="auto"/>
      </w:divBdr>
    </w:div>
    <w:div w:id="1641959029">
      <w:bodyDiv w:val="1"/>
      <w:marLeft w:val="0"/>
      <w:marRight w:val="0"/>
      <w:marTop w:val="0"/>
      <w:marBottom w:val="0"/>
      <w:divBdr>
        <w:top w:val="none" w:sz="0" w:space="0" w:color="auto"/>
        <w:left w:val="none" w:sz="0" w:space="0" w:color="auto"/>
        <w:bottom w:val="none" w:sz="0" w:space="0" w:color="auto"/>
        <w:right w:val="none" w:sz="0" w:space="0" w:color="auto"/>
      </w:divBdr>
    </w:div>
    <w:div w:id="1649628392">
      <w:bodyDiv w:val="1"/>
      <w:marLeft w:val="0"/>
      <w:marRight w:val="0"/>
      <w:marTop w:val="0"/>
      <w:marBottom w:val="0"/>
      <w:divBdr>
        <w:top w:val="none" w:sz="0" w:space="0" w:color="auto"/>
        <w:left w:val="none" w:sz="0" w:space="0" w:color="auto"/>
        <w:bottom w:val="none" w:sz="0" w:space="0" w:color="auto"/>
        <w:right w:val="none" w:sz="0" w:space="0" w:color="auto"/>
      </w:divBdr>
      <w:divsChild>
        <w:div w:id="1280601953">
          <w:marLeft w:val="0"/>
          <w:marRight w:val="0"/>
          <w:marTop w:val="0"/>
          <w:marBottom w:val="0"/>
          <w:divBdr>
            <w:top w:val="none" w:sz="0" w:space="0" w:color="auto"/>
            <w:left w:val="none" w:sz="0" w:space="0" w:color="auto"/>
            <w:bottom w:val="none" w:sz="0" w:space="0" w:color="auto"/>
            <w:right w:val="none" w:sz="0" w:space="0" w:color="auto"/>
          </w:divBdr>
          <w:divsChild>
            <w:div w:id="1748308895">
              <w:marLeft w:val="0"/>
              <w:marRight w:val="0"/>
              <w:marTop w:val="0"/>
              <w:marBottom w:val="0"/>
              <w:divBdr>
                <w:top w:val="none" w:sz="0" w:space="0" w:color="auto"/>
                <w:left w:val="none" w:sz="0" w:space="0" w:color="auto"/>
                <w:bottom w:val="none" w:sz="0" w:space="0" w:color="auto"/>
                <w:right w:val="none" w:sz="0" w:space="0" w:color="auto"/>
              </w:divBdr>
            </w:div>
          </w:divsChild>
        </w:div>
        <w:div w:id="733356736">
          <w:marLeft w:val="0"/>
          <w:marRight w:val="0"/>
          <w:marTop w:val="0"/>
          <w:marBottom w:val="0"/>
          <w:divBdr>
            <w:top w:val="none" w:sz="0" w:space="0" w:color="auto"/>
            <w:left w:val="none" w:sz="0" w:space="0" w:color="auto"/>
            <w:bottom w:val="none" w:sz="0" w:space="0" w:color="auto"/>
            <w:right w:val="none" w:sz="0" w:space="0" w:color="auto"/>
          </w:divBdr>
          <w:divsChild>
            <w:div w:id="1958296544">
              <w:marLeft w:val="0"/>
              <w:marRight w:val="0"/>
              <w:marTop w:val="0"/>
              <w:marBottom w:val="0"/>
              <w:divBdr>
                <w:top w:val="none" w:sz="0" w:space="0" w:color="auto"/>
                <w:left w:val="none" w:sz="0" w:space="0" w:color="auto"/>
                <w:bottom w:val="none" w:sz="0" w:space="0" w:color="auto"/>
                <w:right w:val="none" w:sz="0" w:space="0" w:color="auto"/>
              </w:divBdr>
            </w:div>
          </w:divsChild>
        </w:div>
        <w:div w:id="734283492">
          <w:marLeft w:val="0"/>
          <w:marRight w:val="0"/>
          <w:marTop w:val="0"/>
          <w:marBottom w:val="0"/>
          <w:divBdr>
            <w:top w:val="none" w:sz="0" w:space="0" w:color="auto"/>
            <w:left w:val="none" w:sz="0" w:space="0" w:color="auto"/>
            <w:bottom w:val="none" w:sz="0" w:space="0" w:color="auto"/>
            <w:right w:val="none" w:sz="0" w:space="0" w:color="auto"/>
          </w:divBdr>
          <w:divsChild>
            <w:div w:id="1253053926">
              <w:marLeft w:val="0"/>
              <w:marRight w:val="0"/>
              <w:marTop w:val="0"/>
              <w:marBottom w:val="0"/>
              <w:divBdr>
                <w:top w:val="none" w:sz="0" w:space="0" w:color="auto"/>
                <w:left w:val="none" w:sz="0" w:space="0" w:color="auto"/>
                <w:bottom w:val="none" w:sz="0" w:space="0" w:color="auto"/>
                <w:right w:val="none" w:sz="0" w:space="0" w:color="auto"/>
              </w:divBdr>
              <w:divsChild>
                <w:div w:id="910889295">
                  <w:marLeft w:val="0"/>
                  <w:marRight w:val="0"/>
                  <w:marTop w:val="0"/>
                  <w:marBottom w:val="0"/>
                  <w:divBdr>
                    <w:top w:val="none" w:sz="0" w:space="0" w:color="auto"/>
                    <w:left w:val="none" w:sz="0" w:space="0" w:color="auto"/>
                    <w:bottom w:val="none" w:sz="0" w:space="0" w:color="auto"/>
                    <w:right w:val="none" w:sz="0" w:space="0" w:color="auto"/>
                  </w:divBdr>
                </w:div>
                <w:div w:id="159539817">
                  <w:marLeft w:val="0"/>
                  <w:marRight w:val="0"/>
                  <w:marTop w:val="0"/>
                  <w:marBottom w:val="0"/>
                  <w:divBdr>
                    <w:top w:val="none" w:sz="0" w:space="0" w:color="auto"/>
                    <w:left w:val="none" w:sz="0" w:space="0" w:color="auto"/>
                    <w:bottom w:val="none" w:sz="0" w:space="0" w:color="auto"/>
                    <w:right w:val="none" w:sz="0" w:space="0" w:color="auto"/>
                  </w:divBdr>
                </w:div>
                <w:div w:id="20628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5843">
          <w:marLeft w:val="0"/>
          <w:marRight w:val="0"/>
          <w:marTop w:val="0"/>
          <w:marBottom w:val="0"/>
          <w:divBdr>
            <w:top w:val="none" w:sz="0" w:space="0" w:color="auto"/>
            <w:left w:val="none" w:sz="0" w:space="0" w:color="auto"/>
            <w:bottom w:val="none" w:sz="0" w:space="0" w:color="auto"/>
            <w:right w:val="none" w:sz="0" w:space="0" w:color="auto"/>
          </w:divBdr>
          <w:divsChild>
            <w:div w:id="1196771013">
              <w:marLeft w:val="0"/>
              <w:marRight w:val="0"/>
              <w:marTop w:val="0"/>
              <w:marBottom w:val="0"/>
              <w:divBdr>
                <w:top w:val="none" w:sz="0" w:space="0" w:color="auto"/>
                <w:left w:val="none" w:sz="0" w:space="0" w:color="auto"/>
                <w:bottom w:val="none" w:sz="0" w:space="0" w:color="auto"/>
                <w:right w:val="none" w:sz="0" w:space="0" w:color="auto"/>
              </w:divBdr>
            </w:div>
          </w:divsChild>
        </w:div>
        <w:div w:id="197277459">
          <w:marLeft w:val="0"/>
          <w:marRight w:val="0"/>
          <w:marTop w:val="0"/>
          <w:marBottom w:val="0"/>
          <w:divBdr>
            <w:top w:val="none" w:sz="0" w:space="0" w:color="auto"/>
            <w:left w:val="none" w:sz="0" w:space="0" w:color="auto"/>
            <w:bottom w:val="none" w:sz="0" w:space="0" w:color="auto"/>
            <w:right w:val="none" w:sz="0" w:space="0" w:color="auto"/>
          </w:divBdr>
        </w:div>
      </w:divsChild>
    </w:div>
    <w:div w:id="1708213544">
      <w:bodyDiv w:val="1"/>
      <w:marLeft w:val="0"/>
      <w:marRight w:val="0"/>
      <w:marTop w:val="0"/>
      <w:marBottom w:val="0"/>
      <w:divBdr>
        <w:top w:val="none" w:sz="0" w:space="0" w:color="auto"/>
        <w:left w:val="none" w:sz="0" w:space="0" w:color="auto"/>
        <w:bottom w:val="none" w:sz="0" w:space="0" w:color="auto"/>
        <w:right w:val="none" w:sz="0" w:space="0" w:color="auto"/>
      </w:divBdr>
    </w:div>
    <w:div w:id="1895385007">
      <w:bodyDiv w:val="1"/>
      <w:marLeft w:val="0"/>
      <w:marRight w:val="0"/>
      <w:marTop w:val="0"/>
      <w:marBottom w:val="0"/>
      <w:divBdr>
        <w:top w:val="none" w:sz="0" w:space="0" w:color="auto"/>
        <w:left w:val="none" w:sz="0" w:space="0" w:color="auto"/>
        <w:bottom w:val="none" w:sz="0" w:space="0" w:color="auto"/>
        <w:right w:val="none" w:sz="0" w:space="0" w:color="auto"/>
      </w:divBdr>
      <w:divsChild>
        <w:div w:id="375204112">
          <w:marLeft w:val="0"/>
          <w:marRight w:val="0"/>
          <w:marTop w:val="0"/>
          <w:marBottom w:val="0"/>
          <w:divBdr>
            <w:top w:val="none" w:sz="0" w:space="0" w:color="auto"/>
            <w:left w:val="none" w:sz="0" w:space="0" w:color="auto"/>
            <w:bottom w:val="none" w:sz="0" w:space="0" w:color="auto"/>
            <w:right w:val="none" w:sz="0" w:space="0" w:color="auto"/>
          </w:divBdr>
          <w:divsChild>
            <w:div w:id="954219014">
              <w:marLeft w:val="0"/>
              <w:marRight w:val="0"/>
              <w:marTop w:val="0"/>
              <w:marBottom w:val="0"/>
              <w:divBdr>
                <w:top w:val="none" w:sz="0" w:space="0" w:color="auto"/>
                <w:left w:val="none" w:sz="0" w:space="0" w:color="auto"/>
                <w:bottom w:val="none" w:sz="0" w:space="0" w:color="auto"/>
                <w:right w:val="none" w:sz="0" w:space="0" w:color="auto"/>
              </w:divBdr>
              <w:divsChild>
                <w:div w:id="1014841637">
                  <w:marLeft w:val="3450"/>
                  <w:marRight w:val="0"/>
                  <w:marTop w:val="0"/>
                  <w:marBottom w:val="0"/>
                  <w:divBdr>
                    <w:top w:val="none" w:sz="0" w:space="0" w:color="auto"/>
                    <w:left w:val="none" w:sz="0" w:space="0" w:color="auto"/>
                    <w:bottom w:val="none" w:sz="0" w:space="0" w:color="auto"/>
                    <w:right w:val="none" w:sz="0" w:space="0" w:color="auto"/>
                  </w:divBdr>
                  <w:divsChild>
                    <w:div w:id="1635065906">
                      <w:marLeft w:val="0"/>
                      <w:marRight w:val="0"/>
                      <w:marTop w:val="0"/>
                      <w:marBottom w:val="0"/>
                      <w:divBdr>
                        <w:top w:val="none" w:sz="0" w:space="0" w:color="auto"/>
                        <w:left w:val="none" w:sz="0" w:space="0" w:color="auto"/>
                        <w:bottom w:val="none" w:sz="0" w:space="0" w:color="auto"/>
                        <w:right w:val="none" w:sz="0" w:space="0" w:color="auto"/>
                      </w:divBdr>
                      <w:divsChild>
                        <w:div w:id="1690721639">
                          <w:marLeft w:val="0"/>
                          <w:marRight w:val="0"/>
                          <w:marTop w:val="0"/>
                          <w:marBottom w:val="0"/>
                          <w:divBdr>
                            <w:top w:val="none" w:sz="0" w:space="0" w:color="auto"/>
                            <w:left w:val="none" w:sz="0" w:space="0" w:color="auto"/>
                            <w:bottom w:val="none" w:sz="0" w:space="0" w:color="auto"/>
                            <w:right w:val="none" w:sz="0" w:space="0" w:color="auto"/>
                          </w:divBdr>
                          <w:divsChild>
                            <w:div w:id="1397977222">
                              <w:marLeft w:val="0"/>
                              <w:marRight w:val="0"/>
                              <w:marTop w:val="0"/>
                              <w:marBottom w:val="0"/>
                              <w:divBdr>
                                <w:top w:val="none" w:sz="0" w:space="0" w:color="auto"/>
                                <w:left w:val="none" w:sz="0" w:space="0" w:color="auto"/>
                                <w:bottom w:val="none" w:sz="0" w:space="0" w:color="auto"/>
                                <w:right w:val="none" w:sz="0" w:space="0" w:color="auto"/>
                              </w:divBdr>
                              <w:divsChild>
                                <w:div w:id="744641551">
                                  <w:marLeft w:val="0"/>
                                  <w:marRight w:val="0"/>
                                  <w:marTop w:val="0"/>
                                  <w:marBottom w:val="0"/>
                                  <w:divBdr>
                                    <w:top w:val="none" w:sz="0" w:space="0" w:color="auto"/>
                                    <w:left w:val="none" w:sz="0" w:space="0" w:color="auto"/>
                                    <w:bottom w:val="none" w:sz="0" w:space="0" w:color="auto"/>
                                    <w:right w:val="none" w:sz="0" w:space="0" w:color="auto"/>
                                  </w:divBdr>
                                  <w:divsChild>
                                    <w:div w:id="20659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519478">
      <w:bodyDiv w:val="1"/>
      <w:marLeft w:val="0"/>
      <w:marRight w:val="0"/>
      <w:marTop w:val="0"/>
      <w:marBottom w:val="0"/>
      <w:divBdr>
        <w:top w:val="none" w:sz="0" w:space="0" w:color="auto"/>
        <w:left w:val="none" w:sz="0" w:space="0" w:color="auto"/>
        <w:bottom w:val="none" w:sz="0" w:space="0" w:color="auto"/>
        <w:right w:val="none" w:sz="0" w:space="0" w:color="auto"/>
      </w:divBdr>
    </w:div>
    <w:div w:id="20624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altiris/AeXHD/worker/default.aspx?cmd=editItemComment&amp;version=7&amp;id=514007" TargetMode="External"/><Relationship Id="rId26" Type="http://schemas.openxmlformats.org/officeDocument/2006/relationships/hyperlink" Target="http://altiris/AeXHD/worker/default.aspx?cmd=editItemComment&amp;version=3&amp;id=514007" TargetMode="External"/><Relationship Id="rId39" Type="http://schemas.openxmlformats.org/officeDocument/2006/relationships/hyperlink" Target="http://www.opengeospatial.org/" TargetMode="External"/><Relationship Id="rId21" Type="http://schemas.openxmlformats.org/officeDocument/2006/relationships/hyperlink" Target="http://altiris/AeXHD/worker/default.aspx?cmd=viewContact&amp;id=3880" TargetMode="External"/><Relationship Id="rId34" Type="http://schemas.openxmlformats.org/officeDocument/2006/relationships/hyperlink" Target="http://geospatial.blogs.com/.a/6a00d83476d35153ef01a73e1880fb970d-popup" TargetMode="External"/><Relationship Id="rId42" Type="http://schemas.openxmlformats.org/officeDocument/2006/relationships/hyperlink" Target="http://ggim.un.org/docs/meetings/GGIM4/E-C20-2014-8_Companion%20Document%20UNGGIM%20Essential%20Standards%20Guide.pdf" TargetMode="External"/><Relationship Id="rId47" Type="http://schemas.openxmlformats.org/officeDocument/2006/relationships/hyperlink" Target="http://portal.opengeospatial.org/files/?artifact_id=22364" TargetMode="External"/><Relationship Id="rId50" Type="http://schemas.openxmlformats.org/officeDocument/2006/relationships/hyperlink" Target="http://www.iso.org/iso/home/store/catalogue_tc/catalogue_detail.htm?csnumber=53798" TargetMode="External"/><Relationship Id="rId55" Type="http://schemas.openxmlformats.org/officeDocument/2006/relationships/hyperlink" Target="https://developers.google.com/maps/faq?hl=it" TargetMode="External"/><Relationship Id="rId63" Type="http://schemas.openxmlformats.org/officeDocument/2006/relationships/hyperlink" Target="http://openlayers.org/" TargetMode="External"/><Relationship Id="rId68" Type="http://schemas.openxmlformats.org/officeDocument/2006/relationships/hyperlink" Target="http://geoawesomeness.com/cartodb-launched-tool-easily-map-geotagged-tweets-around-world/" TargetMode="External"/><Relationship Id="rId76" Type="http://schemas.openxmlformats.org/officeDocument/2006/relationships/hyperlink" Target="http://openweathermap.org/api" TargetMode="External"/><Relationship Id="rId84" Type="http://schemas.openxmlformats.org/officeDocument/2006/relationships/hyperlink" Target="http://www.openstreetmap.org/" TargetMode="External"/><Relationship Id="rId7" Type="http://schemas.openxmlformats.org/officeDocument/2006/relationships/footnotes" Target="footnotes.xml"/><Relationship Id="rId71" Type="http://schemas.openxmlformats.org/officeDocument/2006/relationships/hyperlink" Target="http://d3js.org/" TargetMode="External"/><Relationship Id="rId2" Type="http://schemas.openxmlformats.org/officeDocument/2006/relationships/numbering" Target="numbering.xml"/><Relationship Id="rId16" Type="http://schemas.openxmlformats.org/officeDocument/2006/relationships/image" Target="media/image3.gif"/><Relationship Id="rId29" Type="http://schemas.openxmlformats.org/officeDocument/2006/relationships/hyperlink" Target="http://uli.se/images/stories/seminarier/presentationer/2014/osgs2014_gustafson.pdf" TargetMode="External"/><Relationship Id="rId11" Type="http://schemas.openxmlformats.org/officeDocument/2006/relationships/hyperlink" Target="http://sourcepole.ch/share-and-manage-your-data-with-qgis-cloud-and-wfs-t" TargetMode="External"/><Relationship Id="rId24" Type="http://schemas.openxmlformats.org/officeDocument/2006/relationships/hyperlink" Target="http://altiris/AeXHD/worker/default.aspx?cmd=editItemComment&amp;version=4&amp;id=514007" TargetMode="External"/><Relationship Id="rId32" Type="http://schemas.openxmlformats.org/officeDocument/2006/relationships/hyperlink" Target="http://uli.se/osgs2014/program" TargetMode="External"/><Relationship Id="rId37" Type="http://schemas.openxmlformats.org/officeDocument/2006/relationships/hyperlink" Target="http://ggim.un.org/UN_GGIM_Expert%20Group.html" TargetMode="External"/><Relationship Id="rId40" Type="http://schemas.openxmlformats.org/officeDocument/2006/relationships/hyperlink" Target="http://www.iho.int/srv1/" TargetMode="External"/><Relationship Id="rId45" Type="http://schemas.openxmlformats.org/officeDocument/2006/relationships/hyperlink" Target="http://portal.opengeospatial.org/files/?artifact_id=14416" TargetMode="External"/><Relationship Id="rId53" Type="http://schemas.openxmlformats.org/officeDocument/2006/relationships/hyperlink" Target="http://boundlessgeo.com/2013/12/openlayers-3-and-google-maps-api/" TargetMode="External"/><Relationship Id="rId58" Type="http://schemas.openxmlformats.org/officeDocument/2006/relationships/hyperlink" Target="https://developers.google.com/maps/documentation/directions/" TargetMode="External"/><Relationship Id="rId66" Type="http://schemas.openxmlformats.org/officeDocument/2006/relationships/hyperlink" Target="http://cartodb.com/develop/" TargetMode="External"/><Relationship Id="rId74" Type="http://schemas.openxmlformats.org/officeDocument/2006/relationships/hyperlink" Target="http://nodejs.org/" TargetMode="External"/><Relationship Id="rId79" Type="http://schemas.openxmlformats.org/officeDocument/2006/relationships/hyperlink" Target="https://developer.here.com/javascript-apis"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developer.mozilla.org/en-US/docs/Web/JavaScript/About_JavaScript" TargetMode="External"/><Relationship Id="rId82" Type="http://schemas.openxmlformats.org/officeDocument/2006/relationships/hyperlink" Target="http://www.microsoft.com/maps/" TargetMode="External"/><Relationship Id="rId19" Type="http://schemas.openxmlformats.org/officeDocument/2006/relationships/hyperlink" Target="http://altiris/AeXHD/worker/default.aspx?cmd=viewContact&amp;id=5" TargetMode="External"/><Relationship Id="rId4" Type="http://schemas.microsoft.com/office/2007/relationships/stylesWithEffects" Target="stylesWithEffects.xml"/><Relationship Id="rId9" Type="http://schemas.openxmlformats.org/officeDocument/2006/relationships/hyperlink" Target="http://www.geodata.se/upload/dokument/geodatasamverkan/tekniskt_ramverk.pdf" TargetMode="External"/><Relationship Id="rId14" Type="http://schemas.openxmlformats.org/officeDocument/2006/relationships/hyperlink" Target="http://altiris/AeXHD/worker/default.aspx?cmd=viewContact&amp;id=1170313" TargetMode="External"/><Relationship Id="rId22" Type="http://schemas.openxmlformats.org/officeDocument/2006/relationships/hyperlink" Target="http://altiris/AeXHD/worker/default.aspx?cmd=editItemComment&amp;version=5&amp;id=514007" TargetMode="External"/><Relationship Id="rId27" Type="http://schemas.openxmlformats.org/officeDocument/2006/relationships/hyperlink" Target="http://www.lantmateriet.se/sv/Kartor-och-geografisk-information/Geodataprodukter/Geodatatjanster-/Svar-pa-vanliga-fragor/Visningstjanster/" TargetMode="External"/><Relationship Id="rId30" Type="http://schemas.openxmlformats.org/officeDocument/2006/relationships/image" Target="media/image4.png"/><Relationship Id="rId35" Type="http://schemas.openxmlformats.org/officeDocument/2006/relationships/image" Target="media/image5.png"/><Relationship Id="rId43" Type="http://schemas.openxmlformats.org/officeDocument/2006/relationships/hyperlink" Target="http://geospatial.blogs.com/.a/6a00d83476d35153ef01a73e187ef2970d-popup" TargetMode="External"/><Relationship Id="rId48" Type="http://schemas.openxmlformats.org/officeDocument/2006/relationships/hyperlink" Target="http://portal.opengeospatial.org/files/?artifact_id=8618" TargetMode="External"/><Relationship Id="rId56" Type="http://schemas.openxmlformats.org/officeDocument/2006/relationships/hyperlink" Target="http://gis.stackexchange.com/questions/50587/do-the-recent-developments-in-the-google-maps-api-replace-necessity-of-openlayer" TargetMode="External"/><Relationship Id="rId64" Type="http://schemas.openxmlformats.org/officeDocument/2006/relationships/hyperlink" Target="http://flossreview.blogspot.de/2013/06/why-are-we-building-openlayers-3.html" TargetMode="External"/><Relationship Id="rId69" Type="http://schemas.openxmlformats.org/officeDocument/2006/relationships/hyperlink" Target="https://speakerdeck.com/andrewxhill/the-future-of-cartodb-is-js" TargetMode="External"/><Relationship Id="rId77" Type="http://schemas.openxmlformats.org/officeDocument/2006/relationships/hyperlink" Target="http://cesiumjs.org/" TargetMode="External"/><Relationship Id="rId8" Type="http://schemas.openxmlformats.org/officeDocument/2006/relationships/endnotes" Target="endnotes.xml"/><Relationship Id="rId51" Type="http://schemas.openxmlformats.org/officeDocument/2006/relationships/hyperlink" Target="http://portal.opengeospatial.org/files/?artifact_id=20555" TargetMode="External"/><Relationship Id="rId72" Type="http://schemas.openxmlformats.org/officeDocument/2006/relationships/hyperlink" Target="http://www.digital-geography.com/d3-mapping-basics-draft-for-digital-geography-com/" TargetMode="External"/><Relationship Id="rId80" Type="http://schemas.openxmlformats.org/officeDocument/2006/relationships/hyperlink" Target="http://geoawesomeness.com/storymap-js-tell-story-using-open-source-story-map-tool/" TargetMode="External"/><Relationship Id="rId85" Type="http://schemas.openxmlformats.org/officeDocument/2006/relationships/hyperlink" Target="http://presentations.opengeo.org/2012_javascript/javascript/index.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altiris/AeXHD/worker/default.aspx?cmd=viewContact&amp;id=1170313" TargetMode="External"/><Relationship Id="rId25" Type="http://schemas.openxmlformats.org/officeDocument/2006/relationships/hyperlink" Target="http://altiris/AeXHD/worker/default.aspx?cmd=viewContact&amp;id=1170313" TargetMode="External"/><Relationship Id="rId33" Type="http://schemas.openxmlformats.org/officeDocument/2006/relationships/hyperlink" Target="http://geospatial.blogs.com/geospatial/2014/09/guide-to-the-role-of-standards-in-geospatial-information-management.html?utm_source=feedburner&amp;utm_medium=feed&amp;utm_campaign=Feed%3A+typepad%2Fzeissg%2Fgeospatial+%28Between+the+Poles%29" TargetMode="External"/><Relationship Id="rId38" Type="http://schemas.openxmlformats.org/officeDocument/2006/relationships/hyperlink" Target="http://www.isotc211.org/" TargetMode="External"/><Relationship Id="rId46" Type="http://schemas.openxmlformats.org/officeDocument/2006/relationships/hyperlink" Target="http://portal.opengeospatial.org/files/?artifact_id=35326" TargetMode="External"/><Relationship Id="rId59" Type="http://schemas.openxmlformats.org/officeDocument/2006/relationships/hyperlink" Target="https://developers.google.com/maps/documentation/utilities/polylineutility" TargetMode="External"/><Relationship Id="rId67" Type="http://schemas.openxmlformats.org/officeDocument/2006/relationships/hyperlink" Target="http://geoawesomeness.com/living-cities-project-a-beautiful-dynamic-visualization-of-traffic-from-nokias-here-and-cartodb/" TargetMode="External"/><Relationship Id="rId20" Type="http://schemas.openxmlformats.org/officeDocument/2006/relationships/hyperlink" Target="http://altiris/AeXHD/worker/default.aspx?cmd=editItemComment&amp;version=6&amp;id=514007" TargetMode="External"/><Relationship Id="rId41" Type="http://schemas.openxmlformats.org/officeDocument/2006/relationships/hyperlink" Target="http://ggim.un.org/docs/meetings/GGIM4/E-C20-2014-8_Essential%20Standards%20Guide%20for%20UNGGIM.pdf" TargetMode="External"/><Relationship Id="rId54" Type="http://schemas.openxmlformats.org/officeDocument/2006/relationships/hyperlink" Target="http://acuriousanimal.com/blog/2013/05/05/the-problem-with-openlayers/" TargetMode="External"/><Relationship Id="rId62" Type="http://schemas.openxmlformats.org/officeDocument/2006/relationships/hyperlink" Target="http://geoawesomeness.com/learning-gis-programming-an-overview/" TargetMode="External"/><Relationship Id="rId70" Type="http://schemas.openxmlformats.org/officeDocument/2006/relationships/hyperlink" Target="https://www.mapbox.com/developers/" TargetMode="External"/><Relationship Id="rId75" Type="http://schemas.openxmlformats.org/officeDocument/2006/relationships/hyperlink" Target="https://github.com/brianc/node-postgres" TargetMode="External"/><Relationship Id="rId83" Type="http://schemas.openxmlformats.org/officeDocument/2006/relationships/hyperlink" Target="https://developers.google.com/map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altiris/AeXHD/worker/default.aspx?cmd=editItemComment&amp;version=8&amp;id=514007" TargetMode="External"/><Relationship Id="rId23" Type="http://schemas.openxmlformats.org/officeDocument/2006/relationships/hyperlink" Target="http://altiris/AeXHD/worker/default.aspx?cmd=viewContact&amp;id=1170313" TargetMode="External"/><Relationship Id="rId28" Type="http://schemas.openxmlformats.org/officeDocument/2006/relationships/hyperlink" Target="http://kso2.lantmateriet.se/" TargetMode="External"/><Relationship Id="rId36" Type="http://schemas.openxmlformats.org/officeDocument/2006/relationships/hyperlink" Target="http://ggim.un.org/" TargetMode="External"/><Relationship Id="rId49" Type="http://schemas.openxmlformats.org/officeDocument/2006/relationships/hyperlink" Target="http://www.opengeospatial.org/standards/kml" TargetMode="External"/><Relationship Id="rId57" Type="http://schemas.openxmlformats.org/officeDocument/2006/relationships/hyperlink" Target="http://gis.stackexchange.com/questions/8032/how-do-various-javascript-mapping-libraries-compare" TargetMode="External"/><Relationship Id="rId10" Type="http://schemas.openxmlformats.org/officeDocument/2006/relationships/hyperlink" Target="http://www.lantmateriet.se/sv/Kartor-och-geografisk-information/Geodatatjanster/Tekniskt-ramverk-och-standard---Direktatkomsttjanster/" TargetMode="External"/><Relationship Id="rId31" Type="http://schemas.openxmlformats.org/officeDocument/2006/relationships/hyperlink" Target="http://uli.se/images/stories/seminarier/presentationer/2014/osgs2014_melin.pdf" TargetMode="External"/><Relationship Id="rId44" Type="http://schemas.openxmlformats.org/officeDocument/2006/relationships/image" Target="media/image6.png"/><Relationship Id="rId52" Type="http://schemas.openxmlformats.org/officeDocument/2006/relationships/hyperlink" Target="http://www.opengeospatial.org/blog/2098" TargetMode="External"/><Relationship Id="rId60" Type="http://schemas.openxmlformats.org/officeDocument/2006/relationships/hyperlink" Target="http://geoawesomeness.com/javascript-for-geospatial-applications-an-overview/?utm_source=feedburner&amp;utm_medium=feed&amp;utm_campaign=Feed%3A+Geoawesomeness+%28Geoawesomeness%29" TargetMode="External"/><Relationship Id="rId65" Type="http://schemas.openxmlformats.org/officeDocument/2006/relationships/hyperlink" Target="https://developers.arcgis.com/javascript/" TargetMode="External"/><Relationship Id="rId73" Type="http://schemas.openxmlformats.org/officeDocument/2006/relationships/hyperlink" Target="http://leafletjs.com/" TargetMode="External"/><Relationship Id="rId78" Type="http://schemas.openxmlformats.org/officeDocument/2006/relationships/hyperlink" Target="https://developer.mozilla.org/en-US/docs/Web/WebGL" TargetMode="External"/><Relationship Id="rId81" Type="http://schemas.openxmlformats.org/officeDocument/2006/relationships/hyperlink" Target="https://developer.yahoo.com/maps/" TargetMode="External"/><Relationship Id="rId86"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D83C8-BC8A-4E69-8F5D-0FA698971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13330A62.dotm</Template>
  <TotalTime>1050</TotalTime>
  <Pages>25</Pages>
  <Words>7713</Words>
  <Characters>40885</Characters>
  <Application>Microsoft Office Word</Application>
  <DocSecurity>0</DocSecurity>
  <Lines>340</Lines>
  <Paragraphs>97</Paragraphs>
  <ScaleCrop>false</ScaleCrop>
  <HeadingPairs>
    <vt:vector size="2" baseType="variant">
      <vt:variant>
        <vt:lpstr>Rubrik</vt:lpstr>
      </vt:variant>
      <vt:variant>
        <vt:i4>1</vt:i4>
      </vt:variant>
    </vt:vector>
  </HeadingPairs>
  <TitlesOfParts>
    <vt:vector size="1" baseType="lpstr">
      <vt:lpstr/>
    </vt:vector>
  </TitlesOfParts>
  <Company>Uppsala kommun</Company>
  <LinksUpToDate>false</LinksUpToDate>
  <CharactersWithSpaces>48501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Låås</dc:creator>
  <cp:lastModifiedBy>Låås Per</cp:lastModifiedBy>
  <cp:revision>661</cp:revision>
  <cp:lastPrinted>2014-10-27T14:26:00Z</cp:lastPrinted>
  <dcterms:created xsi:type="dcterms:W3CDTF">2014-06-23T11:15:00Z</dcterms:created>
  <dcterms:modified xsi:type="dcterms:W3CDTF">2016-09-23T12:35:00Z</dcterms:modified>
</cp:coreProperties>
</file>