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AF6" w:rsidRPr="00CE78DF" w:rsidRDefault="00236C9C" w:rsidP="00C92FA0">
      <w:pPr>
        <w:pStyle w:val="Rubrik1"/>
        <w:rPr>
          <w:color w:val="auto"/>
        </w:rPr>
      </w:pPr>
      <w:bookmarkStart w:id="0" w:name="_Toc448921450"/>
      <w:r>
        <w:rPr>
          <w:color w:val="auto"/>
        </w:rPr>
        <w:t>Specifikation t</w:t>
      </w:r>
      <w:r w:rsidR="005F38D4" w:rsidRPr="005F38D4">
        <w:rPr>
          <w:color w:val="auto"/>
        </w:rPr>
        <w:t xml:space="preserve">illgängliga </w:t>
      </w:r>
      <w:r w:rsidR="00DF1E7D" w:rsidRPr="00DF1E7D">
        <w:rPr>
          <w:color w:val="auto"/>
        </w:rPr>
        <w:t>geodatatjänster</w:t>
      </w:r>
      <w:r w:rsidR="000F1DEC">
        <w:rPr>
          <w:color w:val="auto"/>
        </w:rPr>
        <w:t xml:space="preserve"> Uppsala kommun</w:t>
      </w:r>
      <w:bookmarkEnd w:id="0"/>
    </w:p>
    <w:p w:rsidR="00AA6B48" w:rsidRDefault="00AA6B48">
      <w:pPr>
        <w:pStyle w:val="Innehllsfrteckningsrubrik"/>
      </w:pPr>
      <w:r>
        <w:t>Innehållsförteckning</w:t>
      </w:r>
    </w:p>
    <w:p w:rsidR="00ED6B02" w:rsidRDefault="00AA6B48">
      <w:pPr>
        <w:pStyle w:val="Innehll1"/>
        <w:tabs>
          <w:tab w:val="right" w:leader="dot" w:pos="9062"/>
        </w:tabs>
        <w:rPr>
          <w:rFonts w:asciiTheme="minorHAnsi" w:eastAsiaTheme="minorEastAsia" w:hAnsiTheme="minorHAnsi" w:cstheme="minorBidi"/>
          <w:noProof/>
          <w:lang w:eastAsia="sv-SE"/>
        </w:rPr>
      </w:pPr>
      <w:r>
        <w:fldChar w:fldCharType="begin"/>
      </w:r>
      <w:r>
        <w:instrText xml:space="preserve"> TOC \o "1-3" \h \z \u </w:instrText>
      </w:r>
      <w:r>
        <w:fldChar w:fldCharType="separate"/>
      </w:r>
      <w:hyperlink w:anchor="_Toc448921450" w:history="1">
        <w:r w:rsidR="00ED6B02" w:rsidRPr="006A01E5">
          <w:rPr>
            <w:rStyle w:val="Hyperlnk"/>
            <w:noProof/>
          </w:rPr>
          <w:t>Specifikation tillgängliga geodatatjänster Uppsala kommun</w:t>
        </w:r>
        <w:r w:rsidR="00ED6B02">
          <w:rPr>
            <w:noProof/>
            <w:webHidden/>
          </w:rPr>
          <w:tab/>
        </w:r>
        <w:r w:rsidR="00ED6B02">
          <w:rPr>
            <w:noProof/>
            <w:webHidden/>
          </w:rPr>
          <w:fldChar w:fldCharType="begin"/>
        </w:r>
        <w:r w:rsidR="00ED6B02">
          <w:rPr>
            <w:noProof/>
            <w:webHidden/>
          </w:rPr>
          <w:instrText xml:space="preserve"> PAGEREF _Toc448921450 \h </w:instrText>
        </w:r>
        <w:r w:rsidR="00ED6B02">
          <w:rPr>
            <w:noProof/>
            <w:webHidden/>
          </w:rPr>
        </w:r>
        <w:r w:rsidR="00ED6B02">
          <w:rPr>
            <w:noProof/>
            <w:webHidden/>
          </w:rPr>
          <w:fldChar w:fldCharType="separate"/>
        </w:r>
        <w:r w:rsidR="00ED6B02">
          <w:rPr>
            <w:noProof/>
            <w:webHidden/>
          </w:rPr>
          <w:t>1</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51" w:history="1">
        <w:r w:rsidR="00ED6B02" w:rsidRPr="006A01E5">
          <w:rPr>
            <w:rStyle w:val="Hyperlnk"/>
            <w:noProof/>
          </w:rPr>
          <w:t>Ändringshantering</w:t>
        </w:r>
        <w:r w:rsidR="00ED6B02">
          <w:rPr>
            <w:noProof/>
            <w:webHidden/>
          </w:rPr>
          <w:tab/>
        </w:r>
        <w:r w:rsidR="00ED6B02">
          <w:rPr>
            <w:noProof/>
            <w:webHidden/>
          </w:rPr>
          <w:fldChar w:fldCharType="begin"/>
        </w:r>
        <w:r w:rsidR="00ED6B02">
          <w:rPr>
            <w:noProof/>
            <w:webHidden/>
          </w:rPr>
          <w:instrText xml:space="preserve"> PAGEREF _Toc448921451 \h </w:instrText>
        </w:r>
        <w:r w:rsidR="00ED6B02">
          <w:rPr>
            <w:noProof/>
            <w:webHidden/>
          </w:rPr>
        </w:r>
        <w:r w:rsidR="00ED6B02">
          <w:rPr>
            <w:noProof/>
            <w:webHidden/>
          </w:rPr>
          <w:fldChar w:fldCharType="separate"/>
        </w:r>
        <w:r w:rsidR="00ED6B02">
          <w:rPr>
            <w:noProof/>
            <w:webHidden/>
          </w:rPr>
          <w:t>2</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52" w:history="1">
        <w:r w:rsidR="00ED6B02" w:rsidRPr="006A01E5">
          <w:rPr>
            <w:rStyle w:val="Hyperlnk"/>
            <w:noProof/>
          </w:rPr>
          <w:t>Dokumentation</w:t>
        </w:r>
        <w:r w:rsidR="00ED6B02">
          <w:rPr>
            <w:noProof/>
            <w:webHidden/>
          </w:rPr>
          <w:tab/>
        </w:r>
        <w:r w:rsidR="00ED6B02">
          <w:rPr>
            <w:noProof/>
            <w:webHidden/>
          </w:rPr>
          <w:fldChar w:fldCharType="begin"/>
        </w:r>
        <w:r w:rsidR="00ED6B02">
          <w:rPr>
            <w:noProof/>
            <w:webHidden/>
          </w:rPr>
          <w:instrText xml:space="preserve"> PAGEREF _Toc448921452 \h </w:instrText>
        </w:r>
        <w:r w:rsidR="00ED6B02">
          <w:rPr>
            <w:noProof/>
            <w:webHidden/>
          </w:rPr>
        </w:r>
        <w:r w:rsidR="00ED6B02">
          <w:rPr>
            <w:noProof/>
            <w:webHidden/>
          </w:rPr>
          <w:fldChar w:fldCharType="separate"/>
        </w:r>
        <w:r w:rsidR="00ED6B02">
          <w:rPr>
            <w:noProof/>
            <w:webHidden/>
          </w:rPr>
          <w:t>2</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53" w:history="1">
        <w:r w:rsidR="00ED6B02" w:rsidRPr="006A01E5">
          <w:rPr>
            <w:rStyle w:val="Hyperlnk"/>
            <w:noProof/>
          </w:rPr>
          <w:t>Syfte</w:t>
        </w:r>
        <w:r w:rsidR="00ED6B02">
          <w:rPr>
            <w:noProof/>
            <w:webHidden/>
          </w:rPr>
          <w:tab/>
        </w:r>
        <w:r w:rsidR="00ED6B02">
          <w:rPr>
            <w:noProof/>
            <w:webHidden/>
          </w:rPr>
          <w:fldChar w:fldCharType="begin"/>
        </w:r>
        <w:r w:rsidR="00ED6B02">
          <w:rPr>
            <w:noProof/>
            <w:webHidden/>
          </w:rPr>
          <w:instrText xml:space="preserve"> PAGEREF _Toc448921453 \h </w:instrText>
        </w:r>
        <w:r w:rsidR="00ED6B02">
          <w:rPr>
            <w:noProof/>
            <w:webHidden/>
          </w:rPr>
        </w:r>
        <w:r w:rsidR="00ED6B02">
          <w:rPr>
            <w:noProof/>
            <w:webHidden/>
          </w:rPr>
          <w:fldChar w:fldCharType="separate"/>
        </w:r>
        <w:r w:rsidR="00ED6B02">
          <w:rPr>
            <w:noProof/>
            <w:webHidden/>
          </w:rPr>
          <w:t>2</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54" w:history="1">
        <w:r w:rsidR="00ED6B02" w:rsidRPr="006A01E5">
          <w:rPr>
            <w:rStyle w:val="Hyperlnk"/>
            <w:noProof/>
          </w:rPr>
          <w:t>Enkel checklista vid upphandling eller beställning</w:t>
        </w:r>
        <w:r w:rsidR="00ED6B02">
          <w:rPr>
            <w:noProof/>
            <w:webHidden/>
          </w:rPr>
          <w:tab/>
        </w:r>
        <w:r w:rsidR="00ED6B02">
          <w:rPr>
            <w:noProof/>
            <w:webHidden/>
          </w:rPr>
          <w:fldChar w:fldCharType="begin"/>
        </w:r>
        <w:r w:rsidR="00ED6B02">
          <w:rPr>
            <w:noProof/>
            <w:webHidden/>
          </w:rPr>
          <w:instrText xml:space="preserve"> PAGEREF _Toc448921454 \h </w:instrText>
        </w:r>
        <w:r w:rsidR="00ED6B02">
          <w:rPr>
            <w:noProof/>
            <w:webHidden/>
          </w:rPr>
        </w:r>
        <w:r w:rsidR="00ED6B02">
          <w:rPr>
            <w:noProof/>
            <w:webHidden/>
          </w:rPr>
          <w:fldChar w:fldCharType="separate"/>
        </w:r>
        <w:r w:rsidR="00ED6B02">
          <w:rPr>
            <w:noProof/>
            <w:webHidden/>
          </w:rPr>
          <w:t>2</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55" w:history="1">
        <w:r w:rsidR="00ED6B02" w:rsidRPr="006A01E5">
          <w:rPr>
            <w:rStyle w:val="Hyperlnk"/>
            <w:noProof/>
          </w:rPr>
          <w:t>Typer av geodatatjänster</w:t>
        </w:r>
        <w:r w:rsidR="00ED6B02">
          <w:rPr>
            <w:noProof/>
            <w:webHidden/>
          </w:rPr>
          <w:tab/>
        </w:r>
        <w:r w:rsidR="00ED6B02">
          <w:rPr>
            <w:noProof/>
            <w:webHidden/>
          </w:rPr>
          <w:fldChar w:fldCharType="begin"/>
        </w:r>
        <w:r w:rsidR="00ED6B02">
          <w:rPr>
            <w:noProof/>
            <w:webHidden/>
          </w:rPr>
          <w:instrText xml:space="preserve"> PAGEREF _Toc448921455 \h </w:instrText>
        </w:r>
        <w:r w:rsidR="00ED6B02">
          <w:rPr>
            <w:noProof/>
            <w:webHidden/>
          </w:rPr>
        </w:r>
        <w:r w:rsidR="00ED6B02">
          <w:rPr>
            <w:noProof/>
            <w:webHidden/>
          </w:rPr>
          <w:fldChar w:fldCharType="separate"/>
        </w:r>
        <w:r w:rsidR="00ED6B02">
          <w:rPr>
            <w:noProof/>
            <w:webHidden/>
          </w:rPr>
          <w:t>3</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56" w:history="1">
        <w:r w:rsidR="00ED6B02" w:rsidRPr="006A01E5">
          <w:rPr>
            <w:rStyle w:val="Hyperlnk"/>
            <w:noProof/>
          </w:rPr>
          <w:t>Nuläge med rekommendationer för lägre risk</w:t>
        </w:r>
        <w:r w:rsidR="00ED6B02">
          <w:rPr>
            <w:noProof/>
            <w:webHidden/>
          </w:rPr>
          <w:tab/>
        </w:r>
        <w:r w:rsidR="00ED6B02">
          <w:rPr>
            <w:noProof/>
            <w:webHidden/>
          </w:rPr>
          <w:fldChar w:fldCharType="begin"/>
        </w:r>
        <w:r w:rsidR="00ED6B02">
          <w:rPr>
            <w:noProof/>
            <w:webHidden/>
          </w:rPr>
          <w:instrText xml:space="preserve"> PAGEREF _Toc448921456 \h </w:instrText>
        </w:r>
        <w:r w:rsidR="00ED6B02">
          <w:rPr>
            <w:noProof/>
            <w:webHidden/>
          </w:rPr>
        </w:r>
        <w:r w:rsidR="00ED6B02">
          <w:rPr>
            <w:noProof/>
            <w:webHidden/>
          </w:rPr>
          <w:fldChar w:fldCharType="separate"/>
        </w:r>
        <w:r w:rsidR="00ED6B02">
          <w:rPr>
            <w:noProof/>
            <w:webHidden/>
          </w:rPr>
          <w:t>4</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57" w:history="1">
        <w:r w:rsidR="00ED6B02" w:rsidRPr="006A01E5">
          <w:rPr>
            <w:rStyle w:val="Hyperlnk"/>
            <w:noProof/>
          </w:rPr>
          <w:t>Nuläge funktion</w:t>
        </w:r>
        <w:r w:rsidR="00ED6B02">
          <w:rPr>
            <w:noProof/>
            <w:webHidden/>
          </w:rPr>
          <w:tab/>
        </w:r>
        <w:r w:rsidR="00ED6B02">
          <w:rPr>
            <w:noProof/>
            <w:webHidden/>
          </w:rPr>
          <w:fldChar w:fldCharType="begin"/>
        </w:r>
        <w:r w:rsidR="00ED6B02">
          <w:rPr>
            <w:noProof/>
            <w:webHidden/>
          </w:rPr>
          <w:instrText xml:space="preserve"> PAGEREF _Toc448921457 \h </w:instrText>
        </w:r>
        <w:r w:rsidR="00ED6B02">
          <w:rPr>
            <w:noProof/>
            <w:webHidden/>
          </w:rPr>
        </w:r>
        <w:r w:rsidR="00ED6B02">
          <w:rPr>
            <w:noProof/>
            <w:webHidden/>
          </w:rPr>
          <w:fldChar w:fldCharType="separate"/>
        </w:r>
        <w:r w:rsidR="00ED6B02">
          <w:rPr>
            <w:noProof/>
            <w:webHidden/>
          </w:rPr>
          <w:t>5</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58" w:history="1">
        <w:r w:rsidR="00ED6B02" w:rsidRPr="006A01E5">
          <w:rPr>
            <w:rStyle w:val="Hyperlnk"/>
            <w:noProof/>
          </w:rPr>
          <w:t>Nuläge säkerhet integrationsperspektiv</w:t>
        </w:r>
        <w:r w:rsidR="00ED6B02">
          <w:rPr>
            <w:noProof/>
            <w:webHidden/>
          </w:rPr>
          <w:tab/>
        </w:r>
        <w:r w:rsidR="00ED6B02">
          <w:rPr>
            <w:noProof/>
            <w:webHidden/>
          </w:rPr>
          <w:fldChar w:fldCharType="begin"/>
        </w:r>
        <w:r w:rsidR="00ED6B02">
          <w:rPr>
            <w:noProof/>
            <w:webHidden/>
          </w:rPr>
          <w:instrText xml:space="preserve"> PAGEREF _Toc448921458 \h </w:instrText>
        </w:r>
        <w:r w:rsidR="00ED6B02">
          <w:rPr>
            <w:noProof/>
            <w:webHidden/>
          </w:rPr>
        </w:r>
        <w:r w:rsidR="00ED6B02">
          <w:rPr>
            <w:noProof/>
            <w:webHidden/>
          </w:rPr>
          <w:fldChar w:fldCharType="separate"/>
        </w:r>
        <w:r w:rsidR="00ED6B02">
          <w:rPr>
            <w:noProof/>
            <w:webHidden/>
          </w:rPr>
          <w:t>7</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59" w:history="1">
        <w:r w:rsidR="00ED6B02" w:rsidRPr="006A01E5">
          <w:rPr>
            <w:rStyle w:val="Hyperlnk"/>
            <w:noProof/>
          </w:rPr>
          <w:t>Nuläge tillgänglighet och prestanda (ingen fastställd SLA)</w:t>
        </w:r>
        <w:r w:rsidR="00ED6B02">
          <w:rPr>
            <w:noProof/>
            <w:webHidden/>
          </w:rPr>
          <w:tab/>
        </w:r>
        <w:r w:rsidR="00ED6B02">
          <w:rPr>
            <w:noProof/>
            <w:webHidden/>
          </w:rPr>
          <w:fldChar w:fldCharType="begin"/>
        </w:r>
        <w:r w:rsidR="00ED6B02">
          <w:rPr>
            <w:noProof/>
            <w:webHidden/>
          </w:rPr>
          <w:instrText xml:space="preserve"> PAGEREF _Toc448921459 \h </w:instrText>
        </w:r>
        <w:r w:rsidR="00ED6B02">
          <w:rPr>
            <w:noProof/>
            <w:webHidden/>
          </w:rPr>
        </w:r>
        <w:r w:rsidR="00ED6B02">
          <w:rPr>
            <w:noProof/>
            <w:webHidden/>
          </w:rPr>
          <w:fldChar w:fldCharType="separate"/>
        </w:r>
        <w:r w:rsidR="00ED6B02">
          <w:rPr>
            <w:noProof/>
            <w:webHidden/>
          </w:rPr>
          <w:t>7</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60" w:history="1">
        <w:r w:rsidR="00ED6B02" w:rsidRPr="006A01E5">
          <w:rPr>
            <w:rStyle w:val="Hyperlnk"/>
            <w:noProof/>
          </w:rPr>
          <w:t>Stöd för spatiella referenssystem</w:t>
        </w:r>
        <w:r w:rsidR="00ED6B02">
          <w:rPr>
            <w:noProof/>
            <w:webHidden/>
          </w:rPr>
          <w:tab/>
        </w:r>
        <w:r w:rsidR="00ED6B02">
          <w:rPr>
            <w:noProof/>
            <w:webHidden/>
          </w:rPr>
          <w:fldChar w:fldCharType="begin"/>
        </w:r>
        <w:r w:rsidR="00ED6B02">
          <w:rPr>
            <w:noProof/>
            <w:webHidden/>
          </w:rPr>
          <w:instrText xml:space="preserve"> PAGEREF _Toc448921460 \h </w:instrText>
        </w:r>
        <w:r w:rsidR="00ED6B02">
          <w:rPr>
            <w:noProof/>
            <w:webHidden/>
          </w:rPr>
        </w:r>
        <w:r w:rsidR="00ED6B02">
          <w:rPr>
            <w:noProof/>
            <w:webHidden/>
          </w:rPr>
          <w:fldChar w:fldCharType="separate"/>
        </w:r>
        <w:r w:rsidR="00ED6B02">
          <w:rPr>
            <w:noProof/>
            <w:webHidden/>
          </w:rPr>
          <w:t>8</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61" w:history="1">
        <w:r w:rsidR="00ED6B02" w:rsidRPr="006A01E5">
          <w:rPr>
            <w:rStyle w:val="Hyperlnk"/>
            <w:noProof/>
          </w:rPr>
          <w:t>Direktåtkomsttjänst WFS: geometri och attribut</w:t>
        </w:r>
        <w:r w:rsidR="00ED6B02">
          <w:rPr>
            <w:noProof/>
            <w:webHidden/>
          </w:rPr>
          <w:tab/>
        </w:r>
        <w:r w:rsidR="00ED6B02">
          <w:rPr>
            <w:noProof/>
            <w:webHidden/>
          </w:rPr>
          <w:fldChar w:fldCharType="begin"/>
        </w:r>
        <w:r w:rsidR="00ED6B02">
          <w:rPr>
            <w:noProof/>
            <w:webHidden/>
          </w:rPr>
          <w:instrText xml:space="preserve"> PAGEREF _Toc448921461 \h </w:instrText>
        </w:r>
        <w:r w:rsidR="00ED6B02">
          <w:rPr>
            <w:noProof/>
            <w:webHidden/>
          </w:rPr>
        </w:r>
        <w:r w:rsidR="00ED6B02">
          <w:rPr>
            <w:noProof/>
            <w:webHidden/>
          </w:rPr>
          <w:fldChar w:fldCharType="separate"/>
        </w:r>
        <w:r w:rsidR="00ED6B02">
          <w:rPr>
            <w:noProof/>
            <w:webHidden/>
          </w:rPr>
          <w:t>8</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62" w:history="1">
        <w:r w:rsidR="00ED6B02" w:rsidRPr="006A01E5">
          <w:rPr>
            <w:rStyle w:val="Hyperlnk"/>
            <w:noProof/>
          </w:rPr>
          <w:t>Visningstjänst WMS: kartbilder</w:t>
        </w:r>
        <w:r w:rsidR="00ED6B02">
          <w:rPr>
            <w:noProof/>
            <w:webHidden/>
          </w:rPr>
          <w:tab/>
        </w:r>
        <w:r w:rsidR="00ED6B02">
          <w:rPr>
            <w:noProof/>
            <w:webHidden/>
          </w:rPr>
          <w:fldChar w:fldCharType="begin"/>
        </w:r>
        <w:r w:rsidR="00ED6B02">
          <w:rPr>
            <w:noProof/>
            <w:webHidden/>
          </w:rPr>
          <w:instrText xml:space="preserve"> PAGEREF _Toc448921462 \h </w:instrText>
        </w:r>
        <w:r w:rsidR="00ED6B02">
          <w:rPr>
            <w:noProof/>
            <w:webHidden/>
          </w:rPr>
        </w:r>
        <w:r w:rsidR="00ED6B02">
          <w:rPr>
            <w:noProof/>
            <w:webHidden/>
          </w:rPr>
          <w:fldChar w:fldCharType="separate"/>
        </w:r>
        <w:r w:rsidR="00ED6B02">
          <w:rPr>
            <w:noProof/>
            <w:webHidden/>
          </w:rPr>
          <w:t>9</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63" w:history="1">
        <w:r w:rsidR="00ED6B02" w:rsidRPr="006A01E5">
          <w:rPr>
            <w:rStyle w:val="Hyperlnk"/>
            <w:noProof/>
          </w:rPr>
          <w:t>Visningstjänst WMS-C: cachade kartbilder</w:t>
        </w:r>
        <w:r w:rsidR="00ED6B02">
          <w:rPr>
            <w:noProof/>
            <w:webHidden/>
          </w:rPr>
          <w:tab/>
        </w:r>
        <w:r w:rsidR="00ED6B02">
          <w:rPr>
            <w:noProof/>
            <w:webHidden/>
          </w:rPr>
          <w:fldChar w:fldCharType="begin"/>
        </w:r>
        <w:r w:rsidR="00ED6B02">
          <w:rPr>
            <w:noProof/>
            <w:webHidden/>
          </w:rPr>
          <w:instrText xml:space="preserve"> PAGEREF _Toc448921463 \h </w:instrText>
        </w:r>
        <w:r w:rsidR="00ED6B02">
          <w:rPr>
            <w:noProof/>
            <w:webHidden/>
          </w:rPr>
        </w:r>
        <w:r w:rsidR="00ED6B02">
          <w:rPr>
            <w:noProof/>
            <w:webHidden/>
          </w:rPr>
          <w:fldChar w:fldCharType="separate"/>
        </w:r>
        <w:r w:rsidR="00ED6B02">
          <w:rPr>
            <w:noProof/>
            <w:webHidden/>
          </w:rPr>
          <w:t>9</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64" w:history="1">
        <w:r w:rsidR="00ED6B02" w:rsidRPr="006A01E5">
          <w:rPr>
            <w:rStyle w:val="Hyperlnk"/>
            <w:noProof/>
          </w:rPr>
          <w:t>Visningstjänst WMTS: cachade kartbilder (OBS: Ej verifierad att fungerar)</w:t>
        </w:r>
        <w:r w:rsidR="00ED6B02">
          <w:rPr>
            <w:noProof/>
            <w:webHidden/>
          </w:rPr>
          <w:tab/>
        </w:r>
        <w:r w:rsidR="00ED6B02">
          <w:rPr>
            <w:noProof/>
            <w:webHidden/>
          </w:rPr>
          <w:fldChar w:fldCharType="begin"/>
        </w:r>
        <w:r w:rsidR="00ED6B02">
          <w:rPr>
            <w:noProof/>
            <w:webHidden/>
          </w:rPr>
          <w:instrText xml:space="preserve"> PAGEREF _Toc448921464 \h </w:instrText>
        </w:r>
        <w:r w:rsidR="00ED6B02">
          <w:rPr>
            <w:noProof/>
            <w:webHidden/>
          </w:rPr>
        </w:r>
        <w:r w:rsidR="00ED6B02">
          <w:rPr>
            <w:noProof/>
            <w:webHidden/>
          </w:rPr>
          <w:fldChar w:fldCharType="separate"/>
        </w:r>
        <w:r w:rsidR="00ED6B02">
          <w:rPr>
            <w:noProof/>
            <w:webHidden/>
          </w:rPr>
          <w:t>9</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65" w:history="1">
        <w:r w:rsidR="00ED6B02" w:rsidRPr="006A01E5">
          <w:rPr>
            <w:rStyle w:val="Hyperlnk"/>
            <w:noProof/>
          </w:rPr>
          <w:t>Test Direktåtkomsttjänst WFS: geometri och attribut</w:t>
        </w:r>
        <w:r w:rsidR="00ED6B02">
          <w:rPr>
            <w:noProof/>
            <w:webHidden/>
          </w:rPr>
          <w:tab/>
        </w:r>
        <w:r w:rsidR="00ED6B02">
          <w:rPr>
            <w:noProof/>
            <w:webHidden/>
          </w:rPr>
          <w:fldChar w:fldCharType="begin"/>
        </w:r>
        <w:r w:rsidR="00ED6B02">
          <w:rPr>
            <w:noProof/>
            <w:webHidden/>
          </w:rPr>
          <w:instrText xml:space="preserve"> PAGEREF _Toc448921465 \h </w:instrText>
        </w:r>
        <w:r w:rsidR="00ED6B02">
          <w:rPr>
            <w:noProof/>
            <w:webHidden/>
          </w:rPr>
        </w:r>
        <w:r w:rsidR="00ED6B02">
          <w:rPr>
            <w:noProof/>
            <w:webHidden/>
          </w:rPr>
          <w:fldChar w:fldCharType="separate"/>
        </w:r>
        <w:r w:rsidR="00ED6B02">
          <w:rPr>
            <w:noProof/>
            <w:webHidden/>
          </w:rPr>
          <w:t>10</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66" w:history="1">
        <w:r w:rsidR="00ED6B02" w:rsidRPr="006A01E5">
          <w:rPr>
            <w:rStyle w:val="Hyperlnk"/>
            <w:noProof/>
          </w:rPr>
          <w:t>Test Visningstjänst WMS: kartbilder</w:t>
        </w:r>
        <w:r w:rsidR="00ED6B02">
          <w:rPr>
            <w:noProof/>
            <w:webHidden/>
          </w:rPr>
          <w:tab/>
        </w:r>
        <w:r w:rsidR="00ED6B02">
          <w:rPr>
            <w:noProof/>
            <w:webHidden/>
          </w:rPr>
          <w:fldChar w:fldCharType="begin"/>
        </w:r>
        <w:r w:rsidR="00ED6B02">
          <w:rPr>
            <w:noProof/>
            <w:webHidden/>
          </w:rPr>
          <w:instrText xml:space="preserve"> PAGEREF _Toc448921466 \h </w:instrText>
        </w:r>
        <w:r w:rsidR="00ED6B02">
          <w:rPr>
            <w:noProof/>
            <w:webHidden/>
          </w:rPr>
        </w:r>
        <w:r w:rsidR="00ED6B02">
          <w:rPr>
            <w:noProof/>
            <w:webHidden/>
          </w:rPr>
          <w:fldChar w:fldCharType="separate"/>
        </w:r>
        <w:r w:rsidR="00ED6B02">
          <w:rPr>
            <w:noProof/>
            <w:webHidden/>
          </w:rPr>
          <w:t>12</w:t>
        </w:r>
        <w:r w:rsidR="00ED6B02">
          <w:rPr>
            <w:noProof/>
            <w:webHidden/>
          </w:rPr>
          <w:fldChar w:fldCharType="end"/>
        </w:r>
      </w:hyperlink>
    </w:p>
    <w:p w:rsidR="00ED6B02" w:rsidRDefault="000D0902">
      <w:pPr>
        <w:pStyle w:val="Innehll1"/>
        <w:tabs>
          <w:tab w:val="right" w:leader="dot" w:pos="9062"/>
        </w:tabs>
        <w:rPr>
          <w:rFonts w:asciiTheme="minorHAnsi" w:eastAsiaTheme="minorEastAsia" w:hAnsiTheme="minorHAnsi" w:cstheme="minorBidi"/>
          <w:noProof/>
          <w:lang w:eastAsia="sv-SE"/>
        </w:rPr>
      </w:pPr>
      <w:hyperlink w:anchor="_Toc448921467" w:history="1">
        <w:r w:rsidR="00ED6B02" w:rsidRPr="006A01E5">
          <w:rPr>
            <w:rStyle w:val="Hyperlnk"/>
            <w:noProof/>
          </w:rPr>
          <w:t>Test Visningstjänst WMTS: cachade kartbilder (OBS: Ej verifierad att fungerar)</w:t>
        </w:r>
        <w:r w:rsidR="00ED6B02">
          <w:rPr>
            <w:noProof/>
            <w:webHidden/>
          </w:rPr>
          <w:tab/>
        </w:r>
        <w:r w:rsidR="00ED6B02">
          <w:rPr>
            <w:noProof/>
            <w:webHidden/>
          </w:rPr>
          <w:fldChar w:fldCharType="begin"/>
        </w:r>
        <w:r w:rsidR="00ED6B02">
          <w:rPr>
            <w:noProof/>
            <w:webHidden/>
          </w:rPr>
          <w:instrText xml:space="preserve"> PAGEREF _Toc448921467 \h </w:instrText>
        </w:r>
        <w:r w:rsidR="00ED6B02">
          <w:rPr>
            <w:noProof/>
            <w:webHidden/>
          </w:rPr>
        </w:r>
        <w:r w:rsidR="00ED6B02">
          <w:rPr>
            <w:noProof/>
            <w:webHidden/>
          </w:rPr>
          <w:fldChar w:fldCharType="separate"/>
        </w:r>
        <w:r w:rsidR="00ED6B02">
          <w:rPr>
            <w:noProof/>
            <w:webHidden/>
          </w:rPr>
          <w:t>15</w:t>
        </w:r>
        <w:r w:rsidR="00ED6B02">
          <w:rPr>
            <w:noProof/>
            <w:webHidden/>
          </w:rPr>
          <w:fldChar w:fldCharType="end"/>
        </w:r>
      </w:hyperlink>
    </w:p>
    <w:p w:rsidR="00AA6B48" w:rsidRDefault="00AA6B48" w:rsidP="007A31C9">
      <w:pPr>
        <w:rPr>
          <w:b/>
          <w:bCs/>
        </w:rPr>
      </w:pPr>
      <w:r>
        <w:rPr>
          <w:b/>
          <w:bCs/>
        </w:rPr>
        <w:fldChar w:fldCharType="end"/>
      </w:r>
    </w:p>
    <w:p w:rsidR="00C15472" w:rsidRDefault="00C15472" w:rsidP="007A31C9">
      <w:pPr>
        <w:rPr>
          <w:b/>
          <w:bCs/>
        </w:rPr>
      </w:pPr>
    </w:p>
    <w:p w:rsidR="00C15472" w:rsidRDefault="00C15472" w:rsidP="007A31C9">
      <w:pPr>
        <w:rPr>
          <w:b/>
          <w:bCs/>
        </w:rPr>
      </w:pPr>
    </w:p>
    <w:p w:rsidR="00C15472" w:rsidRDefault="00C15472" w:rsidP="007A31C9"/>
    <w:p w:rsidR="00372AF6" w:rsidRDefault="00372AF6" w:rsidP="0038011F">
      <w:pPr>
        <w:pStyle w:val="Rubrik1"/>
      </w:pPr>
      <w:bookmarkStart w:id="1" w:name="_Toc448921451"/>
      <w:r>
        <w:lastRenderedPageBreak/>
        <w:t>Ändringshantering</w:t>
      </w:r>
      <w:bookmarkEnd w:id="1"/>
    </w:p>
    <w:p w:rsidR="00372AF6" w:rsidRDefault="00372AF6" w:rsidP="0038011F">
      <w:pPr>
        <w:rPr>
          <w:bCs/>
        </w:rPr>
      </w:pPr>
      <w:r>
        <w:t>Ansvarig för dokumentet:</w:t>
      </w:r>
      <w:r>
        <w:rPr>
          <w:bCs/>
        </w:rPr>
        <w:t xml:space="preserve"> </w:t>
      </w:r>
      <w:r w:rsidR="0029591D">
        <w:rPr>
          <w:bCs/>
        </w:rPr>
        <w:t>För närvarande förvaltningsobjekt GIS Annan</w:t>
      </w:r>
      <w:r w:rsidR="008D641A">
        <w:rPr>
          <w:bCs/>
        </w:rPr>
        <w:t>?</w:t>
      </w:r>
    </w:p>
    <w:p w:rsidR="00372AF6" w:rsidRDefault="00372AF6" w:rsidP="0038011F">
      <w:pPr>
        <w:rPr>
          <w:bCs/>
        </w:rPr>
      </w:pPr>
      <w:r w:rsidRPr="00D91B40">
        <w:rPr>
          <w:bCs/>
        </w:rPr>
        <w:t>Status:</w:t>
      </w:r>
      <w:r>
        <w:rPr>
          <w:bCs/>
        </w:rPr>
        <w:t xml:space="preserve"> Under arbete</w:t>
      </w:r>
    </w:p>
    <w:tbl>
      <w:tblPr>
        <w:tblW w:w="931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77"/>
        <w:gridCol w:w="5487"/>
        <w:gridCol w:w="2348"/>
      </w:tblGrid>
      <w:tr w:rsidR="00372AF6" w:rsidRPr="005D2023" w:rsidTr="00137128">
        <w:tc>
          <w:tcPr>
            <w:tcW w:w="1477" w:type="dxa"/>
            <w:shd w:val="pct12" w:color="auto" w:fill="auto"/>
          </w:tcPr>
          <w:p w:rsidR="00372AF6" w:rsidRPr="005D2023" w:rsidRDefault="00372AF6" w:rsidP="00137128">
            <w:r w:rsidRPr="005D2023">
              <w:t>Datum</w:t>
            </w:r>
          </w:p>
        </w:tc>
        <w:tc>
          <w:tcPr>
            <w:tcW w:w="5487" w:type="dxa"/>
            <w:shd w:val="pct12" w:color="auto" w:fill="auto"/>
          </w:tcPr>
          <w:p w:rsidR="00372AF6" w:rsidRPr="005D2023" w:rsidRDefault="00372AF6" w:rsidP="00137128">
            <w:r w:rsidRPr="005D2023">
              <w:t>Ändring</w:t>
            </w:r>
          </w:p>
        </w:tc>
        <w:tc>
          <w:tcPr>
            <w:tcW w:w="2348" w:type="dxa"/>
            <w:shd w:val="pct12" w:color="auto" w:fill="auto"/>
          </w:tcPr>
          <w:p w:rsidR="00372AF6" w:rsidRPr="005D2023" w:rsidRDefault="00372AF6" w:rsidP="00137128">
            <w:r w:rsidRPr="005D2023">
              <w:t>Ansvarig</w:t>
            </w:r>
          </w:p>
        </w:tc>
      </w:tr>
      <w:tr w:rsidR="00372AF6" w:rsidRPr="005D2023" w:rsidTr="00137128">
        <w:tc>
          <w:tcPr>
            <w:tcW w:w="1477" w:type="dxa"/>
          </w:tcPr>
          <w:p w:rsidR="00372AF6" w:rsidRPr="005D2023" w:rsidRDefault="005F38D4" w:rsidP="005F38D4">
            <w:r>
              <w:t>2015</w:t>
            </w:r>
            <w:r w:rsidR="00372AF6" w:rsidRPr="005D2023">
              <w:t>-</w:t>
            </w:r>
            <w:r>
              <w:t>10</w:t>
            </w:r>
            <w:r w:rsidR="00372AF6" w:rsidRPr="005D2023">
              <w:t>-</w:t>
            </w:r>
            <w:r>
              <w:t>01</w:t>
            </w:r>
          </w:p>
        </w:tc>
        <w:tc>
          <w:tcPr>
            <w:tcW w:w="5487" w:type="dxa"/>
          </w:tcPr>
          <w:p w:rsidR="00372AF6" w:rsidRPr="005D2023" w:rsidRDefault="00372AF6" w:rsidP="00137128">
            <w:r w:rsidRPr="005D2023">
              <w:t>Första version</w:t>
            </w:r>
          </w:p>
        </w:tc>
        <w:tc>
          <w:tcPr>
            <w:tcW w:w="2348" w:type="dxa"/>
          </w:tcPr>
          <w:p w:rsidR="00372AF6" w:rsidRPr="005D2023" w:rsidRDefault="005F38D4" w:rsidP="00137128">
            <w:r w:rsidRPr="005D2023">
              <w:t>Per Låås</w:t>
            </w:r>
          </w:p>
        </w:tc>
      </w:tr>
      <w:tr w:rsidR="00372AF6" w:rsidRPr="005D2023" w:rsidTr="00137128">
        <w:tc>
          <w:tcPr>
            <w:tcW w:w="1477" w:type="dxa"/>
          </w:tcPr>
          <w:p w:rsidR="00372AF6" w:rsidRPr="005D2023" w:rsidRDefault="006275EC" w:rsidP="00137128">
            <w:r>
              <w:t>2016-08-03</w:t>
            </w:r>
          </w:p>
        </w:tc>
        <w:tc>
          <w:tcPr>
            <w:tcW w:w="5487" w:type="dxa"/>
          </w:tcPr>
          <w:p w:rsidR="00372AF6" w:rsidRPr="005D2023" w:rsidRDefault="00372AF6" w:rsidP="00137128">
            <w:r w:rsidRPr="005D2023">
              <w:t>Senaste version</w:t>
            </w:r>
          </w:p>
        </w:tc>
        <w:tc>
          <w:tcPr>
            <w:tcW w:w="2348" w:type="dxa"/>
          </w:tcPr>
          <w:p w:rsidR="00372AF6" w:rsidRPr="005D2023" w:rsidRDefault="00372AF6" w:rsidP="00137128">
            <w:r w:rsidRPr="005D2023">
              <w:t>Per Låås</w:t>
            </w:r>
          </w:p>
        </w:tc>
      </w:tr>
    </w:tbl>
    <w:p w:rsidR="00047DF2" w:rsidRDefault="00047DF2" w:rsidP="007F5827">
      <w:pPr>
        <w:pStyle w:val="Rubrik1"/>
      </w:pPr>
      <w:bookmarkStart w:id="2" w:name="_Toc448921452"/>
      <w:r>
        <w:t>Dokumentation</w:t>
      </w:r>
      <w:bookmarkEnd w:id="2"/>
    </w:p>
    <w:p w:rsidR="00047DF2" w:rsidRDefault="00047DF2" w:rsidP="00047DF2">
      <w:r>
        <w:t xml:space="preserve">Dokumentation finns på olika ställen. </w:t>
      </w:r>
      <w:r w:rsidR="005A7E30">
        <w:t>Exempelvis GIS på itwiki.</w:t>
      </w:r>
    </w:p>
    <w:p w:rsidR="00737D9B" w:rsidRDefault="00737D9B" w:rsidP="00047DF2">
      <w:r>
        <w:t>Extern:</w:t>
      </w:r>
    </w:p>
    <w:p w:rsidR="00801EF3" w:rsidRDefault="00801EF3" w:rsidP="00047DF2">
      <w:r w:rsidRPr="00801EF3">
        <w:t>Tekniskt ramverk för en infrastruktur för geodat</w:t>
      </w:r>
      <w:r>
        <w:t xml:space="preserve">a: </w:t>
      </w:r>
      <w:hyperlink r:id="rId9" w:history="1">
        <w:r w:rsidRPr="00F21302">
          <w:rPr>
            <w:rStyle w:val="Hyperlnk"/>
          </w:rPr>
          <w:t>https://www.geodata.se/globalassets/dokument/geodatasamverkan/tekniskt_ramverk.pdf</w:t>
        </w:r>
      </w:hyperlink>
    </w:p>
    <w:p w:rsidR="00704792" w:rsidRDefault="00704792" w:rsidP="00047DF2">
      <w:pPr>
        <w:rPr>
          <w:lang w:val="en-US"/>
        </w:rPr>
      </w:pPr>
      <w:r>
        <w:rPr>
          <w:lang w:val="en-US"/>
        </w:rPr>
        <w:t>OGC:</w:t>
      </w:r>
    </w:p>
    <w:p w:rsidR="00704792" w:rsidRPr="007266AD" w:rsidRDefault="00704792" w:rsidP="00704792">
      <w:pPr>
        <w:rPr>
          <w:lang w:val="en-US"/>
        </w:rPr>
      </w:pPr>
      <w:r w:rsidRPr="007266AD">
        <w:rPr>
          <w:rFonts w:ascii="Arial" w:hAnsi="Arial" w:cs="Arial"/>
          <w:sz w:val="20"/>
          <w:szCs w:val="20"/>
          <w:lang w:val="en-US"/>
        </w:rPr>
        <w:t xml:space="preserve">WMTS Simple </w:t>
      </w:r>
      <w:r>
        <w:rPr>
          <w:rFonts w:ascii="Arial" w:hAnsi="Arial" w:cs="Arial"/>
          <w:sz w:val="20"/>
          <w:szCs w:val="20"/>
          <w:lang w:val="en-US"/>
        </w:rPr>
        <w:t xml:space="preserve">Profile: </w:t>
      </w:r>
      <w:hyperlink r:id="rId10" w:history="1">
        <w:r w:rsidRPr="007266AD">
          <w:rPr>
            <w:rStyle w:val="Hyperlnk"/>
            <w:rFonts w:ascii="Arial" w:hAnsi="Arial" w:cs="Arial"/>
            <w:sz w:val="20"/>
            <w:szCs w:val="20"/>
            <w:lang w:val="en-US"/>
          </w:rPr>
          <w:t>http://docs.opengeospatial.org/is/13-082r2/13-082r2.html</w:t>
        </w:r>
      </w:hyperlink>
    </w:p>
    <w:p w:rsidR="00737D9B" w:rsidRPr="00797536" w:rsidRDefault="00737D9B" w:rsidP="00047DF2">
      <w:pPr>
        <w:rPr>
          <w:lang w:val="en-US"/>
        </w:rPr>
      </w:pPr>
      <w:r w:rsidRPr="00797536">
        <w:rPr>
          <w:lang w:val="en-US"/>
        </w:rPr>
        <w:t xml:space="preserve">OGC Smart Cities Spatial Information Framework: </w:t>
      </w:r>
      <w:hyperlink r:id="rId11" w:history="1">
        <w:r w:rsidR="00797536" w:rsidRPr="00797536">
          <w:rPr>
            <w:rStyle w:val="Hyperlnk"/>
            <w:lang w:val="en-US"/>
          </w:rPr>
          <w:t>http://smartcitiescouncil.com/system/tdf/public_resources/14-115_OGC-Smart-Cities-Spatial-Information-Framework.pdf?file=1&amp;type=node&amp;id=1934</w:t>
        </w:r>
      </w:hyperlink>
    </w:p>
    <w:p w:rsidR="00797536" w:rsidRDefault="00797536" w:rsidP="00047DF2">
      <w:r w:rsidRPr="00797536">
        <w:t>Lantmäteriets tekniska ramverk för direktå</w:t>
      </w:r>
      <w:r w:rsidR="0086668F">
        <w:t>t</w:t>
      </w:r>
      <w:r w:rsidRPr="00797536">
        <w:t xml:space="preserve">komsttjänster: </w:t>
      </w:r>
      <w:hyperlink r:id="rId12" w:history="1">
        <w:r w:rsidR="00801EF3" w:rsidRPr="00F21302">
          <w:rPr>
            <w:rStyle w:val="Hyperlnk"/>
          </w:rPr>
          <w:t>http://www.lantmateriet.se/sv/Kartor-och-geografisk-information/Geodatatjanster/Tekniskt-ramverk-och-standard---Direktatkomsttjanster/</w:t>
        </w:r>
      </w:hyperlink>
    </w:p>
    <w:p w:rsidR="00C93B1B" w:rsidRDefault="00C93B1B" w:rsidP="00C93B1B">
      <w:pPr>
        <w:pStyle w:val="Rubrik1"/>
      </w:pPr>
      <w:bookmarkStart w:id="3" w:name="_Toc448921453"/>
      <w:r>
        <w:t>Syfte</w:t>
      </w:r>
      <w:bookmarkEnd w:id="3"/>
    </w:p>
    <w:p w:rsidR="00C93B1B" w:rsidRDefault="00C93B1B" w:rsidP="00C93B1B">
      <w:r>
        <w:t xml:space="preserve">Dokumentet beskriver </w:t>
      </w:r>
      <w:r w:rsidR="009149AF">
        <w:t>t</w:t>
      </w:r>
      <w:r w:rsidR="009149AF" w:rsidRPr="005F38D4">
        <w:t xml:space="preserve">illgängliga </w:t>
      </w:r>
      <w:r w:rsidR="00281211" w:rsidRPr="00281211">
        <w:t xml:space="preserve">geodatatjänster </w:t>
      </w:r>
      <w:r>
        <w:t>i Uppsala kommun</w:t>
      </w:r>
      <w:r w:rsidR="00386DEF">
        <w:t xml:space="preserve"> som </w:t>
      </w:r>
      <w:r w:rsidR="0005250E">
        <w:t xml:space="preserve">tekniskt </w:t>
      </w:r>
      <w:r w:rsidR="00386DEF">
        <w:t xml:space="preserve">underlag vid exempelvis </w:t>
      </w:r>
      <w:r w:rsidR="0026119D">
        <w:t>u</w:t>
      </w:r>
      <w:r w:rsidR="00386DEF">
        <w:t>pphandlingar</w:t>
      </w:r>
      <w:r w:rsidR="00B70CB8">
        <w:t xml:space="preserve"> eller andra integrationer mellan system</w:t>
      </w:r>
      <w:r>
        <w:t>.</w:t>
      </w:r>
      <w:r w:rsidR="00CA4A63">
        <w:t xml:space="preserve"> Ytterligare typer av tjänster kan givetvis tas fram men kan ta tid.</w:t>
      </w:r>
    </w:p>
    <w:p w:rsidR="006D469B" w:rsidRPr="00C93B1B" w:rsidRDefault="006D469B" w:rsidP="00C93B1B">
      <w:r>
        <w:t xml:space="preserve">Målgrupp: Främst för tekniska roller men förhoppningsvis </w:t>
      </w:r>
      <w:r w:rsidR="0009717B">
        <w:t xml:space="preserve">kan </w:t>
      </w:r>
      <w:r>
        <w:t>även andra ha nytta av del</w:t>
      </w:r>
      <w:r w:rsidR="007C10CB">
        <w:t>ar</w:t>
      </w:r>
      <w:r>
        <w:t xml:space="preserve"> av informationen.</w:t>
      </w:r>
    </w:p>
    <w:p w:rsidR="00F41461" w:rsidRDefault="00F41461" w:rsidP="00C93B1B">
      <w:pPr>
        <w:pStyle w:val="Rubrik1"/>
      </w:pPr>
      <w:bookmarkStart w:id="4" w:name="_Toc448921454"/>
      <w:r>
        <w:t>Enkel checklista vid upphandling eller beställning</w:t>
      </w:r>
      <w:bookmarkEnd w:id="4"/>
    </w:p>
    <w:p w:rsidR="00F41461" w:rsidRDefault="00F41461" w:rsidP="00F41461">
      <w:r>
        <w:t>En enkel checklista som kan användas vid upphandling eller beställning:</w:t>
      </w:r>
    </w:p>
    <w:p w:rsidR="00B54AFC" w:rsidRDefault="00B54AFC" w:rsidP="00F41461">
      <w:pPr>
        <w:numPr>
          <w:ilvl w:val="0"/>
          <w:numId w:val="38"/>
        </w:numPr>
      </w:pPr>
      <w:r>
        <w:t>Beskriv användarna. Exempelvis:</w:t>
      </w:r>
    </w:p>
    <w:p w:rsidR="00B54AFC" w:rsidRDefault="00B54AFC" w:rsidP="00B54AFC">
      <w:pPr>
        <w:numPr>
          <w:ilvl w:val="1"/>
          <w:numId w:val="38"/>
        </w:numPr>
      </w:pPr>
      <w:r>
        <w:t>Internet, intranät</w:t>
      </w:r>
    </w:p>
    <w:p w:rsidR="00B54AFC" w:rsidRDefault="001A6F4F" w:rsidP="00B54AFC">
      <w:pPr>
        <w:numPr>
          <w:ilvl w:val="1"/>
          <w:numId w:val="38"/>
        </w:numPr>
      </w:pPr>
      <w:r>
        <w:lastRenderedPageBreak/>
        <w:t>Uppskattat max a</w:t>
      </w:r>
      <w:r w:rsidR="00B54AFC">
        <w:t>ntal samtidiga användare</w:t>
      </w:r>
    </w:p>
    <w:p w:rsidR="001E630A" w:rsidRDefault="001E630A" w:rsidP="00F41461">
      <w:pPr>
        <w:numPr>
          <w:ilvl w:val="0"/>
          <w:numId w:val="38"/>
        </w:numPr>
      </w:pPr>
      <w:r>
        <w:t>Beskriv tillgänglighetskrav. Exempelvis:</w:t>
      </w:r>
    </w:p>
    <w:p w:rsidR="001E630A" w:rsidRDefault="001E630A" w:rsidP="001E630A">
      <w:pPr>
        <w:numPr>
          <w:ilvl w:val="1"/>
          <w:numId w:val="38"/>
        </w:numPr>
      </w:pPr>
      <w:r>
        <w:t xml:space="preserve">Öppettider, svarstider, acceptabla ”tider” för </w:t>
      </w:r>
      <w:r w:rsidR="00DF6392">
        <w:t xml:space="preserve">avbrott som </w:t>
      </w:r>
      <w:r>
        <w:t>planerade och oplanerade driftstörningar</w:t>
      </w:r>
    </w:p>
    <w:p w:rsidR="00F41461" w:rsidRDefault="00F41461" w:rsidP="00F41461">
      <w:pPr>
        <w:numPr>
          <w:ilvl w:val="0"/>
          <w:numId w:val="38"/>
        </w:numPr>
      </w:pPr>
      <w:r>
        <w:t>Beskriv verksamhetens behov</w:t>
      </w:r>
      <w:r w:rsidR="00C25623">
        <w:t xml:space="preserve"> av kartor och kopplingar till kartan</w:t>
      </w:r>
      <w:r w:rsidR="0053701E">
        <w:t>. Exempelvis:</w:t>
      </w:r>
    </w:p>
    <w:p w:rsidR="0053701E" w:rsidRDefault="0053701E" w:rsidP="0053701E">
      <w:pPr>
        <w:numPr>
          <w:ilvl w:val="1"/>
          <w:numId w:val="38"/>
        </w:numPr>
      </w:pPr>
      <w:r>
        <w:t>Vilken information ska synas i kartan? T.ex.: Bakgrundskarta, flygfoto</w:t>
      </w:r>
      <w:r w:rsidR="00394EFD">
        <w:t>, adresser, fastigheter</w:t>
      </w:r>
      <w:r>
        <w:t xml:space="preserve"> och verksamhetsinformation.</w:t>
      </w:r>
    </w:p>
    <w:p w:rsidR="00FB7A45" w:rsidRDefault="00FB7A45" w:rsidP="00FB7A45">
      <w:pPr>
        <w:numPr>
          <w:ilvl w:val="1"/>
          <w:numId w:val="38"/>
        </w:numPr>
      </w:pPr>
      <w:r>
        <w:t xml:space="preserve">Vilken information ska vara sökbar </w:t>
      </w:r>
      <w:r w:rsidR="00476905">
        <w:t>eller på annat sätt kopplad till kartan</w:t>
      </w:r>
      <w:r>
        <w:t>?</w:t>
      </w:r>
    </w:p>
    <w:p w:rsidR="00FB7A45" w:rsidRDefault="00FB7A45" w:rsidP="00FB7A45">
      <w:pPr>
        <w:numPr>
          <w:ilvl w:val="1"/>
          <w:numId w:val="38"/>
        </w:numPr>
      </w:pPr>
      <w:r>
        <w:t xml:space="preserve">Vilken information ska visas när man väljer ett verksamhetsobjekt </w:t>
      </w:r>
      <w:r w:rsidR="004E56A8">
        <w:t xml:space="preserve">eller företeelse </w:t>
      </w:r>
      <w:r>
        <w:t>i kartan?</w:t>
      </w:r>
    </w:p>
    <w:p w:rsidR="00F41461" w:rsidRDefault="00F41461" w:rsidP="00F41461">
      <w:pPr>
        <w:numPr>
          <w:ilvl w:val="0"/>
          <w:numId w:val="38"/>
        </w:numPr>
      </w:pPr>
      <w:r>
        <w:t>Stäm av med leverantören om tekniska behov</w:t>
      </w:r>
      <w:r w:rsidR="0053701E">
        <w:t>. Exempelvis:</w:t>
      </w:r>
    </w:p>
    <w:p w:rsidR="00FA2020" w:rsidRDefault="00BD0824" w:rsidP="00FA2020">
      <w:pPr>
        <w:numPr>
          <w:ilvl w:val="1"/>
          <w:numId w:val="38"/>
        </w:numPr>
      </w:pPr>
      <w:r>
        <w:t>Kan teknik, protokoll och format som beskrivs i detta dokument användas?</w:t>
      </w:r>
      <w:r w:rsidR="00FA2020">
        <w:t xml:space="preserve"> Finns tekniska problem eller andra risker?</w:t>
      </w:r>
    </w:p>
    <w:p w:rsidR="00394EFD" w:rsidRDefault="00394EFD" w:rsidP="00BD0824">
      <w:pPr>
        <w:numPr>
          <w:ilvl w:val="1"/>
          <w:numId w:val="38"/>
        </w:numPr>
      </w:pPr>
      <w:r>
        <w:t>Finns andra tekniska behov? Exempelvis:</w:t>
      </w:r>
    </w:p>
    <w:p w:rsidR="00394EFD" w:rsidRDefault="005B3306" w:rsidP="00394EFD">
      <w:pPr>
        <w:numPr>
          <w:ilvl w:val="2"/>
          <w:numId w:val="38"/>
        </w:numPr>
      </w:pPr>
      <w:r>
        <w:t xml:space="preserve">Unika beständiga </w:t>
      </w:r>
      <w:r w:rsidR="005323C7">
        <w:t>id/</w:t>
      </w:r>
      <w:r>
        <w:t>nycklar på verksamhetsinformation kopplad till kartan?</w:t>
      </w:r>
    </w:p>
    <w:p w:rsidR="00F41461" w:rsidRDefault="00F41461" w:rsidP="00F41461">
      <w:pPr>
        <w:numPr>
          <w:ilvl w:val="0"/>
          <w:numId w:val="38"/>
        </w:numPr>
      </w:pPr>
      <w:r>
        <w:t>Stäm av med leverantören om verksamhetens behov ovan</w:t>
      </w:r>
    </w:p>
    <w:p w:rsidR="00672A06" w:rsidRDefault="00672A06" w:rsidP="00672A06">
      <w:pPr>
        <w:rPr>
          <w:color w:val="1F497D"/>
        </w:rPr>
      </w:pPr>
    </w:p>
    <w:p w:rsidR="00672A06" w:rsidRPr="00672A06" w:rsidRDefault="00672A06" w:rsidP="00672A06">
      <w:pPr>
        <w:rPr>
          <w:color w:val="1F497D"/>
        </w:rPr>
      </w:pPr>
      <w:r w:rsidRPr="00672A06">
        <w:rPr>
          <w:color w:val="1F497D"/>
        </w:rPr>
        <w:t>För</w:t>
      </w:r>
      <w:r w:rsidR="00757C08">
        <w:rPr>
          <w:color w:val="1F497D"/>
        </w:rPr>
        <w:t>slag på frågor till leverantör</w:t>
      </w:r>
      <w:r w:rsidRPr="00672A06">
        <w:rPr>
          <w:color w:val="1F497D"/>
        </w:rPr>
        <w:t>:</w:t>
      </w:r>
    </w:p>
    <w:p w:rsidR="00672A06" w:rsidRPr="00672A06" w:rsidRDefault="00672A06" w:rsidP="00672A06">
      <w:pPr>
        <w:numPr>
          <w:ilvl w:val="0"/>
          <w:numId w:val="39"/>
        </w:numPr>
        <w:rPr>
          <w:color w:val="1F497D"/>
        </w:rPr>
      </w:pPr>
      <w:r w:rsidRPr="00672A06">
        <w:rPr>
          <w:color w:val="1F497D"/>
        </w:rPr>
        <w:t>Kan valfria WMS</w:t>
      </w:r>
      <w:r w:rsidR="0086440C">
        <w:rPr>
          <w:color w:val="1F497D"/>
        </w:rPr>
        <w:t xml:space="preserve"> och/eller WFS</w:t>
      </w:r>
      <w:r w:rsidRPr="00672A06">
        <w:rPr>
          <w:color w:val="1F497D"/>
        </w:rPr>
        <w:t>-tjänster användas i kartan?</w:t>
      </w:r>
    </w:p>
    <w:p w:rsidR="00672A06" w:rsidRPr="00672A06" w:rsidRDefault="00672A06" w:rsidP="00672A06">
      <w:pPr>
        <w:numPr>
          <w:ilvl w:val="0"/>
          <w:numId w:val="39"/>
        </w:numPr>
        <w:rPr>
          <w:color w:val="1F497D"/>
        </w:rPr>
      </w:pPr>
      <w:r w:rsidRPr="00672A06">
        <w:rPr>
          <w:color w:val="1F497D"/>
        </w:rPr>
        <w:t xml:space="preserve">Kan flera olika </w:t>
      </w:r>
      <w:r w:rsidR="0086440C" w:rsidRPr="00672A06">
        <w:rPr>
          <w:color w:val="1F497D"/>
        </w:rPr>
        <w:t>WMS</w:t>
      </w:r>
      <w:r w:rsidR="0086440C">
        <w:rPr>
          <w:color w:val="1F497D"/>
        </w:rPr>
        <w:t xml:space="preserve"> och/eller WFS</w:t>
      </w:r>
      <w:r w:rsidRPr="00672A06">
        <w:rPr>
          <w:color w:val="1F497D"/>
        </w:rPr>
        <w:t>-tjänster användas samtidigt i kartan?</w:t>
      </w:r>
    </w:p>
    <w:p w:rsidR="00ED50A7" w:rsidRDefault="00ED50A7" w:rsidP="00ED50A7">
      <w:pPr>
        <w:numPr>
          <w:ilvl w:val="0"/>
          <w:numId w:val="39"/>
        </w:numPr>
        <w:rPr>
          <w:color w:val="1F497D"/>
        </w:rPr>
      </w:pPr>
      <w:r>
        <w:rPr>
          <w:color w:val="1F497D"/>
        </w:rPr>
        <w:t xml:space="preserve">Kan WMTS-tjänster </w:t>
      </w:r>
      <w:r w:rsidRPr="00672A06">
        <w:rPr>
          <w:color w:val="1F497D"/>
        </w:rPr>
        <w:t>användas i kartan?</w:t>
      </w:r>
    </w:p>
    <w:p w:rsidR="00672A06" w:rsidRPr="00672A06" w:rsidRDefault="00672A06" w:rsidP="00672A06">
      <w:pPr>
        <w:numPr>
          <w:ilvl w:val="0"/>
          <w:numId w:val="39"/>
        </w:numPr>
        <w:rPr>
          <w:color w:val="1F497D"/>
        </w:rPr>
      </w:pPr>
      <w:r w:rsidRPr="00672A06">
        <w:rPr>
          <w:color w:val="1F497D"/>
        </w:rPr>
        <w:t>Kan skalintervall styras för de olika karttjänsterna i kartan?</w:t>
      </w:r>
    </w:p>
    <w:p w:rsidR="00C93B1B" w:rsidRDefault="00C93B1B" w:rsidP="00C93B1B">
      <w:pPr>
        <w:pStyle w:val="Rubrik1"/>
      </w:pPr>
      <w:bookmarkStart w:id="5" w:name="_Toc448921455"/>
      <w:r>
        <w:t xml:space="preserve">Typer av </w:t>
      </w:r>
      <w:r w:rsidR="00FD1BD7" w:rsidRPr="00FD1BD7">
        <w:t>geodatatjänster</w:t>
      </w:r>
      <w:bookmarkEnd w:id="5"/>
      <w:r w:rsidR="00FD1BD7" w:rsidRPr="00FD1BD7">
        <w:t xml:space="preserve"> </w:t>
      </w:r>
    </w:p>
    <w:p w:rsidR="00652DFD" w:rsidRDefault="00652DFD" w:rsidP="00047DF2">
      <w:r>
        <w:t xml:space="preserve">Det finns olika typer av </w:t>
      </w:r>
      <w:r w:rsidR="00D14756">
        <w:t>Geodatatjänster</w:t>
      </w:r>
      <w:r>
        <w:t xml:space="preserve"> beroende på behoven.</w:t>
      </w:r>
      <w:r w:rsidR="0080161E">
        <w:t xml:space="preserve"> </w:t>
      </w:r>
      <w:r w:rsidR="00D267B6">
        <w:t xml:space="preserve">För mer information se </w:t>
      </w:r>
      <w:r w:rsidR="0080161E">
        <w:t xml:space="preserve">exempelvis </w:t>
      </w:r>
      <w:r w:rsidR="0080161E" w:rsidRPr="00801EF3">
        <w:t>Tekniskt ramverk för en infrastruktur för geodat</w:t>
      </w:r>
      <w:r w:rsidR="0080161E">
        <w:t>a</w:t>
      </w:r>
      <w:r w:rsidR="00C51F6E">
        <w:t xml:space="preserve"> (Länk finns under Dokumentation ovan)</w:t>
      </w:r>
      <w:r w:rsidR="0080161E">
        <w:t>.</w:t>
      </w:r>
    </w:p>
    <w:tbl>
      <w:tblPr>
        <w:tblStyle w:val="Tabellrutnt"/>
        <w:tblW w:w="0" w:type="auto"/>
        <w:tblLook w:val="04A0" w:firstRow="1" w:lastRow="0" w:firstColumn="1" w:lastColumn="0" w:noHBand="0" w:noVBand="1"/>
      </w:tblPr>
      <w:tblGrid>
        <w:gridCol w:w="2376"/>
        <w:gridCol w:w="3119"/>
        <w:gridCol w:w="567"/>
        <w:gridCol w:w="2835"/>
      </w:tblGrid>
      <w:tr w:rsidR="004C2531" w:rsidRPr="00FA1A80" w:rsidTr="00FA1A80">
        <w:tc>
          <w:tcPr>
            <w:tcW w:w="2376" w:type="dxa"/>
          </w:tcPr>
          <w:p w:rsidR="004C2531" w:rsidRPr="00FA1A80" w:rsidRDefault="004C2531" w:rsidP="00047DF2">
            <w:pPr>
              <w:rPr>
                <w:b/>
              </w:rPr>
            </w:pPr>
            <w:r w:rsidRPr="00FA1A80">
              <w:rPr>
                <w:b/>
              </w:rPr>
              <w:t>Tjänst</w:t>
            </w:r>
          </w:p>
        </w:tc>
        <w:tc>
          <w:tcPr>
            <w:tcW w:w="3119" w:type="dxa"/>
          </w:tcPr>
          <w:p w:rsidR="004C2531" w:rsidRPr="00FA1A80" w:rsidRDefault="00FA1A80" w:rsidP="00047DF2">
            <w:pPr>
              <w:rPr>
                <w:b/>
              </w:rPr>
            </w:pPr>
            <w:r w:rsidRPr="00FA1A80">
              <w:rPr>
                <w:b/>
              </w:rPr>
              <w:t>Behov</w:t>
            </w:r>
          </w:p>
        </w:tc>
        <w:tc>
          <w:tcPr>
            <w:tcW w:w="567" w:type="dxa"/>
          </w:tcPr>
          <w:p w:rsidR="004C2531" w:rsidRPr="00FA1A80" w:rsidRDefault="004C2531" w:rsidP="00330209">
            <w:pPr>
              <w:rPr>
                <w:b/>
              </w:rPr>
            </w:pPr>
          </w:p>
        </w:tc>
        <w:tc>
          <w:tcPr>
            <w:tcW w:w="2835" w:type="dxa"/>
          </w:tcPr>
          <w:p w:rsidR="004C2531" w:rsidRPr="00FA1A80" w:rsidRDefault="004C2531" w:rsidP="00047DF2">
            <w:pPr>
              <w:rPr>
                <w:b/>
              </w:rPr>
            </w:pPr>
            <w:r w:rsidRPr="00FA1A80">
              <w:rPr>
                <w:b/>
              </w:rPr>
              <w:t>Standard</w:t>
            </w:r>
            <w:r w:rsidR="0097000C" w:rsidRPr="00FA1A80">
              <w:rPr>
                <w:b/>
              </w:rPr>
              <w:t xml:space="preserve"> kommun stöder idag</w:t>
            </w:r>
          </w:p>
        </w:tc>
      </w:tr>
      <w:tr w:rsidR="00161FE8" w:rsidTr="00330209">
        <w:tc>
          <w:tcPr>
            <w:tcW w:w="2376" w:type="dxa"/>
          </w:tcPr>
          <w:p w:rsidR="00161FE8" w:rsidRDefault="00161FE8" w:rsidP="00330209">
            <w:r>
              <w:t>Visningstjänst</w:t>
            </w:r>
          </w:p>
        </w:tc>
        <w:tc>
          <w:tcPr>
            <w:tcW w:w="3119" w:type="dxa"/>
          </w:tcPr>
          <w:p w:rsidR="00161FE8" w:rsidRDefault="00161FE8" w:rsidP="00330209">
            <w:r>
              <w:t>Kartbild</w:t>
            </w:r>
          </w:p>
        </w:tc>
        <w:tc>
          <w:tcPr>
            <w:tcW w:w="567" w:type="dxa"/>
          </w:tcPr>
          <w:p w:rsidR="00161FE8" w:rsidRDefault="00161FE8" w:rsidP="00330209"/>
        </w:tc>
        <w:tc>
          <w:tcPr>
            <w:tcW w:w="2835" w:type="dxa"/>
          </w:tcPr>
          <w:p w:rsidR="00161FE8" w:rsidRDefault="00161FE8" w:rsidP="00330209">
            <w:r>
              <w:t>WMS 1.1.1 (WMS 1.3.0 stöd men med fel axelorientering)</w:t>
            </w:r>
          </w:p>
        </w:tc>
      </w:tr>
      <w:tr w:rsidR="00AE7115" w:rsidRPr="00960DE7" w:rsidTr="00330209">
        <w:tc>
          <w:tcPr>
            <w:tcW w:w="2376" w:type="dxa"/>
          </w:tcPr>
          <w:p w:rsidR="00AE7115" w:rsidRDefault="00AE7115" w:rsidP="00330209">
            <w:r>
              <w:lastRenderedPageBreak/>
              <w:t>Visningstjänst cache</w:t>
            </w:r>
          </w:p>
        </w:tc>
        <w:tc>
          <w:tcPr>
            <w:tcW w:w="3119" w:type="dxa"/>
          </w:tcPr>
          <w:p w:rsidR="00AE7115" w:rsidRDefault="00AE7115" w:rsidP="00330209">
            <w:r>
              <w:t>Kartbild</w:t>
            </w:r>
            <w:r w:rsidR="00590167">
              <w:t xml:space="preserve"> med hög prestanda</w:t>
            </w:r>
          </w:p>
        </w:tc>
        <w:tc>
          <w:tcPr>
            <w:tcW w:w="567" w:type="dxa"/>
          </w:tcPr>
          <w:p w:rsidR="00AE7115" w:rsidRDefault="00AE7115" w:rsidP="00330209"/>
        </w:tc>
        <w:tc>
          <w:tcPr>
            <w:tcW w:w="2835" w:type="dxa"/>
          </w:tcPr>
          <w:p w:rsidR="002D4B2F" w:rsidRPr="007B6AC2" w:rsidRDefault="00AE7115" w:rsidP="00330209">
            <w:pPr>
              <w:rPr>
                <w:color w:val="1F497D"/>
                <w:lang w:val="en-US"/>
              </w:rPr>
            </w:pPr>
            <w:r w:rsidRPr="00AE7115">
              <w:rPr>
                <w:color w:val="1F497D"/>
                <w:lang w:val="en-US"/>
              </w:rPr>
              <w:t>WMS-C - WMS Tiling Clients</w:t>
            </w:r>
            <w:r w:rsidR="007B6AC2">
              <w:rPr>
                <w:color w:val="1F497D"/>
                <w:lang w:val="en-US"/>
              </w:rPr>
              <w:t xml:space="preserve"> </w:t>
            </w:r>
            <w:r w:rsidR="002D4B2F">
              <w:rPr>
                <w:color w:val="1F497D"/>
                <w:lang w:val="en-US"/>
              </w:rPr>
              <w:t xml:space="preserve">(Äldre </w:t>
            </w:r>
            <w:r w:rsidR="00C5095A">
              <w:rPr>
                <w:color w:val="1F497D"/>
                <w:lang w:val="en-US"/>
              </w:rPr>
              <w:t xml:space="preserve">spridd </w:t>
            </w:r>
            <w:r w:rsidR="002D4B2F">
              <w:rPr>
                <w:color w:val="1F497D"/>
                <w:lang w:val="en-US"/>
              </w:rPr>
              <w:t>defact</w:t>
            </w:r>
            <w:r w:rsidR="0053048D">
              <w:rPr>
                <w:color w:val="1F497D"/>
                <w:lang w:val="en-US"/>
              </w:rPr>
              <w:t>o</w:t>
            </w:r>
            <w:r w:rsidR="002D4B2F">
              <w:rPr>
                <w:color w:val="1F497D"/>
                <w:lang w:val="en-US"/>
              </w:rPr>
              <w:t xml:space="preserve"> standard)</w:t>
            </w:r>
          </w:p>
        </w:tc>
      </w:tr>
      <w:tr w:rsidR="004C2531" w:rsidTr="00FA1A80">
        <w:tc>
          <w:tcPr>
            <w:tcW w:w="2376" w:type="dxa"/>
          </w:tcPr>
          <w:p w:rsidR="004C2531" w:rsidRDefault="004C2531" w:rsidP="0005115D">
            <w:r>
              <w:t>V</w:t>
            </w:r>
            <w:r w:rsidR="00671270">
              <w:t>isningstjänst</w:t>
            </w:r>
            <w:r w:rsidR="00161FE8">
              <w:t xml:space="preserve"> cache</w:t>
            </w:r>
          </w:p>
        </w:tc>
        <w:tc>
          <w:tcPr>
            <w:tcW w:w="3119" w:type="dxa"/>
          </w:tcPr>
          <w:p w:rsidR="004C2531" w:rsidRDefault="001B0851" w:rsidP="00047DF2">
            <w:r>
              <w:t>Kartbild</w:t>
            </w:r>
            <w:r w:rsidR="00590167">
              <w:t xml:space="preserve"> med hög prestanda</w:t>
            </w:r>
          </w:p>
        </w:tc>
        <w:tc>
          <w:tcPr>
            <w:tcW w:w="567" w:type="dxa"/>
          </w:tcPr>
          <w:p w:rsidR="004C2531" w:rsidRDefault="004C2531" w:rsidP="00330209"/>
        </w:tc>
        <w:tc>
          <w:tcPr>
            <w:tcW w:w="2835" w:type="dxa"/>
          </w:tcPr>
          <w:p w:rsidR="004C2531" w:rsidRDefault="00161FE8" w:rsidP="00161FE8">
            <w:r>
              <w:t>WMTS (Oklart om den fungerar korrekt)</w:t>
            </w:r>
          </w:p>
          <w:p w:rsidR="007266AD" w:rsidRDefault="007B2244" w:rsidP="00161FE8">
            <w:r>
              <w:rPr>
                <w:rFonts w:ascii="Arial" w:hAnsi="Arial" w:cs="Arial"/>
                <w:sz w:val="20"/>
                <w:szCs w:val="20"/>
                <w:lang w:val="en-US"/>
              </w:rPr>
              <w:t xml:space="preserve">Stöd </w:t>
            </w:r>
            <w:r w:rsidR="007266AD" w:rsidRPr="007266AD">
              <w:rPr>
                <w:rFonts w:ascii="Arial" w:hAnsi="Arial" w:cs="Arial"/>
                <w:sz w:val="20"/>
                <w:szCs w:val="20"/>
                <w:lang w:val="en-US"/>
              </w:rPr>
              <w:t xml:space="preserve">WMTS Simple </w:t>
            </w:r>
            <w:r w:rsidR="007266AD">
              <w:rPr>
                <w:rFonts w:ascii="Arial" w:hAnsi="Arial" w:cs="Arial"/>
                <w:sz w:val="20"/>
                <w:szCs w:val="20"/>
                <w:lang w:val="en-US"/>
              </w:rPr>
              <w:t>Profile?</w:t>
            </w:r>
          </w:p>
        </w:tc>
      </w:tr>
      <w:tr w:rsidR="004C2531" w:rsidTr="00FA1A80">
        <w:tc>
          <w:tcPr>
            <w:tcW w:w="2376" w:type="dxa"/>
          </w:tcPr>
          <w:p w:rsidR="004C2531" w:rsidRDefault="004C2531" w:rsidP="00047DF2">
            <w:r>
              <w:t>Nedladdningstjänst, fördefinierade dataset</w:t>
            </w:r>
          </w:p>
        </w:tc>
        <w:tc>
          <w:tcPr>
            <w:tcW w:w="3119" w:type="dxa"/>
          </w:tcPr>
          <w:p w:rsidR="004C2531" w:rsidRDefault="001B0851" w:rsidP="00047DF2">
            <w:r>
              <w:t>geometri och attribut</w:t>
            </w:r>
          </w:p>
        </w:tc>
        <w:tc>
          <w:tcPr>
            <w:tcW w:w="567" w:type="dxa"/>
          </w:tcPr>
          <w:p w:rsidR="004C2531" w:rsidRDefault="004C2531" w:rsidP="00330209"/>
        </w:tc>
        <w:tc>
          <w:tcPr>
            <w:tcW w:w="2835" w:type="dxa"/>
          </w:tcPr>
          <w:p w:rsidR="004C2531" w:rsidRDefault="004C2531" w:rsidP="00047DF2">
            <w:r>
              <w:t>GML via WFS</w:t>
            </w:r>
            <w:r w:rsidR="00633DC4">
              <w:t xml:space="preserve"> 1.0.0 och 1.1.0</w:t>
            </w:r>
          </w:p>
          <w:p w:rsidR="0027374C" w:rsidRDefault="00874532" w:rsidP="00874532">
            <w:r>
              <w:t>Nedladdningsbar z</w:t>
            </w:r>
            <w:r w:rsidR="0027374C">
              <w:t>ip-fil</w:t>
            </w:r>
            <w:r>
              <w:t xml:space="preserve"> http eller ftp</w:t>
            </w:r>
          </w:p>
        </w:tc>
      </w:tr>
      <w:tr w:rsidR="004C2531" w:rsidTr="00FA1A80">
        <w:tc>
          <w:tcPr>
            <w:tcW w:w="2376" w:type="dxa"/>
          </w:tcPr>
          <w:p w:rsidR="004C2531" w:rsidRDefault="004C2531" w:rsidP="00047DF2">
            <w:r>
              <w:t>Nedladdningstjänst, direktåtkomst</w:t>
            </w:r>
          </w:p>
        </w:tc>
        <w:tc>
          <w:tcPr>
            <w:tcW w:w="3119" w:type="dxa"/>
          </w:tcPr>
          <w:p w:rsidR="004C2531" w:rsidRDefault="001B0851" w:rsidP="00047DF2">
            <w:r>
              <w:t>geometri och attribut</w:t>
            </w:r>
          </w:p>
        </w:tc>
        <w:tc>
          <w:tcPr>
            <w:tcW w:w="567" w:type="dxa"/>
          </w:tcPr>
          <w:p w:rsidR="004C2531" w:rsidRDefault="004C2531" w:rsidP="00330209"/>
        </w:tc>
        <w:tc>
          <w:tcPr>
            <w:tcW w:w="2835" w:type="dxa"/>
          </w:tcPr>
          <w:p w:rsidR="004C2531" w:rsidRDefault="00A355E0" w:rsidP="00573547">
            <w:r>
              <w:t xml:space="preserve">WFS 1.0.0 och 1.1.0 </w:t>
            </w:r>
            <w:r w:rsidR="00573547">
              <w:t>(</w:t>
            </w:r>
            <w:r w:rsidR="00A53A0B">
              <w:t xml:space="preserve">svar i </w:t>
            </w:r>
            <w:r w:rsidR="00573547">
              <w:t>exempelvis GML eller geojson)</w:t>
            </w:r>
          </w:p>
        </w:tc>
      </w:tr>
    </w:tbl>
    <w:p w:rsidR="002F6B2E" w:rsidRPr="007266AD" w:rsidRDefault="007266AD" w:rsidP="00047DF2">
      <w:pPr>
        <w:rPr>
          <w:lang w:val="en-US"/>
        </w:rPr>
      </w:pPr>
      <w:r w:rsidRPr="007266AD">
        <w:rPr>
          <w:rFonts w:ascii="Arial" w:hAnsi="Arial" w:cs="Arial"/>
          <w:sz w:val="20"/>
          <w:szCs w:val="20"/>
          <w:lang w:val="en-US"/>
        </w:rPr>
        <w:t xml:space="preserve">WMTS Simple </w:t>
      </w:r>
      <w:r>
        <w:rPr>
          <w:rFonts w:ascii="Arial" w:hAnsi="Arial" w:cs="Arial"/>
          <w:sz w:val="20"/>
          <w:szCs w:val="20"/>
          <w:lang w:val="en-US"/>
        </w:rPr>
        <w:t xml:space="preserve">Profile: </w:t>
      </w:r>
      <w:hyperlink r:id="rId13" w:history="1">
        <w:r w:rsidRPr="007266AD">
          <w:rPr>
            <w:rStyle w:val="Hyperlnk"/>
            <w:rFonts w:ascii="Arial" w:hAnsi="Arial" w:cs="Arial"/>
            <w:sz w:val="20"/>
            <w:szCs w:val="20"/>
            <w:lang w:val="en-US"/>
          </w:rPr>
          <w:t>http://docs.opengeospatial.org/is/13-082r2/13-082r2.html</w:t>
        </w:r>
      </w:hyperlink>
    </w:p>
    <w:p w:rsidR="002579D3" w:rsidRDefault="002579D3" w:rsidP="002579D3">
      <w:pPr>
        <w:pStyle w:val="Rubrik1"/>
      </w:pPr>
      <w:bookmarkStart w:id="6" w:name="_Toc448921456"/>
      <w:r>
        <w:t>Nuläge med rekommendationer för lägre risk</w:t>
      </w:r>
      <w:bookmarkEnd w:id="6"/>
    </w:p>
    <w:p w:rsidR="002579D3" w:rsidRDefault="002579D3" w:rsidP="002579D3">
      <w:r>
        <w:t>Sammanfattning av nuläge funktion, tillgänglighet och prestanda med rekommendation</w:t>
      </w:r>
      <w:r w:rsidRPr="002579D3">
        <w:t xml:space="preserve"> </w:t>
      </w:r>
      <w:r>
        <w:t>för lägre risk</w:t>
      </w:r>
      <w:r w:rsidR="00F37FF2">
        <w:t xml:space="preserve"> utifrån dagens miljö.</w:t>
      </w:r>
    </w:p>
    <w:tbl>
      <w:tblPr>
        <w:tblStyle w:val="Tabellrutnt"/>
        <w:tblW w:w="0" w:type="auto"/>
        <w:tblLook w:val="04A0" w:firstRow="1" w:lastRow="0" w:firstColumn="1" w:lastColumn="0" w:noHBand="0" w:noVBand="1"/>
      </w:tblPr>
      <w:tblGrid>
        <w:gridCol w:w="2004"/>
        <w:gridCol w:w="3023"/>
        <w:gridCol w:w="4261"/>
      </w:tblGrid>
      <w:tr w:rsidR="008E5E4E" w:rsidRPr="008E5E4E" w:rsidTr="008E5E4E">
        <w:tc>
          <w:tcPr>
            <w:tcW w:w="1384" w:type="dxa"/>
          </w:tcPr>
          <w:p w:rsidR="008E5E4E" w:rsidRPr="008E5E4E" w:rsidRDefault="008E5E4E" w:rsidP="00E03C31">
            <w:pPr>
              <w:rPr>
                <w:b/>
              </w:rPr>
            </w:pPr>
            <w:r w:rsidRPr="008E5E4E">
              <w:rPr>
                <w:b/>
              </w:rPr>
              <w:t>Tjänst</w:t>
            </w:r>
          </w:p>
        </w:tc>
        <w:tc>
          <w:tcPr>
            <w:tcW w:w="3260" w:type="dxa"/>
          </w:tcPr>
          <w:p w:rsidR="008E5E4E" w:rsidRPr="008E5E4E" w:rsidRDefault="008E5E4E" w:rsidP="00E03C31">
            <w:pPr>
              <w:rPr>
                <w:b/>
              </w:rPr>
            </w:pPr>
            <w:r w:rsidRPr="008E5E4E">
              <w:rPr>
                <w:b/>
              </w:rPr>
              <w:t>Behov</w:t>
            </w:r>
          </w:p>
        </w:tc>
        <w:tc>
          <w:tcPr>
            <w:tcW w:w="4568" w:type="dxa"/>
          </w:tcPr>
          <w:p w:rsidR="008E5E4E" w:rsidRPr="008E5E4E" w:rsidRDefault="008E5E4E" w:rsidP="00E03C31">
            <w:pPr>
              <w:rPr>
                <w:b/>
              </w:rPr>
            </w:pPr>
            <w:r w:rsidRPr="008E5E4E">
              <w:rPr>
                <w:b/>
              </w:rPr>
              <w:t>Rekommendation för lägre risk</w:t>
            </w:r>
          </w:p>
        </w:tc>
      </w:tr>
      <w:tr w:rsidR="008E5E4E" w:rsidRPr="008E5E4E" w:rsidTr="008E5E4E">
        <w:tc>
          <w:tcPr>
            <w:tcW w:w="1384" w:type="dxa"/>
          </w:tcPr>
          <w:p w:rsidR="003F08BD" w:rsidRDefault="003307CC" w:rsidP="00E03C31">
            <w:r>
              <w:t>Visningstjänst</w:t>
            </w:r>
            <w:r w:rsidRPr="008E5E4E">
              <w:t xml:space="preserve"> </w:t>
            </w:r>
          </w:p>
          <w:p w:rsidR="008E5E4E" w:rsidRPr="008E5E4E" w:rsidRDefault="008E5E4E" w:rsidP="00E03C31">
            <w:r w:rsidRPr="008E5E4E">
              <w:t>WMS</w:t>
            </w:r>
          </w:p>
        </w:tc>
        <w:tc>
          <w:tcPr>
            <w:tcW w:w="3260" w:type="dxa"/>
          </w:tcPr>
          <w:p w:rsidR="008E5E4E" w:rsidRPr="008E5E4E" w:rsidRDefault="008E5E4E" w:rsidP="00E03C31">
            <w:r w:rsidRPr="008E5E4E">
              <w:t>Mycket data, Färre samtidiga användare</w:t>
            </w:r>
          </w:p>
        </w:tc>
        <w:tc>
          <w:tcPr>
            <w:tcW w:w="4568" w:type="dxa"/>
          </w:tcPr>
          <w:p w:rsidR="008E5E4E" w:rsidRPr="008E5E4E" w:rsidRDefault="008E5E4E" w:rsidP="00E03C31">
            <w:r w:rsidRPr="008E5E4E">
              <w:t xml:space="preserve">Anrop direkt från klienten ok </w:t>
            </w:r>
          </w:p>
        </w:tc>
      </w:tr>
      <w:tr w:rsidR="008E5E4E" w:rsidRPr="008E5E4E" w:rsidTr="008E5E4E">
        <w:tc>
          <w:tcPr>
            <w:tcW w:w="1384" w:type="dxa"/>
          </w:tcPr>
          <w:p w:rsidR="003F08BD" w:rsidRDefault="003307CC" w:rsidP="00E03C31">
            <w:r>
              <w:t>Visningstjänst</w:t>
            </w:r>
            <w:r w:rsidRPr="008E5E4E">
              <w:t xml:space="preserve"> </w:t>
            </w:r>
          </w:p>
          <w:p w:rsidR="008E5E4E" w:rsidRPr="008E5E4E" w:rsidRDefault="008E5E4E" w:rsidP="00E03C31">
            <w:r w:rsidRPr="008E5E4E">
              <w:t>WMS</w:t>
            </w:r>
          </w:p>
        </w:tc>
        <w:tc>
          <w:tcPr>
            <w:tcW w:w="3260" w:type="dxa"/>
          </w:tcPr>
          <w:p w:rsidR="008E5E4E" w:rsidRPr="008E5E4E" w:rsidRDefault="008E5E4E" w:rsidP="00E03C31">
            <w:r w:rsidRPr="008E5E4E">
              <w:t>Mycket data, många samtidiga användare</w:t>
            </w:r>
          </w:p>
        </w:tc>
        <w:tc>
          <w:tcPr>
            <w:tcW w:w="4568" w:type="dxa"/>
          </w:tcPr>
          <w:p w:rsidR="008E5E4E" w:rsidRPr="008E5E4E" w:rsidRDefault="008E5E4E" w:rsidP="00E03C31">
            <w:r w:rsidRPr="008E5E4E">
              <w:t>Ev. utred kartcache i anropande system eller använda kommunens gemensamma cache, WMS-C eller WMTS</w:t>
            </w:r>
          </w:p>
        </w:tc>
      </w:tr>
      <w:tr w:rsidR="008E5E4E" w:rsidRPr="008E5E4E" w:rsidTr="008E5E4E">
        <w:tc>
          <w:tcPr>
            <w:tcW w:w="1384" w:type="dxa"/>
          </w:tcPr>
          <w:p w:rsidR="003307CC" w:rsidRDefault="003307CC" w:rsidP="00E03C31">
            <w:r>
              <w:t>Nedladdningstjänst, direktåtkomst</w:t>
            </w:r>
            <w:r w:rsidRPr="008E5E4E">
              <w:t xml:space="preserve"> </w:t>
            </w:r>
          </w:p>
          <w:p w:rsidR="008E5E4E" w:rsidRPr="008E5E4E" w:rsidRDefault="008E5E4E" w:rsidP="00E03C31">
            <w:r w:rsidRPr="008E5E4E">
              <w:t>WFS</w:t>
            </w:r>
          </w:p>
        </w:tc>
        <w:tc>
          <w:tcPr>
            <w:tcW w:w="3260" w:type="dxa"/>
          </w:tcPr>
          <w:p w:rsidR="008E5E4E" w:rsidRPr="008E5E4E" w:rsidRDefault="008E5E4E" w:rsidP="00E03C31">
            <w:r w:rsidRPr="008E5E4E">
              <w:t>Lite data, Färre samtidiga användare</w:t>
            </w:r>
          </w:p>
        </w:tc>
        <w:tc>
          <w:tcPr>
            <w:tcW w:w="4568" w:type="dxa"/>
          </w:tcPr>
          <w:p w:rsidR="008E5E4E" w:rsidRPr="008E5E4E" w:rsidRDefault="008E5E4E" w:rsidP="00E03C31">
            <w:r w:rsidRPr="008E5E4E">
              <w:t xml:space="preserve">Anrop direkt från klienten ok </w:t>
            </w:r>
          </w:p>
        </w:tc>
      </w:tr>
      <w:tr w:rsidR="008E5E4E" w:rsidRPr="008E5E4E" w:rsidTr="008E5E4E">
        <w:tc>
          <w:tcPr>
            <w:tcW w:w="1384" w:type="dxa"/>
          </w:tcPr>
          <w:p w:rsidR="008E5E4E" w:rsidRPr="008E5E4E" w:rsidRDefault="003307CC" w:rsidP="009F3B44">
            <w:r>
              <w:t xml:space="preserve">Nedladdningstjänst, </w:t>
            </w:r>
            <w:r w:rsidR="008E5E4E" w:rsidRPr="008E5E4E">
              <w:t>WFS</w:t>
            </w:r>
          </w:p>
        </w:tc>
        <w:tc>
          <w:tcPr>
            <w:tcW w:w="3260" w:type="dxa"/>
          </w:tcPr>
          <w:p w:rsidR="008E5E4E" w:rsidRPr="008E5E4E" w:rsidRDefault="008E5E4E" w:rsidP="00E03C31">
            <w:r w:rsidRPr="008E5E4E">
              <w:t>Mycket data, fler samtidiga användare</w:t>
            </w:r>
          </w:p>
        </w:tc>
        <w:tc>
          <w:tcPr>
            <w:tcW w:w="4568" w:type="dxa"/>
          </w:tcPr>
          <w:p w:rsidR="008E5E4E" w:rsidRPr="008E5E4E" w:rsidRDefault="008E5E4E" w:rsidP="00E03C31">
            <w:r w:rsidRPr="008E5E4E">
              <w:t xml:space="preserve">Ej anrop direkt från klienten. ”Anropande” system kan istället uppdateras regelbundet från kommunens allmänna WFS, exempelvis varje natt </w:t>
            </w:r>
          </w:p>
        </w:tc>
      </w:tr>
    </w:tbl>
    <w:p w:rsidR="002579D3" w:rsidRDefault="002579D3" w:rsidP="002579D3">
      <w:r>
        <w:t>För utförligare beskrivningar av tjänstetyper, nuläge och status se övriga avsnitt i detta dokument.</w:t>
      </w:r>
    </w:p>
    <w:p w:rsidR="002579D3" w:rsidRDefault="002579D3" w:rsidP="002579D3">
      <w:pPr>
        <w:pStyle w:val="Rubrik1"/>
      </w:pPr>
      <w:bookmarkStart w:id="7" w:name="_Toc448921457"/>
      <w:r>
        <w:lastRenderedPageBreak/>
        <w:t>Nuläge funktion</w:t>
      </w:r>
      <w:bookmarkEnd w:id="7"/>
      <w:r w:rsidR="003E4433">
        <w:t xml:space="preserve"> </w:t>
      </w:r>
    </w:p>
    <w:p w:rsidR="002579D3" w:rsidRDefault="002579D3" w:rsidP="002579D3">
      <w:r>
        <w:t>Sammanfattning av nuläge funktion</w:t>
      </w:r>
      <w:r w:rsidR="003E4433">
        <w:t xml:space="preserve"> för standardiserade tjänster</w:t>
      </w:r>
      <w:r>
        <w:t>. Läs hänvisningar för mer information.</w:t>
      </w:r>
    </w:p>
    <w:tbl>
      <w:tblPr>
        <w:tblStyle w:val="Tabellrutnt"/>
        <w:tblW w:w="0" w:type="auto"/>
        <w:tblLayout w:type="fixed"/>
        <w:tblLook w:val="04A0" w:firstRow="1" w:lastRow="0" w:firstColumn="1" w:lastColumn="0" w:noHBand="0" w:noVBand="1"/>
      </w:tblPr>
      <w:tblGrid>
        <w:gridCol w:w="2005"/>
        <w:gridCol w:w="2498"/>
        <w:gridCol w:w="2976"/>
        <w:gridCol w:w="1565"/>
        <w:gridCol w:w="244"/>
      </w:tblGrid>
      <w:tr w:rsidR="00BE1B6E" w:rsidRPr="00BE1B6E" w:rsidTr="00752583">
        <w:tc>
          <w:tcPr>
            <w:tcW w:w="2005" w:type="dxa"/>
          </w:tcPr>
          <w:p w:rsidR="00BE1B6E" w:rsidRPr="00BE1B6E" w:rsidRDefault="007D730E" w:rsidP="006576C1">
            <w:pPr>
              <w:rPr>
                <w:b/>
              </w:rPr>
            </w:pPr>
            <w:r>
              <w:rPr>
                <w:b/>
              </w:rPr>
              <w:t>Tjänst</w:t>
            </w:r>
          </w:p>
        </w:tc>
        <w:tc>
          <w:tcPr>
            <w:tcW w:w="2498" w:type="dxa"/>
          </w:tcPr>
          <w:p w:rsidR="00BE1B6E" w:rsidRPr="00BE1B6E" w:rsidRDefault="00BE1B6E" w:rsidP="00DB77BC">
            <w:pPr>
              <w:rPr>
                <w:b/>
              </w:rPr>
            </w:pPr>
            <w:r w:rsidRPr="00BE1B6E">
              <w:rPr>
                <w:b/>
              </w:rPr>
              <w:t xml:space="preserve">Status </w:t>
            </w:r>
          </w:p>
        </w:tc>
        <w:tc>
          <w:tcPr>
            <w:tcW w:w="2976" w:type="dxa"/>
          </w:tcPr>
          <w:p w:rsidR="00BE1B6E" w:rsidRPr="00BE1B6E" w:rsidRDefault="00BE1B6E" w:rsidP="006576C1">
            <w:pPr>
              <w:rPr>
                <w:b/>
              </w:rPr>
            </w:pPr>
            <w:r w:rsidRPr="00BE1B6E">
              <w:rPr>
                <w:b/>
              </w:rPr>
              <w:t>Kända verktyg/integrationer där det fungerar</w:t>
            </w:r>
          </w:p>
        </w:tc>
        <w:tc>
          <w:tcPr>
            <w:tcW w:w="1565" w:type="dxa"/>
          </w:tcPr>
          <w:p w:rsidR="00BE1B6E" w:rsidRPr="00BE1B6E" w:rsidRDefault="00BE1B6E" w:rsidP="006576C1">
            <w:pPr>
              <w:rPr>
                <w:b/>
              </w:rPr>
            </w:pPr>
            <w:r w:rsidRPr="00BE1B6E">
              <w:rPr>
                <w:b/>
              </w:rPr>
              <w:t>Oklar status</w:t>
            </w:r>
          </w:p>
        </w:tc>
        <w:tc>
          <w:tcPr>
            <w:tcW w:w="244" w:type="dxa"/>
          </w:tcPr>
          <w:p w:rsidR="00BE1B6E" w:rsidRPr="00BE1B6E" w:rsidRDefault="00BE1B6E" w:rsidP="006576C1">
            <w:pPr>
              <w:rPr>
                <w:b/>
              </w:rPr>
            </w:pPr>
          </w:p>
        </w:tc>
      </w:tr>
      <w:tr w:rsidR="00BE1B6E" w:rsidRPr="00BE1B6E" w:rsidTr="00752583">
        <w:tc>
          <w:tcPr>
            <w:tcW w:w="2005" w:type="dxa"/>
          </w:tcPr>
          <w:p w:rsidR="005617A4" w:rsidRDefault="003307CC" w:rsidP="006576C1">
            <w:r>
              <w:t>Visningstjänst</w:t>
            </w:r>
            <w:r w:rsidRPr="00BE1B6E">
              <w:t xml:space="preserve"> </w:t>
            </w:r>
          </w:p>
          <w:p w:rsidR="006E4471" w:rsidRPr="00BE1B6E" w:rsidRDefault="00BE1B6E" w:rsidP="006576C1">
            <w:r w:rsidRPr="00BE1B6E">
              <w:t>WMS 1.1.1</w:t>
            </w:r>
          </w:p>
        </w:tc>
        <w:tc>
          <w:tcPr>
            <w:tcW w:w="2498" w:type="dxa"/>
          </w:tcPr>
          <w:p w:rsidR="00BE1B6E" w:rsidRPr="00BE1B6E" w:rsidRDefault="00BE1B6E" w:rsidP="006576C1">
            <w:r w:rsidRPr="00BE1B6E">
              <w:t>Fungerar</w:t>
            </w:r>
          </w:p>
        </w:tc>
        <w:tc>
          <w:tcPr>
            <w:tcW w:w="2976" w:type="dxa"/>
          </w:tcPr>
          <w:p w:rsidR="0002092E" w:rsidRDefault="00BE1B6E" w:rsidP="0002092E">
            <w:r w:rsidRPr="00BE1B6E">
              <w:t>OpenLayers 2 och 3, TopoC</w:t>
            </w:r>
            <w:r w:rsidR="00241928">
              <w:t>AD</w:t>
            </w:r>
            <w:r w:rsidR="00C84391">
              <w:t xml:space="preserve"> 14 och 15</w:t>
            </w:r>
            <w:r w:rsidR="00241928">
              <w:t xml:space="preserve">, </w:t>
            </w:r>
            <w:r w:rsidR="00D32577">
              <w:t>AutoCAD</w:t>
            </w:r>
            <w:r w:rsidR="00073B2A">
              <w:t xml:space="preserve"> Map 3D 2013</w:t>
            </w:r>
            <w:r w:rsidR="00D32577">
              <w:t xml:space="preserve">,  </w:t>
            </w:r>
            <w:r w:rsidR="00241928">
              <w:t xml:space="preserve">MapInfo </w:t>
            </w:r>
            <w:r w:rsidR="005009F2">
              <w:t xml:space="preserve">direkt </w:t>
            </w:r>
            <w:r w:rsidR="00FF2F74">
              <w:t xml:space="preserve">och </w:t>
            </w:r>
            <w:r w:rsidR="00241928">
              <w:t>anpassad TAB-fil</w:t>
            </w:r>
            <w:r w:rsidR="000508CD">
              <w:t>, QGIS 2.8</w:t>
            </w:r>
          </w:p>
          <w:p w:rsidR="007E7257" w:rsidRDefault="007E7257" w:rsidP="0002092E">
            <w:r>
              <w:t>TekisGI/MapGuide</w:t>
            </w:r>
            <w:r w:rsidR="008B61AA">
              <w:t>, ArcGIS Desktop</w:t>
            </w:r>
            <w:r w:rsidR="00A940FF">
              <w:t xml:space="preserve"> ArcMap 10.3 </w:t>
            </w:r>
            <w:r w:rsidR="00E0785F">
              <w:t xml:space="preserve"> </w:t>
            </w:r>
            <w:r w:rsidR="008957B4">
              <w:t xml:space="preserve">(Se punkt </w:t>
            </w:r>
            <w:r w:rsidR="00E0785F">
              <w:t>4</w:t>
            </w:r>
            <w:r w:rsidR="00DD5C66">
              <w:t>, 5</w:t>
            </w:r>
            <w:r w:rsidR="00E76A7C">
              <w:t xml:space="preserve"> </w:t>
            </w:r>
            <w:r w:rsidR="00DD5C66">
              <w:t>och 6</w:t>
            </w:r>
            <w:r w:rsidR="00590D6B">
              <w:t xml:space="preserve"> </w:t>
            </w:r>
            <w:r w:rsidR="00E76A7C">
              <w:t>nedan</w:t>
            </w:r>
            <w:r w:rsidR="00E0785F">
              <w:t>)</w:t>
            </w:r>
          </w:p>
          <w:p w:rsidR="00BE1B6E" w:rsidRDefault="0002092E" w:rsidP="0002092E">
            <w:r>
              <w:t>F</w:t>
            </w:r>
            <w:r w:rsidR="00BE1B6E" w:rsidRPr="00BE1B6E">
              <w:t>ungerar men oklart om 1.1.1 eller 1.3.0: QlikView</w:t>
            </w:r>
            <w:r w:rsidR="00430306">
              <w:t>?</w:t>
            </w:r>
            <w:r w:rsidR="00BE1B6E" w:rsidRPr="00BE1B6E">
              <w:t>, InCheck, E-tjänst grävtillstånd</w:t>
            </w:r>
          </w:p>
          <w:p w:rsidR="000A5FC8" w:rsidRPr="00BE1B6E" w:rsidRDefault="000A5FC8" w:rsidP="0002092E">
            <w:r>
              <w:t>Via portwise. Se punkt 3 nedan.</w:t>
            </w:r>
          </w:p>
        </w:tc>
        <w:tc>
          <w:tcPr>
            <w:tcW w:w="1565" w:type="dxa"/>
          </w:tcPr>
          <w:p w:rsidR="005B5CCE" w:rsidRPr="00BE1B6E" w:rsidRDefault="00A51256" w:rsidP="00A51256">
            <w:r>
              <w:t>Verkar inte f</w:t>
            </w:r>
            <w:r w:rsidR="007B1AC5">
              <w:t>ungerar i ArcGIS Pro 1.1</w:t>
            </w:r>
            <w:r>
              <w:t xml:space="preserve"> efter snabbt test?</w:t>
            </w:r>
            <w:r w:rsidR="000D0902">
              <w:t xml:space="preserve"> Se punkt 7</w:t>
            </w:r>
            <w:bookmarkStart w:id="8" w:name="_GoBack"/>
            <w:bookmarkEnd w:id="8"/>
            <w:r w:rsidR="000D0902">
              <w:t xml:space="preserve"> nedan.</w:t>
            </w:r>
          </w:p>
        </w:tc>
        <w:tc>
          <w:tcPr>
            <w:tcW w:w="244" w:type="dxa"/>
          </w:tcPr>
          <w:p w:rsidR="00BE1B6E" w:rsidRPr="00BE1B6E" w:rsidRDefault="00BE1B6E" w:rsidP="006576C1"/>
        </w:tc>
      </w:tr>
      <w:tr w:rsidR="00DD7CA4" w:rsidRPr="00BE1B6E" w:rsidTr="000E71F7">
        <w:tc>
          <w:tcPr>
            <w:tcW w:w="2005" w:type="dxa"/>
          </w:tcPr>
          <w:p w:rsidR="00DD7CA4" w:rsidRDefault="00DD7CA4" w:rsidP="000E71F7">
            <w:r>
              <w:t>Visningstjänst</w:t>
            </w:r>
            <w:r w:rsidRPr="00BE1B6E">
              <w:t xml:space="preserve"> </w:t>
            </w:r>
          </w:p>
          <w:p w:rsidR="00DD7CA4" w:rsidRPr="00BE1B6E" w:rsidRDefault="00DD7CA4" w:rsidP="000E71F7">
            <w:r w:rsidRPr="00BE1B6E">
              <w:t>WMS 1.3.0</w:t>
            </w:r>
          </w:p>
        </w:tc>
        <w:tc>
          <w:tcPr>
            <w:tcW w:w="2498" w:type="dxa"/>
          </w:tcPr>
          <w:p w:rsidR="00DD7CA4" w:rsidRDefault="00DD7CA4" w:rsidP="000E71F7">
            <w:r w:rsidRPr="00BE1B6E">
              <w:t>Omvänd axelorientering, punkt 1 nedan.</w:t>
            </w:r>
          </w:p>
          <w:p w:rsidR="00DD7CA4" w:rsidRPr="00BE1B6E" w:rsidRDefault="00DD7CA4" w:rsidP="000E71F7">
            <w:r>
              <w:t>Väntar på leverantör hur det ska konfigureras rätt</w:t>
            </w:r>
          </w:p>
        </w:tc>
        <w:tc>
          <w:tcPr>
            <w:tcW w:w="2976" w:type="dxa"/>
          </w:tcPr>
          <w:p w:rsidR="00DD7CA4" w:rsidRDefault="00DD7CA4" w:rsidP="000E71F7">
            <w:r>
              <w:t>F</w:t>
            </w:r>
            <w:r w:rsidRPr="00BE1B6E">
              <w:t>ungera</w:t>
            </w:r>
            <w:r>
              <w:t>r</w:t>
            </w:r>
            <w:r w:rsidRPr="00BE1B6E">
              <w:t xml:space="preserve"> </w:t>
            </w:r>
            <w:r>
              <w:t xml:space="preserve">i </w:t>
            </w:r>
            <w:r w:rsidRPr="00BE1B6E">
              <w:t xml:space="preserve">klient </w:t>
            </w:r>
            <w:r>
              <w:t xml:space="preserve">som </w:t>
            </w:r>
            <w:r w:rsidRPr="00BE1B6E">
              <w:t>hantera</w:t>
            </w:r>
            <w:r>
              <w:t>r</w:t>
            </w:r>
            <w:r w:rsidRPr="00BE1B6E">
              <w:t xml:space="preserve"> omvänd axelordning</w:t>
            </w:r>
            <w:r>
              <w:t xml:space="preserve"> som QGIS 2.8</w:t>
            </w:r>
          </w:p>
          <w:p w:rsidR="00DD7CA4" w:rsidRPr="00BE1B6E" w:rsidRDefault="00DD7CA4" w:rsidP="000E71F7">
            <w:r>
              <w:t>Ej utrett: Via portwise. Se punkt 3 nedan.</w:t>
            </w:r>
          </w:p>
        </w:tc>
        <w:tc>
          <w:tcPr>
            <w:tcW w:w="1565" w:type="dxa"/>
          </w:tcPr>
          <w:p w:rsidR="00DD7CA4" w:rsidRPr="00BE1B6E" w:rsidRDefault="00DD7CA4" w:rsidP="000E71F7"/>
        </w:tc>
        <w:tc>
          <w:tcPr>
            <w:tcW w:w="244" w:type="dxa"/>
          </w:tcPr>
          <w:p w:rsidR="00DD7CA4" w:rsidRPr="00BE1B6E" w:rsidRDefault="00DD7CA4" w:rsidP="000E71F7"/>
        </w:tc>
      </w:tr>
      <w:tr w:rsidR="00BE1B6E" w:rsidRPr="00BE1B6E" w:rsidTr="00752583">
        <w:tc>
          <w:tcPr>
            <w:tcW w:w="2005" w:type="dxa"/>
          </w:tcPr>
          <w:p w:rsidR="005367C5" w:rsidRDefault="003307CC" w:rsidP="006576C1">
            <w:r>
              <w:t xml:space="preserve">Nedladdningstjänst, direktåtkomst </w:t>
            </w:r>
          </w:p>
          <w:p w:rsidR="00BE1B6E" w:rsidRPr="00BE1B6E" w:rsidRDefault="00AB3F17" w:rsidP="006576C1">
            <w:r>
              <w:t>WFS</w:t>
            </w:r>
          </w:p>
        </w:tc>
        <w:tc>
          <w:tcPr>
            <w:tcW w:w="2498" w:type="dxa"/>
          </w:tcPr>
          <w:p w:rsidR="00BE1B6E" w:rsidRPr="00BE1B6E" w:rsidRDefault="00BE1B6E" w:rsidP="006576C1">
            <w:r w:rsidRPr="00BE1B6E">
              <w:t>Fel i WFS getCapabilities om a</w:t>
            </w:r>
            <w:r w:rsidR="00243967">
              <w:t xml:space="preserve">nrop via IIS, </w:t>
            </w:r>
            <w:r w:rsidRPr="00BE1B6E">
              <w:t>se punkt 2 nedan.</w:t>
            </w:r>
          </w:p>
        </w:tc>
        <w:tc>
          <w:tcPr>
            <w:tcW w:w="2976" w:type="dxa"/>
          </w:tcPr>
          <w:p w:rsidR="00BE1B6E" w:rsidRDefault="00BE1B6E" w:rsidP="006576C1">
            <w:r w:rsidRPr="00BE1B6E">
              <w:t>OpenLayers 2 och 3, MapInfo?, QGIS 2.8</w:t>
            </w:r>
          </w:p>
          <w:p w:rsidR="00A216B7" w:rsidRPr="00BE1B6E" w:rsidRDefault="00A216B7" w:rsidP="00A216B7">
            <w:r w:rsidRPr="00BE1B6E">
              <w:t>QlikView, E-tjänst grävtillstånd</w:t>
            </w:r>
          </w:p>
        </w:tc>
        <w:tc>
          <w:tcPr>
            <w:tcW w:w="1565" w:type="dxa"/>
          </w:tcPr>
          <w:p w:rsidR="00BE1B6E" w:rsidRPr="00BE1B6E" w:rsidRDefault="00BE1B6E" w:rsidP="006576C1"/>
        </w:tc>
        <w:tc>
          <w:tcPr>
            <w:tcW w:w="244" w:type="dxa"/>
          </w:tcPr>
          <w:p w:rsidR="00BE1B6E" w:rsidRPr="00BE1B6E" w:rsidRDefault="00BE1B6E" w:rsidP="006576C1"/>
        </w:tc>
      </w:tr>
      <w:tr w:rsidR="003E7F14" w:rsidRPr="003E7F14" w:rsidTr="00752583">
        <w:tc>
          <w:tcPr>
            <w:tcW w:w="2005" w:type="dxa"/>
          </w:tcPr>
          <w:p w:rsidR="003E7F14" w:rsidRPr="003E7F14" w:rsidRDefault="003E7F14" w:rsidP="006576C1">
            <w:pPr>
              <w:rPr>
                <w:b/>
              </w:rPr>
            </w:pPr>
            <w:r w:rsidRPr="003E7F14">
              <w:rPr>
                <w:b/>
              </w:rPr>
              <w:t>Extra krav i Tekniskt ramverk för en infrastruktur för geodata:</w:t>
            </w:r>
          </w:p>
        </w:tc>
        <w:tc>
          <w:tcPr>
            <w:tcW w:w="2498" w:type="dxa"/>
          </w:tcPr>
          <w:p w:rsidR="003E7F14" w:rsidRPr="003E7F14" w:rsidRDefault="003E7F14" w:rsidP="006576C1">
            <w:pPr>
              <w:rPr>
                <w:b/>
              </w:rPr>
            </w:pPr>
          </w:p>
        </w:tc>
        <w:tc>
          <w:tcPr>
            <w:tcW w:w="2976" w:type="dxa"/>
          </w:tcPr>
          <w:p w:rsidR="003E7F14" w:rsidRPr="003E7F14" w:rsidRDefault="003E7F14" w:rsidP="006576C1">
            <w:pPr>
              <w:rPr>
                <w:b/>
              </w:rPr>
            </w:pPr>
          </w:p>
        </w:tc>
        <w:tc>
          <w:tcPr>
            <w:tcW w:w="1565" w:type="dxa"/>
          </w:tcPr>
          <w:p w:rsidR="003E7F14" w:rsidRPr="003E7F14" w:rsidRDefault="003E7F14" w:rsidP="006576C1">
            <w:pPr>
              <w:rPr>
                <w:b/>
              </w:rPr>
            </w:pPr>
          </w:p>
        </w:tc>
        <w:tc>
          <w:tcPr>
            <w:tcW w:w="244" w:type="dxa"/>
          </w:tcPr>
          <w:p w:rsidR="003E7F14" w:rsidRPr="003E7F14" w:rsidRDefault="003E7F14" w:rsidP="006576C1">
            <w:pPr>
              <w:rPr>
                <w:b/>
              </w:rPr>
            </w:pPr>
          </w:p>
        </w:tc>
      </w:tr>
      <w:tr w:rsidR="003E7F14" w:rsidRPr="00BE1B6E" w:rsidTr="00EC7A6A">
        <w:tc>
          <w:tcPr>
            <w:tcW w:w="2005" w:type="dxa"/>
          </w:tcPr>
          <w:p w:rsidR="003E7F14" w:rsidRDefault="003E7F14" w:rsidP="00EC7A6A">
            <w:r>
              <w:t>Visningstjänst</w:t>
            </w:r>
            <w:r w:rsidRPr="00BE1B6E">
              <w:t xml:space="preserve"> </w:t>
            </w:r>
          </w:p>
          <w:p w:rsidR="003E7F14" w:rsidRPr="00BE1B6E" w:rsidRDefault="003E7F14" w:rsidP="00EC7A6A">
            <w:r>
              <w:t>WMS 1.1.1 getFeatureInfo</w:t>
            </w:r>
          </w:p>
        </w:tc>
        <w:tc>
          <w:tcPr>
            <w:tcW w:w="2498" w:type="dxa"/>
          </w:tcPr>
          <w:p w:rsidR="003E7F14" w:rsidRPr="00BE1B6E" w:rsidRDefault="003E7F14" w:rsidP="00EC7A6A">
            <w:r>
              <w:t>Oklart om det fungerar.</w:t>
            </w:r>
          </w:p>
        </w:tc>
        <w:tc>
          <w:tcPr>
            <w:tcW w:w="2976" w:type="dxa"/>
          </w:tcPr>
          <w:p w:rsidR="003E7F14" w:rsidRPr="00BE1B6E" w:rsidRDefault="003E7F14" w:rsidP="00EC7A6A"/>
        </w:tc>
        <w:tc>
          <w:tcPr>
            <w:tcW w:w="1565" w:type="dxa"/>
          </w:tcPr>
          <w:p w:rsidR="003E7F14" w:rsidRPr="00BE1B6E" w:rsidRDefault="0031382F" w:rsidP="00EC7A6A">
            <w:r>
              <w:t>Oklart</w:t>
            </w:r>
          </w:p>
        </w:tc>
        <w:tc>
          <w:tcPr>
            <w:tcW w:w="244" w:type="dxa"/>
          </w:tcPr>
          <w:p w:rsidR="003E7F14" w:rsidRPr="00BE1B6E" w:rsidRDefault="003E7F14" w:rsidP="00EC7A6A"/>
        </w:tc>
      </w:tr>
      <w:tr w:rsidR="003E7F14" w:rsidRPr="00BE1B6E" w:rsidTr="00EC7A6A">
        <w:tc>
          <w:tcPr>
            <w:tcW w:w="2005" w:type="dxa"/>
          </w:tcPr>
          <w:p w:rsidR="003E7F14" w:rsidRDefault="003E7F14" w:rsidP="00EC7A6A">
            <w:r>
              <w:t>Visningstjänst</w:t>
            </w:r>
            <w:r w:rsidRPr="00BE1B6E">
              <w:t xml:space="preserve"> </w:t>
            </w:r>
          </w:p>
          <w:p w:rsidR="003E7F14" w:rsidRDefault="003E7F14" w:rsidP="00EC7A6A">
            <w:r>
              <w:t>WMS 1.1.1</w:t>
            </w:r>
          </w:p>
          <w:p w:rsidR="003E7F14" w:rsidRPr="00BE1B6E" w:rsidRDefault="003E7F14" w:rsidP="00EC7A6A">
            <w:r>
              <w:lastRenderedPageBreak/>
              <w:t>Teckenförklaring via capabilities-dokumentet</w:t>
            </w:r>
          </w:p>
        </w:tc>
        <w:tc>
          <w:tcPr>
            <w:tcW w:w="2498" w:type="dxa"/>
          </w:tcPr>
          <w:p w:rsidR="003E7F14" w:rsidRPr="00BE1B6E" w:rsidRDefault="003E7F14" w:rsidP="004C62DD">
            <w:r>
              <w:lastRenderedPageBreak/>
              <w:t xml:space="preserve">Verkar fungera utan specifik testning? </w:t>
            </w:r>
          </w:p>
        </w:tc>
        <w:tc>
          <w:tcPr>
            <w:tcW w:w="2976" w:type="dxa"/>
          </w:tcPr>
          <w:p w:rsidR="003E7F14" w:rsidRPr="00BE1B6E" w:rsidRDefault="004C62DD" w:rsidP="00EC7A6A">
            <w:r>
              <w:t>Teckenförklaring syns i QGIS 2.4.</w:t>
            </w:r>
          </w:p>
        </w:tc>
        <w:tc>
          <w:tcPr>
            <w:tcW w:w="1565" w:type="dxa"/>
          </w:tcPr>
          <w:p w:rsidR="003E7F14" w:rsidRPr="00BE1B6E" w:rsidRDefault="009725B6" w:rsidP="00EC7A6A">
            <w:r>
              <w:t>Oklart</w:t>
            </w:r>
          </w:p>
        </w:tc>
        <w:tc>
          <w:tcPr>
            <w:tcW w:w="244" w:type="dxa"/>
          </w:tcPr>
          <w:p w:rsidR="003E7F14" w:rsidRPr="00BE1B6E" w:rsidRDefault="003E7F14" w:rsidP="00EC7A6A"/>
        </w:tc>
      </w:tr>
      <w:tr w:rsidR="003E7F14" w:rsidRPr="0073231B" w:rsidTr="00752583">
        <w:tc>
          <w:tcPr>
            <w:tcW w:w="2005" w:type="dxa"/>
          </w:tcPr>
          <w:p w:rsidR="003E7F14" w:rsidRPr="0073231B" w:rsidRDefault="0073231B" w:rsidP="006576C1">
            <w:pPr>
              <w:rPr>
                <w:b/>
              </w:rPr>
            </w:pPr>
            <w:r w:rsidRPr="0073231B">
              <w:rPr>
                <w:b/>
              </w:rPr>
              <w:lastRenderedPageBreak/>
              <w:t>Extra</w:t>
            </w:r>
            <w:r>
              <w:rPr>
                <w:b/>
              </w:rPr>
              <w:t xml:space="preserve"> funktioner</w:t>
            </w:r>
          </w:p>
        </w:tc>
        <w:tc>
          <w:tcPr>
            <w:tcW w:w="2498" w:type="dxa"/>
          </w:tcPr>
          <w:p w:rsidR="003E7F14" w:rsidRPr="0073231B" w:rsidRDefault="003E7F14" w:rsidP="006576C1">
            <w:pPr>
              <w:rPr>
                <w:b/>
              </w:rPr>
            </w:pPr>
          </w:p>
        </w:tc>
        <w:tc>
          <w:tcPr>
            <w:tcW w:w="2976" w:type="dxa"/>
          </w:tcPr>
          <w:p w:rsidR="003E7F14" w:rsidRPr="0073231B" w:rsidRDefault="003E7F14" w:rsidP="006576C1">
            <w:pPr>
              <w:rPr>
                <w:b/>
              </w:rPr>
            </w:pPr>
          </w:p>
        </w:tc>
        <w:tc>
          <w:tcPr>
            <w:tcW w:w="1565" w:type="dxa"/>
          </w:tcPr>
          <w:p w:rsidR="003E7F14" w:rsidRPr="0073231B" w:rsidRDefault="003E7F14" w:rsidP="006576C1">
            <w:pPr>
              <w:rPr>
                <w:b/>
              </w:rPr>
            </w:pPr>
          </w:p>
        </w:tc>
        <w:tc>
          <w:tcPr>
            <w:tcW w:w="244" w:type="dxa"/>
          </w:tcPr>
          <w:p w:rsidR="003E7F14" w:rsidRPr="0073231B" w:rsidRDefault="003E7F14" w:rsidP="006576C1">
            <w:pPr>
              <w:rPr>
                <w:b/>
              </w:rPr>
            </w:pPr>
          </w:p>
        </w:tc>
      </w:tr>
      <w:tr w:rsidR="0031382F" w:rsidRPr="00BE1B6E" w:rsidTr="00752583">
        <w:tc>
          <w:tcPr>
            <w:tcW w:w="2005" w:type="dxa"/>
          </w:tcPr>
          <w:p w:rsidR="0073231B" w:rsidRDefault="0073231B" w:rsidP="0073231B">
            <w:r>
              <w:t>Visningstjänst</w:t>
            </w:r>
            <w:r w:rsidRPr="00BE1B6E">
              <w:t xml:space="preserve"> </w:t>
            </w:r>
          </w:p>
          <w:p w:rsidR="0073231B" w:rsidRDefault="0073231B" w:rsidP="0073231B">
            <w:r>
              <w:t>WMS 1.1.1</w:t>
            </w:r>
          </w:p>
          <w:p w:rsidR="0031382F" w:rsidRDefault="0073231B" w:rsidP="006576C1">
            <w:r>
              <w:t>Klientstyrd symbolisering</w:t>
            </w:r>
          </w:p>
        </w:tc>
        <w:tc>
          <w:tcPr>
            <w:tcW w:w="2498" w:type="dxa"/>
          </w:tcPr>
          <w:p w:rsidR="0031382F" w:rsidRPr="00BE1B6E" w:rsidRDefault="001D0F2A" w:rsidP="001D0F2A">
            <w:r>
              <w:t xml:space="preserve">Fungerar: </w:t>
            </w:r>
            <w:r w:rsidR="0073231B">
              <w:t xml:space="preserve">SLD_BODY med </w:t>
            </w:r>
            <w:r>
              <w:t>attribut</w:t>
            </w:r>
            <w:r w:rsidR="0073231B">
              <w:t>filter stöds</w:t>
            </w:r>
            <w:r>
              <w:t>. Spatiellt filter verkar inte stödas enligt mapserver dokumentation</w:t>
            </w:r>
          </w:p>
        </w:tc>
        <w:tc>
          <w:tcPr>
            <w:tcW w:w="2976" w:type="dxa"/>
          </w:tcPr>
          <w:p w:rsidR="0031382F" w:rsidRPr="00BE1B6E" w:rsidRDefault="00350B68" w:rsidP="006576C1">
            <w:r>
              <w:t>Webbklient</w:t>
            </w:r>
          </w:p>
        </w:tc>
        <w:tc>
          <w:tcPr>
            <w:tcW w:w="1565" w:type="dxa"/>
          </w:tcPr>
          <w:p w:rsidR="0031382F" w:rsidRPr="00BE1B6E" w:rsidRDefault="0031382F" w:rsidP="006576C1"/>
        </w:tc>
        <w:tc>
          <w:tcPr>
            <w:tcW w:w="244" w:type="dxa"/>
          </w:tcPr>
          <w:p w:rsidR="0031382F" w:rsidRPr="00BE1B6E" w:rsidRDefault="0031382F" w:rsidP="006576C1"/>
        </w:tc>
      </w:tr>
    </w:tbl>
    <w:p w:rsidR="002579D3" w:rsidRDefault="002579D3" w:rsidP="002579D3">
      <w:r>
        <w:t xml:space="preserve">1) Mapserver, produkten som levererar WMS-tjänster, hanterar WMS 1.3.0, exempelvis fungerar 1.3.0 i Lantmäteriets mapserver för deras viktigaste publika WMS-tjänster. Dock har vi ännu inte fått information från vår leveratör hur WMS 1.3.0 ska konfigureras på rätt sätt. </w:t>
      </w:r>
    </w:p>
    <w:p w:rsidR="002579D3" w:rsidRDefault="002579D3" w:rsidP="002579D3">
      <w:r>
        <w:t>2) WFS getCapabilities fungerar om man går direkt på geoservers tomcat. Verkar finnas felkonfigurering i IIS-tomcat-connector som</w:t>
      </w:r>
      <w:r w:rsidR="00C14389">
        <w:t xml:space="preserve"> </w:t>
      </w:r>
      <w:r>
        <w:t>ger fel url i WFS getCapabilities.</w:t>
      </w:r>
      <w:r w:rsidR="003E27C0">
        <w:t xml:space="preserve"> Det saknas tydlig dokumentation om detta från leverantören.</w:t>
      </w:r>
    </w:p>
    <w:p w:rsidR="000A5FC8" w:rsidRDefault="000A5FC8" w:rsidP="002579D3">
      <w:r>
        <w:t xml:space="preserve">3) Tjänster fungerar via portwise. Portwise stöder inte </w:t>
      </w:r>
      <w:r w:rsidR="00C562D0">
        <w:t xml:space="preserve">DNS med </w:t>
      </w:r>
      <w:r>
        <w:t xml:space="preserve">vissa tecken </w:t>
      </w:r>
      <w:r w:rsidR="00C562D0">
        <w:t xml:space="preserve">, exempelvis </w:t>
      </w:r>
      <w:r>
        <w:t>underscore</w:t>
      </w:r>
      <w:r w:rsidR="00C562D0">
        <w:t>, som tidigare användes</w:t>
      </w:r>
      <w:r w:rsidR="00CF6208">
        <w:t xml:space="preserve"> i kartinfo</w:t>
      </w:r>
      <w:r w:rsidR="00C562D0">
        <w:t>.</w:t>
      </w:r>
      <w:r w:rsidR="00ED5F8F">
        <w:t xml:space="preserve"> U</w:t>
      </w:r>
      <w:r w:rsidR="000421E8">
        <w:t>nderscore finns kvar i kartan.uppsala.se.</w:t>
      </w:r>
    </w:p>
    <w:p w:rsidR="006E62EC" w:rsidRDefault="00297467" w:rsidP="006E62EC">
      <w:pPr>
        <w:rPr>
          <w:rFonts w:ascii="Segoe UI" w:hAnsi="Segoe UI" w:cs="Segoe UI"/>
          <w:sz w:val="18"/>
          <w:szCs w:val="18"/>
        </w:rPr>
      </w:pPr>
      <w:r>
        <w:t>4) Alla lager på högsta</w:t>
      </w:r>
      <w:r w:rsidR="00E0785F">
        <w:t xml:space="preserve"> nivå visas inte </w:t>
      </w:r>
      <w:r w:rsidR="00DD3B70">
        <w:t>fullständigt</w:t>
      </w:r>
      <w:r w:rsidR="005C04A8">
        <w:t xml:space="preserve"> i vissa klienter</w:t>
      </w:r>
      <w:r w:rsidR="00E0785F">
        <w:t xml:space="preserve">. </w:t>
      </w:r>
      <w:r w:rsidR="00B2515E">
        <w:t xml:space="preserve">För Mapinfo </w:t>
      </w:r>
      <w:r w:rsidR="007B228A">
        <w:t>behövdes speciell</w:t>
      </w:r>
      <w:r w:rsidR="006604EB">
        <w:t xml:space="preserve">a inställningar göras, se </w:t>
      </w:r>
      <w:r w:rsidR="00FE0210" w:rsidRPr="00FE0210">
        <w:t xml:space="preserve">Specifikation tillgängliga </w:t>
      </w:r>
      <w:r w:rsidR="00D14756">
        <w:t>Geodatatjänster</w:t>
      </w:r>
      <w:r w:rsidR="00FE0210" w:rsidRPr="00FE0210">
        <w:t xml:space="preserve"> testinstruktioner.docx</w:t>
      </w:r>
      <w:r w:rsidR="00B2515E">
        <w:t xml:space="preserve">. </w:t>
      </w:r>
      <w:r w:rsidR="00831DBA">
        <w:t>För ArcGIS är det e</w:t>
      </w:r>
      <w:r w:rsidR="008955A7">
        <w:t>j utrett</w:t>
      </w:r>
      <w:r w:rsidR="00960DE7">
        <w:t xml:space="preserve">. Det verkar som ArcMap inte tänder/aktiverar alla </w:t>
      </w:r>
      <w:r w:rsidR="006F0155">
        <w:t>unde</w:t>
      </w:r>
      <w:r w:rsidR="00C61708">
        <w:t>r</w:t>
      </w:r>
      <w:r w:rsidR="006F0155">
        <w:t xml:space="preserve">liggande </w:t>
      </w:r>
      <w:r w:rsidR="00960DE7">
        <w:t xml:space="preserve">lager </w:t>
      </w:r>
      <w:r w:rsidR="006F0155">
        <w:t xml:space="preserve">när man aktiverar ett </w:t>
      </w:r>
      <w:r w:rsidR="00960DE7">
        <w:t>”huvudlager” (group layer) i WMS-tjänsten</w:t>
      </w:r>
      <w:r w:rsidR="00A65A57">
        <w:t>, t.ex. Baskartan</w:t>
      </w:r>
      <w:r w:rsidR="00960DE7">
        <w:t xml:space="preserve">, utan bara de ca 10 första. </w:t>
      </w:r>
      <w:r w:rsidR="00CC1740">
        <w:t xml:space="preserve">Man kan sedan manuellt tända övriga som då visas. </w:t>
      </w:r>
      <w:r w:rsidR="00960DE7">
        <w:t xml:space="preserve">Det </w:t>
      </w:r>
      <w:r w:rsidR="008955A7">
        <w:t>k</w:t>
      </w:r>
      <w:r w:rsidR="00E0785F">
        <w:t>an eventuellt ha med ArcGIS hantering av sublayers.</w:t>
      </w:r>
      <w:r w:rsidR="006E62EC">
        <w:t xml:space="preserve"> </w:t>
      </w:r>
      <w:r w:rsidR="006E62EC">
        <w:rPr>
          <w:rFonts w:ascii="Segoe UI" w:hAnsi="Segoe UI" w:cs="Segoe UI"/>
          <w:sz w:val="18"/>
          <w:szCs w:val="18"/>
        </w:rPr>
        <w:t xml:space="preserve">Se tip om sublayers i: </w:t>
      </w:r>
      <w:hyperlink r:id="rId14" w:anchor="//00sp0000000s000000" w:tooltip="Klicka för att följa länken: http://resources.arcgis.com/en/help/main/10.2/index.html#//00sp0000000s000000" w:history="1">
        <w:r w:rsidR="006E62EC">
          <w:rPr>
            <w:rStyle w:val="Hyperlnk"/>
            <w:rFonts w:ascii="Segoe UI" w:hAnsi="Segoe UI" w:cs="Segoe UI"/>
            <w:sz w:val="18"/>
            <w:szCs w:val="18"/>
          </w:rPr>
          <w:t>http://resources.arcgis.com/en/help/main/10.2/index.html#//00sp0000000s000000</w:t>
        </w:r>
      </w:hyperlink>
    </w:p>
    <w:p w:rsidR="00502986" w:rsidRDefault="00502986" w:rsidP="00502986">
      <w:pPr>
        <w:rPr>
          <w:noProof/>
          <w:lang w:eastAsia="sv-SE"/>
        </w:rPr>
      </w:pPr>
      <w:r>
        <w:t xml:space="preserve">5) </w:t>
      </w:r>
      <w:r w:rsidR="00357CAF">
        <w:t xml:space="preserve">Lagernamn för </w:t>
      </w:r>
      <w:r w:rsidR="00357CAF">
        <w:t>underliggande lager när man aktiverar ett ”huvudlager” (group layer) i WMS-tjänsten</w:t>
      </w:r>
      <w:r w:rsidR="00357CAF">
        <w:t xml:space="preserve"> </w:t>
      </w:r>
      <w:r>
        <w:t xml:space="preserve">visas inte i ArcMap 10.3. </w:t>
      </w:r>
      <w:r w:rsidR="00357CAF">
        <w:t xml:space="preserve">Lagernamn </w:t>
      </w:r>
      <w:r>
        <w:rPr>
          <w:noProof/>
          <w:lang w:eastAsia="sv-SE"/>
        </w:rPr>
        <w:t xml:space="preserve">kan ses i </w:t>
      </w:r>
      <w:r w:rsidR="009856B3">
        <w:rPr>
          <w:noProof/>
          <w:lang w:eastAsia="sv-SE"/>
        </w:rPr>
        <w:t>Dialog "Egenskaper för lager", flik "Källa"</w:t>
      </w:r>
      <w:r w:rsidR="009856B3">
        <w:rPr>
          <w:noProof/>
          <w:lang w:eastAsia="sv-SE"/>
        </w:rPr>
        <w:t xml:space="preserve"> vid ”</w:t>
      </w:r>
      <w:r w:rsidR="009856B3" w:rsidRPr="009856B3">
        <w:rPr>
          <w:noProof/>
          <w:lang w:eastAsia="sv-SE"/>
        </w:rPr>
        <w:t xml:space="preserve"> </w:t>
      </w:r>
      <w:r w:rsidR="009856B3">
        <w:rPr>
          <w:noProof/>
          <w:lang w:eastAsia="sv-SE"/>
        </w:rPr>
        <w:t>Namn på WMS-lager</w:t>
      </w:r>
      <w:r w:rsidR="009856B3">
        <w:rPr>
          <w:noProof/>
          <w:lang w:eastAsia="sv-SE"/>
        </w:rPr>
        <w:t>”</w:t>
      </w:r>
      <w:r>
        <w:rPr>
          <w:noProof/>
          <w:lang w:eastAsia="sv-SE"/>
        </w:rPr>
        <w:t xml:space="preserve"> för varje lager.</w:t>
      </w:r>
    </w:p>
    <w:p w:rsidR="00502986" w:rsidRDefault="00502986" w:rsidP="00502986">
      <w:pPr>
        <w:rPr>
          <w:noProof/>
          <w:lang w:eastAsia="sv-SE"/>
        </w:rPr>
      </w:pPr>
      <w:r>
        <w:t>6</w:t>
      </w:r>
      <w:r>
        <w:t xml:space="preserve">) Teckenförklaring visas inte i ArcMap 10.3. </w:t>
      </w:r>
      <w:r>
        <w:rPr>
          <w:noProof/>
          <w:lang w:eastAsia="sv-SE"/>
        </w:rPr>
        <w:t>Meddelande: Teckenförklaringsinformation: Tillgänglig(Teckenförklaringar för stora att visa i ArcGIS). Teckenförklaringssymbol kan ses i Dialog "Egenskaper för lager", flik "Stilar" för varje lager.</w:t>
      </w:r>
    </w:p>
    <w:p w:rsidR="005B5CCE" w:rsidRDefault="001C36FE" w:rsidP="002579D3">
      <w:r>
        <w:rPr>
          <w:noProof/>
          <w:lang w:eastAsia="sv-SE"/>
        </w:rPr>
        <w:t>7</w:t>
      </w:r>
      <w:r w:rsidR="005B5CCE">
        <w:rPr>
          <w:noProof/>
          <w:lang w:eastAsia="sv-SE"/>
        </w:rPr>
        <w:t xml:space="preserve">) ArcGIS Pro 1.1. </w:t>
      </w:r>
      <w:r w:rsidR="005B5CCE">
        <w:t>Karttjänster visas inte men ser inget felmeddelande. Kan beror på omvänd axelorientering i WMS 1.3.0 för SWEREF?</w:t>
      </w:r>
      <w:r w:rsidR="005B5CCE" w:rsidRPr="0019634F">
        <w:t xml:space="preserve"> </w:t>
      </w:r>
      <w:r w:rsidR="005B5CCE">
        <w:t>Hittar inget ställe att tvinga användning av WMS 1.1.1 som inte har ”problem” med omvänd axelorientering.</w:t>
      </w:r>
    </w:p>
    <w:p w:rsidR="00E82C6A" w:rsidRDefault="00E82C6A" w:rsidP="002579D3">
      <w:r>
        <w:t>Allmän</w:t>
      </w:r>
      <w:r w:rsidR="000D172F">
        <w:t>na</w:t>
      </w:r>
      <w:r>
        <w:t xml:space="preserve"> kommentar</w:t>
      </w:r>
      <w:r w:rsidR="000D172F">
        <w:t>er</w:t>
      </w:r>
      <w:r>
        <w:t>:</w:t>
      </w:r>
    </w:p>
    <w:p w:rsidR="00514A84" w:rsidRDefault="00514A84" w:rsidP="002579D3">
      <w:r>
        <w:t xml:space="preserve">Det finns </w:t>
      </w:r>
      <w:r w:rsidR="00860BA4">
        <w:t xml:space="preserve">vissa </w:t>
      </w:r>
      <w:r>
        <w:t>svagheter i dagen</w:t>
      </w:r>
      <w:r w:rsidR="00B03DD8">
        <w:t>s</w:t>
      </w:r>
      <w:r>
        <w:t xml:space="preserve"> öppna standa</w:t>
      </w:r>
      <w:r w:rsidR="00263237">
        <w:t>rd</w:t>
      </w:r>
      <w:r>
        <w:t>er</w:t>
      </w:r>
      <w:r w:rsidR="00263237">
        <w:t xml:space="preserve"> och deras implementationer</w:t>
      </w:r>
      <w:r>
        <w:t>:</w:t>
      </w:r>
    </w:p>
    <w:p w:rsidR="00514A84" w:rsidRDefault="00363285" w:rsidP="002579D3">
      <w:r>
        <w:lastRenderedPageBreak/>
        <w:t xml:space="preserve">Vissa standarder är inte entydiga, exempelvis finns ingen entydlig definition av polygoner i </w:t>
      </w:r>
      <w:r w:rsidR="00903EC3">
        <w:t xml:space="preserve">de vanligaste </w:t>
      </w:r>
      <w:r>
        <w:t>standarder</w:t>
      </w:r>
      <w:r w:rsidR="00903EC3">
        <w:t>na</w:t>
      </w:r>
      <w:r>
        <w:t>, se</w:t>
      </w:r>
      <w:r w:rsidR="00DA4720">
        <w:t xml:space="preserve"> </w:t>
      </w:r>
      <w:r w:rsidR="00DA4720" w:rsidRPr="00DA4720">
        <w:t>About Invalid, Valid and Clean Polygons</w:t>
      </w:r>
      <w:r w:rsidR="00343165">
        <w:t xml:space="preserve"> på</w:t>
      </w:r>
      <w:r>
        <w:t xml:space="preserve"> </w:t>
      </w:r>
      <w:hyperlink r:id="rId15" w:history="1">
        <w:r w:rsidRPr="00406364">
          <w:rPr>
            <w:rStyle w:val="Hyperlnk"/>
          </w:rPr>
          <w:t>http://link.springer.com/chapter/10.1007%2F3-540-26772-7_1</w:t>
        </w:r>
      </w:hyperlink>
      <w:r>
        <w:t xml:space="preserve">. </w:t>
      </w:r>
    </w:p>
    <w:p w:rsidR="00D24503" w:rsidRPr="00284019" w:rsidRDefault="00D24503" w:rsidP="002579D3">
      <w:pPr>
        <w:rPr>
          <w:lang w:val="en-US"/>
        </w:rPr>
      </w:pPr>
      <w:r>
        <w:t xml:space="preserve">Vissa standarder kan vara </w:t>
      </w:r>
      <w:r w:rsidR="00D1714A">
        <w:t xml:space="preserve">mer </w:t>
      </w:r>
      <w:r>
        <w:t xml:space="preserve">komplexa att använda. </w:t>
      </w:r>
      <w:r w:rsidRPr="00D24503">
        <w:t xml:space="preserve">Exempelvis är </w:t>
      </w:r>
      <w:r w:rsidR="00BB06C9">
        <w:t xml:space="preserve">GML </w:t>
      </w:r>
      <w:r w:rsidRPr="00D24503">
        <w:t>mer komplext och kräver mer bytes/bandbredd än exempelvis geojson</w:t>
      </w:r>
      <w:r w:rsidR="000656D5">
        <w:t xml:space="preserve">. </w:t>
      </w:r>
      <w:r w:rsidR="000656D5" w:rsidRPr="00BB06C9">
        <w:t>En enkel polygon av typ kvadrat kan beskrivas på minst 25 olika sätt med GML, se</w:t>
      </w:r>
      <w:r w:rsidRPr="00BB06C9">
        <w:t xml:space="preserve">: </w:t>
      </w:r>
      <w:hyperlink r:id="rId16" w:history="1">
        <w:r w:rsidR="00877A71" w:rsidRPr="00BB06C9">
          <w:rPr>
            <w:rStyle w:val="Hyperlnk"/>
          </w:rPr>
          <w:t>http://erouault.blogspot.se/2014/04/gml-madness.html</w:t>
        </w:r>
      </w:hyperlink>
      <w:r w:rsidR="00D63672">
        <w:t xml:space="preserve">. </w:t>
      </w:r>
      <w:r w:rsidR="00D63672" w:rsidRPr="00A33646">
        <w:rPr>
          <w:lang w:val="en-US"/>
        </w:rPr>
        <w:t>IETF hanterar det på ett sätt:</w:t>
      </w:r>
      <w:r w:rsidRPr="00A33646">
        <w:rPr>
          <w:lang w:val="en-US"/>
        </w:rPr>
        <w:t xml:space="preserve"> </w:t>
      </w:r>
      <w:r w:rsidRPr="00D63672">
        <w:rPr>
          <w:lang w:val="en-US"/>
        </w:rPr>
        <w:t xml:space="preserve">IETF uses a GML application schema with a single allowed approach to defining a polygon. </w:t>
      </w:r>
      <w:r w:rsidRPr="00D24503">
        <w:rPr>
          <w:lang w:val="en-US"/>
        </w:rPr>
        <w:t>This way, the IETF community has removed the "infinity" of possible approaches and simplified life for developers.</w:t>
      </w:r>
    </w:p>
    <w:p w:rsidR="00E57700" w:rsidRDefault="00263237" w:rsidP="00263237">
      <w:r>
        <w:t xml:space="preserve">Vissa implementationer stöder inte </w:t>
      </w:r>
      <w:r w:rsidR="00E57700">
        <w:t>fullt ut standarderna. Exempelvis:</w:t>
      </w:r>
    </w:p>
    <w:p w:rsidR="00E57700" w:rsidRDefault="00E57700" w:rsidP="00AD7D46">
      <w:pPr>
        <w:numPr>
          <w:ilvl w:val="0"/>
          <w:numId w:val="37"/>
        </w:numPr>
      </w:pPr>
      <w:r>
        <w:t xml:space="preserve">Stöder inte alla </w:t>
      </w:r>
      <w:r w:rsidR="0013686B">
        <w:t xml:space="preserve">varianter av </w:t>
      </w:r>
      <w:r>
        <w:t>geometrityper</w:t>
      </w:r>
      <w:r w:rsidR="00535B80">
        <w:t xml:space="preserve">. </w:t>
      </w:r>
    </w:p>
    <w:p w:rsidR="00263237" w:rsidRDefault="00E57700" w:rsidP="00AD7D46">
      <w:pPr>
        <w:numPr>
          <w:ilvl w:val="0"/>
          <w:numId w:val="37"/>
        </w:numPr>
      </w:pPr>
      <w:r>
        <w:t xml:space="preserve">Stöder inte </w:t>
      </w:r>
      <w:r w:rsidR="00263237">
        <w:t>alla teckenkodningar, exempelvis åäö i namn på layer i WMS.</w:t>
      </w:r>
    </w:p>
    <w:p w:rsidR="00743011" w:rsidRDefault="00743011" w:rsidP="00743011">
      <w:pPr>
        <w:pStyle w:val="Rubrik1"/>
      </w:pPr>
      <w:bookmarkStart w:id="9" w:name="_Toc448921458"/>
      <w:r>
        <w:t xml:space="preserve">Nuläge säkerhet </w:t>
      </w:r>
      <w:r w:rsidR="006841BF">
        <w:t>integration</w:t>
      </w:r>
      <w:r w:rsidR="008A12DC">
        <w:t>sperspektiv</w:t>
      </w:r>
      <w:bookmarkEnd w:id="9"/>
    </w:p>
    <w:p w:rsidR="00E70488" w:rsidRDefault="00E70488" w:rsidP="00743011">
      <w:r>
        <w:t xml:space="preserve">Säkerhet inom IT är en komplex verksamhet. Behoven av säkerhet kan röra bland annat </w:t>
      </w:r>
      <w:r w:rsidR="00B46D7F" w:rsidRPr="00206AEB">
        <w:t>intrång</w:t>
      </w:r>
      <w:r w:rsidR="00B46D7F">
        <w:t xml:space="preserve"> och otillbörlig åtkomst av data</w:t>
      </w:r>
      <w:r>
        <w:t xml:space="preserve">, tillgänglighet till system, rättsäkerhet och personlig integritet. Det finns även många sätt att hantera säkerhet, många olika alternativa arbetssätt för införande och mängder av tekniska lösningar. </w:t>
      </w:r>
    </w:p>
    <w:p w:rsidR="00743011" w:rsidRDefault="00743011" w:rsidP="00743011">
      <w:r>
        <w:t>Sammanfattning av nuläge säkerhet för standardiserade tjänster</w:t>
      </w:r>
      <w:r w:rsidR="00C45A65">
        <w:t xml:space="preserve"> </w:t>
      </w:r>
      <w:r w:rsidR="00697A5C">
        <w:t>ur</w:t>
      </w:r>
      <w:r w:rsidR="00C45A65">
        <w:t xml:space="preserve"> ”integrationperspektiv”</w:t>
      </w:r>
      <w:r>
        <w:t xml:space="preserve">. </w:t>
      </w:r>
      <w:r w:rsidR="00346F3B">
        <w:t>För mer information om säkerhet i</w:t>
      </w:r>
      <w:r w:rsidR="00C45A65">
        <w:t>nom</w:t>
      </w:r>
      <w:r w:rsidR="00346F3B">
        <w:t xml:space="preserve"> </w:t>
      </w:r>
      <w:r w:rsidR="00DC02FE">
        <w:t>GIS-</w:t>
      </w:r>
      <w:r w:rsidR="00346F3B">
        <w:t>systemen finns annan dokumentation</w:t>
      </w:r>
      <w:r>
        <w:t>.</w:t>
      </w:r>
    </w:p>
    <w:tbl>
      <w:tblPr>
        <w:tblStyle w:val="Tabellrutnt"/>
        <w:tblW w:w="9951" w:type="dxa"/>
        <w:tblLook w:val="04A0" w:firstRow="1" w:lastRow="0" w:firstColumn="1" w:lastColumn="0" w:noHBand="0" w:noVBand="1"/>
      </w:tblPr>
      <w:tblGrid>
        <w:gridCol w:w="1384"/>
        <w:gridCol w:w="4757"/>
        <w:gridCol w:w="1905"/>
        <w:gridCol w:w="1905"/>
      </w:tblGrid>
      <w:tr w:rsidR="00743011" w:rsidRPr="00EE75F5" w:rsidTr="00BE08BF">
        <w:tc>
          <w:tcPr>
            <w:tcW w:w="1384" w:type="dxa"/>
          </w:tcPr>
          <w:p w:rsidR="00743011" w:rsidRPr="00EE75F5" w:rsidRDefault="00743011" w:rsidP="00BE08BF">
            <w:pPr>
              <w:rPr>
                <w:b/>
              </w:rPr>
            </w:pPr>
            <w:r w:rsidRPr="00EE75F5">
              <w:rPr>
                <w:b/>
              </w:rPr>
              <w:t>Funktion</w:t>
            </w:r>
          </w:p>
        </w:tc>
        <w:tc>
          <w:tcPr>
            <w:tcW w:w="4757" w:type="dxa"/>
          </w:tcPr>
          <w:p w:rsidR="00743011" w:rsidRPr="00EE75F5" w:rsidRDefault="00743011" w:rsidP="00BE08BF">
            <w:pPr>
              <w:rPr>
                <w:b/>
              </w:rPr>
            </w:pPr>
            <w:r w:rsidRPr="00EE75F5">
              <w:rPr>
                <w:b/>
              </w:rPr>
              <w:t>Beskr</w:t>
            </w:r>
            <w:r>
              <w:rPr>
                <w:b/>
              </w:rPr>
              <w:t>i</w:t>
            </w:r>
            <w:r w:rsidRPr="00EE75F5">
              <w:rPr>
                <w:b/>
              </w:rPr>
              <w:t>vning</w:t>
            </w:r>
          </w:p>
        </w:tc>
        <w:tc>
          <w:tcPr>
            <w:tcW w:w="1905" w:type="dxa"/>
          </w:tcPr>
          <w:p w:rsidR="00743011" w:rsidRPr="00EE75F5" w:rsidRDefault="00743011" w:rsidP="00BE08BF">
            <w:pPr>
              <w:rPr>
                <w:b/>
              </w:rPr>
            </w:pPr>
            <w:r>
              <w:rPr>
                <w:b/>
              </w:rPr>
              <w:t>Behov</w:t>
            </w:r>
          </w:p>
        </w:tc>
        <w:tc>
          <w:tcPr>
            <w:tcW w:w="1905" w:type="dxa"/>
          </w:tcPr>
          <w:p w:rsidR="00743011" w:rsidRPr="00EE75F5" w:rsidRDefault="00743011" w:rsidP="00BE08BF">
            <w:pPr>
              <w:rPr>
                <w:b/>
              </w:rPr>
            </w:pPr>
            <w:r w:rsidRPr="00EE75F5">
              <w:rPr>
                <w:b/>
              </w:rPr>
              <w:t>Stöds i miljö</w:t>
            </w:r>
          </w:p>
        </w:tc>
      </w:tr>
      <w:tr w:rsidR="003F664F" w:rsidTr="00BE08BF">
        <w:tc>
          <w:tcPr>
            <w:tcW w:w="1384" w:type="dxa"/>
          </w:tcPr>
          <w:p w:rsidR="003F664F" w:rsidRDefault="003F664F" w:rsidP="00BE08BF">
            <w:r>
              <w:t>Behörighets-hantering</w:t>
            </w:r>
          </w:p>
        </w:tc>
        <w:tc>
          <w:tcPr>
            <w:tcW w:w="4757" w:type="dxa"/>
          </w:tcPr>
          <w:p w:rsidR="003F664F" w:rsidRDefault="00BE0A67" w:rsidP="00BE0A67">
            <w:r>
              <w:t>Autentisering och behörighetshantering</w:t>
            </w:r>
          </w:p>
          <w:p w:rsidR="005F7794" w:rsidRDefault="005F7794" w:rsidP="005F7794">
            <w:r>
              <w:t>Kräver konfigurering och rutiner för behörighetshantering</w:t>
            </w:r>
          </w:p>
        </w:tc>
        <w:tc>
          <w:tcPr>
            <w:tcW w:w="1905" w:type="dxa"/>
          </w:tcPr>
          <w:p w:rsidR="003F664F" w:rsidRDefault="00B43E1A" w:rsidP="00BE08BF">
            <w:r>
              <w:t>Behöver införas på sikt?</w:t>
            </w:r>
          </w:p>
        </w:tc>
        <w:tc>
          <w:tcPr>
            <w:tcW w:w="1905" w:type="dxa"/>
          </w:tcPr>
          <w:p w:rsidR="003F664F" w:rsidRDefault="003F664F" w:rsidP="00BE08BF">
            <w:r>
              <w:t>Ej infört</w:t>
            </w:r>
            <w:r w:rsidR="005E5374">
              <w:t>. Allt tillgängligt</w:t>
            </w:r>
            <w:r w:rsidR="00E120E7">
              <w:t xml:space="preserve"> för alla</w:t>
            </w:r>
            <w:r w:rsidR="0098640E">
              <w:t xml:space="preserve"> i</w:t>
            </w:r>
            <w:r w:rsidR="00637FA6">
              <w:t>nom</w:t>
            </w:r>
            <w:r w:rsidR="0098640E">
              <w:t xml:space="preserve"> respektive nät</w:t>
            </w:r>
          </w:p>
        </w:tc>
      </w:tr>
      <w:tr w:rsidR="00743011" w:rsidTr="00BE08BF">
        <w:tc>
          <w:tcPr>
            <w:tcW w:w="1384" w:type="dxa"/>
          </w:tcPr>
          <w:p w:rsidR="00743011" w:rsidRDefault="00743011" w:rsidP="00BE08BF">
            <w:r>
              <w:t>https</w:t>
            </w:r>
          </w:p>
        </w:tc>
        <w:tc>
          <w:tcPr>
            <w:tcW w:w="4757" w:type="dxa"/>
          </w:tcPr>
          <w:p w:rsidR="00743011" w:rsidRDefault="008C0BFD" w:rsidP="00A97265">
            <w:r>
              <w:t>Stöda av kartinfo huvudapplikation och tjänster</w:t>
            </w:r>
            <w:r w:rsidR="00257287">
              <w:t>.</w:t>
            </w:r>
            <w:r>
              <w:t xml:space="preserve"> </w:t>
            </w:r>
            <w:r w:rsidR="00A97265">
              <w:t>Stöds t</w:t>
            </w:r>
            <w:r w:rsidR="00257287">
              <w:t>r</w:t>
            </w:r>
            <w:r>
              <w:t xml:space="preserve">oligtvis ej av </w:t>
            </w:r>
            <w:r w:rsidR="00257287">
              <w:t>Visningstjänst cache</w:t>
            </w:r>
            <w:r>
              <w:t xml:space="preserve"> i geowebcache</w:t>
            </w:r>
            <w:r w:rsidR="00A7220A">
              <w:t xml:space="preserve"> (gwc1.uppsala.se)</w:t>
            </w:r>
            <w:r w:rsidR="00A97265">
              <w:t>:</w:t>
            </w:r>
            <w:r w:rsidR="00257287">
              <w:t xml:space="preserve"> </w:t>
            </w:r>
            <w:r w:rsidR="00A97265">
              <w:t xml:space="preserve">ej utrett, </w:t>
            </w:r>
            <w:r w:rsidR="00257287">
              <w:t>ej testat.</w:t>
            </w:r>
          </w:p>
          <w:p w:rsidR="00267661" w:rsidRDefault="00267661" w:rsidP="00267661">
            <w:r>
              <w:t>Oklart om Nedladdningstjänst, direktåtkomst WFS stöds via https: ej utrett, ej testat.</w:t>
            </w:r>
          </w:p>
        </w:tc>
        <w:tc>
          <w:tcPr>
            <w:tcW w:w="1905" w:type="dxa"/>
          </w:tcPr>
          <w:p w:rsidR="00743011" w:rsidRDefault="008C0BFD" w:rsidP="00BE08BF">
            <w:r>
              <w:t>Borde införas på sikt i kartinfo</w:t>
            </w:r>
          </w:p>
        </w:tc>
        <w:tc>
          <w:tcPr>
            <w:tcW w:w="1905" w:type="dxa"/>
          </w:tcPr>
          <w:p w:rsidR="00743011" w:rsidRDefault="008C0BFD" w:rsidP="00BE08BF">
            <w:r>
              <w:t>kartan.uppsala.se</w:t>
            </w:r>
            <w:r w:rsidR="00576A22">
              <w:t xml:space="preserve"> för</w:t>
            </w:r>
            <w:r w:rsidR="0038022C">
              <w:t xml:space="preserve"> Visningstjänst WMS</w:t>
            </w:r>
          </w:p>
        </w:tc>
      </w:tr>
      <w:tr w:rsidR="00743011" w:rsidRPr="0045555A" w:rsidTr="00BE08BF">
        <w:tc>
          <w:tcPr>
            <w:tcW w:w="1384" w:type="dxa"/>
          </w:tcPr>
          <w:p w:rsidR="00743011" w:rsidRDefault="00743011" w:rsidP="00BE08BF">
            <w:r>
              <w:t>CORS</w:t>
            </w:r>
          </w:p>
        </w:tc>
        <w:tc>
          <w:tcPr>
            <w:tcW w:w="4757" w:type="dxa"/>
          </w:tcPr>
          <w:p w:rsidR="00743011" w:rsidRPr="000A5FC8" w:rsidRDefault="00743011" w:rsidP="00BE08BF">
            <w:pPr>
              <w:rPr>
                <w:lang w:val="en-US"/>
              </w:rPr>
            </w:pPr>
            <w:r w:rsidRPr="00A7220A">
              <w:rPr>
                <w:lang w:val="en-US"/>
              </w:rPr>
              <w:t xml:space="preserve">HTTP access control (CORS). Implementation: wildcard, thereby allowing </w:t>
            </w:r>
            <w:r w:rsidRPr="000A5FC8">
              <w:rPr>
                <w:lang w:val="en-US"/>
              </w:rPr>
              <w:t>any origin to access the resource</w:t>
            </w:r>
          </w:p>
        </w:tc>
        <w:tc>
          <w:tcPr>
            <w:tcW w:w="1905" w:type="dxa"/>
          </w:tcPr>
          <w:p w:rsidR="00743011" w:rsidRPr="0045555A" w:rsidRDefault="00743011" w:rsidP="00BE08BF">
            <w:r w:rsidRPr="0045555A">
              <w:t>QlikView från egbs</w:t>
            </w:r>
          </w:p>
        </w:tc>
        <w:tc>
          <w:tcPr>
            <w:tcW w:w="1905" w:type="dxa"/>
          </w:tcPr>
          <w:p w:rsidR="00743011" w:rsidRPr="0045555A" w:rsidRDefault="00743011" w:rsidP="00BE08BF">
            <w:r w:rsidRPr="0045555A">
              <w:t>Kartan.uppsala.se</w:t>
            </w:r>
          </w:p>
        </w:tc>
      </w:tr>
    </w:tbl>
    <w:p w:rsidR="002579D3" w:rsidRDefault="002579D3" w:rsidP="002579D3">
      <w:pPr>
        <w:pStyle w:val="Rubrik1"/>
      </w:pPr>
      <w:bookmarkStart w:id="10" w:name="_Toc448921459"/>
      <w:r>
        <w:lastRenderedPageBreak/>
        <w:t>Nuläge tillgänglighet och prestanda (ingen fastställd SLA)</w:t>
      </w:r>
      <w:bookmarkEnd w:id="10"/>
    </w:p>
    <w:p w:rsidR="002579D3" w:rsidRDefault="002579D3" w:rsidP="002579D3">
      <w:r>
        <w:t>Sammanfattning av nuläge tillgänglighet och prestanda</w:t>
      </w:r>
      <w:r w:rsidR="00EF14A6">
        <w:t>.</w:t>
      </w:r>
    </w:p>
    <w:tbl>
      <w:tblPr>
        <w:tblStyle w:val="Tabellrutnt"/>
        <w:tblW w:w="0" w:type="auto"/>
        <w:tblLook w:val="04A0" w:firstRow="1" w:lastRow="0" w:firstColumn="1" w:lastColumn="0" w:noHBand="0" w:noVBand="1"/>
      </w:tblPr>
      <w:tblGrid>
        <w:gridCol w:w="2004"/>
        <w:gridCol w:w="1597"/>
        <w:gridCol w:w="2278"/>
        <w:gridCol w:w="3175"/>
        <w:gridCol w:w="234"/>
      </w:tblGrid>
      <w:tr w:rsidR="00E63D5E" w:rsidRPr="008A6369" w:rsidTr="00777C0B">
        <w:tc>
          <w:tcPr>
            <w:tcW w:w="1526" w:type="dxa"/>
          </w:tcPr>
          <w:p w:rsidR="00E63D5E" w:rsidRPr="008A6369" w:rsidRDefault="00E63D5E" w:rsidP="0057053C">
            <w:pPr>
              <w:rPr>
                <w:b/>
              </w:rPr>
            </w:pPr>
            <w:r w:rsidRPr="008A6369">
              <w:rPr>
                <w:b/>
              </w:rPr>
              <w:t>Tjänstetyp</w:t>
            </w:r>
          </w:p>
        </w:tc>
        <w:tc>
          <w:tcPr>
            <w:tcW w:w="1701" w:type="dxa"/>
          </w:tcPr>
          <w:p w:rsidR="00E63D5E" w:rsidRPr="008A6369" w:rsidRDefault="00E63D5E" w:rsidP="0057053C">
            <w:pPr>
              <w:rPr>
                <w:b/>
              </w:rPr>
            </w:pPr>
            <w:r w:rsidRPr="008A6369">
              <w:rPr>
                <w:b/>
              </w:rPr>
              <w:t>Status hårdvara</w:t>
            </w:r>
          </w:p>
        </w:tc>
        <w:tc>
          <w:tcPr>
            <w:tcW w:w="2299" w:type="dxa"/>
          </w:tcPr>
          <w:p w:rsidR="00E63D5E" w:rsidRPr="008A6369" w:rsidRDefault="00E63D5E" w:rsidP="0057053C">
            <w:pPr>
              <w:rPr>
                <w:b/>
              </w:rPr>
            </w:pPr>
            <w:r w:rsidRPr="008A6369">
              <w:rPr>
                <w:b/>
              </w:rPr>
              <w:t>Status mjukvara</w:t>
            </w:r>
          </w:p>
        </w:tc>
        <w:tc>
          <w:tcPr>
            <w:tcW w:w="3464" w:type="dxa"/>
          </w:tcPr>
          <w:p w:rsidR="00E63D5E" w:rsidRPr="008A6369" w:rsidRDefault="00E63D5E" w:rsidP="0057053C">
            <w:pPr>
              <w:rPr>
                <w:b/>
              </w:rPr>
            </w:pPr>
            <w:r w:rsidRPr="008A6369">
              <w:rPr>
                <w:b/>
              </w:rPr>
              <w:t>Status konfigurering</w:t>
            </w:r>
          </w:p>
        </w:tc>
        <w:tc>
          <w:tcPr>
            <w:tcW w:w="236" w:type="dxa"/>
          </w:tcPr>
          <w:p w:rsidR="00E63D5E" w:rsidRPr="008A6369" w:rsidRDefault="00E63D5E" w:rsidP="0057053C">
            <w:pPr>
              <w:rPr>
                <w:b/>
              </w:rPr>
            </w:pPr>
          </w:p>
        </w:tc>
      </w:tr>
      <w:tr w:rsidR="00E63D5E" w:rsidRPr="00E63D5E" w:rsidTr="00777C0B">
        <w:tc>
          <w:tcPr>
            <w:tcW w:w="1526" w:type="dxa"/>
          </w:tcPr>
          <w:p w:rsidR="005617A4" w:rsidRDefault="005617A4" w:rsidP="0057053C">
            <w:r>
              <w:t>Visningstjänst</w:t>
            </w:r>
            <w:r w:rsidRPr="00BE1B6E">
              <w:t xml:space="preserve"> </w:t>
            </w:r>
          </w:p>
          <w:p w:rsidR="00E63D5E" w:rsidRPr="00E63D5E" w:rsidRDefault="00E63D5E" w:rsidP="0057053C">
            <w:r w:rsidRPr="00E63D5E">
              <w:t>WMS</w:t>
            </w:r>
          </w:p>
        </w:tc>
        <w:tc>
          <w:tcPr>
            <w:tcW w:w="1701" w:type="dxa"/>
          </w:tcPr>
          <w:p w:rsidR="00E63D5E" w:rsidRPr="00E63D5E" w:rsidRDefault="00E63D5E" w:rsidP="0057053C">
            <w:r w:rsidRPr="00E63D5E">
              <w:t>Ny</w:t>
            </w:r>
            <w:r w:rsidR="00A5601B">
              <w:t>are</w:t>
            </w:r>
            <w:r w:rsidRPr="00E63D5E">
              <w:t xml:space="preserve"> hårdvara</w:t>
            </w:r>
          </w:p>
        </w:tc>
        <w:tc>
          <w:tcPr>
            <w:tcW w:w="2299" w:type="dxa"/>
          </w:tcPr>
          <w:p w:rsidR="00E63D5E" w:rsidRPr="00E63D5E" w:rsidRDefault="00E63D5E" w:rsidP="00C84295">
            <w:r w:rsidRPr="00E63D5E">
              <w:t>Ny</w:t>
            </w:r>
            <w:r w:rsidR="00BA56C1">
              <w:t>are</w:t>
            </w:r>
            <w:r w:rsidRPr="00E63D5E">
              <w:t xml:space="preserve"> välbeprövad </w:t>
            </w:r>
            <w:r w:rsidR="00441002">
              <w:t>standard</w:t>
            </w:r>
            <w:r w:rsidRPr="00E63D5E">
              <w:t>programvara</w:t>
            </w:r>
          </w:p>
        </w:tc>
        <w:tc>
          <w:tcPr>
            <w:tcW w:w="3464" w:type="dxa"/>
          </w:tcPr>
          <w:p w:rsidR="004C2BB3" w:rsidRDefault="00830A3A" w:rsidP="00830A3A">
            <w:r>
              <w:t xml:space="preserve">Dokumentation från och samarbete med leverantör saknas. </w:t>
            </w:r>
          </w:p>
          <w:p w:rsidR="00E63D5E" w:rsidRPr="00E63D5E" w:rsidRDefault="00E63D5E" w:rsidP="00830A3A">
            <w:r w:rsidRPr="00E63D5E">
              <w:t>Viss optimering, exempelvis antal processer och användning RAM</w:t>
            </w:r>
            <w:r w:rsidR="00577C87">
              <w:t>. Mer kan göras.</w:t>
            </w:r>
          </w:p>
        </w:tc>
        <w:tc>
          <w:tcPr>
            <w:tcW w:w="236" w:type="dxa"/>
          </w:tcPr>
          <w:p w:rsidR="00E63D5E" w:rsidRPr="00E63D5E" w:rsidRDefault="00E63D5E" w:rsidP="0057053C"/>
        </w:tc>
      </w:tr>
      <w:tr w:rsidR="00E63D5E" w:rsidRPr="00E63D5E" w:rsidTr="00777C0B">
        <w:tc>
          <w:tcPr>
            <w:tcW w:w="1526" w:type="dxa"/>
          </w:tcPr>
          <w:p w:rsidR="005617A4" w:rsidRDefault="005617A4" w:rsidP="0057053C">
            <w:r>
              <w:t>Nedladdningstjänst, direktåtkomst</w:t>
            </w:r>
            <w:r w:rsidRPr="00E63D5E">
              <w:t xml:space="preserve"> </w:t>
            </w:r>
          </w:p>
          <w:p w:rsidR="00E63D5E" w:rsidRPr="00E63D5E" w:rsidRDefault="00E63D5E" w:rsidP="0057053C">
            <w:r w:rsidRPr="00E63D5E">
              <w:t>WFS</w:t>
            </w:r>
          </w:p>
        </w:tc>
        <w:tc>
          <w:tcPr>
            <w:tcW w:w="1701" w:type="dxa"/>
          </w:tcPr>
          <w:p w:rsidR="00E63D5E" w:rsidRPr="00E63D5E" w:rsidRDefault="00E63D5E" w:rsidP="0057053C">
            <w:r w:rsidRPr="00E63D5E">
              <w:t>Ny</w:t>
            </w:r>
            <w:r w:rsidR="00A5601B">
              <w:t>are</w:t>
            </w:r>
            <w:r w:rsidRPr="00E63D5E">
              <w:t xml:space="preserve"> hårdvara</w:t>
            </w:r>
          </w:p>
        </w:tc>
        <w:tc>
          <w:tcPr>
            <w:tcW w:w="2299" w:type="dxa"/>
          </w:tcPr>
          <w:p w:rsidR="00E63D5E" w:rsidRPr="00E63D5E" w:rsidRDefault="00E63D5E" w:rsidP="00C84295">
            <w:r w:rsidRPr="00E63D5E">
              <w:t xml:space="preserve">Välbeprövad </w:t>
            </w:r>
            <w:r w:rsidR="00441002">
              <w:t>standard</w:t>
            </w:r>
            <w:r w:rsidRPr="00E63D5E">
              <w:t>programvara men äldre version</w:t>
            </w:r>
            <w:r w:rsidR="00E3674E">
              <w:t xml:space="preserve"> levererad från leverantör</w:t>
            </w:r>
          </w:p>
        </w:tc>
        <w:tc>
          <w:tcPr>
            <w:tcW w:w="3464" w:type="dxa"/>
          </w:tcPr>
          <w:p w:rsidR="004C2BB3" w:rsidRDefault="009E36A2" w:rsidP="0057053C">
            <w:r>
              <w:t xml:space="preserve">Dokumentation från och samarbete med leverantör saknas. </w:t>
            </w:r>
          </w:p>
          <w:p w:rsidR="00E63D5E" w:rsidRPr="00E63D5E" w:rsidRDefault="00E63D5E" w:rsidP="0057053C">
            <w:r w:rsidRPr="00E63D5E">
              <w:t>Ingen optimering</w:t>
            </w:r>
            <w:r w:rsidR="009E36A2">
              <w:t xml:space="preserve"> har gjorts.</w:t>
            </w:r>
          </w:p>
        </w:tc>
        <w:tc>
          <w:tcPr>
            <w:tcW w:w="236" w:type="dxa"/>
          </w:tcPr>
          <w:p w:rsidR="00E63D5E" w:rsidRPr="00E63D5E" w:rsidRDefault="00E63D5E" w:rsidP="0057053C"/>
        </w:tc>
      </w:tr>
    </w:tbl>
    <w:p w:rsidR="002579D3" w:rsidRDefault="002579D3" w:rsidP="002579D3">
      <w:r>
        <w:t xml:space="preserve">För närvarande finns ingen allmän fastställd tjänstenivåbeskrivning (SLA) för </w:t>
      </w:r>
      <w:r w:rsidR="00D14756">
        <w:t>Geodatatjänster</w:t>
      </w:r>
      <w:r>
        <w:t>. Dock är de grundkomponenter som används välbeprövade och kan ge mycket bra tillgänglighet och prestanda om de konfigureras rätt. För ett par år sedan gjordes en viss optimering av webbservrarna och tillgänglighet och prestanda höjdes betydligt. Ny hårdvara har också förbättrat tjänsterna de senaste åren. Tyvärr har inte samarbete med leverantören kring dessa frågor prioriterats de senaste åren så konfigureringen kan ha sina brister.</w:t>
      </w:r>
    </w:p>
    <w:p w:rsidR="002579D3" w:rsidRDefault="002579D3" w:rsidP="002579D3">
      <w:r>
        <w:t xml:space="preserve">För WMS-tjänster används </w:t>
      </w:r>
      <w:r w:rsidR="00284019">
        <w:t>M</w:t>
      </w:r>
      <w:r>
        <w:t>apserver som även Lantmäteriet använder för sina viktigaste publika WMS-tjänster med hög belastning. Lasttester hos kommunen indikerar god prestanda och stabilitet med 20 till 60 svar per sekund beroende på typ av tjänst och utan fa</w:t>
      </w:r>
      <w:r w:rsidR="0020393A">
        <w:t>l</w:t>
      </w:r>
      <w:r>
        <w:t>lera</w:t>
      </w:r>
      <w:r w:rsidR="0020393A">
        <w:t>n</w:t>
      </w:r>
      <w:r>
        <w:t>de anrop. Flera integrationer använder WMS-tjänsterna direkt från klienten och det verkar fungera acceptabelt.</w:t>
      </w:r>
    </w:p>
    <w:p w:rsidR="002579D3" w:rsidRDefault="002579D3" w:rsidP="002579D3">
      <w:r>
        <w:t xml:space="preserve">För WFS-tjänster används Geoserver som är väl spridd med god prestanda. Kommunens leverantör levererar dock en flera år gammal version och </w:t>
      </w:r>
      <w:r w:rsidR="00AA2957">
        <w:t>vi har inte fått tydliga konfigu</w:t>
      </w:r>
      <w:r>
        <w:t>r</w:t>
      </w:r>
      <w:r w:rsidR="00267CAE">
        <w:t>er</w:t>
      </w:r>
      <w:r>
        <w:t>ingsinstruktioner för tillgänglighet och prestanda. Att använda WFS tjänsterna direkt i klienter kan vara riskabelt.</w:t>
      </w:r>
    </w:p>
    <w:p w:rsidR="002579D3" w:rsidRDefault="002579D3" w:rsidP="00047DF2">
      <w:r>
        <w:t>Vid behov kan givetvis tjänsterna optimeras ytterligare men det kan ta olika mycket tid och resurser. Vissa optimeringar kan vara enklare att göra som exempelvis att tilldela mer hårdvara eller optimera underliggande datatjänsterna.</w:t>
      </w:r>
    </w:p>
    <w:p w:rsidR="002F6B2E" w:rsidRDefault="002F6B2E" w:rsidP="002F6B2E">
      <w:pPr>
        <w:pStyle w:val="Rubrik1"/>
      </w:pPr>
      <w:bookmarkStart w:id="11" w:name="_Toc448921460"/>
      <w:r>
        <w:t>Stöd för spatiella referenssystem</w:t>
      </w:r>
      <w:bookmarkEnd w:id="11"/>
    </w:p>
    <w:p w:rsidR="002F6B2E" w:rsidRDefault="002F6B2E" w:rsidP="00047DF2">
      <w:r>
        <w:t xml:space="preserve">Som standard använder Uppsala kommun SWEREF 99 18 00 som spatiellt referenssystem. Det stöds av alla </w:t>
      </w:r>
      <w:r w:rsidR="00D14756">
        <w:t>Geodatatjänster</w:t>
      </w:r>
      <w:r>
        <w:t>.</w:t>
      </w:r>
    </w:p>
    <w:p w:rsidR="005C582A" w:rsidRDefault="00D14756" w:rsidP="00047DF2">
      <w:r>
        <w:t>Geodatatjänster</w:t>
      </w:r>
      <w:r w:rsidR="005C582A">
        <w:t xml:space="preserve"> som stöder andra spatiella referenssystem kan sättas upp.</w:t>
      </w:r>
    </w:p>
    <w:p w:rsidR="005C582A" w:rsidRDefault="005C582A" w:rsidP="005E1789">
      <w:r>
        <w:lastRenderedPageBreak/>
        <w:t xml:space="preserve">För närvarande finns </w:t>
      </w:r>
      <w:r w:rsidR="00D14756">
        <w:t>Geodatatjänster</w:t>
      </w:r>
      <w:r>
        <w:t xml:space="preserve"> av typ WMS för SWEREF</w:t>
      </w:r>
      <w:r w:rsidR="00BD0873">
        <w:t>99</w:t>
      </w:r>
      <w:r>
        <w:t xml:space="preserve"> TM.</w:t>
      </w:r>
      <w:r w:rsidR="002F18E9">
        <w:t xml:space="preserve"> </w:t>
      </w:r>
      <w:r>
        <w:t>Exempel:</w:t>
      </w:r>
    </w:p>
    <w:p w:rsidR="005C582A" w:rsidRDefault="000D0902" w:rsidP="005E1789">
      <w:hyperlink r:id="rId17" w:history="1">
        <w:r w:rsidR="005C582A" w:rsidRPr="00F21302">
          <w:rPr>
            <w:rStyle w:val="Hyperlnk"/>
          </w:rPr>
          <w:t>http://kartinfo.uppsala.se/wms?SERVICENAME=UKinternWMScore&amp;SERVICE=WMS&amp;REQUEST=GetCapabilities</w:t>
        </w:r>
      </w:hyperlink>
    </w:p>
    <w:p w:rsidR="005E1789" w:rsidRDefault="000D0902" w:rsidP="005E1789">
      <w:hyperlink r:id="rId18" w:history="1">
        <w:r w:rsidR="005E1789" w:rsidRPr="00F21302">
          <w:rPr>
            <w:rStyle w:val="Hyperlnk"/>
          </w:rPr>
          <w:t>http://kartinfo.uppsala.se/wms?SERVICENAME=UKinternWMSuppsalavatten&amp;SERVICE=WMS&amp;REQUEST=GetCapabilities</w:t>
        </w:r>
      </w:hyperlink>
    </w:p>
    <w:p w:rsidR="002F6B2E" w:rsidRDefault="002F6B2E" w:rsidP="00047DF2"/>
    <w:p w:rsidR="00372AF6" w:rsidRDefault="007D6A4A" w:rsidP="007F5827">
      <w:pPr>
        <w:pStyle w:val="Rubrik1"/>
      </w:pPr>
      <w:bookmarkStart w:id="12" w:name="_Toc448921461"/>
      <w:r>
        <w:t>Direktåtkomsttjänst</w:t>
      </w:r>
      <w:r w:rsidR="00F77F08">
        <w:t xml:space="preserve"> WFS</w:t>
      </w:r>
      <w:r w:rsidR="003E7C24">
        <w:t>:</w:t>
      </w:r>
      <w:r w:rsidR="00F77F08">
        <w:t xml:space="preserve"> geometri och attribut</w:t>
      </w:r>
      <w:bookmarkEnd w:id="12"/>
    </w:p>
    <w:p w:rsidR="0075012E" w:rsidRPr="0075012E" w:rsidRDefault="00E20884" w:rsidP="0075012E">
      <w:pPr>
        <w:rPr>
          <w:rFonts w:ascii="Verdana" w:hAnsi="Verdana"/>
          <w:sz w:val="20"/>
          <w:szCs w:val="20"/>
        </w:rPr>
      </w:pPr>
      <w:r>
        <w:rPr>
          <w:rFonts w:ascii="Verdana" w:hAnsi="Verdana"/>
          <w:sz w:val="20"/>
          <w:szCs w:val="20"/>
        </w:rPr>
        <w:t>G</w:t>
      </w:r>
      <w:r w:rsidR="0075012E" w:rsidRPr="0075012E">
        <w:rPr>
          <w:rFonts w:ascii="Verdana" w:hAnsi="Verdana"/>
          <w:sz w:val="20"/>
          <w:szCs w:val="20"/>
        </w:rPr>
        <w:t>ränssnitt</w:t>
      </w:r>
      <w:r w:rsidR="0075012E">
        <w:rPr>
          <w:rFonts w:ascii="Verdana" w:hAnsi="Verdana"/>
          <w:sz w:val="20"/>
          <w:szCs w:val="20"/>
        </w:rPr>
        <w:t xml:space="preserve"> där man kan se vilka kartlager</w:t>
      </w:r>
      <w:r w:rsidR="00BD6A8E">
        <w:rPr>
          <w:rFonts w:ascii="Verdana" w:hAnsi="Verdana"/>
          <w:sz w:val="20"/>
          <w:szCs w:val="20"/>
        </w:rPr>
        <w:t xml:space="preserve"> </w:t>
      </w:r>
      <w:r w:rsidR="0075012E">
        <w:rPr>
          <w:rFonts w:ascii="Verdana" w:hAnsi="Verdana"/>
          <w:sz w:val="20"/>
          <w:szCs w:val="20"/>
        </w:rPr>
        <w:t>som finns</w:t>
      </w:r>
      <w:r w:rsidR="00BD6A8E">
        <w:rPr>
          <w:rFonts w:ascii="Verdana" w:hAnsi="Verdana"/>
          <w:sz w:val="20"/>
          <w:szCs w:val="20"/>
        </w:rPr>
        <w:t xml:space="preserve"> och på vilken url</w:t>
      </w:r>
      <w:r w:rsidR="0075012E">
        <w:rPr>
          <w:rFonts w:ascii="Verdana" w:hAnsi="Verdana"/>
          <w:sz w:val="20"/>
          <w:szCs w:val="20"/>
        </w:rPr>
        <w:t>:</w:t>
      </w:r>
      <w:r w:rsidR="0075012E" w:rsidRPr="0075012E">
        <w:rPr>
          <w:rFonts w:ascii="Verdana" w:hAnsi="Verdana"/>
          <w:sz w:val="20"/>
          <w:szCs w:val="20"/>
        </w:rPr>
        <w:br/>
      </w:r>
      <w:hyperlink r:id="rId19" w:history="1">
        <w:r w:rsidR="0075012E" w:rsidRPr="0075012E">
          <w:rPr>
            <w:rStyle w:val="Hyperlnk"/>
            <w:rFonts w:ascii="Verdana" w:hAnsi="Verdana"/>
            <w:sz w:val="20"/>
            <w:szCs w:val="20"/>
          </w:rPr>
          <w:t>http://kartan.uppsala.se/wfs/web/?wicket:bookmarkablePage=:org.geoserver.web.demo.MapPreviewPage</w:t>
        </w:r>
      </w:hyperlink>
    </w:p>
    <w:p w:rsidR="0075012E" w:rsidRDefault="0075012E" w:rsidP="0075012E">
      <w:pPr>
        <w:rPr>
          <w:rFonts w:ascii="Verdana" w:hAnsi="Verdana"/>
          <w:sz w:val="20"/>
          <w:szCs w:val="20"/>
        </w:rPr>
      </w:pPr>
      <w:r>
        <w:rPr>
          <w:rFonts w:ascii="Verdana" w:hAnsi="Verdana"/>
          <w:sz w:val="20"/>
          <w:szCs w:val="20"/>
        </w:rPr>
        <w:t>Exempel WFS getCapabilities</w:t>
      </w:r>
      <w:r w:rsidR="00754323">
        <w:rPr>
          <w:rFonts w:ascii="Verdana" w:hAnsi="Verdana"/>
          <w:sz w:val="20"/>
          <w:szCs w:val="20"/>
        </w:rPr>
        <w:t xml:space="preserve"> för lager som ligger på url </w:t>
      </w:r>
      <w:r w:rsidR="00754323" w:rsidRPr="00754323">
        <w:rPr>
          <w:rFonts w:ascii="Verdana" w:hAnsi="Verdana"/>
          <w:sz w:val="20"/>
          <w:szCs w:val="20"/>
        </w:rPr>
        <w:t>wfs/kultur_fritid</w:t>
      </w:r>
      <w:r w:rsidR="00754323">
        <w:rPr>
          <w:rFonts w:ascii="Verdana" w:hAnsi="Verdana"/>
          <w:sz w:val="20"/>
          <w:szCs w:val="20"/>
        </w:rPr>
        <w:t>:</w:t>
      </w:r>
      <w:r>
        <w:rPr>
          <w:rFonts w:ascii="Verdana" w:hAnsi="Verdana"/>
          <w:sz w:val="20"/>
          <w:szCs w:val="20"/>
        </w:rPr>
        <w:br/>
      </w:r>
      <w:hyperlink r:id="rId20" w:history="1">
        <w:r w:rsidR="005B27AF" w:rsidRPr="00F21302">
          <w:rPr>
            <w:rStyle w:val="Hyperlnk"/>
            <w:rFonts w:ascii="Verdana" w:hAnsi="Verdana"/>
            <w:sz w:val="20"/>
            <w:szCs w:val="20"/>
          </w:rPr>
          <w:t>http://kartan.uppsala.se/wfs/kultur_fritid/ows?service=WFS&amp;version=1.0.0&amp;request=GetCapabilities</w:t>
        </w:r>
      </w:hyperlink>
    </w:p>
    <w:p w:rsidR="00F77F08" w:rsidRDefault="005A05B2" w:rsidP="005773D1">
      <w:r>
        <w:t xml:space="preserve">Exempel: </w:t>
      </w:r>
      <w:r w:rsidR="00F77F08">
        <w:t>Gator som WFS, för Sök gata:</w:t>
      </w:r>
    </w:p>
    <w:p w:rsidR="00F77F08" w:rsidRDefault="000D0902" w:rsidP="00F77F08">
      <w:pPr>
        <w:rPr>
          <w:color w:val="1F497D"/>
        </w:rPr>
      </w:pPr>
      <w:hyperlink r:id="rId21" w:history="1">
        <w:r w:rsidR="005F42D0" w:rsidRPr="00F21302">
          <w:rPr>
            <w:rStyle w:val="Hyperlnk"/>
          </w:rPr>
          <w:t>http://kartan.uppsala.se/wfs/fysisk_planering/ows?service=WFS&amp;version=1.0.0&amp;request=GetFeature&amp;typeName=fysisk_planering:GATULANK_GATA_VY&amp;maxFeatures=50</w:t>
        </w:r>
      </w:hyperlink>
    </w:p>
    <w:p w:rsidR="00F77F08" w:rsidRDefault="00671270" w:rsidP="00F77F08">
      <w:pPr>
        <w:pStyle w:val="Rubrik1"/>
      </w:pPr>
      <w:bookmarkStart w:id="13" w:name="_Toc448921462"/>
      <w:r>
        <w:t xml:space="preserve">Visningstjänst </w:t>
      </w:r>
      <w:r w:rsidR="00F77F08">
        <w:t>WMS</w:t>
      </w:r>
      <w:r w:rsidR="003E7C24">
        <w:t>: kartbilder</w:t>
      </w:r>
      <w:bookmarkEnd w:id="13"/>
    </w:p>
    <w:p w:rsidR="00F77F08" w:rsidRDefault="00AF20C2" w:rsidP="00F77F08">
      <w:pPr>
        <w:rPr>
          <w:color w:val="1F497D"/>
        </w:rPr>
      </w:pPr>
      <w:r>
        <w:rPr>
          <w:color w:val="1F497D"/>
        </w:rPr>
        <w:t xml:space="preserve">Tillgängliga WMS </w:t>
      </w:r>
      <w:r w:rsidR="005773FE">
        <w:rPr>
          <w:color w:val="1F497D"/>
        </w:rPr>
        <w:t>1.1.</w:t>
      </w:r>
      <w:r w:rsidR="00332CCD">
        <w:rPr>
          <w:color w:val="1F497D"/>
        </w:rPr>
        <w:t>1</w:t>
      </w:r>
      <w:r w:rsidR="005773FE">
        <w:rPr>
          <w:color w:val="1F497D"/>
        </w:rPr>
        <w:t xml:space="preserve"> </w:t>
      </w:r>
      <w:r>
        <w:rPr>
          <w:color w:val="1F497D"/>
        </w:rPr>
        <w:t>lager finns att se i med WMS getCapabilites:</w:t>
      </w:r>
    </w:p>
    <w:p w:rsidR="0016336F" w:rsidRDefault="000D0902" w:rsidP="00F77F08">
      <w:pPr>
        <w:rPr>
          <w:color w:val="1F497D"/>
        </w:rPr>
      </w:pPr>
      <w:hyperlink r:id="rId22" w:history="1">
        <w:r w:rsidR="0016336F" w:rsidRPr="00F21302">
          <w:rPr>
            <w:rStyle w:val="Hyperlnk"/>
          </w:rPr>
          <w:t>http://kartan.uppsala.se/wms?</w:t>
        </w:r>
        <w:r w:rsidR="00197FF7">
          <w:rPr>
            <w:rStyle w:val="Hyperlnk"/>
          </w:rPr>
          <w:t>SERVICENAME=UKWMS</w:t>
        </w:r>
        <w:r w:rsidR="0016336F" w:rsidRPr="00F21302">
          <w:rPr>
            <w:rStyle w:val="Hyperlnk"/>
          </w:rPr>
          <w:t>&amp;SERVICE=WMS&amp;REQUEST=GetCapabilities&amp;VERSION=1.1.1</w:t>
        </w:r>
      </w:hyperlink>
    </w:p>
    <w:p w:rsidR="005773FE" w:rsidRDefault="005773FE" w:rsidP="005773FE">
      <w:pPr>
        <w:rPr>
          <w:color w:val="1F497D"/>
        </w:rPr>
      </w:pPr>
      <w:r>
        <w:rPr>
          <w:color w:val="1F497D"/>
        </w:rPr>
        <w:t>Tillgängliga WMS 1.3.0 lager finns att se i med WMS getCapabilites (OBS: omvänd axelordning):</w:t>
      </w:r>
    </w:p>
    <w:p w:rsidR="0094003D" w:rsidRDefault="000D0902" w:rsidP="0094003D">
      <w:hyperlink r:id="rId23" w:history="1">
        <w:r w:rsidR="0094003D" w:rsidRPr="00F21302">
          <w:rPr>
            <w:rStyle w:val="Hyperlnk"/>
          </w:rPr>
          <w:t>http://kartan.uppsala.se/wms?</w:t>
        </w:r>
        <w:r w:rsidR="00197FF7">
          <w:rPr>
            <w:rStyle w:val="Hyperlnk"/>
          </w:rPr>
          <w:t>SERVICENAME=UKWMS</w:t>
        </w:r>
        <w:r w:rsidR="0094003D" w:rsidRPr="00F21302">
          <w:rPr>
            <w:rStyle w:val="Hyperlnk"/>
          </w:rPr>
          <w:t>&amp;SERVICE=WMS&amp;REQUEST=GetCapabilities</w:t>
        </w:r>
      </w:hyperlink>
    </w:p>
    <w:p w:rsidR="0094003D" w:rsidRDefault="000D0902" w:rsidP="0094003D">
      <w:pPr>
        <w:rPr>
          <w:rStyle w:val="Hyperlnk"/>
        </w:rPr>
      </w:pPr>
      <w:hyperlink r:id="rId24" w:history="1">
        <w:r w:rsidR="0094003D" w:rsidRPr="00F21302">
          <w:rPr>
            <w:rStyle w:val="Hyperlnk"/>
          </w:rPr>
          <w:t>http://kartan.uppsala.se/wms?</w:t>
        </w:r>
        <w:r w:rsidR="00197FF7">
          <w:rPr>
            <w:rStyle w:val="Hyperlnk"/>
          </w:rPr>
          <w:t>SERVICENAME=UKWMS</w:t>
        </w:r>
        <w:r w:rsidR="0094003D" w:rsidRPr="00F21302">
          <w:rPr>
            <w:rStyle w:val="Hyperlnk"/>
          </w:rPr>
          <w:t>&amp;SERVICE=WMS&amp;REQUEST=GetCapabilities&amp;VERSION=1.3.0</w:t>
        </w:r>
      </w:hyperlink>
    </w:p>
    <w:p w:rsidR="00B0794B" w:rsidRDefault="00B0794B" w:rsidP="00B0794B">
      <w:r>
        <w:t>Interna karttjänster:</w:t>
      </w:r>
    </w:p>
    <w:p w:rsidR="002736CF" w:rsidRDefault="000D0902" w:rsidP="00AF2A50">
      <w:pPr>
        <w:rPr>
          <w:color w:val="1F497D"/>
        </w:rPr>
      </w:pPr>
      <w:hyperlink r:id="rId25" w:history="1">
        <w:r w:rsidR="009E21CB" w:rsidRPr="007F523C">
          <w:rPr>
            <w:rStyle w:val="Hyperlnk"/>
          </w:rPr>
          <w:t>http://kartinfo.uppsala.se/wms?SERVICENAME=UKinternWMS&amp;SERVICE=WMS&amp;REQUEST=GetCapabilities&amp;VERSION=1.1.1</w:t>
        </w:r>
      </w:hyperlink>
    </w:p>
    <w:p w:rsidR="005B60C9" w:rsidRDefault="005B60C9" w:rsidP="005B60C9">
      <w:pPr>
        <w:pStyle w:val="Rubrik1"/>
      </w:pPr>
      <w:bookmarkStart w:id="14" w:name="_Toc448921463"/>
      <w:r>
        <w:t>Visningstjänst WMS-C: cachade kartbilder</w:t>
      </w:r>
      <w:bookmarkEnd w:id="14"/>
      <w:r>
        <w:t xml:space="preserve"> </w:t>
      </w:r>
    </w:p>
    <w:p w:rsidR="007109FD" w:rsidRDefault="0088575F" w:rsidP="007109FD">
      <w:pPr>
        <w:rPr>
          <w:color w:val="1F497D"/>
        </w:rPr>
      </w:pPr>
      <w:r>
        <w:rPr>
          <w:color w:val="1F497D"/>
        </w:rPr>
        <w:t xml:space="preserve">Kommunens </w:t>
      </w:r>
      <w:r w:rsidR="007109FD">
        <w:rPr>
          <w:color w:val="1F497D"/>
        </w:rPr>
        <w:t xml:space="preserve">kartwebbapplikationer </w:t>
      </w:r>
      <w:r w:rsidR="00856E47">
        <w:rPr>
          <w:color w:val="1F497D"/>
        </w:rPr>
        <w:t>kartinfo och kartan.uppsal</w:t>
      </w:r>
      <w:r>
        <w:rPr>
          <w:color w:val="1F497D"/>
        </w:rPr>
        <w:t>a</w:t>
      </w:r>
      <w:r w:rsidR="00856E47">
        <w:rPr>
          <w:color w:val="1F497D"/>
        </w:rPr>
        <w:t xml:space="preserve">.se använder </w:t>
      </w:r>
      <w:r w:rsidR="007109FD">
        <w:rPr>
          <w:color w:val="1F497D"/>
        </w:rPr>
        <w:t>vad vi förstår per default WMS-C - WMS Tiling Clients</w:t>
      </w:r>
      <w:r w:rsidR="00856E47">
        <w:rPr>
          <w:color w:val="1F497D"/>
        </w:rPr>
        <w:t xml:space="preserve"> från </w:t>
      </w:r>
      <w:r w:rsidR="00BB6F63">
        <w:rPr>
          <w:color w:val="1F497D"/>
        </w:rPr>
        <w:t xml:space="preserve">inbyggda </w:t>
      </w:r>
      <w:r w:rsidR="00856E47">
        <w:rPr>
          <w:color w:val="1F497D"/>
        </w:rPr>
        <w:t>kartklient</w:t>
      </w:r>
      <w:r w:rsidR="00BB6F63">
        <w:rPr>
          <w:color w:val="1F497D"/>
        </w:rPr>
        <w:t>en</w:t>
      </w:r>
      <w:r w:rsidR="00856E47">
        <w:rPr>
          <w:color w:val="1F497D"/>
        </w:rPr>
        <w:t xml:space="preserve"> OpenLayers</w:t>
      </w:r>
      <w:r w:rsidR="00707F9B">
        <w:rPr>
          <w:color w:val="1F497D"/>
        </w:rPr>
        <w:t xml:space="preserve"> </w:t>
      </w:r>
      <w:r w:rsidR="00856E47">
        <w:rPr>
          <w:color w:val="1F497D"/>
        </w:rPr>
        <w:t>2</w:t>
      </w:r>
      <w:r w:rsidR="00707F9B">
        <w:rPr>
          <w:color w:val="1F497D"/>
        </w:rPr>
        <w:t>.</w:t>
      </w:r>
    </w:p>
    <w:p w:rsidR="009B7E42" w:rsidRPr="006E74F8" w:rsidRDefault="009B7E42" w:rsidP="007109FD">
      <w:pPr>
        <w:rPr>
          <w:color w:val="1F497D"/>
          <w:lang w:val="en-US"/>
        </w:rPr>
      </w:pPr>
      <w:r w:rsidRPr="006E74F8">
        <w:rPr>
          <w:color w:val="1F497D"/>
          <w:lang w:val="en-US"/>
        </w:rPr>
        <w:t xml:space="preserve">Defintion av </w:t>
      </w:r>
      <w:r w:rsidR="006E74F8" w:rsidRPr="006E74F8">
        <w:rPr>
          <w:color w:val="1F497D"/>
          <w:lang w:val="en-US"/>
        </w:rPr>
        <w:t>WMS Tiling Client Recommendation</w:t>
      </w:r>
      <w:r w:rsidR="003070E1">
        <w:rPr>
          <w:color w:val="1F497D"/>
          <w:lang w:val="en-US"/>
        </w:rPr>
        <w:t xml:space="preserve"> (</w:t>
      </w:r>
      <w:r w:rsidR="006E74F8" w:rsidRPr="006E74F8">
        <w:rPr>
          <w:color w:val="1F497D"/>
          <w:lang w:val="en-US"/>
        </w:rPr>
        <w:t>WMS-C</w:t>
      </w:r>
      <w:r w:rsidR="003070E1">
        <w:rPr>
          <w:color w:val="1F497D"/>
          <w:lang w:val="en-US"/>
        </w:rPr>
        <w:t>)</w:t>
      </w:r>
      <w:r w:rsidR="006E74F8" w:rsidRPr="006E74F8">
        <w:rPr>
          <w:color w:val="1F497D"/>
          <w:lang w:val="en-US"/>
        </w:rPr>
        <w:t>:</w:t>
      </w:r>
    </w:p>
    <w:p w:rsidR="007109FD" w:rsidRPr="00332CCD" w:rsidRDefault="000D0902" w:rsidP="007109FD">
      <w:pPr>
        <w:rPr>
          <w:color w:val="1F497D"/>
          <w:lang w:val="en-US"/>
        </w:rPr>
      </w:pPr>
      <w:hyperlink r:id="rId26" w:anchor="wms-c-wms-tiling-clients" w:history="1">
        <w:r w:rsidR="007109FD" w:rsidRPr="00332CCD">
          <w:rPr>
            <w:rStyle w:val="Hyperlnk"/>
            <w:lang w:val="en-US"/>
          </w:rPr>
          <w:t>http://geowebcache.org/docs/1.5.3/services/wms.html#wms-c-wms-tiling-clients</w:t>
        </w:r>
      </w:hyperlink>
    </w:p>
    <w:p w:rsidR="00613639" w:rsidRDefault="00F95634" w:rsidP="00613639">
      <w:pPr>
        <w:rPr>
          <w:color w:val="1F497D"/>
        </w:rPr>
      </w:pPr>
      <w:r>
        <w:rPr>
          <w:color w:val="1F497D"/>
        </w:rPr>
        <w:t>Namn på t</w:t>
      </w:r>
      <w:r w:rsidR="00613639">
        <w:rPr>
          <w:color w:val="1F497D"/>
        </w:rPr>
        <w:t>illgängliga cachade lager finns att se i med WMTS getCapabilites:</w:t>
      </w:r>
    </w:p>
    <w:p w:rsidR="00195931" w:rsidRDefault="000D0902" w:rsidP="007109FD">
      <w:pPr>
        <w:rPr>
          <w:color w:val="1F497D"/>
        </w:rPr>
      </w:pPr>
      <w:hyperlink r:id="rId27" w:history="1">
        <w:r w:rsidR="00195931" w:rsidRPr="00F21302">
          <w:rPr>
            <w:rStyle w:val="Hyperlnk"/>
          </w:rPr>
          <w:t>http://gwc1.uppsala.se:8090/geowebcache/service/wmts?service=wmts&amp;REQUEST=GetCapabilities</w:t>
        </w:r>
      </w:hyperlink>
    </w:p>
    <w:p w:rsidR="005B60C9" w:rsidRDefault="005B60C9" w:rsidP="005B60C9">
      <w:pPr>
        <w:pStyle w:val="Rubrik1"/>
      </w:pPr>
      <w:bookmarkStart w:id="15" w:name="_Toc448921464"/>
      <w:r>
        <w:t>Visningstjänst WMTS: cachade kartbilder (OBS: Ej verifierad att fungerar)</w:t>
      </w:r>
      <w:bookmarkEnd w:id="15"/>
    </w:p>
    <w:p w:rsidR="006A29D1" w:rsidRDefault="006A29D1" w:rsidP="006A29D1">
      <w:pPr>
        <w:rPr>
          <w:color w:val="1F497D"/>
        </w:rPr>
      </w:pPr>
      <w:r>
        <w:rPr>
          <w:color w:val="1F497D"/>
        </w:rPr>
        <w:t xml:space="preserve">WMTS har vi inte använt hittills själva så vi vet inte hur och om det kommer att fungera utan förändringar i vår miljö. </w:t>
      </w:r>
    </w:p>
    <w:p w:rsidR="00562E73" w:rsidRDefault="00562E73" w:rsidP="006A29D1">
      <w:pPr>
        <w:rPr>
          <w:color w:val="1F497D"/>
        </w:rPr>
      </w:pPr>
      <w:r>
        <w:rPr>
          <w:color w:val="1F497D"/>
        </w:rPr>
        <w:t>Eventuellt använder Qlikview WMTS?</w:t>
      </w:r>
    </w:p>
    <w:p w:rsidR="00180337" w:rsidRDefault="00D81981" w:rsidP="00180337">
      <w:pPr>
        <w:pStyle w:val="Rubrik1"/>
      </w:pPr>
      <w:bookmarkStart w:id="16" w:name="_Toc448921465"/>
      <w:r>
        <w:t xml:space="preserve">Test </w:t>
      </w:r>
      <w:r w:rsidR="00180337">
        <w:t>Direktåtkomsttjänst WFS: geometri och attribut</w:t>
      </w:r>
      <w:bookmarkEnd w:id="16"/>
    </w:p>
    <w:p w:rsidR="00180337" w:rsidRDefault="00180337" w:rsidP="00180337">
      <w:pPr>
        <w:rPr>
          <w:color w:val="1F497D"/>
        </w:rPr>
      </w:pPr>
    </w:p>
    <w:p w:rsidR="00180337" w:rsidRDefault="00180337" w:rsidP="00180337">
      <w:pPr>
        <w:rPr>
          <w:rFonts w:ascii="Verdana" w:hAnsi="Verdana"/>
          <w:sz w:val="20"/>
          <w:szCs w:val="20"/>
        </w:rPr>
      </w:pPr>
      <w:r>
        <w:rPr>
          <w:rFonts w:ascii="Verdana" w:hAnsi="Verdana"/>
          <w:sz w:val="20"/>
          <w:szCs w:val="20"/>
        </w:rPr>
        <w:t>Test av WFS på basnivå, ej WFS-T, och med standardinställningar. Några länkar att testa:</w:t>
      </w:r>
      <w:r>
        <w:rPr>
          <w:rFonts w:ascii="Verdana" w:hAnsi="Verdana"/>
          <w:sz w:val="20"/>
          <w:szCs w:val="20"/>
        </w:rPr>
        <w:br/>
      </w:r>
      <w:r>
        <w:rPr>
          <w:rFonts w:ascii="Verdana" w:hAnsi="Verdana"/>
          <w:sz w:val="20"/>
          <w:szCs w:val="20"/>
        </w:rPr>
        <w:br/>
        <w:t>WFS getCapabilities</w:t>
      </w:r>
      <w:r>
        <w:rPr>
          <w:rFonts w:ascii="Verdana" w:hAnsi="Verdana"/>
          <w:sz w:val="20"/>
          <w:szCs w:val="20"/>
        </w:rPr>
        <w:br/>
      </w:r>
      <w:hyperlink r:id="rId28" w:history="1">
        <w:r w:rsidRPr="00FF4E6C">
          <w:rPr>
            <w:rStyle w:val="Hyperlnk"/>
            <w:rFonts w:ascii="Verdana" w:hAnsi="Verdana"/>
            <w:sz w:val="20"/>
            <w:szCs w:val="20"/>
          </w:rPr>
          <w:t>http://kartan.uppsala.se/wfs/kultur_fritid/ows?service=WFS&amp;version=1.0.0&amp;request=GetCapabilities</w:t>
        </w:r>
      </w:hyperlink>
    </w:p>
    <w:p w:rsidR="00180337" w:rsidRDefault="00180337" w:rsidP="00180337">
      <w:pPr>
        <w:rPr>
          <w:rFonts w:ascii="Verdana" w:hAnsi="Verdana"/>
          <w:sz w:val="20"/>
          <w:szCs w:val="20"/>
        </w:rPr>
      </w:pPr>
      <w:r>
        <w:rPr>
          <w:rFonts w:ascii="Verdana" w:hAnsi="Verdana"/>
          <w:sz w:val="20"/>
          <w:szCs w:val="20"/>
        </w:rPr>
        <w:t xml:space="preserve">I IE8 kan man få problem, pröva då med följande (se </w:t>
      </w:r>
      <w:r w:rsidRPr="00FC6083">
        <w:rPr>
          <w:rFonts w:ascii="Verdana" w:hAnsi="Verdana"/>
          <w:sz w:val="20"/>
          <w:szCs w:val="20"/>
        </w:rPr>
        <w:t>http://jira.codehaus.org/browse/GEOS-4748</w:t>
      </w:r>
      <w:r>
        <w:rPr>
          <w:rFonts w:ascii="Verdana" w:hAnsi="Verdana"/>
          <w:sz w:val="20"/>
          <w:szCs w:val="20"/>
        </w:rPr>
        <w:t>):</w:t>
      </w:r>
    </w:p>
    <w:p w:rsidR="00180337" w:rsidRDefault="000D0902" w:rsidP="00180337">
      <w:pPr>
        <w:rPr>
          <w:rFonts w:ascii="Verdana" w:hAnsi="Verdana"/>
          <w:sz w:val="20"/>
          <w:szCs w:val="20"/>
        </w:rPr>
      </w:pPr>
      <w:hyperlink r:id="rId29" w:history="1">
        <w:r w:rsidR="00180337" w:rsidRPr="00FF4E6C">
          <w:rPr>
            <w:rStyle w:val="Hyperlnk"/>
            <w:rFonts w:ascii="Verdana" w:hAnsi="Verdana"/>
            <w:sz w:val="20"/>
            <w:szCs w:val="20"/>
          </w:rPr>
          <w:t>http://kartan.uppsala.se/wfs/kultur_fritid/ows?service=WFS&amp;version=1.0.0&amp;request=GetCapabilities&amp;content-disposition=inline&amp;filename=geoserver-GetCapabilities.application.xml</w:t>
        </w:r>
      </w:hyperlink>
    </w:p>
    <w:p w:rsidR="00180337" w:rsidRDefault="00180337" w:rsidP="00180337">
      <w:pPr>
        <w:rPr>
          <w:rFonts w:ascii="Verdana" w:hAnsi="Verdana"/>
          <w:sz w:val="20"/>
          <w:szCs w:val="20"/>
        </w:rPr>
      </w:pPr>
    </w:p>
    <w:p w:rsidR="00180337" w:rsidRDefault="00180337" w:rsidP="00180337">
      <w:pPr>
        <w:rPr>
          <w:rFonts w:ascii="Verdana" w:hAnsi="Verdana"/>
          <w:sz w:val="20"/>
          <w:szCs w:val="20"/>
          <w:lang w:val="en-US"/>
        </w:rPr>
      </w:pPr>
      <w:r w:rsidRPr="00730318">
        <w:rPr>
          <w:rFonts w:ascii="Verdana" w:hAnsi="Verdana"/>
          <w:sz w:val="20"/>
          <w:szCs w:val="20"/>
          <w:lang w:val="en-US"/>
        </w:rPr>
        <w:t>WFS getFeature</w:t>
      </w:r>
      <w:r w:rsidRPr="00730318">
        <w:rPr>
          <w:rFonts w:ascii="Verdana" w:hAnsi="Verdana"/>
          <w:sz w:val="20"/>
          <w:szCs w:val="20"/>
          <w:lang w:val="en-US"/>
        </w:rPr>
        <w:br/>
      </w:r>
      <w:hyperlink r:id="rId30" w:history="1">
        <w:r w:rsidRPr="00B92415">
          <w:rPr>
            <w:rStyle w:val="Hyperlnk"/>
            <w:rFonts w:ascii="Verdana" w:hAnsi="Verdana"/>
            <w:sz w:val="20"/>
            <w:szCs w:val="20"/>
            <w:lang w:val="en-US"/>
          </w:rPr>
          <w:t>http://kartan.uppsala.se/wfs/kultur_fritid/ows?service=WFS&amp;version=1.0.0&amp;request=GetFeature&amp;typeName=kultur_fritid:Lekplats&amp;maxFeatures=50&amp;outputFormat=GML2</w:t>
        </w:r>
      </w:hyperlink>
    </w:p>
    <w:p w:rsidR="00180337" w:rsidRPr="00961ABC" w:rsidRDefault="00180337" w:rsidP="00180337">
      <w:pPr>
        <w:rPr>
          <w:rFonts w:ascii="Verdana" w:hAnsi="Verdana"/>
          <w:sz w:val="20"/>
          <w:szCs w:val="20"/>
          <w:lang w:val="en-US"/>
        </w:rPr>
      </w:pPr>
      <w:r w:rsidRPr="00961ABC">
        <w:rPr>
          <w:rFonts w:ascii="Verdana" w:hAnsi="Verdana"/>
          <w:sz w:val="20"/>
          <w:szCs w:val="20"/>
          <w:lang w:val="en-US"/>
        </w:rPr>
        <w:t>Demogränssnitt</w:t>
      </w:r>
      <w:r w:rsidRPr="00961ABC">
        <w:rPr>
          <w:rFonts w:ascii="Verdana" w:hAnsi="Verdana"/>
          <w:sz w:val="20"/>
          <w:szCs w:val="20"/>
          <w:lang w:val="en-US"/>
        </w:rPr>
        <w:br/>
      </w:r>
      <w:hyperlink r:id="rId31" w:history="1">
        <w:r w:rsidRPr="00961ABC">
          <w:rPr>
            <w:rStyle w:val="Hyperlnk"/>
            <w:rFonts w:ascii="Verdana" w:hAnsi="Verdana"/>
            <w:sz w:val="20"/>
            <w:szCs w:val="20"/>
            <w:lang w:val="en-US"/>
          </w:rPr>
          <w:t>http://kartan.uppsala.se/wfs/web/?wicket:bookmarkablePage=:org.geoserver.web.demo.MapPreviewPage</w:t>
        </w:r>
      </w:hyperlink>
    </w:p>
    <w:p w:rsidR="00180337" w:rsidRDefault="00180337" w:rsidP="00180337">
      <w:r>
        <w:rPr>
          <w:rFonts w:ascii="Verdana" w:hAnsi="Verdana"/>
          <w:sz w:val="20"/>
          <w:szCs w:val="20"/>
        </w:rPr>
        <w:t>WFS-tjänsten fungerar även som ett lager me</w:t>
      </w:r>
      <w:r w:rsidR="006A37E6">
        <w:rPr>
          <w:rFonts w:ascii="Verdana" w:hAnsi="Verdana"/>
          <w:sz w:val="20"/>
          <w:szCs w:val="20"/>
        </w:rPr>
        <w:t>d i-klick i MapInfo och QGIS 2.8</w:t>
      </w:r>
      <w:r>
        <w:rPr>
          <w:rFonts w:ascii="Verdana" w:hAnsi="Verdana"/>
          <w:sz w:val="20"/>
          <w:szCs w:val="20"/>
        </w:rPr>
        <w:t xml:space="preserve"> (http://kartan.uppsala.se/wfs/kultur_fritid/ows</w:t>
      </w:r>
      <w:r w:rsidR="0083239C">
        <w:rPr>
          <w:rFonts w:ascii="Verdana" w:hAnsi="Verdana"/>
          <w:sz w:val="20"/>
          <w:szCs w:val="20"/>
        </w:rPr>
        <w:t>?</w:t>
      </w:r>
      <w:r>
        <w:rPr>
          <w:rFonts w:ascii="Verdana" w:hAnsi="Verdana"/>
          <w:sz w:val="20"/>
          <w:szCs w:val="20"/>
        </w:rPr>
        <w:t>).</w:t>
      </w:r>
      <w:r>
        <w:rPr>
          <w:rFonts w:ascii="Verdana" w:hAnsi="Verdana"/>
          <w:sz w:val="20"/>
          <w:szCs w:val="20"/>
        </w:rPr>
        <w:br/>
      </w:r>
    </w:p>
    <w:p w:rsidR="00180337" w:rsidRPr="00FF191B" w:rsidRDefault="00180337" w:rsidP="00180337">
      <w:r w:rsidRPr="00FF191B">
        <w:t>Test i QGIS:</w:t>
      </w:r>
    </w:p>
    <w:p w:rsidR="00180337" w:rsidRDefault="00960DE7" w:rsidP="00180337">
      <w:pPr>
        <w:rPr>
          <w:noProof/>
          <w:lang w:eastAsia="sv-SE"/>
        </w:rPr>
      </w:pPr>
      <w:r>
        <w:rPr>
          <w:noProof/>
          <w:lang w:eastAsia="sv-S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 o:spid="_x0000_i1025" type="#_x0000_t75" style="width:292.35pt;height:164.8pt;visibility:visible;mso-wrap-style:square">
            <v:imagedata r:id="rId32" o:title=""/>
          </v:shape>
        </w:pict>
      </w:r>
    </w:p>
    <w:p w:rsidR="008E5798" w:rsidRDefault="008E5798" w:rsidP="00180337">
      <w:pPr>
        <w:rPr>
          <w:noProof/>
          <w:lang w:eastAsia="sv-SE"/>
        </w:rPr>
      </w:pPr>
      <w:r>
        <w:rPr>
          <w:noProof/>
          <w:lang w:eastAsia="sv-SE"/>
        </w:rPr>
        <w:t>Då kan det se ut så här:</w:t>
      </w:r>
    </w:p>
    <w:p w:rsidR="008E5798" w:rsidRPr="001D231A" w:rsidRDefault="00960DE7" w:rsidP="00180337">
      <w:pPr>
        <w:rPr>
          <w:lang w:val="en-US"/>
        </w:rPr>
      </w:pPr>
      <w:r>
        <w:rPr>
          <w:noProof/>
          <w:lang w:eastAsia="sv-SE"/>
        </w:rPr>
        <w:pict>
          <v:shape id="_x0000_i1026" type="#_x0000_t75" style="width:470.15pt;height:323.55pt;visibility:visible;mso-wrap-style:square">
            <v:imagedata r:id="rId33" o:title=""/>
          </v:shape>
        </w:pict>
      </w:r>
    </w:p>
    <w:p w:rsidR="00180337" w:rsidRPr="00330BA9" w:rsidRDefault="00960DE7" w:rsidP="00180337">
      <w:pPr>
        <w:rPr>
          <w:lang w:val="en-US"/>
        </w:rPr>
      </w:pPr>
      <w:r>
        <w:rPr>
          <w:noProof/>
          <w:lang w:eastAsia="sv-SE"/>
        </w:rPr>
        <w:lastRenderedPageBreak/>
        <w:pict>
          <v:shape id="_x0000_i1027" type="#_x0000_t75" style="width:471.05pt;height:327.05pt;visibility:visible;mso-wrap-style:square">
            <v:imagedata r:id="rId34" o:title=""/>
          </v:shape>
        </w:pict>
      </w:r>
    </w:p>
    <w:p w:rsidR="00EF7F9F" w:rsidRDefault="00EF7F9F" w:rsidP="00EF7F9F">
      <w:pPr>
        <w:pStyle w:val="Rubrik1"/>
      </w:pPr>
      <w:bookmarkStart w:id="17" w:name="_Toc448921466"/>
      <w:r>
        <w:t>Test Visningstjänst WMS: kartbilder</w:t>
      </w:r>
      <w:bookmarkEnd w:id="17"/>
    </w:p>
    <w:p w:rsidR="00EF7F9F" w:rsidRDefault="00EF7F9F" w:rsidP="00EF7F9F">
      <w:pPr>
        <w:rPr>
          <w:color w:val="1F497D"/>
        </w:rPr>
      </w:pPr>
      <w:r>
        <w:rPr>
          <w:color w:val="1F497D"/>
        </w:rPr>
        <w:t>Bakgrundskartor WMS:</w:t>
      </w:r>
    </w:p>
    <w:p w:rsidR="00EF7F9F" w:rsidRDefault="00EF7F9F" w:rsidP="00EF7F9F">
      <w:pPr>
        <w:rPr>
          <w:color w:val="1F497D"/>
        </w:rPr>
      </w:pPr>
      <w:r>
        <w:rPr>
          <w:color w:val="1F497D"/>
        </w:rPr>
        <w:t xml:space="preserve">Gatunamn och platsnamn: LAYERS=theme-allman-bakgrund-shp-text </w:t>
      </w:r>
    </w:p>
    <w:p w:rsidR="00EF7F9F" w:rsidRDefault="00EF7F9F" w:rsidP="00EF7F9F">
      <w:pPr>
        <w:rPr>
          <w:color w:val="1F497D"/>
        </w:rPr>
      </w:pPr>
      <w:r>
        <w:rPr>
          <w:color w:val="1F497D"/>
        </w:rPr>
        <w:t>Exempel url:</w:t>
      </w:r>
    </w:p>
    <w:p w:rsidR="00EF7F9F" w:rsidRDefault="000D0902" w:rsidP="00EF7F9F">
      <w:pPr>
        <w:rPr>
          <w:color w:val="1F497D"/>
        </w:rPr>
      </w:pPr>
      <w:hyperlink r:id="rId35" w:history="1">
        <w:r w:rsidR="00EF7F9F" w:rsidRPr="00F21302">
          <w:rPr>
            <w:rStyle w:val="Hyperlnk"/>
          </w:rPr>
          <w:t>http://kartan.uppsala.se/wms?SERVICENAME=allman&amp;LAYERS=theme-allman-bakgrund-shp-text&amp;TRANSPARENT=TRUE&amp;FORMAT=IMAGE%2FPNG&amp;SERVICE=WMS&amp;VERSION=1.1.1&amp;REQUEST=GetMap&amp;STYLES=&amp;SRS=EPSG%3A3011&amp;BBOX=131750.75,6638468.3,132326.75,6638703.5&amp;WIDTH=2880&amp;HEIGHT=1176</w:t>
        </w:r>
      </w:hyperlink>
    </w:p>
    <w:p w:rsidR="00EF7F9F" w:rsidRDefault="00EF7F9F" w:rsidP="00EF7F9F">
      <w:pPr>
        <w:rPr>
          <w:color w:val="1F497D"/>
        </w:rPr>
      </w:pPr>
      <w:r>
        <w:rPr>
          <w:color w:val="1F497D"/>
        </w:rPr>
        <w:t xml:space="preserve">Adressnummer: LAYERS=theme-belagenhetsadressnummer </w:t>
      </w:r>
    </w:p>
    <w:p w:rsidR="00EF7F9F" w:rsidRDefault="00EF7F9F" w:rsidP="00EF7F9F">
      <w:pPr>
        <w:rPr>
          <w:color w:val="1F497D"/>
        </w:rPr>
      </w:pPr>
      <w:r>
        <w:rPr>
          <w:color w:val="1F497D"/>
        </w:rPr>
        <w:t xml:space="preserve">Exempel url: </w:t>
      </w:r>
    </w:p>
    <w:p w:rsidR="00EF7F9F" w:rsidRPr="00DD07D6" w:rsidRDefault="000D0902" w:rsidP="00EF7F9F">
      <w:pPr>
        <w:rPr>
          <w:color w:val="1F497D"/>
        </w:rPr>
      </w:pPr>
      <w:hyperlink r:id="rId36" w:history="1">
        <w:r w:rsidR="00EF7F9F" w:rsidRPr="00F21302">
          <w:rPr>
            <w:rStyle w:val="Hyperlnk"/>
          </w:rPr>
          <w:t>http://kartan.uppsala.se/wms?SERVICENAME=allman&amp;LAYERS=theme-belagenhetsadressnummer&amp;TRANSPARENT=TRUE&amp;FORMAT=IMAGE%2FPNG&amp;SERVICE=WMS&amp;VERSION=1.1.1&amp;REQUEST=GetMap&amp;STYLES=&amp;SRS=EPSG%3A3011&amp;BBOX=131750.75,6638468.3,132326.75,6638703.5&amp;WIDTH=2880&amp;HEIGHT=1176</w:t>
        </w:r>
      </w:hyperlink>
    </w:p>
    <w:p w:rsidR="00EF7F9F" w:rsidRDefault="00EF7F9F" w:rsidP="00EF7F9F">
      <w:pPr>
        <w:rPr>
          <w:color w:val="1F497D"/>
        </w:rPr>
      </w:pPr>
      <w:r>
        <w:rPr>
          <w:color w:val="1F497D"/>
        </w:rPr>
        <w:t>Fastigheter: LAYERS=</w:t>
      </w:r>
      <w:r>
        <w:t xml:space="preserve"> </w:t>
      </w:r>
      <w:r>
        <w:rPr>
          <w:color w:val="1F497D"/>
        </w:rPr>
        <w:t xml:space="preserve">theme-fastighetsomr </w:t>
      </w:r>
    </w:p>
    <w:p w:rsidR="00EF7F9F" w:rsidRDefault="00EF7F9F" w:rsidP="00EF7F9F">
      <w:pPr>
        <w:rPr>
          <w:color w:val="1F497D"/>
        </w:rPr>
      </w:pPr>
      <w:r>
        <w:rPr>
          <w:color w:val="1F497D"/>
        </w:rPr>
        <w:t xml:space="preserve">Exempel url: </w:t>
      </w:r>
    </w:p>
    <w:p w:rsidR="00EF7F9F" w:rsidRDefault="000D0902" w:rsidP="00EF7F9F">
      <w:pPr>
        <w:rPr>
          <w:rStyle w:val="Hyperlnk"/>
        </w:rPr>
      </w:pPr>
      <w:hyperlink r:id="rId37" w:history="1">
        <w:r w:rsidR="00EF7F9F" w:rsidRPr="00F21302">
          <w:rPr>
            <w:rStyle w:val="Hyperlnk"/>
          </w:rPr>
          <w:t>http://kartan.uppsala.se/wms?SERVICENAME=allman&amp;LAYERS=theme-fastighetsomr&amp;TRANSPARENT=TRUE&amp;FORMAT=IMAGE%2FPNG&amp;SERVICE=WMS&amp;VERSION=1.1.1&amp;REQUEST=GetMap&amp;STYLES=&amp;SRS=EPSG%3A3011&amp;BBOX=131750.75,6638468.3,132326.75,6638703.5&amp;WIDTH=2880&amp;HEIGHT=1176</w:t>
        </w:r>
      </w:hyperlink>
    </w:p>
    <w:p w:rsidR="005C1101" w:rsidRPr="008B459B" w:rsidRDefault="00D7755A" w:rsidP="000F0AB1">
      <w:pPr>
        <w:rPr>
          <w:lang w:val="en-US"/>
        </w:rPr>
      </w:pPr>
      <w:r w:rsidRPr="008B459B">
        <w:rPr>
          <w:lang w:val="en-US"/>
        </w:rPr>
        <w:t>MapInfo 11</w:t>
      </w:r>
      <w:r w:rsidR="004C2B06">
        <w:rPr>
          <w:lang w:val="en-US"/>
        </w:rPr>
        <w:t>.5 WMS</w:t>
      </w:r>
      <w:r w:rsidRPr="008B459B">
        <w:rPr>
          <w:lang w:val="en-US"/>
        </w:rPr>
        <w:t>:</w:t>
      </w:r>
    </w:p>
    <w:p w:rsidR="00D7755A" w:rsidRDefault="00FE2B7F" w:rsidP="000F0AB1">
      <w:pPr>
        <w:rPr>
          <w:lang w:val="en-US"/>
        </w:rPr>
      </w:pPr>
      <w:r w:rsidRPr="004C2B06">
        <w:rPr>
          <w:lang w:val="en-US"/>
        </w:rPr>
        <w:t>http://kartinfo.uppsala.se/wms?servi</w:t>
      </w:r>
      <w:r w:rsidR="004C2B06">
        <w:rPr>
          <w:lang w:val="en-US"/>
        </w:rPr>
        <w:t>cename=UKInternWMS</w:t>
      </w:r>
    </w:p>
    <w:p w:rsidR="00FE2B7F" w:rsidRPr="008B459B" w:rsidRDefault="00960DE7" w:rsidP="000F0AB1">
      <w:pPr>
        <w:rPr>
          <w:noProof/>
          <w:lang w:val="en-US" w:eastAsia="sv-SE"/>
        </w:rPr>
      </w:pPr>
      <w:r>
        <w:rPr>
          <w:noProof/>
          <w:lang w:eastAsia="sv-SE"/>
        </w:rPr>
        <w:pict>
          <v:shape id="_x0000_i1028" type="#_x0000_t75" style="width:440.65pt;height:195.2pt;visibility:visible;mso-wrap-style:square">
            <v:imagedata r:id="rId38" o:title=""/>
          </v:shape>
        </w:pict>
      </w:r>
    </w:p>
    <w:p w:rsidR="005C1101" w:rsidRDefault="00960DE7" w:rsidP="000F0AB1">
      <w:r>
        <w:rPr>
          <w:noProof/>
          <w:lang w:eastAsia="sv-SE"/>
        </w:rPr>
        <w:lastRenderedPageBreak/>
        <w:pict>
          <v:shape id="_x0000_i1029" type="#_x0000_t75" style="width:446.75pt;height:368.65pt;visibility:visible;mso-wrap-style:square">
            <v:imagedata r:id="rId39" o:title=""/>
          </v:shape>
        </w:pict>
      </w:r>
    </w:p>
    <w:p w:rsidR="008B459B" w:rsidRDefault="008B459B" w:rsidP="000F0AB1">
      <w:r>
        <w:t>AutoCAD</w:t>
      </w:r>
      <w:r w:rsidR="004604FF">
        <w:t xml:space="preserve"> </w:t>
      </w:r>
      <w:r w:rsidR="007D362B">
        <w:t>WMS 1.1.1</w:t>
      </w:r>
      <w:r w:rsidR="005A4195">
        <w:t>:</w:t>
      </w:r>
    </w:p>
    <w:p w:rsidR="008B459B" w:rsidRDefault="00960DE7" w:rsidP="000F0AB1">
      <w:pPr>
        <w:rPr>
          <w:noProof/>
          <w:lang w:eastAsia="sv-SE"/>
        </w:rPr>
      </w:pPr>
      <w:r>
        <w:rPr>
          <w:noProof/>
          <w:lang w:eastAsia="sv-SE"/>
        </w:rPr>
        <w:lastRenderedPageBreak/>
        <w:pict>
          <v:shape id="_x0000_i1030" type="#_x0000_t75" style="width:336.6pt;height:284.55pt;visibility:visible;mso-wrap-style:square">
            <v:imagedata r:id="rId40" o:title=""/>
          </v:shape>
        </w:pict>
      </w:r>
    </w:p>
    <w:p w:rsidR="00867DA2" w:rsidRDefault="00960DE7" w:rsidP="000F0AB1">
      <w:r>
        <w:rPr>
          <w:noProof/>
          <w:lang w:eastAsia="sv-SE"/>
        </w:rPr>
        <w:pict>
          <v:shape id="_x0000_i1031" type="#_x0000_t75" style="width:324.45pt;height:291.45pt;visibility:visible;mso-wrap-style:square">
            <v:imagedata r:id="rId41" o:title=""/>
          </v:shape>
        </w:pict>
      </w:r>
    </w:p>
    <w:p w:rsidR="000F0AB1" w:rsidRDefault="000F0AB1" w:rsidP="000F0AB1">
      <w:r>
        <w:t>QGIS</w:t>
      </w:r>
      <w:r w:rsidR="008E1252">
        <w:t xml:space="preserve"> 2.8</w:t>
      </w:r>
      <w:r>
        <w:t xml:space="preserve"> exempel WMS 1.1.1</w:t>
      </w:r>
    </w:p>
    <w:p w:rsidR="00D671C9" w:rsidRDefault="00D671C9" w:rsidP="000F0AB1">
      <w:r w:rsidRPr="00D671C9">
        <w:t>http://kartinfo.uppsala.se/wms?servicename=UKInternWMS&amp;VERSION=1.1.1</w:t>
      </w:r>
    </w:p>
    <w:p w:rsidR="000F0AB1" w:rsidRPr="000F0AB1" w:rsidRDefault="00960DE7" w:rsidP="000F0AB1">
      <w:r>
        <w:rPr>
          <w:noProof/>
          <w:lang w:eastAsia="sv-SE"/>
        </w:rPr>
        <w:lastRenderedPageBreak/>
        <w:pict>
          <v:shape id="_x0000_i1032" type="#_x0000_t75" style="width:270.65pt;height:275.85pt;visibility:visible;mso-wrap-style:square">
            <v:imagedata r:id="rId42" o:title=""/>
          </v:shape>
        </w:pict>
      </w:r>
    </w:p>
    <w:p w:rsidR="00D73BF7" w:rsidRDefault="00D73BF7" w:rsidP="00D73BF7">
      <w:r>
        <w:t xml:space="preserve">QGIS </w:t>
      </w:r>
      <w:r w:rsidR="008E1252">
        <w:t xml:space="preserve">2.8 </w:t>
      </w:r>
      <w:r>
        <w:t>exempel WMS 1.3.0</w:t>
      </w:r>
    </w:p>
    <w:p w:rsidR="00D73BF7" w:rsidRDefault="00960DE7" w:rsidP="00D73BF7">
      <w:r>
        <w:rPr>
          <w:noProof/>
          <w:lang w:eastAsia="sv-SE"/>
        </w:rPr>
        <w:pict>
          <v:shape id="_x0000_i1033" type="#_x0000_t75" style="width:270.65pt;height:277.6pt;visibility:visible;mso-wrap-style:square">
            <v:imagedata r:id="rId43" o:title=""/>
          </v:shape>
        </w:pict>
      </w:r>
    </w:p>
    <w:p w:rsidR="004D60D4" w:rsidRDefault="004D60D4" w:rsidP="004D60D4">
      <w:pPr>
        <w:pStyle w:val="Rubrik1"/>
      </w:pPr>
      <w:bookmarkStart w:id="18" w:name="_Toc448921467"/>
      <w:r>
        <w:t>Test Visningstjänst WMTS: cachade kartbilder (OBS: Ej verifierad att fungerar)</w:t>
      </w:r>
      <w:bookmarkEnd w:id="18"/>
    </w:p>
    <w:p w:rsidR="004D60D4" w:rsidRDefault="004D60D4" w:rsidP="004D60D4">
      <w:pPr>
        <w:rPr>
          <w:color w:val="1F497D"/>
        </w:rPr>
      </w:pPr>
      <w:r>
        <w:rPr>
          <w:color w:val="1F497D"/>
        </w:rPr>
        <w:t>Exempelsida/testsida med Openlayers 3 mot WMTS bakgrund (theme-allman-bakgrund-shp) internt:</w:t>
      </w:r>
    </w:p>
    <w:p w:rsidR="004D60D4" w:rsidRDefault="000D0902" w:rsidP="004D60D4">
      <w:pPr>
        <w:rPr>
          <w:color w:val="1F497D"/>
        </w:rPr>
      </w:pPr>
      <w:hyperlink r:id="rId44" w:history="1">
        <w:r w:rsidR="004D60D4">
          <w:rPr>
            <w:rStyle w:val="Hyperlnk"/>
          </w:rPr>
          <w:t>http://kartinfo.uppsala.se/test/mdkart/</w:t>
        </w:r>
      </w:hyperlink>
    </w:p>
    <w:p w:rsidR="004D60D4" w:rsidRDefault="004D60D4" w:rsidP="004D60D4">
      <w:pPr>
        <w:rPr>
          <w:color w:val="1F497D"/>
        </w:rPr>
      </w:pPr>
      <w:r>
        <w:rPr>
          <w:color w:val="1F497D"/>
        </w:rPr>
        <w:t xml:space="preserve">WMTS har testats i QGIS 2.8 men bara halva kommunen syns och inzoom till valt område verkar inte fungera korrekt. Det verkar finnas problem i konfigureringen som vi inte vet hur lätt det är att lösa. </w:t>
      </w:r>
    </w:p>
    <w:p w:rsidR="004D60D4" w:rsidRDefault="004D60D4" w:rsidP="004D60D4">
      <w:pPr>
        <w:rPr>
          <w:color w:val="1F497D"/>
        </w:rPr>
      </w:pPr>
      <w:r>
        <w:rPr>
          <w:color w:val="1F497D"/>
        </w:rPr>
        <w:t>Följande url användes (ni kan testa själva):</w:t>
      </w:r>
    </w:p>
    <w:p w:rsidR="004D60D4" w:rsidRDefault="000D0902" w:rsidP="004D60D4">
      <w:pPr>
        <w:rPr>
          <w:color w:val="1F497D"/>
        </w:rPr>
      </w:pPr>
      <w:hyperlink r:id="rId45" w:history="1">
        <w:r w:rsidR="00992D38" w:rsidRPr="00F21302">
          <w:rPr>
            <w:rStyle w:val="Hyperlnk"/>
          </w:rPr>
          <w:t>http://kartantest_gwc_1.uppsala.se:8090/geowebcache/service/wmts</w:t>
        </w:r>
      </w:hyperlink>
    </w:p>
    <w:p w:rsidR="004D60D4" w:rsidRDefault="004D60D4" w:rsidP="004D60D4">
      <w:pPr>
        <w:rPr>
          <w:color w:val="1F497D"/>
        </w:rPr>
      </w:pPr>
      <w:r>
        <w:rPr>
          <w:color w:val="1F497D"/>
        </w:rPr>
        <w:t>(</w:t>
      </w:r>
      <w:hyperlink r:id="rId46" w:history="1">
        <w:r>
          <w:rPr>
            <w:rStyle w:val="Hyperlnk"/>
          </w:rPr>
          <w:t>http://gwc1.uppsala.se:8090/geowebcache/service/wmts</w:t>
        </w:r>
      </w:hyperlink>
      <w:r>
        <w:rPr>
          <w:color w:val="1F497D"/>
        </w:rPr>
        <w:t xml:space="preserve"> för prod)</w:t>
      </w:r>
    </w:p>
    <w:p w:rsidR="004D60D4" w:rsidRDefault="004D60D4" w:rsidP="004D60D4">
      <w:pPr>
        <w:rPr>
          <w:color w:val="1F497D"/>
        </w:rPr>
      </w:pPr>
      <w:r>
        <w:rPr>
          <w:color w:val="1F497D"/>
        </w:rPr>
        <w:t xml:space="preserve">Bakgrundskartor som WMTS </w:t>
      </w:r>
    </w:p>
    <w:p w:rsidR="004D60D4" w:rsidRDefault="004D60D4" w:rsidP="004D60D4">
      <w:pPr>
        <w:rPr>
          <w:color w:val="1F497D"/>
        </w:rPr>
      </w:pPr>
      <w:r>
        <w:rPr>
          <w:color w:val="1F497D"/>
        </w:rPr>
        <w:t>Samma Layer=theme-allman-bakgrund-shp som ovan i WMS</w:t>
      </w:r>
    </w:p>
    <w:p w:rsidR="004D60D4" w:rsidRDefault="004D60D4" w:rsidP="004D60D4">
      <w:pPr>
        <w:rPr>
          <w:color w:val="1F497D"/>
        </w:rPr>
      </w:pPr>
    </w:p>
    <w:p w:rsidR="004D60D4" w:rsidRDefault="004D60D4" w:rsidP="004D60D4">
      <w:pPr>
        <w:rPr>
          <w:color w:val="1F497D"/>
        </w:rPr>
      </w:pPr>
      <w:r>
        <w:rPr>
          <w:color w:val="1F497D"/>
        </w:rPr>
        <w:t>Exempelanrop:</w:t>
      </w:r>
    </w:p>
    <w:p w:rsidR="004D60D4" w:rsidRDefault="000D0902" w:rsidP="004D60D4">
      <w:pPr>
        <w:rPr>
          <w:color w:val="1F497D"/>
        </w:rPr>
      </w:pPr>
      <w:hyperlink r:id="rId47" w:history="1">
        <w:r w:rsidR="004D60D4">
          <w:rPr>
            <w:rStyle w:val="Hyperlnk"/>
          </w:rPr>
          <w:t>http://gwc1.uppsala.se/geowebcache/service/wmts?Layer=theme-allman-bakgrund-shp&amp;Style=default&amp;TileMatrixSet=EPSG%3A3011&amp;Service=WMTS&amp;Request=GetTile&amp;Version=1.0.0&amp;Format=image%2Fpng&amp;TileMatrix=EPSG%3A3011%3A6&amp;TileCol=112&amp;TileRow=145</w:t>
        </w:r>
      </w:hyperlink>
    </w:p>
    <w:p w:rsidR="004D60D4" w:rsidRDefault="004D60D4" w:rsidP="004D60D4">
      <w:pPr>
        <w:rPr>
          <w:color w:val="1F497D"/>
        </w:rPr>
      </w:pPr>
    </w:p>
    <w:p w:rsidR="004D60D4" w:rsidRDefault="004D60D4" w:rsidP="004D60D4">
      <w:pPr>
        <w:rPr>
          <w:color w:val="1F497D"/>
        </w:rPr>
      </w:pPr>
      <w:r>
        <w:rPr>
          <w:color w:val="1F497D"/>
        </w:rPr>
        <w:t>Vi har exempelsida/testsida med Openlayers mot WMTS bakgrund (theme-allman-bakgrund-shp) men den ligger tyvärr internt så du kan inte se den:</w:t>
      </w:r>
    </w:p>
    <w:p w:rsidR="004D60D4" w:rsidRDefault="000D0902" w:rsidP="004D60D4">
      <w:pPr>
        <w:rPr>
          <w:color w:val="1F497D"/>
        </w:rPr>
      </w:pPr>
      <w:hyperlink r:id="rId48" w:history="1">
        <w:r w:rsidR="004D60D4">
          <w:rPr>
            <w:rStyle w:val="Hyperlnk"/>
          </w:rPr>
          <w:t>http://kartinfo.uppsala.se/test/mdkart/</w:t>
        </w:r>
      </w:hyperlink>
    </w:p>
    <w:p w:rsidR="004D60D4" w:rsidRDefault="004D60D4" w:rsidP="004D60D4">
      <w:pPr>
        <w:rPr>
          <w:color w:val="1F497D"/>
        </w:rPr>
      </w:pPr>
    </w:p>
    <w:p w:rsidR="004D60D4" w:rsidRPr="004D60D4" w:rsidRDefault="004D60D4" w:rsidP="004D60D4">
      <w:pPr>
        <w:rPr>
          <w:rFonts w:cs="Calibri"/>
          <w:color w:val="1F497D"/>
          <w:sz w:val="18"/>
          <w:szCs w:val="18"/>
        </w:rPr>
      </w:pPr>
      <w:r w:rsidRPr="004D60D4">
        <w:rPr>
          <w:rFonts w:cs="Calibri"/>
          <w:color w:val="1F497D"/>
          <w:sz w:val="18"/>
          <w:szCs w:val="18"/>
        </w:rPr>
        <w:t>Men här är exempelkod från exempelsida:</w:t>
      </w:r>
    </w:p>
    <w:p w:rsidR="004D60D4" w:rsidRPr="004D60D4" w:rsidRDefault="004D60D4" w:rsidP="004D60D4">
      <w:pPr>
        <w:rPr>
          <w:rFonts w:cs="Calibri"/>
          <w:color w:val="1F497D"/>
          <w:sz w:val="18"/>
          <w:szCs w:val="18"/>
          <w:lang w:val="en-US"/>
        </w:rPr>
      </w:pPr>
      <w:r w:rsidRPr="004D60D4">
        <w:rPr>
          <w:rFonts w:cs="Calibri"/>
          <w:color w:val="1F497D"/>
          <w:sz w:val="18"/>
          <w:szCs w:val="18"/>
          <w:lang w:val="en-US"/>
        </w:rPr>
        <w:t>projectionCode: 'EPSG:3011',</w:t>
      </w:r>
    </w:p>
    <w:p w:rsidR="004D60D4" w:rsidRPr="004D60D4" w:rsidRDefault="004D60D4" w:rsidP="004D60D4">
      <w:pPr>
        <w:rPr>
          <w:rFonts w:cs="Calibri"/>
          <w:color w:val="1F497D"/>
          <w:sz w:val="18"/>
          <w:szCs w:val="18"/>
          <w:lang w:val="en-US"/>
        </w:rPr>
      </w:pPr>
      <w:r w:rsidRPr="004D60D4">
        <w:rPr>
          <w:rFonts w:cs="Calibri"/>
          <w:color w:val="1F497D"/>
          <w:sz w:val="18"/>
          <w:szCs w:val="18"/>
          <w:lang w:val="en-US"/>
        </w:rPr>
        <w:t>projectionExtent: [40309,6566172,259529,6753066],</w:t>
      </w:r>
    </w:p>
    <w:p w:rsidR="004D60D4" w:rsidRPr="004D60D4" w:rsidRDefault="004D60D4" w:rsidP="004D60D4">
      <w:pPr>
        <w:rPr>
          <w:rFonts w:cs="Calibri"/>
          <w:color w:val="1F497D"/>
          <w:sz w:val="18"/>
          <w:szCs w:val="18"/>
          <w:lang w:val="en-US"/>
        </w:rPr>
      </w:pPr>
      <w:r w:rsidRPr="004D60D4">
        <w:rPr>
          <w:rFonts w:cs="Calibri"/>
          <w:color w:val="1F497D"/>
          <w:sz w:val="18"/>
          <w:szCs w:val="18"/>
          <w:lang w:val="en-US"/>
        </w:rPr>
        <w:t>extent: [40309,6566172,259529,6753066],</w:t>
      </w:r>
    </w:p>
    <w:p w:rsidR="004D60D4" w:rsidRPr="004D60D4" w:rsidRDefault="004D60D4" w:rsidP="004D60D4">
      <w:pPr>
        <w:rPr>
          <w:rFonts w:cs="Calibri"/>
          <w:color w:val="1F497D"/>
          <w:sz w:val="18"/>
          <w:szCs w:val="18"/>
          <w:lang w:val="en-US"/>
        </w:rPr>
      </w:pPr>
      <w:r w:rsidRPr="004D60D4">
        <w:rPr>
          <w:rFonts w:cs="Calibri"/>
          <w:color w:val="1F497D"/>
          <w:sz w:val="18"/>
          <w:szCs w:val="18"/>
          <w:lang w:val="en-US"/>
        </w:rPr>
        <w:t>center: [130000, 6638000],</w:t>
      </w:r>
    </w:p>
    <w:p w:rsidR="004D60D4" w:rsidRPr="004D60D4" w:rsidRDefault="004D60D4" w:rsidP="004D60D4">
      <w:pPr>
        <w:rPr>
          <w:rFonts w:cs="Calibri"/>
          <w:color w:val="1F497D"/>
          <w:sz w:val="18"/>
          <w:szCs w:val="18"/>
          <w:lang w:val="en-US"/>
        </w:rPr>
      </w:pPr>
      <w:r w:rsidRPr="004D60D4">
        <w:rPr>
          <w:rFonts w:cs="Calibri"/>
          <w:color w:val="1F497D"/>
          <w:sz w:val="18"/>
          <w:szCs w:val="18"/>
          <w:lang w:val="en-US"/>
        </w:rPr>
        <w:t>home: [162772,6585819,208374,6641395],</w:t>
      </w:r>
    </w:p>
    <w:p w:rsidR="004D60D4" w:rsidRPr="004D60D4" w:rsidRDefault="004D60D4" w:rsidP="004D60D4">
      <w:pPr>
        <w:rPr>
          <w:rFonts w:cs="Calibri"/>
          <w:color w:val="1F497D"/>
          <w:sz w:val="18"/>
          <w:szCs w:val="18"/>
          <w:lang w:val="en-US"/>
        </w:rPr>
      </w:pPr>
      <w:r w:rsidRPr="004D60D4">
        <w:rPr>
          <w:rFonts w:cs="Calibri"/>
          <w:color w:val="1F497D"/>
          <w:sz w:val="18"/>
          <w:szCs w:val="18"/>
          <w:lang w:val="en-US"/>
        </w:rPr>
        <w:t>zoom: 4,</w:t>
      </w:r>
    </w:p>
    <w:p w:rsidR="004D60D4" w:rsidRPr="004D60D4" w:rsidRDefault="004D60D4" w:rsidP="004D60D4">
      <w:pPr>
        <w:rPr>
          <w:rFonts w:cs="Calibri"/>
          <w:color w:val="1F497D"/>
          <w:sz w:val="18"/>
          <w:szCs w:val="18"/>
          <w:lang w:val="en-US"/>
        </w:rPr>
      </w:pPr>
      <w:r w:rsidRPr="004D60D4">
        <w:rPr>
          <w:rFonts w:cs="Calibri"/>
          <w:color w:val="1F497D"/>
          <w:sz w:val="18"/>
          <w:szCs w:val="18"/>
          <w:lang w:val="en-US"/>
        </w:rPr>
        <w:t>resolutions: [600,102.4,51.2,25.6,12.8,6.4,3.2,1.6,0.8,0.4,0.2,0.1,0.05],</w:t>
      </w:r>
    </w:p>
    <w:p w:rsidR="004D60D4" w:rsidRPr="004D60D4" w:rsidRDefault="004D60D4" w:rsidP="004D60D4">
      <w:pPr>
        <w:rPr>
          <w:rFonts w:cs="Calibri"/>
          <w:color w:val="1F497D"/>
          <w:sz w:val="18"/>
          <w:szCs w:val="18"/>
          <w:lang w:val="en-US"/>
        </w:rPr>
      </w:pPr>
      <w:r w:rsidRPr="004D60D4">
        <w:rPr>
          <w:rFonts w:cs="Calibri"/>
          <w:color w:val="1F497D"/>
          <w:sz w:val="18"/>
          <w:szCs w:val="18"/>
          <w:lang w:val="en-US"/>
        </w:rPr>
        <w:t>source: {</w:t>
      </w:r>
    </w:p>
    <w:p w:rsidR="004D60D4" w:rsidRPr="004D60D4" w:rsidRDefault="004D60D4" w:rsidP="004D60D4">
      <w:pPr>
        <w:rPr>
          <w:rFonts w:cs="Calibri"/>
          <w:color w:val="1F497D"/>
          <w:sz w:val="18"/>
          <w:szCs w:val="18"/>
          <w:lang w:val="en-US"/>
        </w:rPr>
      </w:pPr>
      <w:r w:rsidRPr="004D60D4">
        <w:rPr>
          <w:rFonts w:cs="Calibri"/>
          <w:color w:val="1F497D"/>
          <w:sz w:val="18"/>
          <w:szCs w:val="18"/>
          <w:lang w:val="en-US"/>
        </w:rPr>
        <w:t>local: {</w:t>
      </w:r>
    </w:p>
    <w:p w:rsidR="004D60D4" w:rsidRPr="008D641A" w:rsidRDefault="004D60D4" w:rsidP="004D60D4">
      <w:pPr>
        <w:rPr>
          <w:rFonts w:cs="Calibri"/>
          <w:color w:val="1F497D"/>
          <w:sz w:val="18"/>
          <w:szCs w:val="18"/>
          <w:lang w:val="en-US"/>
        </w:rPr>
      </w:pPr>
      <w:r w:rsidRPr="008D641A">
        <w:rPr>
          <w:rFonts w:cs="Calibri"/>
          <w:color w:val="1F497D"/>
          <w:sz w:val="18"/>
          <w:szCs w:val="18"/>
          <w:lang w:val="en-US"/>
        </w:rPr>
        <w:t>url: 'http://kartan.uppsala.se/wfs/kultur_fritid/ows',</w:t>
      </w:r>
    </w:p>
    <w:p w:rsidR="004D60D4" w:rsidRPr="004D60D4" w:rsidRDefault="004D60D4" w:rsidP="004D60D4">
      <w:pPr>
        <w:rPr>
          <w:rFonts w:cs="Calibri"/>
          <w:color w:val="1F497D"/>
          <w:sz w:val="18"/>
          <w:szCs w:val="18"/>
        </w:rPr>
      </w:pPr>
      <w:r w:rsidRPr="004D60D4">
        <w:rPr>
          <w:rFonts w:cs="Calibri"/>
          <w:color w:val="1F497D"/>
          <w:sz w:val="18"/>
          <w:szCs w:val="18"/>
        </w:rPr>
        <w:t>},</w:t>
      </w:r>
    </w:p>
    <w:p w:rsidR="004D60D4" w:rsidRPr="004D60D4" w:rsidRDefault="004D60D4" w:rsidP="004D60D4">
      <w:pPr>
        <w:rPr>
          <w:rFonts w:cs="Calibri"/>
          <w:color w:val="1F497D"/>
          <w:sz w:val="18"/>
          <w:szCs w:val="18"/>
        </w:rPr>
      </w:pPr>
      <w:r w:rsidRPr="004D60D4">
        <w:rPr>
          <w:rFonts w:cs="Calibri"/>
          <w:color w:val="1F497D"/>
          <w:sz w:val="18"/>
          <w:szCs w:val="18"/>
        </w:rPr>
        <w:lastRenderedPageBreak/>
        <w:t>basemap: {</w:t>
      </w:r>
    </w:p>
    <w:p w:rsidR="004D60D4" w:rsidRPr="004D60D4" w:rsidRDefault="004D60D4" w:rsidP="004D60D4">
      <w:pPr>
        <w:rPr>
          <w:rFonts w:cs="Calibri"/>
          <w:color w:val="1F497D"/>
          <w:sz w:val="18"/>
          <w:szCs w:val="18"/>
        </w:rPr>
      </w:pPr>
      <w:r w:rsidRPr="004D60D4">
        <w:rPr>
          <w:rFonts w:cs="Calibri"/>
          <w:color w:val="1F497D"/>
          <w:sz w:val="18"/>
          <w:szCs w:val="18"/>
        </w:rPr>
        <w:t>url: 'http://gwc1.uppsala.se/geowebcache/service/wmts'</w:t>
      </w:r>
    </w:p>
    <w:p w:rsidR="004D60D4" w:rsidRPr="004D60D4" w:rsidRDefault="004D60D4" w:rsidP="004D60D4">
      <w:pPr>
        <w:rPr>
          <w:rFonts w:cs="Calibri"/>
          <w:color w:val="1F497D"/>
          <w:sz w:val="18"/>
          <w:szCs w:val="18"/>
        </w:rPr>
      </w:pPr>
      <w:r w:rsidRPr="004D60D4">
        <w:rPr>
          <w:rFonts w:cs="Calibri"/>
          <w:color w:val="1F497D"/>
          <w:sz w:val="18"/>
          <w:szCs w:val="18"/>
        </w:rPr>
        <w:t>},</w:t>
      </w:r>
    </w:p>
    <w:p w:rsidR="004D60D4" w:rsidRPr="004D60D4" w:rsidRDefault="004D60D4" w:rsidP="004D60D4">
      <w:pPr>
        <w:rPr>
          <w:rFonts w:cs="Calibri"/>
          <w:color w:val="1F497D"/>
          <w:sz w:val="18"/>
          <w:szCs w:val="18"/>
        </w:rPr>
      </w:pPr>
      <w:r w:rsidRPr="004D60D4">
        <w:rPr>
          <w:rFonts w:cs="Calibri"/>
          <w:color w:val="1F497D"/>
          <w:sz w:val="18"/>
          <w:szCs w:val="18"/>
        </w:rPr>
        <w:t>orto: {</w:t>
      </w:r>
    </w:p>
    <w:p w:rsidR="004D60D4" w:rsidRPr="004D60D4" w:rsidRDefault="004D60D4" w:rsidP="004D60D4">
      <w:pPr>
        <w:rPr>
          <w:rFonts w:cs="Calibri"/>
          <w:color w:val="1F497D"/>
          <w:sz w:val="18"/>
          <w:szCs w:val="18"/>
        </w:rPr>
      </w:pPr>
      <w:r w:rsidRPr="004D60D4">
        <w:rPr>
          <w:rFonts w:cs="Calibri"/>
          <w:color w:val="1F497D"/>
          <w:sz w:val="18"/>
          <w:szCs w:val="18"/>
        </w:rPr>
        <w:t>url: 'http://gwc1.uppsala.se/geowebcache/service/wmts'</w:t>
      </w:r>
    </w:p>
    <w:p w:rsidR="004D60D4" w:rsidRPr="004D60D4" w:rsidRDefault="004D60D4" w:rsidP="004D60D4">
      <w:pPr>
        <w:rPr>
          <w:rFonts w:cs="Calibri"/>
          <w:color w:val="1F497D"/>
          <w:sz w:val="18"/>
          <w:szCs w:val="18"/>
        </w:rPr>
      </w:pPr>
      <w:r w:rsidRPr="004D60D4">
        <w:rPr>
          <w:rFonts w:cs="Calibri"/>
          <w:color w:val="1F497D"/>
          <w:sz w:val="18"/>
          <w:szCs w:val="18"/>
        </w:rPr>
        <w:t xml:space="preserve">}                                                                                                                  </w:t>
      </w:r>
    </w:p>
    <w:p w:rsidR="004D60D4" w:rsidRDefault="004D60D4" w:rsidP="004D60D4">
      <w:pPr>
        <w:rPr>
          <w:rFonts w:cs="Calibri"/>
          <w:color w:val="1F497D"/>
          <w:sz w:val="18"/>
          <w:szCs w:val="18"/>
        </w:rPr>
      </w:pPr>
      <w:r w:rsidRPr="004D60D4">
        <w:rPr>
          <w:rFonts w:cs="Calibri"/>
          <w:color w:val="1F497D"/>
          <w:sz w:val="18"/>
          <w:szCs w:val="18"/>
        </w:rPr>
        <w:t>},</w:t>
      </w:r>
    </w:p>
    <w:p w:rsidR="008C6E76" w:rsidRPr="004D60D4" w:rsidRDefault="008C6E76" w:rsidP="004D60D4">
      <w:pPr>
        <w:rPr>
          <w:rFonts w:cs="Calibri"/>
          <w:color w:val="1F497D"/>
          <w:sz w:val="18"/>
          <w:szCs w:val="18"/>
        </w:rPr>
      </w:pPr>
    </w:p>
    <w:sectPr w:rsidR="008C6E76" w:rsidRPr="004D60D4" w:rsidSect="000650EC">
      <w:headerReference w:type="even" r:id="rId49"/>
      <w:headerReference w:type="default" r:id="rId50"/>
      <w:footerReference w:type="even" r:id="rId51"/>
      <w:footerReference w:type="default" r:id="rId52"/>
      <w:headerReference w:type="first" r:id="rId53"/>
      <w:footerReference w:type="first" r:id="rId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FE8" w:rsidRDefault="00DF7FE8" w:rsidP="005A4125">
      <w:pPr>
        <w:spacing w:after="0" w:line="240" w:lineRule="auto"/>
      </w:pPr>
      <w:r>
        <w:separator/>
      </w:r>
    </w:p>
  </w:endnote>
  <w:endnote w:type="continuationSeparator" w:id="0">
    <w:p w:rsidR="00DF7FE8" w:rsidRDefault="00DF7FE8" w:rsidP="005A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FE8" w:rsidRDefault="00DF7FE8">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FE8" w:rsidRDefault="00DF7FE8">
    <w:pPr>
      <w:pStyle w:val="Sidfot"/>
      <w:jc w:val="right"/>
    </w:pPr>
    <w:r>
      <w:fldChar w:fldCharType="begin"/>
    </w:r>
    <w:r>
      <w:instrText>PAGE   \* MERGEFORMAT</w:instrText>
    </w:r>
    <w:r>
      <w:fldChar w:fldCharType="separate"/>
    </w:r>
    <w:r w:rsidR="000D0902">
      <w:rPr>
        <w:noProof/>
      </w:rPr>
      <w:t>5</w:t>
    </w:r>
    <w:r>
      <w:fldChar w:fldCharType="end"/>
    </w:r>
  </w:p>
  <w:p w:rsidR="00DF7FE8" w:rsidRDefault="00DF7FE8">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FE8" w:rsidRDefault="00DF7FE8">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FE8" w:rsidRDefault="00DF7FE8" w:rsidP="005A4125">
      <w:pPr>
        <w:spacing w:after="0" w:line="240" w:lineRule="auto"/>
      </w:pPr>
      <w:r>
        <w:separator/>
      </w:r>
    </w:p>
  </w:footnote>
  <w:footnote w:type="continuationSeparator" w:id="0">
    <w:p w:rsidR="00DF7FE8" w:rsidRDefault="00DF7FE8" w:rsidP="005A4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FE8" w:rsidRDefault="00DF7FE8">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FE8" w:rsidRDefault="00DF7FE8">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FE8" w:rsidRDefault="00DF7FE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C44"/>
    <w:multiLevelType w:val="hybridMultilevel"/>
    <w:tmpl w:val="B070368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1">
    <w:nsid w:val="077C5D91"/>
    <w:multiLevelType w:val="hybridMultilevel"/>
    <w:tmpl w:val="B51A1EC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
    <w:nsid w:val="0FF02DEF"/>
    <w:multiLevelType w:val="hybridMultilevel"/>
    <w:tmpl w:val="C388A97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
    <w:nsid w:val="12B429B3"/>
    <w:multiLevelType w:val="hybridMultilevel"/>
    <w:tmpl w:val="E6CA5D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C276A8"/>
    <w:multiLevelType w:val="hybridMultilevel"/>
    <w:tmpl w:val="F586B06E"/>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start w:val="1"/>
      <w:numFmt w:val="bullet"/>
      <w:lvlText w:val=""/>
      <w:lvlJc w:val="left"/>
      <w:pPr>
        <w:ind w:left="3600" w:hanging="360"/>
      </w:pPr>
      <w:rPr>
        <w:rFonts w:ascii="Symbol" w:hAnsi="Symbol" w:hint="default"/>
      </w:rPr>
    </w:lvl>
    <w:lvl w:ilvl="4" w:tplc="041D0003">
      <w:start w:val="1"/>
      <w:numFmt w:val="bullet"/>
      <w:lvlText w:val="o"/>
      <w:lvlJc w:val="left"/>
      <w:pPr>
        <w:ind w:left="4320" w:hanging="360"/>
      </w:pPr>
      <w:rPr>
        <w:rFonts w:ascii="Courier New" w:hAnsi="Courier New" w:cs="Courier New" w:hint="default"/>
      </w:rPr>
    </w:lvl>
    <w:lvl w:ilvl="5" w:tplc="041D0005">
      <w:start w:val="1"/>
      <w:numFmt w:val="bullet"/>
      <w:lvlText w:val=""/>
      <w:lvlJc w:val="left"/>
      <w:pPr>
        <w:ind w:left="5040" w:hanging="360"/>
      </w:pPr>
      <w:rPr>
        <w:rFonts w:ascii="Wingdings" w:hAnsi="Wingdings" w:hint="default"/>
      </w:rPr>
    </w:lvl>
    <w:lvl w:ilvl="6" w:tplc="041D0001">
      <w:start w:val="1"/>
      <w:numFmt w:val="bullet"/>
      <w:lvlText w:val=""/>
      <w:lvlJc w:val="left"/>
      <w:pPr>
        <w:ind w:left="5760" w:hanging="360"/>
      </w:pPr>
      <w:rPr>
        <w:rFonts w:ascii="Symbol" w:hAnsi="Symbol" w:hint="default"/>
      </w:rPr>
    </w:lvl>
    <w:lvl w:ilvl="7" w:tplc="041D0003">
      <w:start w:val="1"/>
      <w:numFmt w:val="bullet"/>
      <w:lvlText w:val="o"/>
      <w:lvlJc w:val="left"/>
      <w:pPr>
        <w:ind w:left="6480" w:hanging="360"/>
      </w:pPr>
      <w:rPr>
        <w:rFonts w:ascii="Courier New" w:hAnsi="Courier New" w:cs="Courier New" w:hint="default"/>
      </w:rPr>
    </w:lvl>
    <w:lvl w:ilvl="8" w:tplc="041D0005">
      <w:start w:val="1"/>
      <w:numFmt w:val="bullet"/>
      <w:lvlText w:val=""/>
      <w:lvlJc w:val="left"/>
      <w:pPr>
        <w:ind w:left="7200" w:hanging="360"/>
      </w:pPr>
      <w:rPr>
        <w:rFonts w:ascii="Wingdings" w:hAnsi="Wingdings" w:hint="default"/>
      </w:rPr>
    </w:lvl>
  </w:abstractNum>
  <w:abstractNum w:abstractNumId="5">
    <w:nsid w:val="1A503651"/>
    <w:multiLevelType w:val="hybridMultilevel"/>
    <w:tmpl w:val="90766B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C412BDD"/>
    <w:multiLevelType w:val="hybridMultilevel"/>
    <w:tmpl w:val="08EEDCD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CD014CF"/>
    <w:multiLevelType w:val="hybridMultilevel"/>
    <w:tmpl w:val="EE94618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FE71257"/>
    <w:multiLevelType w:val="hybridMultilevel"/>
    <w:tmpl w:val="B2C47BEE"/>
    <w:lvl w:ilvl="0" w:tplc="E90E6D9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202C01B8"/>
    <w:multiLevelType w:val="hybridMultilevel"/>
    <w:tmpl w:val="C0ECC1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07A1CA9"/>
    <w:multiLevelType w:val="hybridMultilevel"/>
    <w:tmpl w:val="EDAC9E4E"/>
    <w:lvl w:ilvl="0" w:tplc="041D0003">
      <w:start w:val="1"/>
      <w:numFmt w:val="bullet"/>
      <w:lvlText w:val="o"/>
      <w:lvlJc w:val="left"/>
      <w:pPr>
        <w:ind w:left="720" w:hanging="360"/>
      </w:pPr>
      <w:rPr>
        <w:rFonts w:ascii="Courier New" w:hAnsi="Courier New" w:cs="Courier New" w:hint="default"/>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1">
    <w:nsid w:val="207E2E6D"/>
    <w:multiLevelType w:val="hybridMultilevel"/>
    <w:tmpl w:val="B256FD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5304D6D"/>
    <w:multiLevelType w:val="hybridMultilevel"/>
    <w:tmpl w:val="10FC0F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81F77E7"/>
    <w:multiLevelType w:val="hybridMultilevel"/>
    <w:tmpl w:val="691E1F80"/>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
    <w:nsid w:val="2A391177"/>
    <w:multiLevelType w:val="hybridMultilevel"/>
    <w:tmpl w:val="5DF268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AB06D63"/>
    <w:multiLevelType w:val="hybridMultilevel"/>
    <w:tmpl w:val="7ECAA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B580A5D"/>
    <w:multiLevelType w:val="hybridMultilevel"/>
    <w:tmpl w:val="63807A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BAD545E"/>
    <w:multiLevelType w:val="hybridMultilevel"/>
    <w:tmpl w:val="ACD4EC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15679C8"/>
    <w:multiLevelType w:val="hybridMultilevel"/>
    <w:tmpl w:val="2D405EF4"/>
    <w:lvl w:ilvl="0" w:tplc="041D0001">
      <w:start w:val="1"/>
      <w:numFmt w:val="bullet"/>
      <w:lvlText w:val=""/>
      <w:lvlJc w:val="left"/>
      <w:pPr>
        <w:ind w:left="720" w:hanging="360"/>
      </w:pPr>
      <w:rPr>
        <w:rFonts w:ascii="Symbol" w:hAnsi="Symbol" w:hint="default"/>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nsid w:val="33EB0871"/>
    <w:multiLevelType w:val="multilevel"/>
    <w:tmpl w:val="0FE2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B35D4A"/>
    <w:multiLevelType w:val="hybridMultilevel"/>
    <w:tmpl w:val="51AED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5EF5B5C"/>
    <w:multiLevelType w:val="hybridMultilevel"/>
    <w:tmpl w:val="B972E78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2">
    <w:nsid w:val="3C5B3B21"/>
    <w:multiLevelType w:val="hybridMultilevel"/>
    <w:tmpl w:val="54BADDD2"/>
    <w:lvl w:ilvl="0" w:tplc="041D001B">
      <w:start w:val="1"/>
      <w:numFmt w:val="lowerRoman"/>
      <w:lvlText w:val="%1."/>
      <w:lvlJc w:val="right"/>
      <w:pPr>
        <w:ind w:left="2160" w:hanging="18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3">
    <w:nsid w:val="40886180"/>
    <w:multiLevelType w:val="hybridMultilevel"/>
    <w:tmpl w:val="0DFA78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42125C1F"/>
    <w:multiLevelType w:val="hybridMultilevel"/>
    <w:tmpl w:val="A6BABBDA"/>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nsid w:val="462C4AC6"/>
    <w:multiLevelType w:val="hybridMultilevel"/>
    <w:tmpl w:val="A76C6A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AC1065A"/>
    <w:multiLevelType w:val="hybridMultilevel"/>
    <w:tmpl w:val="8F645FF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57175664"/>
    <w:multiLevelType w:val="hybridMultilevel"/>
    <w:tmpl w:val="97BCB274"/>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8">
    <w:nsid w:val="5E1D40D4"/>
    <w:multiLevelType w:val="hybridMultilevel"/>
    <w:tmpl w:val="387667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2B50AEB"/>
    <w:multiLevelType w:val="hybridMultilevel"/>
    <w:tmpl w:val="F3AE05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0">
    <w:nsid w:val="69E425AD"/>
    <w:multiLevelType w:val="hybridMultilevel"/>
    <w:tmpl w:val="24C055AC"/>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nsid w:val="6B5A1E3D"/>
    <w:multiLevelType w:val="hybridMultilevel"/>
    <w:tmpl w:val="9EDABC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DAB188D"/>
    <w:multiLevelType w:val="hybridMultilevel"/>
    <w:tmpl w:val="822AE9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3">
    <w:nsid w:val="73217C93"/>
    <w:multiLevelType w:val="hybridMultilevel"/>
    <w:tmpl w:val="E488E1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752E45E4"/>
    <w:multiLevelType w:val="hybridMultilevel"/>
    <w:tmpl w:val="90464A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7CB6160D"/>
    <w:multiLevelType w:val="hybridMultilevel"/>
    <w:tmpl w:val="4AC02F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7CF33EE0"/>
    <w:multiLevelType w:val="hybridMultilevel"/>
    <w:tmpl w:val="B6F09A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9"/>
  </w:num>
  <w:num w:numId="2">
    <w:abstractNumId w:val="29"/>
  </w:num>
  <w:num w:numId="3">
    <w:abstractNumId w:val="24"/>
  </w:num>
  <w:num w:numId="4">
    <w:abstractNumId w:val="13"/>
  </w:num>
  <w:num w:numId="5">
    <w:abstractNumId w:val="34"/>
  </w:num>
  <w:num w:numId="6">
    <w:abstractNumId w:val="0"/>
  </w:num>
  <w:num w:numId="7">
    <w:abstractNumId w:val="18"/>
  </w:num>
  <w:num w:numId="8">
    <w:abstractNumId w:val="22"/>
  </w:num>
  <w:num w:numId="9">
    <w:abstractNumId w:val="10"/>
  </w:num>
  <w:num w:numId="10">
    <w:abstractNumId w:val="2"/>
  </w:num>
  <w:num w:numId="11">
    <w:abstractNumId w:val="1"/>
  </w:num>
  <w:num w:numId="12">
    <w:abstractNumId w:val="27"/>
  </w:num>
  <w:num w:numId="13">
    <w:abstractNumId w:val="35"/>
  </w:num>
  <w:num w:numId="14">
    <w:abstractNumId w:val="35"/>
  </w:num>
  <w:num w:numId="15">
    <w:abstractNumId w:val="30"/>
  </w:num>
  <w:num w:numId="16">
    <w:abstractNumId w:val="36"/>
  </w:num>
  <w:num w:numId="17">
    <w:abstractNumId w:val="5"/>
  </w:num>
  <w:num w:numId="18">
    <w:abstractNumId w:val="14"/>
  </w:num>
  <w:num w:numId="19">
    <w:abstractNumId w:val="3"/>
  </w:num>
  <w:num w:numId="20">
    <w:abstractNumId w:val="16"/>
  </w:num>
  <w:num w:numId="21">
    <w:abstractNumId w:val="33"/>
  </w:num>
  <w:num w:numId="22">
    <w:abstractNumId w:val="8"/>
  </w:num>
  <w:num w:numId="23">
    <w:abstractNumId w:val="9"/>
  </w:num>
  <w:num w:numId="24">
    <w:abstractNumId w:val="23"/>
  </w:num>
  <w:num w:numId="25">
    <w:abstractNumId w:val="20"/>
  </w:num>
  <w:num w:numId="26">
    <w:abstractNumId w:val="11"/>
  </w:num>
  <w:num w:numId="27">
    <w:abstractNumId w:val="4"/>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5"/>
  </w:num>
  <w:num w:numId="31">
    <w:abstractNumId w:val="28"/>
  </w:num>
  <w:num w:numId="32">
    <w:abstractNumId w:val="31"/>
  </w:num>
  <w:num w:numId="33">
    <w:abstractNumId w:val="6"/>
  </w:num>
  <w:num w:numId="34">
    <w:abstractNumId w:val="32"/>
    <w:lvlOverride w:ilvl="0">
      <w:startOverride w:val="1"/>
    </w:lvlOverride>
    <w:lvlOverride w:ilvl="1">
      <w:startOverride w:val="1"/>
    </w:lvlOverride>
    <w:lvlOverride w:ilvl="2"/>
    <w:lvlOverride w:ilvl="3"/>
    <w:lvlOverride w:ilvl="4"/>
    <w:lvlOverride w:ilvl="5"/>
    <w:lvlOverride w:ilvl="6"/>
    <w:lvlOverride w:ilvl="7"/>
    <w:lvlOverride w:ilvl="8"/>
  </w:num>
  <w:num w:numId="35">
    <w:abstractNumId w:val="19"/>
  </w:num>
  <w:num w:numId="36">
    <w:abstractNumId w:val="25"/>
  </w:num>
  <w:num w:numId="37">
    <w:abstractNumId w:val="17"/>
  </w:num>
  <w:num w:numId="38">
    <w:abstractNumId w:val="26"/>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3EEF"/>
    <w:rsid w:val="00002D9B"/>
    <w:rsid w:val="000078F6"/>
    <w:rsid w:val="00010352"/>
    <w:rsid w:val="00010AFA"/>
    <w:rsid w:val="00014435"/>
    <w:rsid w:val="0001560F"/>
    <w:rsid w:val="0001561F"/>
    <w:rsid w:val="0002092E"/>
    <w:rsid w:val="00022BB9"/>
    <w:rsid w:val="000231AE"/>
    <w:rsid w:val="000233AD"/>
    <w:rsid w:val="000236EF"/>
    <w:rsid w:val="00024DE8"/>
    <w:rsid w:val="000308EA"/>
    <w:rsid w:val="00035002"/>
    <w:rsid w:val="000350F1"/>
    <w:rsid w:val="000367B2"/>
    <w:rsid w:val="000421E8"/>
    <w:rsid w:val="00044B93"/>
    <w:rsid w:val="0004541C"/>
    <w:rsid w:val="00046418"/>
    <w:rsid w:val="000478D1"/>
    <w:rsid w:val="00047DF2"/>
    <w:rsid w:val="000508CD"/>
    <w:rsid w:val="0005115D"/>
    <w:rsid w:val="00052097"/>
    <w:rsid w:val="0005250E"/>
    <w:rsid w:val="000552DC"/>
    <w:rsid w:val="00057007"/>
    <w:rsid w:val="00057651"/>
    <w:rsid w:val="000609D0"/>
    <w:rsid w:val="00062AE6"/>
    <w:rsid w:val="000632B1"/>
    <w:rsid w:val="00063880"/>
    <w:rsid w:val="00064F14"/>
    <w:rsid w:val="000650EC"/>
    <w:rsid w:val="000656D5"/>
    <w:rsid w:val="000717E2"/>
    <w:rsid w:val="000732B3"/>
    <w:rsid w:val="00073B03"/>
    <w:rsid w:val="00073B2A"/>
    <w:rsid w:val="000755A1"/>
    <w:rsid w:val="00075944"/>
    <w:rsid w:val="00077540"/>
    <w:rsid w:val="000812C5"/>
    <w:rsid w:val="00081DBD"/>
    <w:rsid w:val="00084EB1"/>
    <w:rsid w:val="00085734"/>
    <w:rsid w:val="00090113"/>
    <w:rsid w:val="000908CA"/>
    <w:rsid w:val="000916D5"/>
    <w:rsid w:val="00091C72"/>
    <w:rsid w:val="00095263"/>
    <w:rsid w:val="000965C1"/>
    <w:rsid w:val="0009717B"/>
    <w:rsid w:val="00097268"/>
    <w:rsid w:val="000A2D4D"/>
    <w:rsid w:val="000A4612"/>
    <w:rsid w:val="000A5FC8"/>
    <w:rsid w:val="000A6BF7"/>
    <w:rsid w:val="000B01C8"/>
    <w:rsid w:val="000B2BB1"/>
    <w:rsid w:val="000B33B8"/>
    <w:rsid w:val="000B41EC"/>
    <w:rsid w:val="000B4F4C"/>
    <w:rsid w:val="000B7496"/>
    <w:rsid w:val="000C08D7"/>
    <w:rsid w:val="000C0E99"/>
    <w:rsid w:val="000C2BF0"/>
    <w:rsid w:val="000C5648"/>
    <w:rsid w:val="000C66C5"/>
    <w:rsid w:val="000D0139"/>
    <w:rsid w:val="000D0902"/>
    <w:rsid w:val="000D172F"/>
    <w:rsid w:val="000D5C9B"/>
    <w:rsid w:val="000D6B06"/>
    <w:rsid w:val="000E175D"/>
    <w:rsid w:val="000E3717"/>
    <w:rsid w:val="000E47CB"/>
    <w:rsid w:val="000E570A"/>
    <w:rsid w:val="000E57D1"/>
    <w:rsid w:val="000E7BD9"/>
    <w:rsid w:val="000F0AB1"/>
    <w:rsid w:val="000F1DEC"/>
    <w:rsid w:val="000F64CB"/>
    <w:rsid w:val="000F6930"/>
    <w:rsid w:val="000F6BCF"/>
    <w:rsid w:val="000F7CBF"/>
    <w:rsid w:val="000F7E39"/>
    <w:rsid w:val="00104779"/>
    <w:rsid w:val="00104CD8"/>
    <w:rsid w:val="001076B8"/>
    <w:rsid w:val="0011140C"/>
    <w:rsid w:val="001143C8"/>
    <w:rsid w:val="00115B39"/>
    <w:rsid w:val="001206DC"/>
    <w:rsid w:val="001211FC"/>
    <w:rsid w:val="0012178B"/>
    <w:rsid w:val="0012194C"/>
    <w:rsid w:val="00123D67"/>
    <w:rsid w:val="00123FA9"/>
    <w:rsid w:val="00125013"/>
    <w:rsid w:val="00126F16"/>
    <w:rsid w:val="0012766E"/>
    <w:rsid w:val="00127722"/>
    <w:rsid w:val="00130D1A"/>
    <w:rsid w:val="001317F9"/>
    <w:rsid w:val="001319C2"/>
    <w:rsid w:val="00132062"/>
    <w:rsid w:val="0013373A"/>
    <w:rsid w:val="00133DA6"/>
    <w:rsid w:val="001357C2"/>
    <w:rsid w:val="00135B09"/>
    <w:rsid w:val="00135F33"/>
    <w:rsid w:val="0013686B"/>
    <w:rsid w:val="00137128"/>
    <w:rsid w:val="001403D0"/>
    <w:rsid w:val="00140D50"/>
    <w:rsid w:val="00141968"/>
    <w:rsid w:val="0014347B"/>
    <w:rsid w:val="00145A88"/>
    <w:rsid w:val="00145FF0"/>
    <w:rsid w:val="001477BD"/>
    <w:rsid w:val="00151F09"/>
    <w:rsid w:val="00152CD4"/>
    <w:rsid w:val="00153E90"/>
    <w:rsid w:val="00155B45"/>
    <w:rsid w:val="00161FE8"/>
    <w:rsid w:val="00162E60"/>
    <w:rsid w:val="00163035"/>
    <w:rsid w:val="0016336F"/>
    <w:rsid w:val="00163719"/>
    <w:rsid w:val="00163F51"/>
    <w:rsid w:val="0016492D"/>
    <w:rsid w:val="00170157"/>
    <w:rsid w:val="00170EA4"/>
    <w:rsid w:val="00172B86"/>
    <w:rsid w:val="001743CE"/>
    <w:rsid w:val="001744BC"/>
    <w:rsid w:val="00174DB3"/>
    <w:rsid w:val="0017629C"/>
    <w:rsid w:val="00176E26"/>
    <w:rsid w:val="00177892"/>
    <w:rsid w:val="00180337"/>
    <w:rsid w:val="00180CCC"/>
    <w:rsid w:val="0018169B"/>
    <w:rsid w:val="00183AB2"/>
    <w:rsid w:val="00185FE6"/>
    <w:rsid w:val="001920C3"/>
    <w:rsid w:val="00195931"/>
    <w:rsid w:val="0019631F"/>
    <w:rsid w:val="00197E1D"/>
    <w:rsid w:val="00197FF7"/>
    <w:rsid w:val="001A02C9"/>
    <w:rsid w:val="001A0CF6"/>
    <w:rsid w:val="001A167A"/>
    <w:rsid w:val="001A2A7D"/>
    <w:rsid w:val="001A2C71"/>
    <w:rsid w:val="001A4AF4"/>
    <w:rsid w:val="001A6F4F"/>
    <w:rsid w:val="001B0851"/>
    <w:rsid w:val="001B2A7F"/>
    <w:rsid w:val="001B34B8"/>
    <w:rsid w:val="001C2404"/>
    <w:rsid w:val="001C2CF0"/>
    <w:rsid w:val="001C36FE"/>
    <w:rsid w:val="001C44CC"/>
    <w:rsid w:val="001C4C0B"/>
    <w:rsid w:val="001C509F"/>
    <w:rsid w:val="001D06E7"/>
    <w:rsid w:val="001D0DA1"/>
    <w:rsid w:val="001D0F2A"/>
    <w:rsid w:val="001D231A"/>
    <w:rsid w:val="001D2C17"/>
    <w:rsid w:val="001E185B"/>
    <w:rsid w:val="001E39E9"/>
    <w:rsid w:val="001E3F08"/>
    <w:rsid w:val="001E56E9"/>
    <w:rsid w:val="001E5CED"/>
    <w:rsid w:val="001E5D82"/>
    <w:rsid w:val="001E630A"/>
    <w:rsid w:val="001E6DE4"/>
    <w:rsid w:val="001E755D"/>
    <w:rsid w:val="001E776A"/>
    <w:rsid w:val="001E7F8D"/>
    <w:rsid w:val="001F1276"/>
    <w:rsid w:val="001F182F"/>
    <w:rsid w:val="001F18FA"/>
    <w:rsid w:val="001F21BC"/>
    <w:rsid w:val="001F6136"/>
    <w:rsid w:val="00201B64"/>
    <w:rsid w:val="00202023"/>
    <w:rsid w:val="0020393A"/>
    <w:rsid w:val="00206447"/>
    <w:rsid w:val="00207A69"/>
    <w:rsid w:val="00207C60"/>
    <w:rsid w:val="00207CEE"/>
    <w:rsid w:val="00210C8B"/>
    <w:rsid w:val="002142DD"/>
    <w:rsid w:val="00220094"/>
    <w:rsid w:val="00220BBA"/>
    <w:rsid w:val="0022140E"/>
    <w:rsid w:val="002225EB"/>
    <w:rsid w:val="00225AD7"/>
    <w:rsid w:val="002322E2"/>
    <w:rsid w:val="00232EDA"/>
    <w:rsid w:val="00232F4F"/>
    <w:rsid w:val="0023323A"/>
    <w:rsid w:val="00233F00"/>
    <w:rsid w:val="00233FBE"/>
    <w:rsid w:val="00235DD6"/>
    <w:rsid w:val="0023668C"/>
    <w:rsid w:val="00236C75"/>
    <w:rsid w:val="00236C9C"/>
    <w:rsid w:val="00241928"/>
    <w:rsid w:val="00243967"/>
    <w:rsid w:val="002443CC"/>
    <w:rsid w:val="0025179C"/>
    <w:rsid w:val="002530E3"/>
    <w:rsid w:val="00253973"/>
    <w:rsid w:val="00253A52"/>
    <w:rsid w:val="002540B2"/>
    <w:rsid w:val="0025421F"/>
    <w:rsid w:val="00254D69"/>
    <w:rsid w:val="00257287"/>
    <w:rsid w:val="002579D3"/>
    <w:rsid w:val="00257A71"/>
    <w:rsid w:val="00257DD2"/>
    <w:rsid w:val="00261145"/>
    <w:rsid w:val="0026119D"/>
    <w:rsid w:val="00263237"/>
    <w:rsid w:val="00263702"/>
    <w:rsid w:val="00263AE5"/>
    <w:rsid w:val="00263B28"/>
    <w:rsid w:val="002664C9"/>
    <w:rsid w:val="00267661"/>
    <w:rsid w:val="00267CAE"/>
    <w:rsid w:val="00270405"/>
    <w:rsid w:val="00270A25"/>
    <w:rsid w:val="00271A39"/>
    <w:rsid w:val="00272105"/>
    <w:rsid w:val="002736CF"/>
    <w:rsid w:val="0027374C"/>
    <w:rsid w:val="00273849"/>
    <w:rsid w:val="00273FB3"/>
    <w:rsid w:val="00275573"/>
    <w:rsid w:val="00277245"/>
    <w:rsid w:val="00277285"/>
    <w:rsid w:val="00277F22"/>
    <w:rsid w:val="00277FC5"/>
    <w:rsid w:val="00280F83"/>
    <w:rsid w:val="00281211"/>
    <w:rsid w:val="00281C16"/>
    <w:rsid w:val="00282166"/>
    <w:rsid w:val="002825A0"/>
    <w:rsid w:val="00282A44"/>
    <w:rsid w:val="00284019"/>
    <w:rsid w:val="0028432C"/>
    <w:rsid w:val="00286058"/>
    <w:rsid w:val="00286F97"/>
    <w:rsid w:val="002872FA"/>
    <w:rsid w:val="00287ED9"/>
    <w:rsid w:val="00290A28"/>
    <w:rsid w:val="00291978"/>
    <w:rsid w:val="0029591D"/>
    <w:rsid w:val="002963C8"/>
    <w:rsid w:val="00297467"/>
    <w:rsid w:val="002A418C"/>
    <w:rsid w:val="002A50E2"/>
    <w:rsid w:val="002A6A20"/>
    <w:rsid w:val="002A6C90"/>
    <w:rsid w:val="002B16F8"/>
    <w:rsid w:val="002B3801"/>
    <w:rsid w:val="002B45C0"/>
    <w:rsid w:val="002B54CD"/>
    <w:rsid w:val="002B69F5"/>
    <w:rsid w:val="002B6BAA"/>
    <w:rsid w:val="002C0F61"/>
    <w:rsid w:val="002C333D"/>
    <w:rsid w:val="002C68D3"/>
    <w:rsid w:val="002C6E4B"/>
    <w:rsid w:val="002D2ADC"/>
    <w:rsid w:val="002D2ED6"/>
    <w:rsid w:val="002D3551"/>
    <w:rsid w:val="002D4AF8"/>
    <w:rsid w:val="002D4B2F"/>
    <w:rsid w:val="002D5028"/>
    <w:rsid w:val="002D5392"/>
    <w:rsid w:val="002D59BD"/>
    <w:rsid w:val="002D5AD7"/>
    <w:rsid w:val="002D71BC"/>
    <w:rsid w:val="002E1F43"/>
    <w:rsid w:val="002E35A2"/>
    <w:rsid w:val="002E3BD4"/>
    <w:rsid w:val="002E4053"/>
    <w:rsid w:val="002E4884"/>
    <w:rsid w:val="002E6598"/>
    <w:rsid w:val="002E687C"/>
    <w:rsid w:val="002E7058"/>
    <w:rsid w:val="002E7175"/>
    <w:rsid w:val="002F18E9"/>
    <w:rsid w:val="002F6B2E"/>
    <w:rsid w:val="00301B22"/>
    <w:rsid w:val="003023A8"/>
    <w:rsid w:val="00302506"/>
    <w:rsid w:val="00306E04"/>
    <w:rsid w:val="003070E1"/>
    <w:rsid w:val="00310597"/>
    <w:rsid w:val="003110AC"/>
    <w:rsid w:val="0031382F"/>
    <w:rsid w:val="003148F0"/>
    <w:rsid w:val="00315FD8"/>
    <w:rsid w:val="00316698"/>
    <w:rsid w:val="0032139C"/>
    <w:rsid w:val="003243C6"/>
    <w:rsid w:val="00324A49"/>
    <w:rsid w:val="00325A50"/>
    <w:rsid w:val="003307CC"/>
    <w:rsid w:val="00330B3D"/>
    <w:rsid w:val="00330BA9"/>
    <w:rsid w:val="00331BD7"/>
    <w:rsid w:val="00331DE6"/>
    <w:rsid w:val="00332CCD"/>
    <w:rsid w:val="00333C83"/>
    <w:rsid w:val="00334058"/>
    <w:rsid w:val="0033445C"/>
    <w:rsid w:val="0033623A"/>
    <w:rsid w:val="00340F14"/>
    <w:rsid w:val="003417ED"/>
    <w:rsid w:val="00341F7F"/>
    <w:rsid w:val="00343165"/>
    <w:rsid w:val="0034492E"/>
    <w:rsid w:val="00345D3A"/>
    <w:rsid w:val="00346F3B"/>
    <w:rsid w:val="003509F4"/>
    <w:rsid w:val="00350A59"/>
    <w:rsid w:val="00350B68"/>
    <w:rsid w:val="00351B52"/>
    <w:rsid w:val="003540AA"/>
    <w:rsid w:val="0035474F"/>
    <w:rsid w:val="003547EF"/>
    <w:rsid w:val="00354A31"/>
    <w:rsid w:val="00356246"/>
    <w:rsid w:val="00356E46"/>
    <w:rsid w:val="003572D5"/>
    <w:rsid w:val="003573BE"/>
    <w:rsid w:val="00357CAF"/>
    <w:rsid w:val="00357EDE"/>
    <w:rsid w:val="00361377"/>
    <w:rsid w:val="00363285"/>
    <w:rsid w:val="003637A6"/>
    <w:rsid w:val="00364FFC"/>
    <w:rsid w:val="003653FF"/>
    <w:rsid w:val="003667B2"/>
    <w:rsid w:val="003678D0"/>
    <w:rsid w:val="00370C94"/>
    <w:rsid w:val="00371E1C"/>
    <w:rsid w:val="0037222A"/>
    <w:rsid w:val="00372786"/>
    <w:rsid w:val="00372AF6"/>
    <w:rsid w:val="00372D04"/>
    <w:rsid w:val="003743A1"/>
    <w:rsid w:val="0037491C"/>
    <w:rsid w:val="00374F01"/>
    <w:rsid w:val="00377A57"/>
    <w:rsid w:val="0038011F"/>
    <w:rsid w:val="0038022C"/>
    <w:rsid w:val="00380914"/>
    <w:rsid w:val="003811FD"/>
    <w:rsid w:val="003844EC"/>
    <w:rsid w:val="00386DEF"/>
    <w:rsid w:val="003875E4"/>
    <w:rsid w:val="003877E7"/>
    <w:rsid w:val="00390340"/>
    <w:rsid w:val="00390850"/>
    <w:rsid w:val="00390F01"/>
    <w:rsid w:val="00391CB0"/>
    <w:rsid w:val="00394EFD"/>
    <w:rsid w:val="00395661"/>
    <w:rsid w:val="00395C7C"/>
    <w:rsid w:val="00395D8E"/>
    <w:rsid w:val="003960B1"/>
    <w:rsid w:val="00397A27"/>
    <w:rsid w:val="003A08B0"/>
    <w:rsid w:val="003A1360"/>
    <w:rsid w:val="003A1455"/>
    <w:rsid w:val="003A196E"/>
    <w:rsid w:val="003A53FD"/>
    <w:rsid w:val="003A677E"/>
    <w:rsid w:val="003A7EFB"/>
    <w:rsid w:val="003B03D5"/>
    <w:rsid w:val="003B073F"/>
    <w:rsid w:val="003B4AE8"/>
    <w:rsid w:val="003B7402"/>
    <w:rsid w:val="003B778C"/>
    <w:rsid w:val="003C2F07"/>
    <w:rsid w:val="003C505C"/>
    <w:rsid w:val="003C60C5"/>
    <w:rsid w:val="003C649B"/>
    <w:rsid w:val="003D0DD1"/>
    <w:rsid w:val="003D4ACB"/>
    <w:rsid w:val="003D65C1"/>
    <w:rsid w:val="003E224B"/>
    <w:rsid w:val="003E27C0"/>
    <w:rsid w:val="003E2DDC"/>
    <w:rsid w:val="003E4117"/>
    <w:rsid w:val="003E4433"/>
    <w:rsid w:val="003E4825"/>
    <w:rsid w:val="003E4BE2"/>
    <w:rsid w:val="003E5D8F"/>
    <w:rsid w:val="003E657D"/>
    <w:rsid w:val="003E6C22"/>
    <w:rsid w:val="003E7C24"/>
    <w:rsid w:val="003E7F14"/>
    <w:rsid w:val="003F04BB"/>
    <w:rsid w:val="003F08BD"/>
    <w:rsid w:val="003F0AB5"/>
    <w:rsid w:val="003F0D87"/>
    <w:rsid w:val="003F1162"/>
    <w:rsid w:val="003F1249"/>
    <w:rsid w:val="003F664F"/>
    <w:rsid w:val="003F6C28"/>
    <w:rsid w:val="003F6E14"/>
    <w:rsid w:val="003F70A3"/>
    <w:rsid w:val="004010E6"/>
    <w:rsid w:val="00403A5C"/>
    <w:rsid w:val="0040539D"/>
    <w:rsid w:val="0040555B"/>
    <w:rsid w:val="00411BA8"/>
    <w:rsid w:val="00413161"/>
    <w:rsid w:val="004147BC"/>
    <w:rsid w:val="0041501A"/>
    <w:rsid w:val="0041539B"/>
    <w:rsid w:val="00416FFD"/>
    <w:rsid w:val="00421AF7"/>
    <w:rsid w:val="0042411B"/>
    <w:rsid w:val="004250E0"/>
    <w:rsid w:val="004273EC"/>
    <w:rsid w:val="00430306"/>
    <w:rsid w:val="00434F8C"/>
    <w:rsid w:val="004350FC"/>
    <w:rsid w:val="00437140"/>
    <w:rsid w:val="00441002"/>
    <w:rsid w:val="00443A44"/>
    <w:rsid w:val="004460BF"/>
    <w:rsid w:val="004478F9"/>
    <w:rsid w:val="004526B8"/>
    <w:rsid w:val="00455114"/>
    <w:rsid w:val="00455373"/>
    <w:rsid w:val="0045555A"/>
    <w:rsid w:val="004564D8"/>
    <w:rsid w:val="004604FF"/>
    <w:rsid w:val="00462203"/>
    <w:rsid w:val="0046363D"/>
    <w:rsid w:val="00464273"/>
    <w:rsid w:val="0046434D"/>
    <w:rsid w:val="0046501C"/>
    <w:rsid w:val="0046591F"/>
    <w:rsid w:val="00465F0C"/>
    <w:rsid w:val="00467111"/>
    <w:rsid w:val="00472F06"/>
    <w:rsid w:val="00473299"/>
    <w:rsid w:val="004752BA"/>
    <w:rsid w:val="00476905"/>
    <w:rsid w:val="00477B75"/>
    <w:rsid w:val="00483208"/>
    <w:rsid w:val="004836C3"/>
    <w:rsid w:val="00483FCC"/>
    <w:rsid w:val="00484395"/>
    <w:rsid w:val="00484B56"/>
    <w:rsid w:val="00486460"/>
    <w:rsid w:val="00486DD8"/>
    <w:rsid w:val="004879E8"/>
    <w:rsid w:val="00490031"/>
    <w:rsid w:val="00490762"/>
    <w:rsid w:val="0049642B"/>
    <w:rsid w:val="00496DE5"/>
    <w:rsid w:val="00497343"/>
    <w:rsid w:val="004A0243"/>
    <w:rsid w:val="004A052D"/>
    <w:rsid w:val="004A06B8"/>
    <w:rsid w:val="004A1E67"/>
    <w:rsid w:val="004A44D1"/>
    <w:rsid w:val="004A557F"/>
    <w:rsid w:val="004A564E"/>
    <w:rsid w:val="004A68DA"/>
    <w:rsid w:val="004A7470"/>
    <w:rsid w:val="004A7B02"/>
    <w:rsid w:val="004B1EE8"/>
    <w:rsid w:val="004B3778"/>
    <w:rsid w:val="004B678A"/>
    <w:rsid w:val="004B68F3"/>
    <w:rsid w:val="004B7653"/>
    <w:rsid w:val="004C1F5F"/>
    <w:rsid w:val="004C2531"/>
    <w:rsid w:val="004C2B06"/>
    <w:rsid w:val="004C2BB3"/>
    <w:rsid w:val="004C62DD"/>
    <w:rsid w:val="004C62FB"/>
    <w:rsid w:val="004D1F4E"/>
    <w:rsid w:val="004D331D"/>
    <w:rsid w:val="004D60D4"/>
    <w:rsid w:val="004E3A8C"/>
    <w:rsid w:val="004E4F3C"/>
    <w:rsid w:val="004E56A8"/>
    <w:rsid w:val="004E57C3"/>
    <w:rsid w:val="004E65BE"/>
    <w:rsid w:val="004F01C5"/>
    <w:rsid w:val="004F079F"/>
    <w:rsid w:val="004F2E01"/>
    <w:rsid w:val="004F2E66"/>
    <w:rsid w:val="004F3BC8"/>
    <w:rsid w:val="004F533C"/>
    <w:rsid w:val="004F6EF7"/>
    <w:rsid w:val="005009F2"/>
    <w:rsid w:val="00501607"/>
    <w:rsid w:val="00502986"/>
    <w:rsid w:val="00502AA2"/>
    <w:rsid w:val="005040C3"/>
    <w:rsid w:val="00504C5F"/>
    <w:rsid w:val="00504EF9"/>
    <w:rsid w:val="005068B7"/>
    <w:rsid w:val="00513A75"/>
    <w:rsid w:val="00514A84"/>
    <w:rsid w:val="00515311"/>
    <w:rsid w:val="005156BE"/>
    <w:rsid w:val="005163DC"/>
    <w:rsid w:val="00522C1E"/>
    <w:rsid w:val="00527B65"/>
    <w:rsid w:val="00527D1A"/>
    <w:rsid w:val="0053048D"/>
    <w:rsid w:val="00532093"/>
    <w:rsid w:val="005323C7"/>
    <w:rsid w:val="00532660"/>
    <w:rsid w:val="0053439E"/>
    <w:rsid w:val="00535B80"/>
    <w:rsid w:val="005367C5"/>
    <w:rsid w:val="0053701E"/>
    <w:rsid w:val="00545597"/>
    <w:rsid w:val="005455CC"/>
    <w:rsid w:val="00547B52"/>
    <w:rsid w:val="00551469"/>
    <w:rsid w:val="0055415E"/>
    <w:rsid w:val="005560D2"/>
    <w:rsid w:val="00557132"/>
    <w:rsid w:val="005610B7"/>
    <w:rsid w:val="005617A4"/>
    <w:rsid w:val="00562E73"/>
    <w:rsid w:val="00563D64"/>
    <w:rsid w:val="00565F66"/>
    <w:rsid w:val="005664F6"/>
    <w:rsid w:val="00566625"/>
    <w:rsid w:val="00567049"/>
    <w:rsid w:val="005673F3"/>
    <w:rsid w:val="0056794C"/>
    <w:rsid w:val="00572048"/>
    <w:rsid w:val="00572F8E"/>
    <w:rsid w:val="005733F7"/>
    <w:rsid w:val="00573547"/>
    <w:rsid w:val="00575B3C"/>
    <w:rsid w:val="00576A22"/>
    <w:rsid w:val="005773D1"/>
    <w:rsid w:val="005773FE"/>
    <w:rsid w:val="00577C87"/>
    <w:rsid w:val="00580A9E"/>
    <w:rsid w:val="00580B83"/>
    <w:rsid w:val="00581C85"/>
    <w:rsid w:val="00581F8C"/>
    <w:rsid w:val="005835F5"/>
    <w:rsid w:val="00584870"/>
    <w:rsid w:val="00590167"/>
    <w:rsid w:val="00590A6C"/>
    <w:rsid w:val="00590D6B"/>
    <w:rsid w:val="00590F51"/>
    <w:rsid w:val="00593955"/>
    <w:rsid w:val="00594831"/>
    <w:rsid w:val="00597121"/>
    <w:rsid w:val="005976C5"/>
    <w:rsid w:val="005A0402"/>
    <w:rsid w:val="005A05B2"/>
    <w:rsid w:val="005A11D3"/>
    <w:rsid w:val="005A19E4"/>
    <w:rsid w:val="005A3775"/>
    <w:rsid w:val="005A4125"/>
    <w:rsid w:val="005A4195"/>
    <w:rsid w:val="005A57DA"/>
    <w:rsid w:val="005A7E30"/>
    <w:rsid w:val="005B0D3E"/>
    <w:rsid w:val="005B27AF"/>
    <w:rsid w:val="005B3306"/>
    <w:rsid w:val="005B5CCE"/>
    <w:rsid w:val="005B60C9"/>
    <w:rsid w:val="005B6239"/>
    <w:rsid w:val="005B6EA0"/>
    <w:rsid w:val="005B7C5E"/>
    <w:rsid w:val="005C04A8"/>
    <w:rsid w:val="005C0687"/>
    <w:rsid w:val="005C1101"/>
    <w:rsid w:val="005C48E2"/>
    <w:rsid w:val="005C582A"/>
    <w:rsid w:val="005C64FE"/>
    <w:rsid w:val="005C7FE6"/>
    <w:rsid w:val="005D1F71"/>
    <w:rsid w:val="005D2023"/>
    <w:rsid w:val="005D4318"/>
    <w:rsid w:val="005E0A50"/>
    <w:rsid w:val="005E1755"/>
    <w:rsid w:val="005E1789"/>
    <w:rsid w:val="005E4AD0"/>
    <w:rsid w:val="005E5374"/>
    <w:rsid w:val="005E55A8"/>
    <w:rsid w:val="005E6705"/>
    <w:rsid w:val="005E7EE0"/>
    <w:rsid w:val="005F2CC8"/>
    <w:rsid w:val="005F38D4"/>
    <w:rsid w:val="005F42D0"/>
    <w:rsid w:val="005F53BF"/>
    <w:rsid w:val="005F7794"/>
    <w:rsid w:val="00601FB6"/>
    <w:rsid w:val="00602B2D"/>
    <w:rsid w:val="006033A5"/>
    <w:rsid w:val="0060397E"/>
    <w:rsid w:val="00606CBC"/>
    <w:rsid w:val="00610F05"/>
    <w:rsid w:val="00613639"/>
    <w:rsid w:val="006153C9"/>
    <w:rsid w:val="0061627A"/>
    <w:rsid w:val="006162DB"/>
    <w:rsid w:val="00616881"/>
    <w:rsid w:val="00616B47"/>
    <w:rsid w:val="00616D29"/>
    <w:rsid w:val="006200FD"/>
    <w:rsid w:val="00623062"/>
    <w:rsid w:val="00626252"/>
    <w:rsid w:val="00626280"/>
    <w:rsid w:val="00626895"/>
    <w:rsid w:val="006275EC"/>
    <w:rsid w:val="00630DF5"/>
    <w:rsid w:val="00633DC4"/>
    <w:rsid w:val="00637FA6"/>
    <w:rsid w:val="00640FB3"/>
    <w:rsid w:val="006427C5"/>
    <w:rsid w:val="00642BAF"/>
    <w:rsid w:val="006432E5"/>
    <w:rsid w:val="006445E2"/>
    <w:rsid w:val="0064611E"/>
    <w:rsid w:val="00646F4D"/>
    <w:rsid w:val="00647F9B"/>
    <w:rsid w:val="0065149E"/>
    <w:rsid w:val="006523D3"/>
    <w:rsid w:val="00652DFD"/>
    <w:rsid w:val="00654ABA"/>
    <w:rsid w:val="00656B80"/>
    <w:rsid w:val="006571CE"/>
    <w:rsid w:val="0065762B"/>
    <w:rsid w:val="006604EB"/>
    <w:rsid w:val="00661848"/>
    <w:rsid w:val="00663655"/>
    <w:rsid w:val="00664E19"/>
    <w:rsid w:val="0066570D"/>
    <w:rsid w:val="00665D56"/>
    <w:rsid w:val="00666ACC"/>
    <w:rsid w:val="00666EEF"/>
    <w:rsid w:val="0067058B"/>
    <w:rsid w:val="00671270"/>
    <w:rsid w:val="00672A06"/>
    <w:rsid w:val="00674D7C"/>
    <w:rsid w:val="006761CC"/>
    <w:rsid w:val="00677459"/>
    <w:rsid w:val="0067799F"/>
    <w:rsid w:val="0068004A"/>
    <w:rsid w:val="0068008B"/>
    <w:rsid w:val="00681B7B"/>
    <w:rsid w:val="00681CC9"/>
    <w:rsid w:val="00683143"/>
    <w:rsid w:val="006841BF"/>
    <w:rsid w:val="006872E8"/>
    <w:rsid w:val="00690396"/>
    <w:rsid w:val="00692523"/>
    <w:rsid w:val="00695320"/>
    <w:rsid w:val="006962DF"/>
    <w:rsid w:val="00696D1A"/>
    <w:rsid w:val="00697A5C"/>
    <w:rsid w:val="006A29D1"/>
    <w:rsid w:val="006A37E6"/>
    <w:rsid w:val="006A5990"/>
    <w:rsid w:val="006A6C37"/>
    <w:rsid w:val="006B157C"/>
    <w:rsid w:val="006B157E"/>
    <w:rsid w:val="006B1F75"/>
    <w:rsid w:val="006B3119"/>
    <w:rsid w:val="006B5174"/>
    <w:rsid w:val="006B6D7E"/>
    <w:rsid w:val="006C12DC"/>
    <w:rsid w:val="006C1922"/>
    <w:rsid w:val="006C3F4D"/>
    <w:rsid w:val="006C3FDE"/>
    <w:rsid w:val="006C423A"/>
    <w:rsid w:val="006C4B67"/>
    <w:rsid w:val="006C654D"/>
    <w:rsid w:val="006C7BEF"/>
    <w:rsid w:val="006C7F06"/>
    <w:rsid w:val="006D153F"/>
    <w:rsid w:val="006D405D"/>
    <w:rsid w:val="006D40D0"/>
    <w:rsid w:val="006D469B"/>
    <w:rsid w:val="006D4FB0"/>
    <w:rsid w:val="006D7764"/>
    <w:rsid w:val="006E0669"/>
    <w:rsid w:val="006E169A"/>
    <w:rsid w:val="006E4471"/>
    <w:rsid w:val="006E62EC"/>
    <w:rsid w:val="006E6B9B"/>
    <w:rsid w:val="006E74F8"/>
    <w:rsid w:val="006F0155"/>
    <w:rsid w:val="006F2F05"/>
    <w:rsid w:val="006F5C84"/>
    <w:rsid w:val="006F737D"/>
    <w:rsid w:val="006F7537"/>
    <w:rsid w:val="00702314"/>
    <w:rsid w:val="00703E16"/>
    <w:rsid w:val="00704792"/>
    <w:rsid w:val="007048FA"/>
    <w:rsid w:val="007074F1"/>
    <w:rsid w:val="00707AB6"/>
    <w:rsid w:val="00707F9B"/>
    <w:rsid w:val="007109FD"/>
    <w:rsid w:val="00711AC8"/>
    <w:rsid w:val="0071216B"/>
    <w:rsid w:val="007130C6"/>
    <w:rsid w:val="00713C14"/>
    <w:rsid w:val="0071435D"/>
    <w:rsid w:val="007175EE"/>
    <w:rsid w:val="00720184"/>
    <w:rsid w:val="0072088D"/>
    <w:rsid w:val="00721BEA"/>
    <w:rsid w:val="00722826"/>
    <w:rsid w:val="00722A82"/>
    <w:rsid w:val="00723C6F"/>
    <w:rsid w:val="007266AD"/>
    <w:rsid w:val="0072709E"/>
    <w:rsid w:val="00727183"/>
    <w:rsid w:val="00727D4B"/>
    <w:rsid w:val="00730318"/>
    <w:rsid w:val="00730BBF"/>
    <w:rsid w:val="00730E1C"/>
    <w:rsid w:val="0073231B"/>
    <w:rsid w:val="0073324D"/>
    <w:rsid w:val="00735600"/>
    <w:rsid w:val="00737C23"/>
    <w:rsid w:val="00737D9B"/>
    <w:rsid w:val="007405D8"/>
    <w:rsid w:val="00743011"/>
    <w:rsid w:val="00744D75"/>
    <w:rsid w:val="00746ECA"/>
    <w:rsid w:val="0075012E"/>
    <w:rsid w:val="00752078"/>
    <w:rsid w:val="00752583"/>
    <w:rsid w:val="007531E0"/>
    <w:rsid w:val="00753B99"/>
    <w:rsid w:val="007541CB"/>
    <w:rsid w:val="00754323"/>
    <w:rsid w:val="00757C08"/>
    <w:rsid w:val="0076149C"/>
    <w:rsid w:val="007639D6"/>
    <w:rsid w:val="00763B34"/>
    <w:rsid w:val="00767AA9"/>
    <w:rsid w:val="007717D2"/>
    <w:rsid w:val="00777C0B"/>
    <w:rsid w:val="00781CC2"/>
    <w:rsid w:val="00781D8F"/>
    <w:rsid w:val="00782B3C"/>
    <w:rsid w:val="00782BAC"/>
    <w:rsid w:val="00782EB7"/>
    <w:rsid w:val="00783DC2"/>
    <w:rsid w:val="007847E1"/>
    <w:rsid w:val="00785E03"/>
    <w:rsid w:val="00790F01"/>
    <w:rsid w:val="00795C7F"/>
    <w:rsid w:val="0079663A"/>
    <w:rsid w:val="00797533"/>
    <w:rsid w:val="00797536"/>
    <w:rsid w:val="007A0726"/>
    <w:rsid w:val="007A1B11"/>
    <w:rsid w:val="007A31C9"/>
    <w:rsid w:val="007A41A9"/>
    <w:rsid w:val="007A5188"/>
    <w:rsid w:val="007A67E0"/>
    <w:rsid w:val="007B1AC5"/>
    <w:rsid w:val="007B204A"/>
    <w:rsid w:val="007B2244"/>
    <w:rsid w:val="007B228A"/>
    <w:rsid w:val="007B3487"/>
    <w:rsid w:val="007B348E"/>
    <w:rsid w:val="007B42AB"/>
    <w:rsid w:val="007B58EA"/>
    <w:rsid w:val="007B6772"/>
    <w:rsid w:val="007B6AC2"/>
    <w:rsid w:val="007C068F"/>
    <w:rsid w:val="007C10CB"/>
    <w:rsid w:val="007C1B55"/>
    <w:rsid w:val="007C31BF"/>
    <w:rsid w:val="007C4ED2"/>
    <w:rsid w:val="007C5976"/>
    <w:rsid w:val="007C5C28"/>
    <w:rsid w:val="007C6C6B"/>
    <w:rsid w:val="007D0090"/>
    <w:rsid w:val="007D0939"/>
    <w:rsid w:val="007D3102"/>
    <w:rsid w:val="007D362B"/>
    <w:rsid w:val="007D3E65"/>
    <w:rsid w:val="007D4708"/>
    <w:rsid w:val="007D6A4A"/>
    <w:rsid w:val="007D730E"/>
    <w:rsid w:val="007E0003"/>
    <w:rsid w:val="007E0C4A"/>
    <w:rsid w:val="007E17C9"/>
    <w:rsid w:val="007E1E98"/>
    <w:rsid w:val="007E4C78"/>
    <w:rsid w:val="007E6867"/>
    <w:rsid w:val="007E7257"/>
    <w:rsid w:val="007E7966"/>
    <w:rsid w:val="007E7EEA"/>
    <w:rsid w:val="007F2959"/>
    <w:rsid w:val="007F391A"/>
    <w:rsid w:val="007F5827"/>
    <w:rsid w:val="007F5C14"/>
    <w:rsid w:val="007F625B"/>
    <w:rsid w:val="00801158"/>
    <w:rsid w:val="0080161E"/>
    <w:rsid w:val="00801EF3"/>
    <w:rsid w:val="00801FC1"/>
    <w:rsid w:val="00806CDA"/>
    <w:rsid w:val="00807CBF"/>
    <w:rsid w:val="00811718"/>
    <w:rsid w:val="00811A47"/>
    <w:rsid w:val="00811E0C"/>
    <w:rsid w:val="00812397"/>
    <w:rsid w:val="00814A9F"/>
    <w:rsid w:val="00815CBA"/>
    <w:rsid w:val="00815EE2"/>
    <w:rsid w:val="00817A3B"/>
    <w:rsid w:val="0082042E"/>
    <w:rsid w:val="00822CA7"/>
    <w:rsid w:val="00823CE4"/>
    <w:rsid w:val="0082428A"/>
    <w:rsid w:val="00825962"/>
    <w:rsid w:val="0083032C"/>
    <w:rsid w:val="008307AA"/>
    <w:rsid w:val="008309EB"/>
    <w:rsid w:val="00830A3A"/>
    <w:rsid w:val="00830DB0"/>
    <w:rsid w:val="00831DBA"/>
    <w:rsid w:val="0083239C"/>
    <w:rsid w:val="008343B9"/>
    <w:rsid w:val="00835956"/>
    <w:rsid w:val="00836FD8"/>
    <w:rsid w:val="00841795"/>
    <w:rsid w:val="00843DA1"/>
    <w:rsid w:val="00843EB5"/>
    <w:rsid w:val="0084583D"/>
    <w:rsid w:val="00846973"/>
    <w:rsid w:val="00847B98"/>
    <w:rsid w:val="00850450"/>
    <w:rsid w:val="00851CA7"/>
    <w:rsid w:val="00852B0E"/>
    <w:rsid w:val="0085316F"/>
    <w:rsid w:val="008534BB"/>
    <w:rsid w:val="00854590"/>
    <w:rsid w:val="00854E4F"/>
    <w:rsid w:val="00854F04"/>
    <w:rsid w:val="00855BC0"/>
    <w:rsid w:val="00855C10"/>
    <w:rsid w:val="00855DA7"/>
    <w:rsid w:val="00856E47"/>
    <w:rsid w:val="00860A52"/>
    <w:rsid w:val="00860BA4"/>
    <w:rsid w:val="00860E55"/>
    <w:rsid w:val="008611AB"/>
    <w:rsid w:val="008623B9"/>
    <w:rsid w:val="0086440C"/>
    <w:rsid w:val="00864C7E"/>
    <w:rsid w:val="00865570"/>
    <w:rsid w:val="0086568C"/>
    <w:rsid w:val="0086668F"/>
    <w:rsid w:val="00867D75"/>
    <w:rsid w:val="00867DA2"/>
    <w:rsid w:val="008710D8"/>
    <w:rsid w:val="00873723"/>
    <w:rsid w:val="00874532"/>
    <w:rsid w:val="00874BF9"/>
    <w:rsid w:val="00875AE0"/>
    <w:rsid w:val="0087617C"/>
    <w:rsid w:val="00876550"/>
    <w:rsid w:val="00876E82"/>
    <w:rsid w:val="00877A71"/>
    <w:rsid w:val="008801B8"/>
    <w:rsid w:val="00880FC2"/>
    <w:rsid w:val="0088376D"/>
    <w:rsid w:val="00883FC8"/>
    <w:rsid w:val="0088450B"/>
    <w:rsid w:val="0088575F"/>
    <w:rsid w:val="00885B59"/>
    <w:rsid w:val="00886E12"/>
    <w:rsid w:val="008879CA"/>
    <w:rsid w:val="008920E1"/>
    <w:rsid w:val="00893EFA"/>
    <w:rsid w:val="00893FE4"/>
    <w:rsid w:val="008955A7"/>
    <w:rsid w:val="008957B4"/>
    <w:rsid w:val="00897E36"/>
    <w:rsid w:val="008A0A40"/>
    <w:rsid w:val="008A12DC"/>
    <w:rsid w:val="008A357F"/>
    <w:rsid w:val="008A6058"/>
    <w:rsid w:val="008A6369"/>
    <w:rsid w:val="008A7E6F"/>
    <w:rsid w:val="008B0629"/>
    <w:rsid w:val="008B1FFA"/>
    <w:rsid w:val="008B23E3"/>
    <w:rsid w:val="008B459B"/>
    <w:rsid w:val="008B499A"/>
    <w:rsid w:val="008B61AA"/>
    <w:rsid w:val="008B6298"/>
    <w:rsid w:val="008C0BFD"/>
    <w:rsid w:val="008C0F06"/>
    <w:rsid w:val="008C228A"/>
    <w:rsid w:val="008C2329"/>
    <w:rsid w:val="008C41DE"/>
    <w:rsid w:val="008C6E76"/>
    <w:rsid w:val="008C7AD9"/>
    <w:rsid w:val="008C7CC4"/>
    <w:rsid w:val="008D1AEE"/>
    <w:rsid w:val="008D29F5"/>
    <w:rsid w:val="008D641A"/>
    <w:rsid w:val="008D7FC9"/>
    <w:rsid w:val="008E09E6"/>
    <w:rsid w:val="008E1252"/>
    <w:rsid w:val="008E275D"/>
    <w:rsid w:val="008E35DD"/>
    <w:rsid w:val="008E3915"/>
    <w:rsid w:val="008E3A56"/>
    <w:rsid w:val="008E4072"/>
    <w:rsid w:val="008E5798"/>
    <w:rsid w:val="008E5B2D"/>
    <w:rsid w:val="008E5E4E"/>
    <w:rsid w:val="008F075C"/>
    <w:rsid w:val="008F2FFA"/>
    <w:rsid w:val="008F3DAB"/>
    <w:rsid w:val="008F4781"/>
    <w:rsid w:val="008F6004"/>
    <w:rsid w:val="008F7A60"/>
    <w:rsid w:val="00903609"/>
    <w:rsid w:val="00903EC3"/>
    <w:rsid w:val="0090542E"/>
    <w:rsid w:val="00907B90"/>
    <w:rsid w:val="00911999"/>
    <w:rsid w:val="009141BB"/>
    <w:rsid w:val="009147FB"/>
    <w:rsid w:val="009149AF"/>
    <w:rsid w:val="00920AA4"/>
    <w:rsid w:val="00921A71"/>
    <w:rsid w:val="009223CA"/>
    <w:rsid w:val="009235A8"/>
    <w:rsid w:val="00924DBC"/>
    <w:rsid w:val="00925A9E"/>
    <w:rsid w:val="00926B7C"/>
    <w:rsid w:val="00927280"/>
    <w:rsid w:val="009341DE"/>
    <w:rsid w:val="00934409"/>
    <w:rsid w:val="00934B96"/>
    <w:rsid w:val="009370A9"/>
    <w:rsid w:val="009376B0"/>
    <w:rsid w:val="0094003D"/>
    <w:rsid w:val="00940171"/>
    <w:rsid w:val="0094086B"/>
    <w:rsid w:val="009413E7"/>
    <w:rsid w:val="00942398"/>
    <w:rsid w:val="00942F6D"/>
    <w:rsid w:val="0094357A"/>
    <w:rsid w:val="009447A2"/>
    <w:rsid w:val="00944E94"/>
    <w:rsid w:val="00945465"/>
    <w:rsid w:val="009461BF"/>
    <w:rsid w:val="00947EA6"/>
    <w:rsid w:val="009514CA"/>
    <w:rsid w:val="00953081"/>
    <w:rsid w:val="00960065"/>
    <w:rsid w:val="00960484"/>
    <w:rsid w:val="00960DE7"/>
    <w:rsid w:val="00961674"/>
    <w:rsid w:val="00961ABC"/>
    <w:rsid w:val="009634FC"/>
    <w:rsid w:val="00963590"/>
    <w:rsid w:val="0096733E"/>
    <w:rsid w:val="00967C1D"/>
    <w:rsid w:val="0097000C"/>
    <w:rsid w:val="00971FF9"/>
    <w:rsid w:val="009725B6"/>
    <w:rsid w:val="00974343"/>
    <w:rsid w:val="00982D63"/>
    <w:rsid w:val="009856B3"/>
    <w:rsid w:val="0098640E"/>
    <w:rsid w:val="00987071"/>
    <w:rsid w:val="009909F8"/>
    <w:rsid w:val="00991377"/>
    <w:rsid w:val="00992D38"/>
    <w:rsid w:val="00996B2D"/>
    <w:rsid w:val="00997869"/>
    <w:rsid w:val="0099794B"/>
    <w:rsid w:val="00997B9B"/>
    <w:rsid w:val="009A05F6"/>
    <w:rsid w:val="009A20B8"/>
    <w:rsid w:val="009A2C85"/>
    <w:rsid w:val="009A34B8"/>
    <w:rsid w:val="009A44D4"/>
    <w:rsid w:val="009A587C"/>
    <w:rsid w:val="009A729E"/>
    <w:rsid w:val="009B0B40"/>
    <w:rsid w:val="009B10FB"/>
    <w:rsid w:val="009B1991"/>
    <w:rsid w:val="009B1E40"/>
    <w:rsid w:val="009B400A"/>
    <w:rsid w:val="009B7E42"/>
    <w:rsid w:val="009C028D"/>
    <w:rsid w:val="009C03EE"/>
    <w:rsid w:val="009C0CC9"/>
    <w:rsid w:val="009C28E1"/>
    <w:rsid w:val="009C56C2"/>
    <w:rsid w:val="009D2718"/>
    <w:rsid w:val="009D3B2B"/>
    <w:rsid w:val="009D5A8D"/>
    <w:rsid w:val="009D5FD4"/>
    <w:rsid w:val="009D6511"/>
    <w:rsid w:val="009E21CB"/>
    <w:rsid w:val="009E36A2"/>
    <w:rsid w:val="009E3C94"/>
    <w:rsid w:val="009E69D4"/>
    <w:rsid w:val="009E6CB1"/>
    <w:rsid w:val="009E72F5"/>
    <w:rsid w:val="009F2E8C"/>
    <w:rsid w:val="009F3B44"/>
    <w:rsid w:val="009F5C05"/>
    <w:rsid w:val="009F6A1A"/>
    <w:rsid w:val="00A03BE3"/>
    <w:rsid w:val="00A06407"/>
    <w:rsid w:val="00A07485"/>
    <w:rsid w:val="00A113A7"/>
    <w:rsid w:val="00A13606"/>
    <w:rsid w:val="00A1375B"/>
    <w:rsid w:val="00A143D3"/>
    <w:rsid w:val="00A14DE2"/>
    <w:rsid w:val="00A159B2"/>
    <w:rsid w:val="00A161FD"/>
    <w:rsid w:val="00A16268"/>
    <w:rsid w:val="00A16B84"/>
    <w:rsid w:val="00A212C9"/>
    <w:rsid w:val="00A216B7"/>
    <w:rsid w:val="00A243A2"/>
    <w:rsid w:val="00A33646"/>
    <w:rsid w:val="00A350B7"/>
    <w:rsid w:val="00A355E0"/>
    <w:rsid w:val="00A355F3"/>
    <w:rsid w:val="00A35E21"/>
    <w:rsid w:val="00A37CEB"/>
    <w:rsid w:val="00A402C2"/>
    <w:rsid w:val="00A4482A"/>
    <w:rsid w:val="00A44F66"/>
    <w:rsid w:val="00A47C4A"/>
    <w:rsid w:val="00A51256"/>
    <w:rsid w:val="00A53A0B"/>
    <w:rsid w:val="00A545A3"/>
    <w:rsid w:val="00A5601B"/>
    <w:rsid w:val="00A56B23"/>
    <w:rsid w:val="00A57087"/>
    <w:rsid w:val="00A62DF0"/>
    <w:rsid w:val="00A64472"/>
    <w:rsid w:val="00A645B8"/>
    <w:rsid w:val="00A65181"/>
    <w:rsid w:val="00A6597C"/>
    <w:rsid w:val="00A65A57"/>
    <w:rsid w:val="00A67213"/>
    <w:rsid w:val="00A703A9"/>
    <w:rsid w:val="00A716C2"/>
    <w:rsid w:val="00A7220A"/>
    <w:rsid w:val="00A72BD9"/>
    <w:rsid w:val="00A72CAA"/>
    <w:rsid w:val="00A77577"/>
    <w:rsid w:val="00A85E84"/>
    <w:rsid w:val="00A87E8C"/>
    <w:rsid w:val="00A91309"/>
    <w:rsid w:val="00A940FF"/>
    <w:rsid w:val="00A9459C"/>
    <w:rsid w:val="00A94C2F"/>
    <w:rsid w:val="00A9675E"/>
    <w:rsid w:val="00A96A2C"/>
    <w:rsid w:val="00A97265"/>
    <w:rsid w:val="00AA2957"/>
    <w:rsid w:val="00AA3246"/>
    <w:rsid w:val="00AA3D0B"/>
    <w:rsid w:val="00AA4694"/>
    <w:rsid w:val="00AA473C"/>
    <w:rsid w:val="00AA5AF3"/>
    <w:rsid w:val="00AA5B1D"/>
    <w:rsid w:val="00AA6852"/>
    <w:rsid w:val="00AA6B48"/>
    <w:rsid w:val="00AA7F26"/>
    <w:rsid w:val="00AB1869"/>
    <w:rsid w:val="00AB3F17"/>
    <w:rsid w:val="00AB4901"/>
    <w:rsid w:val="00AB6CF0"/>
    <w:rsid w:val="00AB71A5"/>
    <w:rsid w:val="00AB73A2"/>
    <w:rsid w:val="00AB7C8A"/>
    <w:rsid w:val="00AC00B1"/>
    <w:rsid w:val="00AC26D8"/>
    <w:rsid w:val="00AC2749"/>
    <w:rsid w:val="00AC469A"/>
    <w:rsid w:val="00AC7496"/>
    <w:rsid w:val="00AD0E94"/>
    <w:rsid w:val="00AD392C"/>
    <w:rsid w:val="00AD3BB9"/>
    <w:rsid w:val="00AD5EF8"/>
    <w:rsid w:val="00AD63D3"/>
    <w:rsid w:val="00AD7D46"/>
    <w:rsid w:val="00AE10A5"/>
    <w:rsid w:val="00AE2E91"/>
    <w:rsid w:val="00AE7115"/>
    <w:rsid w:val="00AE72EB"/>
    <w:rsid w:val="00AE77C6"/>
    <w:rsid w:val="00AE7CF6"/>
    <w:rsid w:val="00AF1BD5"/>
    <w:rsid w:val="00AF20C2"/>
    <w:rsid w:val="00AF2A0E"/>
    <w:rsid w:val="00AF2A50"/>
    <w:rsid w:val="00AF651A"/>
    <w:rsid w:val="00B000EE"/>
    <w:rsid w:val="00B01212"/>
    <w:rsid w:val="00B03DD8"/>
    <w:rsid w:val="00B04044"/>
    <w:rsid w:val="00B0657E"/>
    <w:rsid w:val="00B0794B"/>
    <w:rsid w:val="00B07B89"/>
    <w:rsid w:val="00B12381"/>
    <w:rsid w:val="00B12E18"/>
    <w:rsid w:val="00B13470"/>
    <w:rsid w:val="00B13DD1"/>
    <w:rsid w:val="00B15522"/>
    <w:rsid w:val="00B176E7"/>
    <w:rsid w:val="00B2094A"/>
    <w:rsid w:val="00B214AF"/>
    <w:rsid w:val="00B2244C"/>
    <w:rsid w:val="00B22DB9"/>
    <w:rsid w:val="00B237D2"/>
    <w:rsid w:val="00B23CFB"/>
    <w:rsid w:val="00B24310"/>
    <w:rsid w:val="00B2515E"/>
    <w:rsid w:val="00B2635C"/>
    <w:rsid w:val="00B26C4C"/>
    <w:rsid w:val="00B27B52"/>
    <w:rsid w:val="00B301EE"/>
    <w:rsid w:val="00B302AF"/>
    <w:rsid w:val="00B315C3"/>
    <w:rsid w:val="00B32AC3"/>
    <w:rsid w:val="00B33B90"/>
    <w:rsid w:val="00B33EF7"/>
    <w:rsid w:val="00B358B5"/>
    <w:rsid w:val="00B368B3"/>
    <w:rsid w:val="00B372FF"/>
    <w:rsid w:val="00B405B6"/>
    <w:rsid w:val="00B43754"/>
    <w:rsid w:val="00B43E1A"/>
    <w:rsid w:val="00B46D7F"/>
    <w:rsid w:val="00B51121"/>
    <w:rsid w:val="00B5146F"/>
    <w:rsid w:val="00B54AFC"/>
    <w:rsid w:val="00B54B8B"/>
    <w:rsid w:val="00B557D9"/>
    <w:rsid w:val="00B602A6"/>
    <w:rsid w:val="00B617E7"/>
    <w:rsid w:val="00B64898"/>
    <w:rsid w:val="00B670B1"/>
    <w:rsid w:val="00B70CB8"/>
    <w:rsid w:val="00B712A9"/>
    <w:rsid w:val="00B73271"/>
    <w:rsid w:val="00B803CE"/>
    <w:rsid w:val="00B81A8C"/>
    <w:rsid w:val="00B81F3C"/>
    <w:rsid w:val="00B83163"/>
    <w:rsid w:val="00B844BF"/>
    <w:rsid w:val="00B8773B"/>
    <w:rsid w:val="00B92F94"/>
    <w:rsid w:val="00B936D6"/>
    <w:rsid w:val="00B948C6"/>
    <w:rsid w:val="00B960A3"/>
    <w:rsid w:val="00BA0DC1"/>
    <w:rsid w:val="00BA1642"/>
    <w:rsid w:val="00BA185D"/>
    <w:rsid w:val="00BA2F9F"/>
    <w:rsid w:val="00BA3280"/>
    <w:rsid w:val="00BA4D7E"/>
    <w:rsid w:val="00BA56C1"/>
    <w:rsid w:val="00BA5F72"/>
    <w:rsid w:val="00BB06C9"/>
    <w:rsid w:val="00BB18EF"/>
    <w:rsid w:val="00BB2D0A"/>
    <w:rsid w:val="00BB3D22"/>
    <w:rsid w:val="00BB4E66"/>
    <w:rsid w:val="00BB6A1D"/>
    <w:rsid w:val="00BB6F63"/>
    <w:rsid w:val="00BB731B"/>
    <w:rsid w:val="00BC252A"/>
    <w:rsid w:val="00BD0824"/>
    <w:rsid w:val="00BD0873"/>
    <w:rsid w:val="00BD1F35"/>
    <w:rsid w:val="00BD6A8E"/>
    <w:rsid w:val="00BE0A67"/>
    <w:rsid w:val="00BE0EA3"/>
    <w:rsid w:val="00BE1B6E"/>
    <w:rsid w:val="00BE200F"/>
    <w:rsid w:val="00BE4AF7"/>
    <w:rsid w:val="00BE63B3"/>
    <w:rsid w:val="00BE6B3D"/>
    <w:rsid w:val="00BE7077"/>
    <w:rsid w:val="00BE732F"/>
    <w:rsid w:val="00BF21D5"/>
    <w:rsid w:val="00BF31D4"/>
    <w:rsid w:val="00BF4968"/>
    <w:rsid w:val="00BF4AC2"/>
    <w:rsid w:val="00BF6548"/>
    <w:rsid w:val="00C023C7"/>
    <w:rsid w:val="00C0265A"/>
    <w:rsid w:val="00C067E5"/>
    <w:rsid w:val="00C06DE0"/>
    <w:rsid w:val="00C071D5"/>
    <w:rsid w:val="00C12DCE"/>
    <w:rsid w:val="00C14389"/>
    <w:rsid w:val="00C15472"/>
    <w:rsid w:val="00C16146"/>
    <w:rsid w:val="00C171E0"/>
    <w:rsid w:val="00C1722E"/>
    <w:rsid w:val="00C228AA"/>
    <w:rsid w:val="00C240A0"/>
    <w:rsid w:val="00C25623"/>
    <w:rsid w:val="00C304A9"/>
    <w:rsid w:val="00C30DFE"/>
    <w:rsid w:val="00C3159C"/>
    <w:rsid w:val="00C3260D"/>
    <w:rsid w:val="00C3327A"/>
    <w:rsid w:val="00C34D56"/>
    <w:rsid w:val="00C34E2B"/>
    <w:rsid w:val="00C3511E"/>
    <w:rsid w:val="00C35422"/>
    <w:rsid w:val="00C35754"/>
    <w:rsid w:val="00C35D63"/>
    <w:rsid w:val="00C366D8"/>
    <w:rsid w:val="00C43606"/>
    <w:rsid w:val="00C43E15"/>
    <w:rsid w:val="00C44941"/>
    <w:rsid w:val="00C4564B"/>
    <w:rsid w:val="00C45A65"/>
    <w:rsid w:val="00C47D4E"/>
    <w:rsid w:val="00C50247"/>
    <w:rsid w:val="00C5095A"/>
    <w:rsid w:val="00C51947"/>
    <w:rsid w:val="00C51D67"/>
    <w:rsid w:val="00C51F6E"/>
    <w:rsid w:val="00C53730"/>
    <w:rsid w:val="00C54279"/>
    <w:rsid w:val="00C546C9"/>
    <w:rsid w:val="00C562D0"/>
    <w:rsid w:val="00C61708"/>
    <w:rsid w:val="00C624CC"/>
    <w:rsid w:val="00C6399B"/>
    <w:rsid w:val="00C63AB7"/>
    <w:rsid w:val="00C643EE"/>
    <w:rsid w:val="00C64C6A"/>
    <w:rsid w:val="00C73A2F"/>
    <w:rsid w:val="00C753EB"/>
    <w:rsid w:val="00C76297"/>
    <w:rsid w:val="00C834D6"/>
    <w:rsid w:val="00C83B58"/>
    <w:rsid w:val="00C84295"/>
    <w:rsid w:val="00C84391"/>
    <w:rsid w:val="00C85060"/>
    <w:rsid w:val="00C86D27"/>
    <w:rsid w:val="00C87FD4"/>
    <w:rsid w:val="00C90B88"/>
    <w:rsid w:val="00C9268E"/>
    <w:rsid w:val="00C92FA0"/>
    <w:rsid w:val="00C93911"/>
    <w:rsid w:val="00C93B1B"/>
    <w:rsid w:val="00C943C9"/>
    <w:rsid w:val="00C95DF4"/>
    <w:rsid w:val="00CA22B0"/>
    <w:rsid w:val="00CA366F"/>
    <w:rsid w:val="00CA36B2"/>
    <w:rsid w:val="00CA3B8E"/>
    <w:rsid w:val="00CA4A63"/>
    <w:rsid w:val="00CA5AD4"/>
    <w:rsid w:val="00CA6CA3"/>
    <w:rsid w:val="00CA73B4"/>
    <w:rsid w:val="00CA79C1"/>
    <w:rsid w:val="00CB6622"/>
    <w:rsid w:val="00CB737C"/>
    <w:rsid w:val="00CB7DC4"/>
    <w:rsid w:val="00CC1740"/>
    <w:rsid w:val="00CC2122"/>
    <w:rsid w:val="00CC2868"/>
    <w:rsid w:val="00CC2FE7"/>
    <w:rsid w:val="00CC36DA"/>
    <w:rsid w:val="00CC3DC9"/>
    <w:rsid w:val="00CC46EC"/>
    <w:rsid w:val="00CC650E"/>
    <w:rsid w:val="00CC6604"/>
    <w:rsid w:val="00CC6E6E"/>
    <w:rsid w:val="00CD1D5F"/>
    <w:rsid w:val="00CD39D7"/>
    <w:rsid w:val="00CD3CB3"/>
    <w:rsid w:val="00CD5FB1"/>
    <w:rsid w:val="00CD7193"/>
    <w:rsid w:val="00CE115F"/>
    <w:rsid w:val="00CE1323"/>
    <w:rsid w:val="00CE2F0D"/>
    <w:rsid w:val="00CE3249"/>
    <w:rsid w:val="00CE3580"/>
    <w:rsid w:val="00CE6C0F"/>
    <w:rsid w:val="00CE78DF"/>
    <w:rsid w:val="00CF1043"/>
    <w:rsid w:val="00CF2822"/>
    <w:rsid w:val="00CF3C02"/>
    <w:rsid w:val="00CF5C8E"/>
    <w:rsid w:val="00CF5E4E"/>
    <w:rsid w:val="00CF6208"/>
    <w:rsid w:val="00CF6527"/>
    <w:rsid w:val="00CF7438"/>
    <w:rsid w:val="00D00308"/>
    <w:rsid w:val="00D036C7"/>
    <w:rsid w:val="00D061BB"/>
    <w:rsid w:val="00D111C7"/>
    <w:rsid w:val="00D11D51"/>
    <w:rsid w:val="00D14756"/>
    <w:rsid w:val="00D1631A"/>
    <w:rsid w:val="00D164F3"/>
    <w:rsid w:val="00D166CC"/>
    <w:rsid w:val="00D1714A"/>
    <w:rsid w:val="00D20BB7"/>
    <w:rsid w:val="00D21FD2"/>
    <w:rsid w:val="00D2448F"/>
    <w:rsid w:val="00D24503"/>
    <w:rsid w:val="00D25B35"/>
    <w:rsid w:val="00D267B6"/>
    <w:rsid w:val="00D27168"/>
    <w:rsid w:val="00D27741"/>
    <w:rsid w:val="00D27FB2"/>
    <w:rsid w:val="00D32577"/>
    <w:rsid w:val="00D33009"/>
    <w:rsid w:val="00D339C6"/>
    <w:rsid w:val="00D3443F"/>
    <w:rsid w:val="00D34755"/>
    <w:rsid w:val="00D362F7"/>
    <w:rsid w:val="00D430FA"/>
    <w:rsid w:val="00D4322C"/>
    <w:rsid w:val="00D4667D"/>
    <w:rsid w:val="00D46FD8"/>
    <w:rsid w:val="00D476FB"/>
    <w:rsid w:val="00D47799"/>
    <w:rsid w:val="00D4785F"/>
    <w:rsid w:val="00D50484"/>
    <w:rsid w:val="00D51A3A"/>
    <w:rsid w:val="00D535C4"/>
    <w:rsid w:val="00D54A52"/>
    <w:rsid w:val="00D54AD4"/>
    <w:rsid w:val="00D60496"/>
    <w:rsid w:val="00D615BF"/>
    <w:rsid w:val="00D62DF2"/>
    <w:rsid w:val="00D63672"/>
    <w:rsid w:val="00D63DA0"/>
    <w:rsid w:val="00D651AA"/>
    <w:rsid w:val="00D66993"/>
    <w:rsid w:val="00D671C9"/>
    <w:rsid w:val="00D7053C"/>
    <w:rsid w:val="00D70F98"/>
    <w:rsid w:val="00D717E8"/>
    <w:rsid w:val="00D718B0"/>
    <w:rsid w:val="00D73BF7"/>
    <w:rsid w:val="00D741DB"/>
    <w:rsid w:val="00D75B41"/>
    <w:rsid w:val="00D764E7"/>
    <w:rsid w:val="00D76B66"/>
    <w:rsid w:val="00D7755A"/>
    <w:rsid w:val="00D7762F"/>
    <w:rsid w:val="00D80E91"/>
    <w:rsid w:val="00D81981"/>
    <w:rsid w:val="00D81E1A"/>
    <w:rsid w:val="00D838FB"/>
    <w:rsid w:val="00D84308"/>
    <w:rsid w:val="00D84A5A"/>
    <w:rsid w:val="00D86FE5"/>
    <w:rsid w:val="00D91B40"/>
    <w:rsid w:val="00D921BA"/>
    <w:rsid w:val="00D9261E"/>
    <w:rsid w:val="00D9324C"/>
    <w:rsid w:val="00D94F19"/>
    <w:rsid w:val="00D95535"/>
    <w:rsid w:val="00D9658D"/>
    <w:rsid w:val="00DA38AD"/>
    <w:rsid w:val="00DA4720"/>
    <w:rsid w:val="00DA6D69"/>
    <w:rsid w:val="00DB0564"/>
    <w:rsid w:val="00DB08E2"/>
    <w:rsid w:val="00DB218E"/>
    <w:rsid w:val="00DB2479"/>
    <w:rsid w:val="00DB36FF"/>
    <w:rsid w:val="00DB39F4"/>
    <w:rsid w:val="00DB499C"/>
    <w:rsid w:val="00DB77BC"/>
    <w:rsid w:val="00DC02FE"/>
    <w:rsid w:val="00DC072C"/>
    <w:rsid w:val="00DC15F1"/>
    <w:rsid w:val="00DC1C89"/>
    <w:rsid w:val="00DC1DF2"/>
    <w:rsid w:val="00DC54B3"/>
    <w:rsid w:val="00DC621A"/>
    <w:rsid w:val="00DC7E91"/>
    <w:rsid w:val="00DD0584"/>
    <w:rsid w:val="00DD07D6"/>
    <w:rsid w:val="00DD3B70"/>
    <w:rsid w:val="00DD52E4"/>
    <w:rsid w:val="00DD5C66"/>
    <w:rsid w:val="00DD6A2A"/>
    <w:rsid w:val="00DD75E9"/>
    <w:rsid w:val="00DD7CA4"/>
    <w:rsid w:val="00DE0353"/>
    <w:rsid w:val="00DE09C7"/>
    <w:rsid w:val="00DE210C"/>
    <w:rsid w:val="00DE54CF"/>
    <w:rsid w:val="00DE7B58"/>
    <w:rsid w:val="00DF1E7D"/>
    <w:rsid w:val="00DF299D"/>
    <w:rsid w:val="00DF34EE"/>
    <w:rsid w:val="00DF4BE7"/>
    <w:rsid w:val="00DF51F1"/>
    <w:rsid w:val="00DF57D8"/>
    <w:rsid w:val="00DF6392"/>
    <w:rsid w:val="00DF66A8"/>
    <w:rsid w:val="00DF749C"/>
    <w:rsid w:val="00DF7FE8"/>
    <w:rsid w:val="00E007C5"/>
    <w:rsid w:val="00E07432"/>
    <w:rsid w:val="00E0785F"/>
    <w:rsid w:val="00E10260"/>
    <w:rsid w:val="00E1158C"/>
    <w:rsid w:val="00E11FF6"/>
    <w:rsid w:val="00E120E7"/>
    <w:rsid w:val="00E12EDE"/>
    <w:rsid w:val="00E16B2C"/>
    <w:rsid w:val="00E20884"/>
    <w:rsid w:val="00E21719"/>
    <w:rsid w:val="00E26212"/>
    <w:rsid w:val="00E32489"/>
    <w:rsid w:val="00E3674E"/>
    <w:rsid w:val="00E36F4B"/>
    <w:rsid w:val="00E37411"/>
    <w:rsid w:val="00E415D4"/>
    <w:rsid w:val="00E43F20"/>
    <w:rsid w:val="00E4520E"/>
    <w:rsid w:val="00E46DB3"/>
    <w:rsid w:val="00E46F88"/>
    <w:rsid w:val="00E472F0"/>
    <w:rsid w:val="00E506A0"/>
    <w:rsid w:val="00E50937"/>
    <w:rsid w:val="00E5181A"/>
    <w:rsid w:val="00E544E3"/>
    <w:rsid w:val="00E57700"/>
    <w:rsid w:val="00E61D3C"/>
    <w:rsid w:val="00E62BF1"/>
    <w:rsid w:val="00E63D5E"/>
    <w:rsid w:val="00E666BA"/>
    <w:rsid w:val="00E70488"/>
    <w:rsid w:val="00E71543"/>
    <w:rsid w:val="00E722B5"/>
    <w:rsid w:val="00E722C3"/>
    <w:rsid w:val="00E739FA"/>
    <w:rsid w:val="00E73EEF"/>
    <w:rsid w:val="00E73FE9"/>
    <w:rsid w:val="00E7493E"/>
    <w:rsid w:val="00E752E1"/>
    <w:rsid w:val="00E759D6"/>
    <w:rsid w:val="00E761F7"/>
    <w:rsid w:val="00E76A7C"/>
    <w:rsid w:val="00E809F0"/>
    <w:rsid w:val="00E80CAC"/>
    <w:rsid w:val="00E80F81"/>
    <w:rsid w:val="00E81702"/>
    <w:rsid w:val="00E822A4"/>
    <w:rsid w:val="00E82C6A"/>
    <w:rsid w:val="00E84BDB"/>
    <w:rsid w:val="00E864D4"/>
    <w:rsid w:val="00E94D3F"/>
    <w:rsid w:val="00EA0865"/>
    <w:rsid w:val="00EA117E"/>
    <w:rsid w:val="00EA1E30"/>
    <w:rsid w:val="00EA25F9"/>
    <w:rsid w:val="00EA2C79"/>
    <w:rsid w:val="00EA6400"/>
    <w:rsid w:val="00EA6D3C"/>
    <w:rsid w:val="00EA7009"/>
    <w:rsid w:val="00EA78D0"/>
    <w:rsid w:val="00EA7FEA"/>
    <w:rsid w:val="00EB0459"/>
    <w:rsid w:val="00EB20BF"/>
    <w:rsid w:val="00EB357B"/>
    <w:rsid w:val="00EB45CD"/>
    <w:rsid w:val="00EC208C"/>
    <w:rsid w:val="00EC2D11"/>
    <w:rsid w:val="00EC5007"/>
    <w:rsid w:val="00EC552D"/>
    <w:rsid w:val="00EC5A07"/>
    <w:rsid w:val="00EC7B80"/>
    <w:rsid w:val="00EC7E66"/>
    <w:rsid w:val="00ED0A9C"/>
    <w:rsid w:val="00ED40EE"/>
    <w:rsid w:val="00ED4D7B"/>
    <w:rsid w:val="00ED50A7"/>
    <w:rsid w:val="00ED5F8F"/>
    <w:rsid w:val="00ED6147"/>
    <w:rsid w:val="00ED6B02"/>
    <w:rsid w:val="00ED7FC2"/>
    <w:rsid w:val="00EE04B5"/>
    <w:rsid w:val="00EE1112"/>
    <w:rsid w:val="00EE5550"/>
    <w:rsid w:val="00EE64F4"/>
    <w:rsid w:val="00EE75F5"/>
    <w:rsid w:val="00EF14A6"/>
    <w:rsid w:val="00EF3C3F"/>
    <w:rsid w:val="00EF6DCC"/>
    <w:rsid w:val="00EF7F9F"/>
    <w:rsid w:val="00F0003A"/>
    <w:rsid w:val="00F01F90"/>
    <w:rsid w:val="00F05B59"/>
    <w:rsid w:val="00F138F3"/>
    <w:rsid w:val="00F14B43"/>
    <w:rsid w:val="00F14DEB"/>
    <w:rsid w:val="00F151AF"/>
    <w:rsid w:val="00F16EAC"/>
    <w:rsid w:val="00F172CE"/>
    <w:rsid w:val="00F20254"/>
    <w:rsid w:val="00F2073C"/>
    <w:rsid w:val="00F20ADE"/>
    <w:rsid w:val="00F21D13"/>
    <w:rsid w:val="00F23304"/>
    <w:rsid w:val="00F272B0"/>
    <w:rsid w:val="00F27B74"/>
    <w:rsid w:val="00F3344E"/>
    <w:rsid w:val="00F33657"/>
    <w:rsid w:val="00F34861"/>
    <w:rsid w:val="00F37082"/>
    <w:rsid w:val="00F37FF2"/>
    <w:rsid w:val="00F4033A"/>
    <w:rsid w:val="00F409B5"/>
    <w:rsid w:val="00F41461"/>
    <w:rsid w:val="00F42BBE"/>
    <w:rsid w:val="00F44CC3"/>
    <w:rsid w:val="00F47718"/>
    <w:rsid w:val="00F50D1B"/>
    <w:rsid w:val="00F50EE9"/>
    <w:rsid w:val="00F55C12"/>
    <w:rsid w:val="00F568E3"/>
    <w:rsid w:val="00F57AE7"/>
    <w:rsid w:val="00F64AC3"/>
    <w:rsid w:val="00F65505"/>
    <w:rsid w:val="00F66803"/>
    <w:rsid w:val="00F70D5F"/>
    <w:rsid w:val="00F730C2"/>
    <w:rsid w:val="00F767CD"/>
    <w:rsid w:val="00F77664"/>
    <w:rsid w:val="00F77F08"/>
    <w:rsid w:val="00F82597"/>
    <w:rsid w:val="00F85C51"/>
    <w:rsid w:val="00F86DBA"/>
    <w:rsid w:val="00F90572"/>
    <w:rsid w:val="00F90A19"/>
    <w:rsid w:val="00F927A7"/>
    <w:rsid w:val="00F92AAA"/>
    <w:rsid w:val="00F94043"/>
    <w:rsid w:val="00F95562"/>
    <w:rsid w:val="00F95634"/>
    <w:rsid w:val="00F968C5"/>
    <w:rsid w:val="00F97908"/>
    <w:rsid w:val="00FA1A80"/>
    <w:rsid w:val="00FA1F7C"/>
    <w:rsid w:val="00FA2020"/>
    <w:rsid w:val="00FA440C"/>
    <w:rsid w:val="00FA57A5"/>
    <w:rsid w:val="00FB05CA"/>
    <w:rsid w:val="00FB1F5F"/>
    <w:rsid w:val="00FB4127"/>
    <w:rsid w:val="00FB6ABA"/>
    <w:rsid w:val="00FB7A45"/>
    <w:rsid w:val="00FC22D2"/>
    <w:rsid w:val="00FC2582"/>
    <w:rsid w:val="00FC348F"/>
    <w:rsid w:val="00FC359F"/>
    <w:rsid w:val="00FC6083"/>
    <w:rsid w:val="00FC64DA"/>
    <w:rsid w:val="00FC6A2B"/>
    <w:rsid w:val="00FD14C1"/>
    <w:rsid w:val="00FD19AA"/>
    <w:rsid w:val="00FD1BD7"/>
    <w:rsid w:val="00FD2CBC"/>
    <w:rsid w:val="00FD3A57"/>
    <w:rsid w:val="00FD4142"/>
    <w:rsid w:val="00FD621F"/>
    <w:rsid w:val="00FD62DA"/>
    <w:rsid w:val="00FD7A51"/>
    <w:rsid w:val="00FE0210"/>
    <w:rsid w:val="00FE0C7C"/>
    <w:rsid w:val="00FE1E1F"/>
    <w:rsid w:val="00FE2B7F"/>
    <w:rsid w:val="00FE4675"/>
    <w:rsid w:val="00FF0A2B"/>
    <w:rsid w:val="00FF0A47"/>
    <w:rsid w:val="00FF135B"/>
    <w:rsid w:val="00FF191B"/>
    <w:rsid w:val="00FF2F74"/>
    <w:rsid w:val="00FF58E3"/>
    <w:rsid w:val="00FF653F"/>
    <w:rsid w:val="00FF68AE"/>
    <w:rsid w:val="00FF7A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0EC"/>
    <w:pPr>
      <w:spacing w:after="200" w:line="276" w:lineRule="auto"/>
    </w:pPr>
    <w:rPr>
      <w:sz w:val="22"/>
      <w:szCs w:val="22"/>
      <w:lang w:eastAsia="en-US"/>
    </w:rPr>
  </w:style>
  <w:style w:type="paragraph" w:styleId="Rubrik1">
    <w:name w:val="heading 1"/>
    <w:basedOn w:val="Normal"/>
    <w:next w:val="Normal"/>
    <w:link w:val="Rubrik1Char"/>
    <w:uiPriority w:val="99"/>
    <w:qFormat/>
    <w:rsid w:val="00C92FA0"/>
    <w:pPr>
      <w:keepNext/>
      <w:keepLines/>
      <w:spacing w:before="480" w:after="0"/>
      <w:outlineLvl w:val="0"/>
    </w:pPr>
    <w:rPr>
      <w:rFonts w:ascii="Cambria" w:eastAsia="Times New Roman" w:hAnsi="Cambria"/>
      <w:b/>
      <w:bCs/>
      <w:color w:val="365F91"/>
      <w:sz w:val="28"/>
      <w:szCs w:val="28"/>
    </w:rPr>
  </w:style>
  <w:style w:type="paragraph" w:styleId="Rubrik2">
    <w:name w:val="heading 2"/>
    <w:basedOn w:val="Normal"/>
    <w:next w:val="Normal"/>
    <w:link w:val="Rubrik2Char"/>
    <w:uiPriority w:val="99"/>
    <w:qFormat/>
    <w:rsid w:val="00397A27"/>
    <w:pPr>
      <w:keepNext/>
      <w:keepLines/>
      <w:spacing w:before="200" w:after="0"/>
      <w:outlineLvl w:val="1"/>
    </w:pPr>
    <w:rPr>
      <w:rFonts w:ascii="Cambria" w:eastAsia="Times New Roman" w:hAnsi="Cambria"/>
      <w:b/>
      <w:bCs/>
      <w:color w:val="4F81BD"/>
      <w:sz w:val="26"/>
      <w:szCs w:val="26"/>
    </w:rPr>
  </w:style>
  <w:style w:type="paragraph" w:styleId="Rubrik3">
    <w:name w:val="heading 3"/>
    <w:basedOn w:val="Normal"/>
    <w:next w:val="Normal"/>
    <w:link w:val="Rubrik3Char"/>
    <w:uiPriority w:val="99"/>
    <w:qFormat/>
    <w:rsid w:val="00397A27"/>
    <w:pPr>
      <w:keepNext/>
      <w:keepLines/>
      <w:spacing w:before="200" w:after="0"/>
      <w:outlineLvl w:val="2"/>
    </w:pPr>
    <w:rPr>
      <w:rFonts w:ascii="Cambria" w:eastAsia="Times New Roman" w:hAnsi="Cambria"/>
      <w:b/>
      <w:bCs/>
      <w:color w:val="4F81BD"/>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9"/>
    <w:locked/>
    <w:rsid w:val="00C92FA0"/>
    <w:rPr>
      <w:rFonts w:ascii="Cambria" w:hAnsi="Cambria" w:cs="Times New Roman"/>
      <w:b/>
      <w:bCs/>
      <w:color w:val="365F91"/>
      <w:sz w:val="28"/>
      <w:szCs w:val="28"/>
    </w:rPr>
  </w:style>
  <w:style w:type="character" w:customStyle="1" w:styleId="Rubrik2Char">
    <w:name w:val="Rubrik 2 Char"/>
    <w:link w:val="Rubrik2"/>
    <w:uiPriority w:val="99"/>
    <w:locked/>
    <w:rsid w:val="00397A27"/>
    <w:rPr>
      <w:rFonts w:ascii="Cambria" w:hAnsi="Cambria" w:cs="Times New Roman"/>
      <w:b/>
      <w:bCs/>
      <w:color w:val="4F81BD"/>
      <w:sz w:val="26"/>
      <w:szCs w:val="26"/>
    </w:rPr>
  </w:style>
  <w:style w:type="character" w:customStyle="1" w:styleId="Rubrik3Char">
    <w:name w:val="Rubrik 3 Char"/>
    <w:link w:val="Rubrik3"/>
    <w:uiPriority w:val="99"/>
    <w:locked/>
    <w:rsid w:val="00397A27"/>
    <w:rPr>
      <w:rFonts w:ascii="Cambria" w:hAnsi="Cambria" w:cs="Times New Roman"/>
      <w:b/>
      <w:bCs/>
      <w:color w:val="4F81BD"/>
    </w:rPr>
  </w:style>
  <w:style w:type="paragraph" w:styleId="Liststycke">
    <w:name w:val="List Paragraph"/>
    <w:basedOn w:val="Normal"/>
    <w:uiPriority w:val="34"/>
    <w:qFormat/>
    <w:rsid w:val="00CD3CB3"/>
    <w:pPr>
      <w:ind w:left="720"/>
      <w:contextualSpacing/>
    </w:pPr>
  </w:style>
  <w:style w:type="paragraph" w:styleId="Ballongtext">
    <w:name w:val="Balloon Text"/>
    <w:basedOn w:val="Normal"/>
    <w:link w:val="BallongtextChar"/>
    <w:uiPriority w:val="99"/>
    <w:semiHidden/>
    <w:rsid w:val="00CE115F"/>
    <w:pPr>
      <w:spacing w:after="0" w:line="240" w:lineRule="auto"/>
    </w:pPr>
    <w:rPr>
      <w:rFonts w:ascii="Tahoma" w:hAnsi="Tahoma" w:cs="Tahoma"/>
      <w:sz w:val="16"/>
      <w:szCs w:val="16"/>
    </w:rPr>
  </w:style>
  <w:style w:type="character" w:customStyle="1" w:styleId="BallongtextChar">
    <w:name w:val="Ballongtext Char"/>
    <w:link w:val="Ballongtext"/>
    <w:uiPriority w:val="99"/>
    <w:semiHidden/>
    <w:locked/>
    <w:rsid w:val="00CE115F"/>
    <w:rPr>
      <w:rFonts w:ascii="Tahoma" w:hAnsi="Tahoma" w:cs="Tahoma"/>
      <w:sz w:val="16"/>
      <w:szCs w:val="16"/>
    </w:rPr>
  </w:style>
  <w:style w:type="character" w:styleId="Hyperlnk">
    <w:name w:val="Hyperlink"/>
    <w:uiPriority w:val="99"/>
    <w:rsid w:val="00077540"/>
    <w:rPr>
      <w:rFonts w:cs="Times New Roman"/>
      <w:color w:val="0000FF"/>
      <w:u w:val="single"/>
    </w:rPr>
  </w:style>
  <w:style w:type="character" w:customStyle="1" w:styleId="nodelabelbox">
    <w:name w:val="nodelabelbox"/>
    <w:uiPriority w:val="99"/>
    <w:rsid w:val="00AB4901"/>
    <w:rPr>
      <w:rFonts w:cs="Times New Roman"/>
    </w:rPr>
  </w:style>
  <w:style w:type="character" w:customStyle="1" w:styleId="nodetag">
    <w:name w:val="nodetag"/>
    <w:uiPriority w:val="99"/>
    <w:rsid w:val="00AB4901"/>
    <w:rPr>
      <w:rFonts w:cs="Times New Roman"/>
    </w:rPr>
  </w:style>
  <w:style w:type="character" w:customStyle="1" w:styleId="nodebracket">
    <w:name w:val="nodebracket"/>
    <w:uiPriority w:val="99"/>
    <w:rsid w:val="00AB4901"/>
    <w:rPr>
      <w:rFonts w:cs="Times New Roman"/>
    </w:rPr>
  </w:style>
  <w:style w:type="character" w:customStyle="1" w:styleId="nodeattr">
    <w:name w:val="nodeattr"/>
    <w:uiPriority w:val="99"/>
    <w:rsid w:val="00AB4901"/>
    <w:rPr>
      <w:rFonts w:cs="Times New Roman"/>
    </w:rPr>
  </w:style>
  <w:style w:type="character" w:customStyle="1" w:styleId="nodename">
    <w:name w:val="nodename"/>
    <w:uiPriority w:val="99"/>
    <w:rsid w:val="00AB4901"/>
    <w:rPr>
      <w:rFonts w:cs="Times New Roman"/>
    </w:rPr>
  </w:style>
  <w:style w:type="character" w:customStyle="1" w:styleId="nodevalue">
    <w:name w:val="nodevalue"/>
    <w:uiPriority w:val="99"/>
    <w:rsid w:val="00AB4901"/>
    <w:rPr>
      <w:rFonts w:cs="Times New Roman"/>
    </w:rPr>
  </w:style>
  <w:style w:type="character" w:customStyle="1" w:styleId="nodetext">
    <w:name w:val="nodetext"/>
    <w:uiPriority w:val="99"/>
    <w:rsid w:val="00AB4901"/>
    <w:rPr>
      <w:rFonts w:cs="Times New Roman"/>
    </w:rPr>
  </w:style>
  <w:style w:type="character" w:customStyle="1" w:styleId="nodecloselabelbox">
    <w:name w:val="nodecloselabelbox"/>
    <w:uiPriority w:val="99"/>
    <w:rsid w:val="00AB4901"/>
    <w:rPr>
      <w:rFonts w:cs="Times New Roman"/>
    </w:rPr>
  </w:style>
  <w:style w:type="table" w:styleId="Tabellrutnt">
    <w:name w:val="Table Grid"/>
    <w:basedOn w:val="Normaltabell"/>
    <w:uiPriority w:val="99"/>
    <w:rsid w:val="005A0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frformaterad">
    <w:name w:val="HTML Preformatted"/>
    <w:basedOn w:val="Normal"/>
    <w:link w:val="HTML-frformateradChar"/>
    <w:uiPriority w:val="99"/>
    <w:semiHidden/>
    <w:unhideWhenUsed/>
    <w:rsid w:val="00B2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sv-SE"/>
    </w:rPr>
  </w:style>
  <w:style w:type="character" w:customStyle="1" w:styleId="HTML-frformateradChar">
    <w:name w:val="HTML - förformaterad Char"/>
    <w:link w:val="HTML-frformaterad"/>
    <w:uiPriority w:val="99"/>
    <w:semiHidden/>
    <w:rsid w:val="00B214AF"/>
    <w:rPr>
      <w:rFonts w:ascii="Courier New" w:hAnsi="Courier New" w:cs="Courier New"/>
      <w:sz w:val="20"/>
      <w:szCs w:val="20"/>
    </w:rPr>
  </w:style>
  <w:style w:type="paragraph" w:styleId="Normalwebb">
    <w:name w:val="Normal (Web)"/>
    <w:basedOn w:val="Normal"/>
    <w:uiPriority w:val="99"/>
    <w:semiHidden/>
    <w:unhideWhenUsed/>
    <w:rsid w:val="00B214AF"/>
    <w:pPr>
      <w:spacing w:before="100" w:beforeAutospacing="1" w:after="100" w:afterAutospacing="1" w:line="240" w:lineRule="auto"/>
    </w:pPr>
    <w:rPr>
      <w:rFonts w:ascii="Times New Roman" w:hAnsi="Times New Roman"/>
      <w:sz w:val="24"/>
      <w:szCs w:val="24"/>
      <w:lang w:eastAsia="sv-SE"/>
    </w:rPr>
  </w:style>
  <w:style w:type="character" w:customStyle="1" w:styleId="code-quote">
    <w:name w:val="code-quote"/>
    <w:rsid w:val="00B214AF"/>
  </w:style>
  <w:style w:type="character" w:customStyle="1" w:styleId="code-keyword">
    <w:name w:val="code-keyword"/>
    <w:rsid w:val="00B214AF"/>
  </w:style>
  <w:style w:type="paragraph" w:styleId="Innehllsfrteckningsrubrik">
    <w:name w:val="TOC Heading"/>
    <w:basedOn w:val="Rubrik1"/>
    <w:next w:val="Normal"/>
    <w:uiPriority w:val="39"/>
    <w:semiHidden/>
    <w:unhideWhenUsed/>
    <w:qFormat/>
    <w:rsid w:val="00AA6B48"/>
    <w:pPr>
      <w:outlineLvl w:val="9"/>
    </w:pPr>
    <w:rPr>
      <w:lang w:eastAsia="sv-SE"/>
    </w:rPr>
  </w:style>
  <w:style w:type="paragraph" w:styleId="Innehll1">
    <w:name w:val="toc 1"/>
    <w:basedOn w:val="Normal"/>
    <w:next w:val="Normal"/>
    <w:autoRedefine/>
    <w:uiPriority w:val="39"/>
    <w:locked/>
    <w:rsid w:val="00AA6B48"/>
  </w:style>
  <w:style w:type="paragraph" w:styleId="Innehll3">
    <w:name w:val="toc 3"/>
    <w:basedOn w:val="Normal"/>
    <w:next w:val="Normal"/>
    <w:autoRedefine/>
    <w:uiPriority w:val="39"/>
    <w:locked/>
    <w:rsid w:val="00AA6B48"/>
    <w:pPr>
      <w:ind w:left="440"/>
    </w:pPr>
  </w:style>
  <w:style w:type="paragraph" w:styleId="Innehll2">
    <w:name w:val="toc 2"/>
    <w:basedOn w:val="Normal"/>
    <w:next w:val="Normal"/>
    <w:autoRedefine/>
    <w:uiPriority w:val="39"/>
    <w:locked/>
    <w:rsid w:val="00AA6B48"/>
    <w:pPr>
      <w:ind w:left="220"/>
    </w:pPr>
  </w:style>
  <w:style w:type="character" w:styleId="Betoning">
    <w:name w:val="Emphasis"/>
    <w:qFormat/>
    <w:locked/>
    <w:rsid w:val="00057651"/>
    <w:rPr>
      <w:i/>
      <w:iCs/>
    </w:rPr>
  </w:style>
  <w:style w:type="character" w:styleId="AnvndHyperlnk">
    <w:name w:val="FollowedHyperlink"/>
    <w:uiPriority w:val="99"/>
    <w:semiHidden/>
    <w:unhideWhenUsed/>
    <w:rsid w:val="00C366D8"/>
    <w:rPr>
      <w:color w:val="800080"/>
      <w:u w:val="single"/>
    </w:rPr>
  </w:style>
  <w:style w:type="paragraph" w:styleId="Sidhuvud">
    <w:name w:val="header"/>
    <w:basedOn w:val="Normal"/>
    <w:link w:val="SidhuvudChar"/>
    <w:uiPriority w:val="99"/>
    <w:unhideWhenUsed/>
    <w:rsid w:val="005A4125"/>
    <w:pPr>
      <w:tabs>
        <w:tab w:val="center" w:pos="4536"/>
        <w:tab w:val="right" w:pos="9072"/>
      </w:tabs>
    </w:pPr>
  </w:style>
  <w:style w:type="character" w:customStyle="1" w:styleId="SidhuvudChar">
    <w:name w:val="Sidhuvud Char"/>
    <w:link w:val="Sidhuvud"/>
    <w:uiPriority w:val="99"/>
    <w:rsid w:val="005A4125"/>
    <w:rPr>
      <w:sz w:val="22"/>
      <w:szCs w:val="22"/>
      <w:lang w:eastAsia="en-US"/>
    </w:rPr>
  </w:style>
  <w:style w:type="paragraph" w:styleId="Sidfot">
    <w:name w:val="footer"/>
    <w:basedOn w:val="Normal"/>
    <w:link w:val="SidfotChar"/>
    <w:uiPriority w:val="99"/>
    <w:unhideWhenUsed/>
    <w:rsid w:val="005A4125"/>
    <w:pPr>
      <w:tabs>
        <w:tab w:val="center" w:pos="4536"/>
        <w:tab w:val="right" w:pos="9072"/>
      </w:tabs>
    </w:pPr>
  </w:style>
  <w:style w:type="character" w:customStyle="1" w:styleId="SidfotChar">
    <w:name w:val="Sidfot Char"/>
    <w:link w:val="Sidfot"/>
    <w:uiPriority w:val="99"/>
    <w:rsid w:val="005A4125"/>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434">
      <w:bodyDiv w:val="1"/>
      <w:marLeft w:val="0"/>
      <w:marRight w:val="0"/>
      <w:marTop w:val="0"/>
      <w:marBottom w:val="0"/>
      <w:divBdr>
        <w:top w:val="none" w:sz="0" w:space="0" w:color="auto"/>
        <w:left w:val="none" w:sz="0" w:space="0" w:color="auto"/>
        <w:bottom w:val="none" w:sz="0" w:space="0" w:color="auto"/>
        <w:right w:val="none" w:sz="0" w:space="0" w:color="auto"/>
      </w:divBdr>
    </w:div>
    <w:div w:id="253394901">
      <w:bodyDiv w:val="1"/>
      <w:marLeft w:val="0"/>
      <w:marRight w:val="0"/>
      <w:marTop w:val="0"/>
      <w:marBottom w:val="0"/>
      <w:divBdr>
        <w:top w:val="none" w:sz="0" w:space="0" w:color="auto"/>
        <w:left w:val="none" w:sz="0" w:space="0" w:color="auto"/>
        <w:bottom w:val="none" w:sz="0" w:space="0" w:color="auto"/>
        <w:right w:val="none" w:sz="0" w:space="0" w:color="auto"/>
      </w:divBdr>
    </w:div>
    <w:div w:id="398677499">
      <w:bodyDiv w:val="1"/>
      <w:marLeft w:val="0"/>
      <w:marRight w:val="0"/>
      <w:marTop w:val="0"/>
      <w:marBottom w:val="0"/>
      <w:divBdr>
        <w:top w:val="none" w:sz="0" w:space="0" w:color="auto"/>
        <w:left w:val="none" w:sz="0" w:space="0" w:color="auto"/>
        <w:bottom w:val="none" w:sz="0" w:space="0" w:color="auto"/>
        <w:right w:val="none" w:sz="0" w:space="0" w:color="auto"/>
      </w:divBdr>
    </w:div>
    <w:div w:id="461078313">
      <w:bodyDiv w:val="1"/>
      <w:marLeft w:val="0"/>
      <w:marRight w:val="0"/>
      <w:marTop w:val="0"/>
      <w:marBottom w:val="0"/>
      <w:divBdr>
        <w:top w:val="none" w:sz="0" w:space="0" w:color="auto"/>
        <w:left w:val="none" w:sz="0" w:space="0" w:color="auto"/>
        <w:bottom w:val="none" w:sz="0" w:space="0" w:color="auto"/>
        <w:right w:val="none" w:sz="0" w:space="0" w:color="auto"/>
      </w:divBdr>
    </w:div>
    <w:div w:id="479731385">
      <w:bodyDiv w:val="1"/>
      <w:marLeft w:val="0"/>
      <w:marRight w:val="0"/>
      <w:marTop w:val="0"/>
      <w:marBottom w:val="0"/>
      <w:divBdr>
        <w:top w:val="none" w:sz="0" w:space="0" w:color="auto"/>
        <w:left w:val="none" w:sz="0" w:space="0" w:color="auto"/>
        <w:bottom w:val="none" w:sz="0" w:space="0" w:color="auto"/>
        <w:right w:val="none" w:sz="0" w:space="0" w:color="auto"/>
      </w:divBdr>
    </w:div>
    <w:div w:id="486869545">
      <w:bodyDiv w:val="1"/>
      <w:marLeft w:val="0"/>
      <w:marRight w:val="0"/>
      <w:marTop w:val="0"/>
      <w:marBottom w:val="0"/>
      <w:divBdr>
        <w:top w:val="none" w:sz="0" w:space="0" w:color="auto"/>
        <w:left w:val="none" w:sz="0" w:space="0" w:color="auto"/>
        <w:bottom w:val="none" w:sz="0" w:space="0" w:color="auto"/>
        <w:right w:val="none" w:sz="0" w:space="0" w:color="auto"/>
      </w:divBdr>
    </w:div>
    <w:div w:id="545989707">
      <w:bodyDiv w:val="1"/>
      <w:marLeft w:val="0"/>
      <w:marRight w:val="0"/>
      <w:marTop w:val="0"/>
      <w:marBottom w:val="0"/>
      <w:divBdr>
        <w:top w:val="none" w:sz="0" w:space="0" w:color="auto"/>
        <w:left w:val="none" w:sz="0" w:space="0" w:color="auto"/>
        <w:bottom w:val="none" w:sz="0" w:space="0" w:color="auto"/>
        <w:right w:val="none" w:sz="0" w:space="0" w:color="auto"/>
      </w:divBdr>
      <w:divsChild>
        <w:div w:id="997928383">
          <w:marLeft w:val="0"/>
          <w:marRight w:val="0"/>
          <w:marTop w:val="0"/>
          <w:marBottom w:val="0"/>
          <w:divBdr>
            <w:top w:val="none" w:sz="0" w:space="0" w:color="auto"/>
            <w:left w:val="none" w:sz="0" w:space="0" w:color="auto"/>
            <w:bottom w:val="none" w:sz="0" w:space="0" w:color="auto"/>
            <w:right w:val="none" w:sz="0" w:space="0" w:color="auto"/>
          </w:divBdr>
          <w:divsChild>
            <w:div w:id="89788262">
              <w:marLeft w:val="120"/>
              <w:marRight w:val="0"/>
              <w:marTop w:val="120"/>
              <w:marBottom w:val="75"/>
              <w:divBdr>
                <w:top w:val="none" w:sz="0" w:space="0" w:color="auto"/>
                <w:left w:val="none" w:sz="0" w:space="0" w:color="auto"/>
                <w:bottom w:val="none" w:sz="0" w:space="0" w:color="auto"/>
                <w:right w:val="none" w:sz="0" w:space="0" w:color="auto"/>
              </w:divBdr>
              <w:divsChild>
                <w:div w:id="653609375">
                  <w:marLeft w:val="0"/>
                  <w:marRight w:val="0"/>
                  <w:marTop w:val="0"/>
                  <w:marBottom w:val="0"/>
                  <w:divBdr>
                    <w:top w:val="none" w:sz="0" w:space="0" w:color="auto"/>
                    <w:left w:val="none" w:sz="0" w:space="0" w:color="auto"/>
                    <w:bottom w:val="none" w:sz="0" w:space="0" w:color="auto"/>
                    <w:right w:val="none" w:sz="0" w:space="0" w:color="auto"/>
                  </w:divBdr>
                  <w:divsChild>
                    <w:div w:id="740327099">
                      <w:marLeft w:val="0"/>
                      <w:marRight w:val="0"/>
                      <w:marTop w:val="0"/>
                      <w:marBottom w:val="0"/>
                      <w:divBdr>
                        <w:top w:val="none" w:sz="0" w:space="0" w:color="auto"/>
                        <w:left w:val="none" w:sz="0" w:space="0" w:color="auto"/>
                        <w:bottom w:val="none" w:sz="0" w:space="0" w:color="auto"/>
                        <w:right w:val="none" w:sz="0" w:space="0" w:color="auto"/>
                      </w:divBdr>
                    </w:div>
                    <w:div w:id="79106228">
                      <w:marLeft w:val="0"/>
                      <w:marRight w:val="0"/>
                      <w:marTop w:val="0"/>
                      <w:marBottom w:val="0"/>
                      <w:divBdr>
                        <w:top w:val="none" w:sz="0" w:space="0" w:color="auto"/>
                        <w:left w:val="none" w:sz="0" w:space="0" w:color="auto"/>
                        <w:bottom w:val="none" w:sz="0" w:space="0" w:color="auto"/>
                        <w:right w:val="none" w:sz="0" w:space="0" w:color="auto"/>
                      </w:divBdr>
                    </w:div>
                    <w:div w:id="14342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14833">
      <w:bodyDiv w:val="1"/>
      <w:marLeft w:val="0"/>
      <w:marRight w:val="0"/>
      <w:marTop w:val="0"/>
      <w:marBottom w:val="0"/>
      <w:divBdr>
        <w:top w:val="none" w:sz="0" w:space="0" w:color="auto"/>
        <w:left w:val="none" w:sz="0" w:space="0" w:color="auto"/>
        <w:bottom w:val="none" w:sz="0" w:space="0" w:color="auto"/>
        <w:right w:val="none" w:sz="0" w:space="0" w:color="auto"/>
      </w:divBdr>
    </w:div>
    <w:div w:id="1255212064">
      <w:bodyDiv w:val="1"/>
      <w:marLeft w:val="0"/>
      <w:marRight w:val="0"/>
      <w:marTop w:val="0"/>
      <w:marBottom w:val="0"/>
      <w:divBdr>
        <w:top w:val="none" w:sz="0" w:space="0" w:color="auto"/>
        <w:left w:val="none" w:sz="0" w:space="0" w:color="auto"/>
        <w:bottom w:val="none" w:sz="0" w:space="0" w:color="auto"/>
        <w:right w:val="none" w:sz="0" w:space="0" w:color="auto"/>
      </w:divBdr>
    </w:div>
    <w:div w:id="1304389078">
      <w:bodyDiv w:val="1"/>
      <w:marLeft w:val="0"/>
      <w:marRight w:val="0"/>
      <w:marTop w:val="0"/>
      <w:marBottom w:val="0"/>
      <w:divBdr>
        <w:top w:val="none" w:sz="0" w:space="0" w:color="auto"/>
        <w:left w:val="none" w:sz="0" w:space="0" w:color="auto"/>
        <w:bottom w:val="none" w:sz="0" w:space="0" w:color="auto"/>
        <w:right w:val="none" w:sz="0" w:space="0" w:color="auto"/>
      </w:divBdr>
    </w:div>
    <w:div w:id="1358047040">
      <w:bodyDiv w:val="1"/>
      <w:marLeft w:val="0"/>
      <w:marRight w:val="0"/>
      <w:marTop w:val="0"/>
      <w:marBottom w:val="0"/>
      <w:divBdr>
        <w:top w:val="none" w:sz="0" w:space="0" w:color="auto"/>
        <w:left w:val="none" w:sz="0" w:space="0" w:color="auto"/>
        <w:bottom w:val="none" w:sz="0" w:space="0" w:color="auto"/>
        <w:right w:val="none" w:sz="0" w:space="0" w:color="auto"/>
      </w:divBdr>
    </w:div>
    <w:div w:id="1540436896">
      <w:bodyDiv w:val="1"/>
      <w:marLeft w:val="0"/>
      <w:marRight w:val="0"/>
      <w:marTop w:val="0"/>
      <w:marBottom w:val="0"/>
      <w:divBdr>
        <w:top w:val="none" w:sz="0" w:space="0" w:color="auto"/>
        <w:left w:val="none" w:sz="0" w:space="0" w:color="auto"/>
        <w:bottom w:val="none" w:sz="0" w:space="0" w:color="auto"/>
        <w:right w:val="none" w:sz="0" w:space="0" w:color="auto"/>
      </w:divBdr>
    </w:div>
    <w:div w:id="1559315643">
      <w:bodyDiv w:val="1"/>
      <w:marLeft w:val="0"/>
      <w:marRight w:val="0"/>
      <w:marTop w:val="0"/>
      <w:marBottom w:val="0"/>
      <w:divBdr>
        <w:top w:val="none" w:sz="0" w:space="0" w:color="auto"/>
        <w:left w:val="none" w:sz="0" w:space="0" w:color="auto"/>
        <w:bottom w:val="none" w:sz="0" w:space="0" w:color="auto"/>
        <w:right w:val="none" w:sz="0" w:space="0" w:color="auto"/>
      </w:divBdr>
    </w:div>
    <w:div w:id="1720666604">
      <w:bodyDiv w:val="1"/>
      <w:marLeft w:val="0"/>
      <w:marRight w:val="0"/>
      <w:marTop w:val="0"/>
      <w:marBottom w:val="0"/>
      <w:divBdr>
        <w:top w:val="none" w:sz="0" w:space="0" w:color="auto"/>
        <w:left w:val="none" w:sz="0" w:space="0" w:color="auto"/>
        <w:bottom w:val="none" w:sz="0" w:space="0" w:color="auto"/>
        <w:right w:val="none" w:sz="0" w:space="0" w:color="auto"/>
      </w:divBdr>
    </w:div>
    <w:div w:id="1734235834">
      <w:bodyDiv w:val="1"/>
      <w:marLeft w:val="0"/>
      <w:marRight w:val="0"/>
      <w:marTop w:val="0"/>
      <w:marBottom w:val="0"/>
      <w:divBdr>
        <w:top w:val="none" w:sz="0" w:space="0" w:color="auto"/>
        <w:left w:val="none" w:sz="0" w:space="0" w:color="auto"/>
        <w:bottom w:val="none" w:sz="0" w:space="0" w:color="auto"/>
        <w:right w:val="none" w:sz="0" w:space="0" w:color="auto"/>
      </w:divBdr>
    </w:div>
    <w:div w:id="1754860635">
      <w:bodyDiv w:val="1"/>
      <w:marLeft w:val="0"/>
      <w:marRight w:val="0"/>
      <w:marTop w:val="0"/>
      <w:marBottom w:val="0"/>
      <w:divBdr>
        <w:top w:val="none" w:sz="0" w:space="0" w:color="auto"/>
        <w:left w:val="none" w:sz="0" w:space="0" w:color="auto"/>
        <w:bottom w:val="none" w:sz="0" w:space="0" w:color="auto"/>
        <w:right w:val="none" w:sz="0" w:space="0" w:color="auto"/>
      </w:divBdr>
    </w:div>
    <w:div w:id="1770159843">
      <w:bodyDiv w:val="1"/>
      <w:marLeft w:val="0"/>
      <w:marRight w:val="0"/>
      <w:marTop w:val="0"/>
      <w:marBottom w:val="0"/>
      <w:divBdr>
        <w:top w:val="none" w:sz="0" w:space="0" w:color="auto"/>
        <w:left w:val="none" w:sz="0" w:space="0" w:color="auto"/>
        <w:bottom w:val="none" w:sz="0" w:space="0" w:color="auto"/>
        <w:right w:val="none" w:sz="0" w:space="0" w:color="auto"/>
      </w:divBdr>
    </w:div>
    <w:div w:id="1777363923">
      <w:bodyDiv w:val="1"/>
      <w:marLeft w:val="0"/>
      <w:marRight w:val="0"/>
      <w:marTop w:val="0"/>
      <w:marBottom w:val="0"/>
      <w:divBdr>
        <w:top w:val="none" w:sz="0" w:space="0" w:color="auto"/>
        <w:left w:val="none" w:sz="0" w:space="0" w:color="auto"/>
        <w:bottom w:val="none" w:sz="0" w:space="0" w:color="auto"/>
        <w:right w:val="none" w:sz="0" w:space="0" w:color="auto"/>
      </w:divBdr>
    </w:div>
    <w:div w:id="1781951567">
      <w:bodyDiv w:val="1"/>
      <w:marLeft w:val="0"/>
      <w:marRight w:val="0"/>
      <w:marTop w:val="0"/>
      <w:marBottom w:val="0"/>
      <w:divBdr>
        <w:top w:val="none" w:sz="0" w:space="0" w:color="auto"/>
        <w:left w:val="none" w:sz="0" w:space="0" w:color="auto"/>
        <w:bottom w:val="none" w:sz="0" w:space="0" w:color="auto"/>
        <w:right w:val="none" w:sz="0" w:space="0" w:color="auto"/>
      </w:divBdr>
    </w:div>
    <w:div w:id="1785340253">
      <w:marLeft w:val="0"/>
      <w:marRight w:val="0"/>
      <w:marTop w:val="0"/>
      <w:marBottom w:val="0"/>
      <w:divBdr>
        <w:top w:val="none" w:sz="0" w:space="0" w:color="auto"/>
        <w:left w:val="none" w:sz="0" w:space="0" w:color="auto"/>
        <w:bottom w:val="none" w:sz="0" w:space="0" w:color="auto"/>
        <w:right w:val="none" w:sz="0" w:space="0" w:color="auto"/>
      </w:divBdr>
    </w:div>
    <w:div w:id="1785340269">
      <w:marLeft w:val="0"/>
      <w:marRight w:val="0"/>
      <w:marTop w:val="0"/>
      <w:marBottom w:val="0"/>
      <w:divBdr>
        <w:top w:val="none" w:sz="0" w:space="0" w:color="auto"/>
        <w:left w:val="none" w:sz="0" w:space="0" w:color="auto"/>
        <w:bottom w:val="none" w:sz="0" w:space="0" w:color="auto"/>
        <w:right w:val="none" w:sz="0" w:space="0" w:color="auto"/>
      </w:divBdr>
      <w:divsChild>
        <w:div w:id="1785340148">
          <w:marLeft w:val="0"/>
          <w:marRight w:val="0"/>
          <w:marTop w:val="0"/>
          <w:marBottom w:val="0"/>
          <w:divBdr>
            <w:top w:val="none" w:sz="0" w:space="0" w:color="auto"/>
            <w:left w:val="none" w:sz="0" w:space="0" w:color="auto"/>
            <w:bottom w:val="none" w:sz="0" w:space="0" w:color="auto"/>
            <w:right w:val="none" w:sz="0" w:space="0" w:color="auto"/>
          </w:divBdr>
          <w:divsChild>
            <w:div w:id="1785340288">
              <w:marLeft w:val="0"/>
              <w:marRight w:val="0"/>
              <w:marTop w:val="0"/>
              <w:marBottom w:val="0"/>
              <w:divBdr>
                <w:top w:val="none" w:sz="0" w:space="0" w:color="auto"/>
                <w:left w:val="none" w:sz="0" w:space="0" w:color="auto"/>
                <w:bottom w:val="none" w:sz="0" w:space="0" w:color="auto"/>
                <w:right w:val="none" w:sz="0" w:space="0" w:color="auto"/>
              </w:divBdr>
              <w:divsChild>
                <w:div w:id="1785340239">
                  <w:marLeft w:val="0"/>
                  <w:marRight w:val="0"/>
                  <w:marTop w:val="0"/>
                  <w:marBottom w:val="0"/>
                  <w:divBdr>
                    <w:top w:val="none" w:sz="0" w:space="0" w:color="auto"/>
                    <w:left w:val="none" w:sz="0" w:space="0" w:color="auto"/>
                    <w:bottom w:val="none" w:sz="0" w:space="0" w:color="auto"/>
                    <w:right w:val="none" w:sz="0" w:space="0" w:color="auto"/>
                  </w:divBdr>
                  <w:divsChild>
                    <w:div w:id="1785340169">
                      <w:marLeft w:val="0"/>
                      <w:marRight w:val="0"/>
                      <w:marTop w:val="0"/>
                      <w:marBottom w:val="0"/>
                      <w:divBdr>
                        <w:top w:val="none" w:sz="0" w:space="0" w:color="auto"/>
                        <w:left w:val="none" w:sz="0" w:space="0" w:color="auto"/>
                        <w:bottom w:val="none" w:sz="0" w:space="0" w:color="auto"/>
                        <w:right w:val="none" w:sz="0" w:space="0" w:color="auto"/>
                      </w:divBdr>
                      <w:divsChild>
                        <w:div w:id="1785340175">
                          <w:marLeft w:val="0"/>
                          <w:marRight w:val="0"/>
                          <w:marTop w:val="0"/>
                          <w:marBottom w:val="0"/>
                          <w:divBdr>
                            <w:top w:val="none" w:sz="0" w:space="0" w:color="auto"/>
                            <w:left w:val="none" w:sz="0" w:space="0" w:color="auto"/>
                            <w:bottom w:val="none" w:sz="0" w:space="0" w:color="auto"/>
                            <w:right w:val="none" w:sz="0" w:space="0" w:color="auto"/>
                          </w:divBdr>
                        </w:div>
                      </w:divsChild>
                    </w:div>
                    <w:div w:id="1785340283">
                      <w:marLeft w:val="0"/>
                      <w:marRight w:val="0"/>
                      <w:marTop w:val="0"/>
                      <w:marBottom w:val="0"/>
                      <w:divBdr>
                        <w:top w:val="none" w:sz="0" w:space="0" w:color="auto"/>
                        <w:left w:val="none" w:sz="0" w:space="0" w:color="auto"/>
                        <w:bottom w:val="none" w:sz="0" w:space="0" w:color="auto"/>
                        <w:right w:val="none" w:sz="0" w:space="0" w:color="auto"/>
                      </w:divBdr>
                      <w:divsChild>
                        <w:div w:id="1785340160">
                          <w:marLeft w:val="0"/>
                          <w:marRight w:val="0"/>
                          <w:marTop w:val="0"/>
                          <w:marBottom w:val="0"/>
                          <w:divBdr>
                            <w:top w:val="none" w:sz="0" w:space="0" w:color="auto"/>
                            <w:left w:val="none" w:sz="0" w:space="0" w:color="auto"/>
                            <w:bottom w:val="none" w:sz="0" w:space="0" w:color="auto"/>
                            <w:right w:val="none" w:sz="0" w:space="0" w:color="auto"/>
                          </w:divBdr>
                        </w:div>
                        <w:div w:id="1785340174">
                          <w:marLeft w:val="0"/>
                          <w:marRight w:val="0"/>
                          <w:marTop w:val="0"/>
                          <w:marBottom w:val="0"/>
                          <w:divBdr>
                            <w:top w:val="none" w:sz="0" w:space="0" w:color="auto"/>
                            <w:left w:val="none" w:sz="0" w:space="0" w:color="auto"/>
                            <w:bottom w:val="none" w:sz="0" w:space="0" w:color="auto"/>
                            <w:right w:val="none" w:sz="0" w:space="0" w:color="auto"/>
                          </w:divBdr>
                          <w:divsChild>
                            <w:div w:id="1785340187">
                              <w:marLeft w:val="0"/>
                              <w:marRight w:val="0"/>
                              <w:marTop w:val="0"/>
                              <w:marBottom w:val="0"/>
                              <w:divBdr>
                                <w:top w:val="none" w:sz="0" w:space="0" w:color="auto"/>
                                <w:left w:val="none" w:sz="0" w:space="0" w:color="auto"/>
                                <w:bottom w:val="none" w:sz="0" w:space="0" w:color="auto"/>
                                <w:right w:val="none" w:sz="0" w:space="0" w:color="auto"/>
                              </w:divBdr>
                              <w:divsChild>
                                <w:div w:id="1785340162">
                                  <w:marLeft w:val="0"/>
                                  <w:marRight w:val="0"/>
                                  <w:marTop w:val="0"/>
                                  <w:marBottom w:val="0"/>
                                  <w:divBdr>
                                    <w:top w:val="none" w:sz="0" w:space="0" w:color="auto"/>
                                    <w:left w:val="none" w:sz="0" w:space="0" w:color="auto"/>
                                    <w:bottom w:val="none" w:sz="0" w:space="0" w:color="auto"/>
                                    <w:right w:val="none" w:sz="0" w:space="0" w:color="auto"/>
                                  </w:divBdr>
                                </w:div>
                                <w:div w:id="1785340266">
                                  <w:marLeft w:val="0"/>
                                  <w:marRight w:val="0"/>
                                  <w:marTop w:val="0"/>
                                  <w:marBottom w:val="0"/>
                                  <w:divBdr>
                                    <w:top w:val="none" w:sz="0" w:space="0" w:color="auto"/>
                                    <w:left w:val="none" w:sz="0" w:space="0" w:color="auto"/>
                                    <w:bottom w:val="none" w:sz="0" w:space="0" w:color="auto"/>
                                    <w:right w:val="none" w:sz="0" w:space="0" w:color="auto"/>
                                  </w:divBdr>
                                </w:div>
                                <w:div w:id="1785340271">
                                  <w:marLeft w:val="0"/>
                                  <w:marRight w:val="0"/>
                                  <w:marTop w:val="0"/>
                                  <w:marBottom w:val="0"/>
                                  <w:divBdr>
                                    <w:top w:val="none" w:sz="0" w:space="0" w:color="auto"/>
                                    <w:left w:val="none" w:sz="0" w:space="0" w:color="auto"/>
                                    <w:bottom w:val="none" w:sz="0" w:space="0" w:color="auto"/>
                                    <w:right w:val="none" w:sz="0" w:space="0" w:color="auto"/>
                                  </w:divBdr>
                                  <w:divsChild>
                                    <w:div w:id="1785340143">
                                      <w:marLeft w:val="0"/>
                                      <w:marRight w:val="0"/>
                                      <w:marTop w:val="0"/>
                                      <w:marBottom w:val="0"/>
                                      <w:divBdr>
                                        <w:top w:val="none" w:sz="0" w:space="0" w:color="auto"/>
                                        <w:left w:val="none" w:sz="0" w:space="0" w:color="auto"/>
                                        <w:bottom w:val="none" w:sz="0" w:space="0" w:color="auto"/>
                                        <w:right w:val="none" w:sz="0" w:space="0" w:color="auto"/>
                                      </w:divBdr>
                                      <w:divsChild>
                                        <w:div w:id="1785340317">
                                          <w:marLeft w:val="0"/>
                                          <w:marRight w:val="0"/>
                                          <w:marTop w:val="0"/>
                                          <w:marBottom w:val="0"/>
                                          <w:divBdr>
                                            <w:top w:val="none" w:sz="0" w:space="0" w:color="auto"/>
                                            <w:left w:val="none" w:sz="0" w:space="0" w:color="auto"/>
                                            <w:bottom w:val="none" w:sz="0" w:space="0" w:color="auto"/>
                                            <w:right w:val="none" w:sz="0" w:space="0" w:color="auto"/>
                                          </w:divBdr>
                                        </w:div>
                                      </w:divsChild>
                                    </w:div>
                                    <w:div w:id="1785340146">
                                      <w:marLeft w:val="0"/>
                                      <w:marRight w:val="0"/>
                                      <w:marTop w:val="0"/>
                                      <w:marBottom w:val="0"/>
                                      <w:divBdr>
                                        <w:top w:val="none" w:sz="0" w:space="0" w:color="auto"/>
                                        <w:left w:val="none" w:sz="0" w:space="0" w:color="auto"/>
                                        <w:bottom w:val="none" w:sz="0" w:space="0" w:color="auto"/>
                                        <w:right w:val="none" w:sz="0" w:space="0" w:color="auto"/>
                                      </w:divBdr>
                                      <w:divsChild>
                                        <w:div w:id="1785340181">
                                          <w:marLeft w:val="0"/>
                                          <w:marRight w:val="0"/>
                                          <w:marTop w:val="0"/>
                                          <w:marBottom w:val="0"/>
                                          <w:divBdr>
                                            <w:top w:val="none" w:sz="0" w:space="0" w:color="auto"/>
                                            <w:left w:val="none" w:sz="0" w:space="0" w:color="auto"/>
                                            <w:bottom w:val="none" w:sz="0" w:space="0" w:color="auto"/>
                                            <w:right w:val="none" w:sz="0" w:space="0" w:color="auto"/>
                                          </w:divBdr>
                                        </w:div>
                                      </w:divsChild>
                                    </w:div>
                                    <w:div w:id="1785340149">
                                      <w:marLeft w:val="0"/>
                                      <w:marRight w:val="0"/>
                                      <w:marTop w:val="0"/>
                                      <w:marBottom w:val="0"/>
                                      <w:divBdr>
                                        <w:top w:val="none" w:sz="0" w:space="0" w:color="auto"/>
                                        <w:left w:val="none" w:sz="0" w:space="0" w:color="auto"/>
                                        <w:bottom w:val="none" w:sz="0" w:space="0" w:color="auto"/>
                                        <w:right w:val="none" w:sz="0" w:space="0" w:color="auto"/>
                                      </w:divBdr>
                                      <w:divsChild>
                                        <w:div w:id="1785340188">
                                          <w:marLeft w:val="0"/>
                                          <w:marRight w:val="0"/>
                                          <w:marTop w:val="0"/>
                                          <w:marBottom w:val="0"/>
                                          <w:divBdr>
                                            <w:top w:val="none" w:sz="0" w:space="0" w:color="auto"/>
                                            <w:left w:val="none" w:sz="0" w:space="0" w:color="auto"/>
                                            <w:bottom w:val="none" w:sz="0" w:space="0" w:color="auto"/>
                                            <w:right w:val="none" w:sz="0" w:space="0" w:color="auto"/>
                                          </w:divBdr>
                                        </w:div>
                                      </w:divsChild>
                                    </w:div>
                                    <w:div w:id="1785340150">
                                      <w:marLeft w:val="0"/>
                                      <w:marRight w:val="0"/>
                                      <w:marTop w:val="0"/>
                                      <w:marBottom w:val="0"/>
                                      <w:divBdr>
                                        <w:top w:val="none" w:sz="0" w:space="0" w:color="auto"/>
                                        <w:left w:val="none" w:sz="0" w:space="0" w:color="auto"/>
                                        <w:bottom w:val="none" w:sz="0" w:space="0" w:color="auto"/>
                                        <w:right w:val="none" w:sz="0" w:space="0" w:color="auto"/>
                                      </w:divBdr>
                                      <w:divsChild>
                                        <w:div w:id="1785340291">
                                          <w:marLeft w:val="0"/>
                                          <w:marRight w:val="0"/>
                                          <w:marTop w:val="0"/>
                                          <w:marBottom w:val="0"/>
                                          <w:divBdr>
                                            <w:top w:val="none" w:sz="0" w:space="0" w:color="auto"/>
                                            <w:left w:val="none" w:sz="0" w:space="0" w:color="auto"/>
                                            <w:bottom w:val="none" w:sz="0" w:space="0" w:color="auto"/>
                                            <w:right w:val="none" w:sz="0" w:space="0" w:color="auto"/>
                                          </w:divBdr>
                                        </w:div>
                                      </w:divsChild>
                                    </w:div>
                                    <w:div w:id="1785340151">
                                      <w:marLeft w:val="0"/>
                                      <w:marRight w:val="0"/>
                                      <w:marTop w:val="0"/>
                                      <w:marBottom w:val="0"/>
                                      <w:divBdr>
                                        <w:top w:val="none" w:sz="0" w:space="0" w:color="auto"/>
                                        <w:left w:val="none" w:sz="0" w:space="0" w:color="auto"/>
                                        <w:bottom w:val="none" w:sz="0" w:space="0" w:color="auto"/>
                                        <w:right w:val="none" w:sz="0" w:space="0" w:color="auto"/>
                                      </w:divBdr>
                                      <w:divsChild>
                                        <w:div w:id="1785340147">
                                          <w:marLeft w:val="0"/>
                                          <w:marRight w:val="0"/>
                                          <w:marTop w:val="0"/>
                                          <w:marBottom w:val="0"/>
                                          <w:divBdr>
                                            <w:top w:val="none" w:sz="0" w:space="0" w:color="auto"/>
                                            <w:left w:val="none" w:sz="0" w:space="0" w:color="auto"/>
                                            <w:bottom w:val="none" w:sz="0" w:space="0" w:color="auto"/>
                                            <w:right w:val="none" w:sz="0" w:space="0" w:color="auto"/>
                                          </w:divBdr>
                                        </w:div>
                                      </w:divsChild>
                                    </w:div>
                                    <w:div w:id="1785340152">
                                      <w:marLeft w:val="0"/>
                                      <w:marRight w:val="0"/>
                                      <w:marTop w:val="0"/>
                                      <w:marBottom w:val="0"/>
                                      <w:divBdr>
                                        <w:top w:val="none" w:sz="0" w:space="0" w:color="auto"/>
                                        <w:left w:val="none" w:sz="0" w:space="0" w:color="auto"/>
                                        <w:bottom w:val="none" w:sz="0" w:space="0" w:color="auto"/>
                                        <w:right w:val="none" w:sz="0" w:space="0" w:color="auto"/>
                                      </w:divBdr>
                                      <w:divsChild>
                                        <w:div w:id="1785340220">
                                          <w:marLeft w:val="0"/>
                                          <w:marRight w:val="0"/>
                                          <w:marTop w:val="0"/>
                                          <w:marBottom w:val="0"/>
                                          <w:divBdr>
                                            <w:top w:val="none" w:sz="0" w:space="0" w:color="auto"/>
                                            <w:left w:val="none" w:sz="0" w:space="0" w:color="auto"/>
                                            <w:bottom w:val="none" w:sz="0" w:space="0" w:color="auto"/>
                                            <w:right w:val="none" w:sz="0" w:space="0" w:color="auto"/>
                                          </w:divBdr>
                                        </w:div>
                                      </w:divsChild>
                                    </w:div>
                                    <w:div w:id="1785340153">
                                      <w:marLeft w:val="0"/>
                                      <w:marRight w:val="0"/>
                                      <w:marTop w:val="0"/>
                                      <w:marBottom w:val="0"/>
                                      <w:divBdr>
                                        <w:top w:val="none" w:sz="0" w:space="0" w:color="auto"/>
                                        <w:left w:val="none" w:sz="0" w:space="0" w:color="auto"/>
                                        <w:bottom w:val="none" w:sz="0" w:space="0" w:color="auto"/>
                                        <w:right w:val="none" w:sz="0" w:space="0" w:color="auto"/>
                                      </w:divBdr>
                                      <w:divsChild>
                                        <w:div w:id="1785340170">
                                          <w:marLeft w:val="0"/>
                                          <w:marRight w:val="0"/>
                                          <w:marTop w:val="0"/>
                                          <w:marBottom w:val="0"/>
                                          <w:divBdr>
                                            <w:top w:val="none" w:sz="0" w:space="0" w:color="auto"/>
                                            <w:left w:val="none" w:sz="0" w:space="0" w:color="auto"/>
                                            <w:bottom w:val="none" w:sz="0" w:space="0" w:color="auto"/>
                                            <w:right w:val="none" w:sz="0" w:space="0" w:color="auto"/>
                                          </w:divBdr>
                                        </w:div>
                                      </w:divsChild>
                                    </w:div>
                                    <w:div w:id="1785340154">
                                      <w:marLeft w:val="0"/>
                                      <w:marRight w:val="0"/>
                                      <w:marTop w:val="0"/>
                                      <w:marBottom w:val="0"/>
                                      <w:divBdr>
                                        <w:top w:val="none" w:sz="0" w:space="0" w:color="auto"/>
                                        <w:left w:val="none" w:sz="0" w:space="0" w:color="auto"/>
                                        <w:bottom w:val="none" w:sz="0" w:space="0" w:color="auto"/>
                                        <w:right w:val="none" w:sz="0" w:space="0" w:color="auto"/>
                                      </w:divBdr>
                                      <w:divsChild>
                                        <w:div w:id="1785340201">
                                          <w:marLeft w:val="0"/>
                                          <w:marRight w:val="0"/>
                                          <w:marTop w:val="0"/>
                                          <w:marBottom w:val="0"/>
                                          <w:divBdr>
                                            <w:top w:val="none" w:sz="0" w:space="0" w:color="auto"/>
                                            <w:left w:val="none" w:sz="0" w:space="0" w:color="auto"/>
                                            <w:bottom w:val="none" w:sz="0" w:space="0" w:color="auto"/>
                                            <w:right w:val="none" w:sz="0" w:space="0" w:color="auto"/>
                                          </w:divBdr>
                                        </w:div>
                                      </w:divsChild>
                                    </w:div>
                                    <w:div w:id="1785340156">
                                      <w:marLeft w:val="0"/>
                                      <w:marRight w:val="0"/>
                                      <w:marTop w:val="0"/>
                                      <w:marBottom w:val="0"/>
                                      <w:divBdr>
                                        <w:top w:val="none" w:sz="0" w:space="0" w:color="auto"/>
                                        <w:left w:val="none" w:sz="0" w:space="0" w:color="auto"/>
                                        <w:bottom w:val="none" w:sz="0" w:space="0" w:color="auto"/>
                                        <w:right w:val="none" w:sz="0" w:space="0" w:color="auto"/>
                                      </w:divBdr>
                                      <w:divsChild>
                                        <w:div w:id="1785340248">
                                          <w:marLeft w:val="0"/>
                                          <w:marRight w:val="0"/>
                                          <w:marTop w:val="0"/>
                                          <w:marBottom w:val="0"/>
                                          <w:divBdr>
                                            <w:top w:val="none" w:sz="0" w:space="0" w:color="auto"/>
                                            <w:left w:val="none" w:sz="0" w:space="0" w:color="auto"/>
                                            <w:bottom w:val="none" w:sz="0" w:space="0" w:color="auto"/>
                                            <w:right w:val="none" w:sz="0" w:space="0" w:color="auto"/>
                                          </w:divBdr>
                                        </w:div>
                                      </w:divsChild>
                                    </w:div>
                                    <w:div w:id="1785340159">
                                      <w:marLeft w:val="0"/>
                                      <w:marRight w:val="0"/>
                                      <w:marTop w:val="0"/>
                                      <w:marBottom w:val="0"/>
                                      <w:divBdr>
                                        <w:top w:val="none" w:sz="0" w:space="0" w:color="auto"/>
                                        <w:left w:val="none" w:sz="0" w:space="0" w:color="auto"/>
                                        <w:bottom w:val="none" w:sz="0" w:space="0" w:color="auto"/>
                                        <w:right w:val="none" w:sz="0" w:space="0" w:color="auto"/>
                                      </w:divBdr>
                                      <w:divsChild>
                                        <w:div w:id="1785340216">
                                          <w:marLeft w:val="0"/>
                                          <w:marRight w:val="0"/>
                                          <w:marTop w:val="0"/>
                                          <w:marBottom w:val="0"/>
                                          <w:divBdr>
                                            <w:top w:val="none" w:sz="0" w:space="0" w:color="auto"/>
                                            <w:left w:val="none" w:sz="0" w:space="0" w:color="auto"/>
                                            <w:bottom w:val="none" w:sz="0" w:space="0" w:color="auto"/>
                                            <w:right w:val="none" w:sz="0" w:space="0" w:color="auto"/>
                                          </w:divBdr>
                                        </w:div>
                                      </w:divsChild>
                                    </w:div>
                                    <w:div w:id="1785340161">
                                      <w:marLeft w:val="0"/>
                                      <w:marRight w:val="0"/>
                                      <w:marTop w:val="0"/>
                                      <w:marBottom w:val="0"/>
                                      <w:divBdr>
                                        <w:top w:val="none" w:sz="0" w:space="0" w:color="auto"/>
                                        <w:left w:val="none" w:sz="0" w:space="0" w:color="auto"/>
                                        <w:bottom w:val="none" w:sz="0" w:space="0" w:color="auto"/>
                                        <w:right w:val="none" w:sz="0" w:space="0" w:color="auto"/>
                                      </w:divBdr>
                                      <w:divsChild>
                                        <w:div w:id="1785340166">
                                          <w:marLeft w:val="0"/>
                                          <w:marRight w:val="0"/>
                                          <w:marTop w:val="0"/>
                                          <w:marBottom w:val="0"/>
                                          <w:divBdr>
                                            <w:top w:val="none" w:sz="0" w:space="0" w:color="auto"/>
                                            <w:left w:val="none" w:sz="0" w:space="0" w:color="auto"/>
                                            <w:bottom w:val="none" w:sz="0" w:space="0" w:color="auto"/>
                                            <w:right w:val="none" w:sz="0" w:space="0" w:color="auto"/>
                                          </w:divBdr>
                                        </w:div>
                                      </w:divsChild>
                                    </w:div>
                                    <w:div w:id="1785340164">
                                      <w:marLeft w:val="0"/>
                                      <w:marRight w:val="0"/>
                                      <w:marTop w:val="0"/>
                                      <w:marBottom w:val="0"/>
                                      <w:divBdr>
                                        <w:top w:val="none" w:sz="0" w:space="0" w:color="auto"/>
                                        <w:left w:val="none" w:sz="0" w:space="0" w:color="auto"/>
                                        <w:bottom w:val="none" w:sz="0" w:space="0" w:color="auto"/>
                                        <w:right w:val="none" w:sz="0" w:space="0" w:color="auto"/>
                                      </w:divBdr>
                                      <w:divsChild>
                                        <w:div w:id="1785340289">
                                          <w:marLeft w:val="0"/>
                                          <w:marRight w:val="0"/>
                                          <w:marTop w:val="0"/>
                                          <w:marBottom w:val="0"/>
                                          <w:divBdr>
                                            <w:top w:val="none" w:sz="0" w:space="0" w:color="auto"/>
                                            <w:left w:val="none" w:sz="0" w:space="0" w:color="auto"/>
                                            <w:bottom w:val="none" w:sz="0" w:space="0" w:color="auto"/>
                                            <w:right w:val="none" w:sz="0" w:space="0" w:color="auto"/>
                                          </w:divBdr>
                                        </w:div>
                                      </w:divsChild>
                                    </w:div>
                                    <w:div w:id="1785340171">
                                      <w:marLeft w:val="0"/>
                                      <w:marRight w:val="0"/>
                                      <w:marTop w:val="0"/>
                                      <w:marBottom w:val="0"/>
                                      <w:divBdr>
                                        <w:top w:val="none" w:sz="0" w:space="0" w:color="auto"/>
                                        <w:left w:val="none" w:sz="0" w:space="0" w:color="auto"/>
                                        <w:bottom w:val="none" w:sz="0" w:space="0" w:color="auto"/>
                                        <w:right w:val="none" w:sz="0" w:space="0" w:color="auto"/>
                                      </w:divBdr>
                                      <w:divsChild>
                                        <w:div w:id="1785340319">
                                          <w:marLeft w:val="0"/>
                                          <w:marRight w:val="0"/>
                                          <w:marTop w:val="0"/>
                                          <w:marBottom w:val="0"/>
                                          <w:divBdr>
                                            <w:top w:val="none" w:sz="0" w:space="0" w:color="auto"/>
                                            <w:left w:val="none" w:sz="0" w:space="0" w:color="auto"/>
                                            <w:bottom w:val="none" w:sz="0" w:space="0" w:color="auto"/>
                                            <w:right w:val="none" w:sz="0" w:space="0" w:color="auto"/>
                                          </w:divBdr>
                                        </w:div>
                                      </w:divsChild>
                                    </w:div>
                                    <w:div w:id="1785340177">
                                      <w:marLeft w:val="0"/>
                                      <w:marRight w:val="0"/>
                                      <w:marTop w:val="0"/>
                                      <w:marBottom w:val="0"/>
                                      <w:divBdr>
                                        <w:top w:val="none" w:sz="0" w:space="0" w:color="auto"/>
                                        <w:left w:val="none" w:sz="0" w:space="0" w:color="auto"/>
                                        <w:bottom w:val="none" w:sz="0" w:space="0" w:color="auto"/>
                                        <w:right w:val="none" w:sz="0" w:space="0" w:color="auto"/>
                                      </w:divBdr>
                                      <w:divsChild>
                                        <w:div w:id="1785340262">
                                          <w:marLeft w:val="0"/>
                                          <w:marRight w:val="0"/>
                                          <w:marTop w:val="0"/>
                                          <w:marBottom w:val="0"/>
                                          <w:divBdr>
                                            <w:top w:val="none" w:sz="0" w:space="0" w:color="auto"/>
                                            <w:left w:val="none" w:sz="0" w:space="0" w:color="auto"/>
                                            <w:bottom w:val="none" w:sz="0" w:space="0" w:color="auto"/>
                                            <w:right w:val="none" w:sz="0" w:space="0" w:color="auto"/>
                                          </w:divBdr>
                                        </w:div>
                                      </w:divsChild>
                                    </w:div>
                                    <w:div w:id="1785340178">
                                      <w:marLeft w:val="0"/>
                                      <w:marRight w:val="0"/>
                                      <w:marTop w:val="0"/>
                                      <w:marBottom w:val="0"/>
                                      <w:divBdr>
                                        <w:top w:val="none" w:sz="0" w:space="0" w:color="auto"/>
                                        <w:left w:val="none" w:sz="0" w:space="0" w:color="auto"/>
                                        <w:bottom w:val="none" w:sz="0" w:space="0" w:color="auto"/>
                                        <w:right w:val="none" w:sz="0" w:space="0" w:color="auto"/>
                                      </w:divBdr>
                                      <w:divsChild>
                                        <w:div w:id="1785340195">
                                          <w:marLeft w:val="0"/>
                                          <w:marRight w:val="0"/>
                                          <w:marTop w:val="0"/>
                                          <w:marBottom w:val="0"/>
                                          <w:divBdr>
                                            <w:top w:val="none" w:sz="0" w:space="0" w:color="auto"/>
                                            <w:left w:val="none" w:sz="0" w:space="0" w:color="auto"/>
                                            <w:bottom w:val="none" w:sz="0" w:space="0" w:color="auto"/>
                                            <w:right w:val="none" w:sz="0" w:space="0" w:color="auto"/>
                                          </w:divBdr>
                                        </w:div>
                                      </w:divsChild>
                                    </w:div>
                                    <w:div w:id="1785340180">
                                      <w:marLeft w:val="0"/>
                                      <w:marRight w:val="0"/>
                                      <w:marTop w:val="0"/>
                                      <w:marBottom w:val="0"/>
                                      <w:divBdr>
                                        <w:top w:val="none" w:sz="0" w:space="0" w:color="auto"/>
                                        <w:left w:val="none" w:sz="0" w:space="0" w:color="auto"/>
                                        <w:bottom w:val="none" w:sz="0" w:space="0" w:color="auto"/>
                                        <w:right w:val="none" w:sz="0" w:space="0" w:color="auto"/>
                                      </w:divBdr>
                                      <w:divsChild>
                                        <w:div w:id="1785340293">
                                          <w:marLeft w:val="0"/>
                                          <w:marRight w:val="0"/>
                                          <w:marTop w:val="0"/>
                                          <w:marBottom w:val="0"/>
                                          <w:divBdr>
                                            <w:top w:val="none" w:sz="0" w:space="0" w:color="auto"/>
                                            <w:left w:val="none" w:sz="0" w:space="0" w:color="auto"/>
                                            <w:bottom w:val="none" w:sz="0" w:space="0" w:color="auto"/>
                                            <w:right w:val="none" w:sz="0" w:space="0" w:color="auto"/>
                                          </w:divBdr>
                                        </w:div>
                                      </w:divsChild>
                                    </w:div>
                                    <w:div w:id="1785340183">
                                      <w:marLeft w:val="0"/>
                                      <w:marRight w:val="0"/>
                                      <w:marTop w:val="0"/>
                                      <w:marBottom w:val="0"/>
                                      <w:divBdr>
                                        <w:top w:val="none" w:sz="0" w:space="0" w:color="auto"/>
                                        <w:left w:val="none" w:sz="0" w:space="0" w:color="auto"/>
                                        <w:bottom w:val="none" w:sz="0" w:space="0" w:color="auto"/>
                                        <w:right w:val="none" w:sz="0" w:space="0" w:color="auto"/>
                                      </w:divBdr>
                                      <w:divsChild>
                                        <w:div w:id="1785340158">
                                          <w:marLeft w:val="0"/>
                                          <w:marRight w:val="0"/>
                                          <w:marTop w:val="0"/>
                                          <w:marBottom w:val="0"/>
                                          <w:divBdr>
                                            <w:top w:val="none" w:sz="0" w:space="0" w:color="auto"/>
                                            <w:left w:val="none" w:sz="0" w:space="0" w:color="auto"/>
                                            <w:bottom w:val="none" w:sz="0" w:space="0" w:color="auto"/>
                                            <w:right w:val="none" w:sz="0" w:space="0" w:color="auto"/>
                                          </w:divBdr>
                                        </w:div>
                                      </w:divsChild>
                                    </w:div>
                                    <w:div w:id="1785340185">
                                      <w:marLeft w:val="0"/>
                                      <w:marRight w:val="0"/>
                                      <w:marTop w:val="0"/>
                                      <w:marBottom w:val="0"/>
                                      <w:divBdr>
                                        <w:top w:val="none" w:sz="0" w:space="0" w:color="auto"/>
                                        <w:left w:val="none" w:sz="0" w:space="0" w:color="auto"/>
                                        <w:bottom w:val="none" w:sz="0" w:space="0" w:color="auto"/>
                                        <w:right w:val="none" w:sz="0" w:space="0" w:color="auto"/>
                                      </w:divBdr>
                                      <w:divsChild>
                                        <w:div w:id="1785340144">
                                          <w:marLeft w:val="0"/>
                                          <w:marRight w:val="0"/>
                                          <w:marTop w:val="0"/>
                                          <w:marBottom w:val="0"/>
                                          <w:divBdr>
                                            <w:top w:val="none" w:sz="0" w:space="0" w:color="auto"/>
                                            <w:left w:val="none" w:sz="0" w:space="0" w:color="auto"/>
                                            <w:bottom w:val="none" w:sz="0" w:space="0" w:color="auto"/>
                                            <w:right w:val="none" w:sz="0" w:space="0" w:color="auto"/>
                                          </w:divBdr>
                                        </w:div>
                                      </w:divsChild>
                                    </w:div>
                                    <w:div w:id="1785340189">
                                      <w:marLeft w:val="0"/>
                                      <w:marRight w:val="0"/>
                                      <w:marTop w:val="0"/>
                                      <w:marBottom w:val="0"/>
                                      <w:divBdr>
                                        <w:top w:val="none" w:sz="0" w:space="0" w:color="auto"/>
                                        <w:left w:val="none" w:sz="0" w:space="0" w:color="auto"/>
                                        <w:bottom w:val="none" w:sz="0" w:space="0" w:color="auto"/>
                                        <w:right w:val="none" w:sz="0" w:space="0" w:color="auto"/>
                                      </w:divBdr>
                                      <w:divsChild>
                                        <w:div w:id="1785340211">
                                          <w:marLeft w:val="0"/>
                                          <w:marRight w:val="0"/>
                                          <w:marTop w:val="0"/>
                                          <w:marBottom w:val="0"/>
                                          <w:divBdr>
                                            <w:top w:val="none" w:sz="0" w:space="0" w:color="auto"/>
                                            <w:left w:val="none" w:sz="0" w:space="0" w:color="auto"/>
                                            <w:bottom w:val="none" w:sz="0" w:space="0" w:color="auto"/>
                                            <w:right w:val="none" w:sz="0" w:space="0" w:color="auto"/>
                                          </w:divBdr>
                                        </w:div>
                                      </w:divsChild>
                                    </w:div>
                                    <w:div w:id="1785340191">
                                      <w:marLeft w:val="0"/>
                                      <w:marRight w:val="0"/>
                                      <w:marTop w:val="0"/>
                                      <w:marBottom w:val="0"/>
                                      <w:divBdr>
                                        <w:top w:val="none" w:sz="0" w:space="0" w:color="auto"/>
                                        <w:left w:val="none" w:sz="0" w:space="0" w:color="auto"/>
                                        <w:bottom w:val="none" w:sz="0" w:space="0" w:color="auto"/>
                                        <w:right w:val="none" w:sz="0" w:space="0" w:color="auto"/>
                                      </w:divBdr>
                                      <w:divsChild>
                                        <w:div w:id="1785340323">
                                          <w:marLeft w:val="0"/>
                                          <w:marRight w:val="0"/>
                                          <w:marTop w:val="0"/>
                                          <w:marBottom w:val="0"/>
                                          <w:divBdr>
                                            <w:top w:val="none" w:sz="0" w:space="0" w:color="auto"/>
                                            <w:left w:val="none" w:sz="0" w:space="0" w:color="auto"/>
                                            <w:bottom w:val="none" w:sz="0" w:space="0" w:color="auto"/>
                                            <w:right w:val="none" w:sz="0" w:space="0" w:color="auto"/>
                                          </w:divBdr>
                                        </w:div>
                                      </w:divsChild>
                                    </w:div>
                                    <w:div w:id="1785340192">
                                      <w:marLeft w:val="0"/>
                                      <w:marRight w:val="0"/>
                                      <w:marTop w:val="0"/>
                                      <w:marBottom w:val="0"/>
                                      <w:divBdr>
                                        <w:top w:val="none" w:sz="0" w:space="0" w:color="auto"/>
                                        <w:left w:val="none" w:sz="0" w:space="0" w:color="auto"/>
                                        <w:bottom w:val="none" w:sz="0" w:space="0" w:color="auto"/>
                                        <w:right w:val="none" w:sz="0" w:space="0" w:color="auto"/>
                                      </w:divBdr>
                                      <w:divsChild>
                                        <w:div w:id="1785340287">
                                          <w:marLeft w:val="0"/>
                                          <w:marRight w:val="0"/>
                                          <w:marTop w:val="0"/>
                                          <w:marBottom w:val="0"/>
                                          <w:divBdr>
                                            <w:top w:val="none" w:sz="0" w:space="0" w:color="auto"/>
                                            <w:left w:val="none" w:sz="0" w:space="0" w:color="auto"/>
                                            <w:bottom w:val="none" w:sz="0" w:space="0" w:color="auto"/>
                                            <w:right w:val="none" w:sz="0" w:space="0" w:color="auto"/>
                                          </w:divBdr>
                                        </w:div>
                                      </w:divsChild>
                                    </w:div>
                                    <w:div w:id="1785340196">
                                      <w:marLeft w:val="0"/>
                                      <w:marRight w:val="0"/>
                                      <w:marTop w:val="0"/>
                                      <w:marBottom w:val="0"/>
                                      <w:divBdr>
                                        <w:top w:val="none" w:sz="0" w:space="0" w:color="auto"/>
                                        <w:left w:val="none" w:sz="0" w:space="0" w:color="auto"/>
                                        <w:bottom w:val="none" w:sz="0" w:space="0" w:color="auto"/>
                                        <w:right w:val="none" w:sz="0" w:space="0" w:color="auto"/>
                                      </w:divBdr>
                                      <w:divsChild>
                                        <w:div w:id="1785340176">
                                          <w:marLeft w:val="0"/>
                                          <w:marRight w:val="0"/>
                                          <w:marTop w:val="0"/>
                                          <w:marBottom w:val="0"/>
                                          <w:divBdr>
                                            <w:top w:val="none" w:sz="0" w:space="0" w:color="auto"/>
                                            <w:left w:val="none" w:sz="0" w:space="0" w:color="auto"/>
                                            <w:bottom w:val="none" w:sz="0" w:space="0" w:color="auto"/>
                                            <w:right w:val="none" w:sz="0" w:space="0" w:color="auto"/>
                                          </w:divBdr>
                                        </w:div>
                                      </w:divsChild>
                                    </w:div>
                                    <w:div w:id="1785340198">
                                      <w:marLeft w:val="0"/>
                                      <w:marRight w:val="0"/>
                                      <w:marTop w:val="0"/>
                                      <w:marBottom w:val="0"/>
                                      <w:divBdr>
                                        <w:top w:val="none" w:sz="0" w:space="0" w:color="auto"/>
                                        <w:left w:val="none" w:sz="0" w:space="0" w:color="auto"/>
                                        <w:bottom w:val="none" w:sz="0" w:space="0" w:color="auto"/>
                                        <w:right w:val="none" w:sz="0" w:space="0" w:color="auto"/>
                                      </w:divBdr>
                                      <w:divsChild>
                                        <w:div w:id="1785340318">
                                          <w:marLeft w:val="0"/>
                                          <w:marRight w:val="0"/>
                                          <w:marTop w:val="0"/>
                                          <w:marBottom w:val="0"/>
                                          <w:divBdr>
                                            <w:top w:val="none" w:sz="0" w:space="0" w:color="auto"/>
                                            <w:left w:val="none" w:sz="0" w:space="0" w:color="auto"/>
                                            <w:bottom w:val="none" w:sz="0" w:space="0" w:color="auto"/>
                                            <w:right w:val="none" w:sz="0" w:space="0" w:color="auto"/>
                                          </w:divBdr>
                                        </w:div>
                                      </w:divsChild>
                                    </w:div>
                                    <w:div w:id="1785340199">
                                      <w:marLeft w:val="0"/>
                                      <w:marRight w:val="0"/>
                                      <w:marTop w:val="0"/>
                                      <w:marBottom w:val="0"/>
                                      <w:divBdr>
                                        <w:top w:val="none" w:sz="0" w:space="0" w:color="auto"/>
                                        <w:left w:val="none" w:sz="0" w:space="0" w:color="auto"/>
                                        <w:bottom w:val="none" w:sz="0" w:space="0" w:color="auto"/>
                                        <w:right w:val="none" w:sz="0" w:space="0" w:color="auto"/>
                                      </w:divBdr>
                                      <w:divsChild>
                                        <w:div w:id="1785340186">
                                          <w:marLeft w:val="0"/>
                                          <w:marRight w:val="0"/>
                                          <w:marTop w:val="0"/>
                                          <w:marBottom w:val="0"/>
                                          <w:divBdr>
                                            <w:top w:val="none" w:sz="0" w:space="0" w:color="auto"/>
                                            <w:left w:val="none" w:sz="0" w:space="0" w:color="auto"/>
                                            <w:bottom w:val="none" w:sz="0" w:space="0" w:color="auto"/>
                                            <w:right w:val="none" w:sz="0" w:space="0" w:color="auto"/>
                                          </w:divBdr>
                                        </w:div>
                                      </w:divsChild>
                                    </w:div>
                                    <w:div w:id="1785340200">
                                      <w:marLeft w:val="0"/>
                                      <w:marRight w:val="0"/>
                                      <w:marTop w:val="0"/>
                                      <w:marBottom w:val="0"/>
                                      <w:divBdr>
                                        <w:top w:val="none" w:sz="0" w:space="0" w:color="auto"/>
                                        <w:left w:val="none" w:sz="0" w:space="0" w:color="auto"/>
                                        <w:bottom w:val="none" w:sz="0" w:space="0" w:color="auto"/>
                                        <w:right w:val="none" w:sz="0" w:space="0" w:color="auto"/>
                                      </w:divBdr>
                                      <w:divsChild>
                                        <w:div w:id="1785340223">
                                          <w:marLeft w:val="0"/>
                                          <w:marRight w:val="0"/>
                                          <w:marTop w:val="0"/>
                                          <w:marBottom w:val="0"/>
                                          <w:divBdr>
                                            <w:top w:val="none" w:sz="0" w:space="0" w:color="auto"/>
                                            <w:left w:val="none" w:sz="0" w:space="0" w:color="auto"/>
                                            <w:bottom w:val="none" w:sz="0" w:space="0" w:color="auto"/>
                                            <w:right w:val="none" w:sz="0" w:space="0" w:color="auto"/>
                                          </w:divBdr>
                                        </w:div>
                                      </w:divsChild>
                                    </w:div>
                                    <w:div w:id="1785340202">
                                      <w:marLeft w:val="0"/>
                                      <w:marRight w:val="0"/>
                                      <w:marTop w:val="0"/>
                                      <w:marBottom w:val="0"/>
                                      <w:divBdr>
                                        <w:top w:val="none" w:sz="0" w:space="0" w:color="auto"/>
                                        <w:left w:val="none" w:sz="0" w:space="0" w:color="auto"/>
                                        <w:bottom w:val="none" w:sz="0" w:space="0" w:color="auto"/>
                                        <w:right w:val="none" w:sz="0" w:space="0" w:color="auto"/>
                                      </w:divBdr>
                                      <w:divsChild>
                                        <w:div w:id="1785340314">
                                          <w:marLeft w:val="0"/>
                                          <w:marRight w:val="0"/>
                                          <w:marTop w:val="0"/>
                                          <w:marBottom w:val="0"/>
                                          <w:divBdr>
                                            <w:top w:val="none" w:sz="0" w:space="0" w:color="auto"/>
                                            <w:left w:val="none" w:sz="0" w:space="0" w:color="auto"/>
                                            <w:bottom w:val="none" w:sz="0" w:space="0" w:color="auto"/>
                                            <w:right w:val="none" w:sz="0" w:space="0" w:color="auto"/>
                                          </w:divBdr>
                                        </w:div>
                                      </w:divsChild>
                                    </w:div>
                                    <w:div w:id="1785340203">
                                      <w:marLeft w:val="0"/>
                                      <w:marRight w:val="0"/>
                                      <w:marTop w:val="0"/>
                                      <w:marBottom w:val="0"/>
                                      <w:divBdr>
                                        <w:top w:val="none" w:sz="0" w:space="0" w:color="auto"/>
                                        <w:left w:val="none" w:sz="0" w:space="0" w:color="auto"/>
                                        <w:bottom w:val="none" w:sz="0" w:space="0" w:color="auto"/>
                                        <w:right w:val="none" w:sz="0" w:space="0" w:color="auto"/>
                                      </w:divBdr>
                                      <w:divsChild>
                                        <w:div w:id="1785340194">
                                          <w:marLeft w:val="0"/>
                                          <w:marRight w:val="0"/>
                                          <w:marTop w:val="0"/>
                                          <w:marBottom w:val="0"/>
                                          <w:divBdr>
                                            <w:top w:val="none" w:sz="0" w:space="0" w:color="auto"/>
                                            <w:left w:val="none" w:sz="0" w:space="0" w:color="auto"/>
                                            <w:bottom w:val="none" w:sz="0" w:space="0" w:color="auto"/>
                                            <w:right w:val="none" w:sz="0" w:space="0" w:color="auto"/>
                                          </w:divBdr>
                                        </w:div>
                                      </w:divsChild>
                                    </w:div>
                                    <w:div w:id="1785340204">
                                      <w:marLeft w:val="0"/>
                                      <w:marRight w:val="0"/>
                                      <w:marTop w:val="0"/>
                                      <w:marBottom w:val="0"/>
                                      <w:divBdr>
                                        <w:top w:val="none" w:sz="0" w:space="0" w:color="auto"/>
                                        <w:left w:val="none" w:sz="0" w:space="0" w:color="auto"/>
                                        <w:bottom w:val="none" w:sz="0" w:space="0" w:color="auto"/>
                                        <w:right w:val="none" w:sz="0" w:space="0" w:color="auto"/>
                                      </w:divBdr>
                                      <w:divsChild>
                                        <w:div w:id="1785340232">
                                          <w:marLeft w:val="0"/>
                                          <w:marRight w:val="0"/>
                                          <w:marTop w:val="0"/>
                                          <w:marBottom w:val="0"/>
                                          <w:divBdr>
                                            <w:top w:val="none" w:sz="0" w:space="0" w:color="auto"/>
                                            <w:left w:val="none" w:sz="0" w:space="0" w:color="auto"/>
                                            <w:bottom w:val="none" w:sz="0" w:space="0" w:color="auto"/>
                                            <w:right w:val="none" w:sz="0" w:space="0" w:color="auto"/>
                                          </w:divBdr>
                                        </w:div>
                                      </w:divsChild>
                                    </w:div>
                                    <w:div w:id="1785340205">
                                      <w:marLeft w:val="0"/>
                                      <w:marRight w:val="0"/>
                                      <w:marTop w:val="0"/>
                                      <w:marBottom w:val="0"/>
                                      <w:divBdr>
                                        <w:top w:val="none" w:sz="0" w:space="0" w:color="auto"/>
                                        <w:left w:val="none" w:sz="0" w:space="0" w:color="auto"/>
                                        <w:bottom w:val="none" w:sz="0" w:space="0" w:color="auto"/>
                                        <w:right w:val="none" w:sz="0" w:space="0" w:color="auto"/>
                                      </w:divBdr>
                                      <w:divsChild>
                                        <w:div w:id="1785340276">
                                          <w:marLeft w:val="0"/>
                                          <w:marRight w:val="0"/>
                                          <w:marTop w:val="0"/>
                                          <w:marBottom w:val="0"/>
                                          <w:divBdr>
                                            <w:top w:val="none" w:sz="0" w:space="0" w:color="auto"/>
                                            <w:left w:val="none" w:sz="0" w:space="0" w:color="auto"/>
                                            <w:bottom w:val="none" w:sz="0" w:space="0" w:color="auto"/>
                                            <w:right w:val="none" w:sz="0" w:space="0" w:color="auto"/>
                                          </w:divBdr>
                                        </w:div>
                                      </w:divsChild>
                                    </w:div>
                                    <w:div w:id="1785340206">
                                      <w:marLeft w:val="0"/>
                                      <w:marRight w:val="0"/>
                                      <w:marTop w:val="0"/>
                                      <w:marBottom w:val="0"/>
                                      <w:divBdr>
                                        <w:top w:val="none" w:sz="0" w:space="0" w:color="auto"/>
                                        <w:left w:val="none" w:sz="0" w:space="0" w:color="auto"/>
                                        <w:bottom w:val="none" w:sz="0" w:space="0" w:color="auto"/>
                                        <w:right w:val="none" w:sz="0" w:space="0" w:color="auto"/>
                                      </w:divBdr>
                                      <w:divsChild>
                                        <w:div w:id="1785340286">
                                          <w:marLeft w:val="0"/>
                                          <w:marRight w:val="0"/>
                                          <w:marTop w:val="0"/>
                                          <w:marBottom w:val="0"/>
                                          <w:divBdr>
                                            <w:top w:val="none" w:sz="0" w:space="0" w:color="auto"/>
                                            <w:left w:val="none" w:sz="0" w:space="0" w:color="auto"/>
                                            <w:bottom w:val="none" w:sz="0" w:space="0" w:color="auto"/>
                                            <w:right w:val="none" w:sz="0" w:space="0" w:color="auto"/>
                                          </w:divBdr>
                                        </w:div>
                                      </w:divsChild>
                                    </w:div>
                                    <w:div w:id="1785340208">
                                      <w:marLeft w:val="0"/>
                                      <w:marRight w:val="0"/>
                                      <w:marTop w:val="0"/>
                                      <w:marBottom w:val="0"/>
                                      <w:divBdr>
                                        <w:top w:val="none" w:sz="0" w:space="0" w:color="auto"/>
                                        <w:left w:val="none" w:sz="0" w:space="0" w:color="auto"/>
                                        <w:bottom w:val="none" w:sz="0" w:space="0" w:color="auto"/>
                                        <w:right w:val="none" w:sz="0" w:space="0" w:color="auto"/>
                                      </w:divBdr>
                                      <w:divsChild>
                                        <w:div w:id="1785340275">
                                          <w:marLeft w:val="0"/>
                                          <w:marRight w:val="0"/>
                                          <w:marTop w:val="0"/>
                                          <w:marBottom w:val="0"/>
                                          <w:divBdr>
                                            <w:top w:val="none" w:sz="0" w:space="0" w:color="auto"/>
                                            <w:left w:val="none" w:sz="0" w:space="0" w:color="auto"/>
                                            <w:bottom w:val="none" w:sz="0" w:space="0" w:color="auto"/>
                                            <w:right w:val="none" w:sz="0" w:space="0" w:color="auto"/>
                                          </w:divBdr>
                                        </w:div>
                                      </w:divsChild>
                                    </w:div>
                                    <w:div w:id="1785340209">
                                      <w:marLeft w:val="0"/>
                                      <w:marRight w:val="0"/>
                                      <w:marTop w:val="0"/>
                                      <w:marBottom w:val="0"/>
                                      <w:divBdr>
                                        <w:top w:val="none" w:sz="0" w:space="0" w:color="auto"/>
                                        <w:left w:val="none" w:sz="0" w:space="0" w:color="auto"/>
                                        <w:bottom w:val="none" w:sz="0" w:space="0" w:color="auto"/>
                                        <w:right w:val="none" w:sz="0" w:space="0" w:color="auto"/>
                                      </w:divBdr>
                                      <w:divsChild>
                                        <w:div w:id="1785340250">
                                          <w:marLeft w:val="0"/>
                                          <w:marRight w:val="0"/>
                                          <w:marTop w:val="0"/>
                                          <w:marBottom w:val="0"/>
                                          <w:divBdr>
                                            <w:top w:val="none" w:sz="0" w:space="0" w:color="auto"/>
                                            <w:left w:val="none" w:sz="0" w:space="0" w:color="auto"/>
                                            <w:bottom w:val="none" w:sz="0" w:space="0" w:color="auto"/>
                                            <w:right w:val="none" w:sz="0" w:space="0" w:color="auto"/>
                                          </w:divBdr>
                                        </w:div>
                                      </w:divsChild>
                                    </w:div>
                                    <w:div w:id="1785340212">
                                      <w:marLeft w:val="0"/>
                                      <w:marRight w:val="0"/>
                                      <w:marTop w:val="0"/>
                                      <w:marBottom w:val="0"/>
                                      <w:divBdr>
                                        <w:top w:val="none" w:sz="0" w:space="0" w:color="auto"/>
                                        <w:left w:val="none" w:sz="0" w:space="0" w:color="auto"/>
                                        <w:bottom w:val="none" w:sz="0" w:space="0" w:color="auto"/>
                                        <w:right w:val="none" w:sz="0" w:space="0" w:color="auto"/>
                                      </w:divBdr>
                                      <w:divsChild>
                                        <w:div w:id="1785340163">
                                          <w:marLeft w:val="0"/>
                                          <w:marRight w:val="0"/>
                                          <w:marTop w:val="0"/>
                                          <w:marBottom w:val="0"/>
                                          <w:divBdr>
                                            <w:top w:val="none" w:sz="0" w:space="0" w:color="auto"/>
                                            <w:left w:val="none" w:sz="0" w:space="0" w:color="auto"/>
                                            <w:bottom w:val="none" w:sz="0" w:space="0" w:color="auto"/>
                                            <w:right w:val="none" w:sz="0" w:space="0" w:color="auto"/>
                                          </w:divBdr>
                                        </w:div>
                                      </w:divsChild>
                                    </w:div>
                                    <w:div w:id="1785340213">
                                      <w:marLeft w:val="0"/>
                                      <w:marRight w:val="0"/>
                                      <w:marTop w:val="0"/>
                                      <w:marBottom w:val="0"/>
                                      <w:divBdr>
                                        <w:top w:val="none" w:sz="0" w:space="0" w:color="auto"/>
                                        <w:left w:val="none" w:sz="0" w:space="0" w:color="auto"/>
                                        <w:bottom w:val="none" w:sz="0" w:space="0" w:color="auto"/>
                                        <w:right w:val="none" w:sz="0" w:space="0" w:color="auto"/>
                                      </w:divBdr>
                                      <w:divsChild>
                                        <w:div w:id="1785340263">
                                          <w:marLeft w:val="0"/>
                                          <w:marRight w:val="0"/>
                                          <w:marTop w:val="0"/>
                                          <w:marBottom w:val="0"/>
                                          <w:divBdr>
                                            <w:top w:val="none" w:sz="0" w:space="0" w:color="auto"/>
                                            <w:left w:val="none" w:sz="0" w:space="0" w:color="auto"/>
                                            <w:bottom w:val="none" w:sz="0" w:space="0" w:color="auto"/>
                                            <w:right w:val="none" w:sz="0" w:space="0" w:color="auto"/>
                                          </w:divBdr>
                                        </w:div>
                                      </w:divsChild>
                                    </w:div>
                                    <w:div w:id="1785340214">
                                      <w:marLeft w:val="0"/>
                                      <w:marRight w:val="0"/>
                                      <w:marTop w:val="0"/>
                                      <w:marBottom w:val="0"/>
                                      <w:divBdr>
                                        <w:top w:val="none" w:sz="0" w:space="0" w:color="auto"/>
                                        <w:left w:val="none" w:sz="0" w:space="0" w:color="auto"/>
                                        <w:bottom w:val="none" w:sz="0" w:space="0" w:color="auto"/>
                                        <w:right w:val="none" w:sz="0" w:space="0" w:color="auto"/>
                                      </w:divBdr>
                                      <w:divsChild>
                                        <w:div w:id="1785340193">
                                          <w:marLeft w:val="0"/>
                                          <w:marRight w:val="0"/>
                                          <w:marTop w:val="0"/>
                                          <w:marBottom w:val="0"/>
                                          <w:divBdr>
                                            <w:top w:val="none" w:sz="0" w:space="0" w:color="auto"/>
                                            <w:left w:val="none" w:sz="0" w:space="0" w:color="auto"/>
                                            <w:bottom w:val="none" w:sz="0" w:space="0" w:color="auto"/>
                                            <w:right w:val="none" w:sz="0" w:space="0" w:color="auto"/>
                                          </w:divBdr>
                                        </w:div>
                                      </w:divsChild>
                                    </w:div>
                                    <w:div w:id="1785340217">
                                      <w:marLeft w:val="0"/>
                                      <w:marRight w:val="0"/>
                                      <w:marTop w:val="0"/>
                                      <w:marBottom w:val="0"/>
                                      <w:divBdr>
                                        <w:top w:val="none" w:sz="0" w:space="0" w:color="auto"/>
                                        <w:left w:val="none" w:sz="0" w:space="0" w:color="auto"/>
                                        <w:bottom w:val="none" w:sz="0" w:space="0" w:color="auto"/>
                                        <w:right w:val="none" w:sz="0" w:space="0" w:color="auto"/>
                                      </w:divBdr>
                                      <w:divsChild>
                                        <w:div w:id="1785340328">
                                          <w:marLeft w:val="0"/>
                                          <w:marRight w:val="0"/>
                                          <w:marTop w:val="0"/>
                                          <w:marBottom w:val="0"/>
                                          <w:divBdr>
                                            <w:top w:val="none" w:sz="0" w:space="0" w:color="auto"/>
                                            <w:left w:val="none" w:sz="0" w:space="0" w:color="auto"/>
                                            <w:bottom w:val="none" w:sz="0" w:space="0" w:color="auto"/>
                                            <w:right w:val="none" w:sz="0" w:space="0" w:color="auto"/>
                                          </w:divBdr>
                                        </w:div>
                                      </w:divsChild>
                                    </w:div>
                                    <w:div w:id="1785340218">
                                      <w:marLeft w:val="0"/>
                                      <w:marRight w:val="0"/>
                                      <w:marTop w:val="0"/>
                                      <w:marBottom w:val="0"/>
                                      <w:divBdr>
                                        <w:top w:val="none" w:sz="0" w:space="0" w:color="auto"/>
                                        <w:left w:val="none" w:sz="0" w:space="0" w:color="auto"/>
                                        <w:bottom w:val="none" w:sz="0" w:space="0" w:color="auto"/>
                                        <w:right w:val="none" w:sz="0" w:space="0" w:color="auto"/>
                                      </w:divBdr>
                                      <w:divsChild>
                                        <w:div w:id="1785340251">
                                          <w:marLeft w:val="0"/>
                                          <w:marRight w:val="0"/>
                                          <w:marTop w:val="0"/>
                                          <w:marBottom w:val="0"/>
                                          <w:divBdr>
                                            <w:top w:val="none" w:sz="0" w:space="0" w:color="auto"/>
                                            <w:left w:val="none" w:sz="0" w:space="0" w:color="auto"/>
                                            <w:bottom w:val="none" w:sz="0" w:space="0" w:color="auto"/>
                                            <w:right w:val="none" w:sz="0" w:space="0" w:color="auto"/>
                                          </w:divBdr>
                                        </w:div>
                                      </w:divsChild>
                                    </w:div>
                                    <w:div w:id="1785340219">
                                      <w:marLeft w:val="0"/>
                                      <w:marRight w:val="0"/>
                                      <w:marTop w:val="0"/>
                                      <w:marBottom w:val="0"/>
                                      <w:divBdr>
                                        <w:top w:val="none" w:sz="0" w:space="0" w:color="auto"/>
                                        <w:left w:val="none" w:sz="0" w:space="0" w:color="auto"/>
                                        <w:bottom w:val="none" w:sz="0" w:space="0" w:color="auto"/>
                                        <w:right w:val="none" w:sz="0" w:space="0" w:color="auto"/>
                                      </w:divBdr>
                                      <w:divsChild>
                                        <w:div w:id="1785340190">
                                          <w:marLeft w:val="0"/>
                                          <w:marRight w:val="0"/>
                                          <w:marTop w:val="0"/>
                                          <w:marBottom w:val="0"/>
                                          <w:divBdr>
                                            <w:top w:val="none" w:sz="0" w:space="0" w:color="auto"/>
                                            <w:left w:val="none" w:sz="0" w:space="0" w:color="auto"/>
                                            <w:bottom w:val="none" w:sz="0" w:space="0" w:color="auto"/>
                                            <w:right w:val="none" w:sz="0" w:space="0" w:color="auto"/>
                                          </w:divBdr>
                                        </w:div>
                                      </w:divsChild>
                                    </w:div>
                                    <w:div w:id="1785340224">
                                      <w:marLeft w:val="0"/>
                                      <w:marRight w:val="0"/>
                                      <w:marTop w:val="0"/>
                                      <w:marBottom w:val="0"/>
                                      <w:divBdr>
                                        <w:top w:val="none" w:sz="0" w:space="0" w:color="auto"/>
                                        <w:left w:val="none" w:sz="0" w:space="0" w:color="auto"/>
                                        <w:bottom w:val="none" w:sz="0" w:space="0" w:color="auto"/>
                                        <w:right w:val="none" w:sz="0" w:space="0" w:color="auto"/>
                                      </w:divBdr>
                                      <w:divsChild>
                                        <w:div w:id="1785340157">
                                          <w:marLeft w:val="0"/>
                                          <w:marRight w:val="0"/>
                                          <w:marTop w:val="0"/>
                                          <w:marBottom w:val="0"/>
                                          <w:divBdr>
                                            <w:top w:val="none" w:sz="0" w:space="0" w:color="auto"/>
                                            <w:left w:val="none" w:sz="0" w:space="0" w:color="auto"/>
                                            <w:bottom w:val="none" w:sz="0" w:space="0" w:color="auto"/>
                                            <w:right w:val="none" w:sz="0" w:space="0" w:color="auto"/>
                                          </w:divBdr>
                                        </w:div>
                                      </w:divsChild>
                                    </w:div>
                                    <w:div w:id="1785340225">
                                      <w:marLeft w:val="0"/>
                                      <w:marRight w:val="0"/>
                                      <w:marTop w:val="0"/>
                                      <w:marBottom w:val="0"/>
                                      <w:divBdr>
                                        <w:top w:val="none" w:sz="0" w:space="0" w:color="auto"/>
                                        <w:left w:val="none" w:sz="0" w:space="0" w:color="auto"/>
                                        <w:bottom w:val="none" w:sz="0" w:space="0" w:color="auto"/>
                                        <w:right w:val="none" w:sz="0" w:space="0" w:color="auto"/>
                                      </w:divBdr>
                                      <w:divsChild>
                                        <w:div w:id="1785340324">
                                          <w:marLeft w:val="0"/>
                                          <w:marRight w:val="0"/>
                                          <w:marTop w:val="0"/>
                                          <w:marBottom w:val="0"/>
                                          <w:divBdr>
                                            <w:top w:val="none" w:sz="0" w:space="0" w:color="auto"/>
                                            <w:left w:val="none" w:sz="0" w:space="0" w:color="auto"/>
                                            <w:bottom w:val="none" w:sz="0" w:space="0" w:color="auto"/>
                                            <w:right w:val="none" w:sz="0" w:space="0" w:color="auto"/>
                                          </w:divBdr>
                                        </w:div>
                                      </w:divsChild>
                                    </w:div>
                                    <w:div w:id="1785340228">
                                      <w:marLeft w:val="0"/>
                                      <w:marRight w:val="0"/>
                                      <w:marTop w:val="0"/>
                                      <w:marBottom w:val="0"/>
                                      <w:divBdr>
                                        <w:top w:val="none" w:sz="0" w:space="0" w:color="auto"/>
                                        <w:left w:val="none" w:sz="0" w:space="0" w:color="auto"/>
                                        <w:bottom w:val="none" w:sz="0" w:space="0" w:color="auto"/>
                                        <w:right w:val="none" w:sz="0" w:space="0" w:color="auto"/>
                                      </w:divBdr>
                                      <w:divsChild>
                                        <w:div w:id="1785340305">
                                          <w:marLeft w:val="0"/>
                                          <w:marRight w:val="0"/>
                                          <w:marTop w:val="0"/>
                                          <w:marBottom w:val="0"/>
                                          <w:divBdr>
                                            <w:top w:val="none" w:sz="0" w:space="0" w:color="auto"/>
                                            <w:left w:val="none" w:sz="0" w:space="0" w:color="auto"/>
                                            <w:bottom w:val="none" w:sz="0" w:space="0" w:color="auto"/>
                                            <w:right w:val="none" w:sz="0" w:space="0" w:color="auto"/>
                                          </w:divBdr>
                                        </w:div>
                                      </w:divsChild>
                                    </w:div>
                                    <w:div w:id="1785340230">
                                      <w:marLeft w:val="0"/>
                                      <w:marRight w:val="0"/>
                                      <w:marTop w:val="0"/>
                                      <w:marBottom w:val="0"/>
                                      <w:divBdr>
                                        <w:top w:val="none" w:sz="0" w:space="0" w:color="auto"/>
                                        <w:left w:val="none" w:sz="0" w:space="0" w:color="auto"/>
                                        <w:bottom w:val="none" w:sz="0" w:space="0" w:color="auto"/>
                                        <w:right w:val="none" w:sz="0" w:space="0" w:color="auto"/>
                                      </w:divBdr>
                                      <w:divsChild>
                                        <w:div w:id="1785340327">
                                          <w:marLeft w:val="0"/>
                                          <w:marRight w:val="0"/>
                                          <w:marTop w:val="0"/>
                                          <w:marBottom w:val="0"/>
                                          <w:divBdr>
                                            <w:top w:val="none" w:sz="0" w:space="0" w:color="auto"/>
                                            <w:left w:val="none" w:sz="0" w:space="0" w:color="auto"/>
                                            <w:bottom w:val="none" w:sz="0" w:space="0" w:color="auto"/>
                                            <w:right w:val="none" w:sz="0" w:space="0" w:color="auto"/>
                                          </w:divBdr>
                                        </w:div>
                                      </w:divsChild>
                                    </w:div>
                                    <w:div w:id="1785340233">
                                      <w:marLeft w:val="0"/>
                                      <w:marRight w:val="0"/>
                                      <w:marTop w:val="0"/>
                                      <w:marBottom w:val="0"/>
                                      <w:divBdr>
                                        <w:top w:val="none" w:sz="0" w:space="0" w:color="auto"/>
                                        <w:left w:val="none" w:sz="0" w:space="0" w:color="auto"/>
                                        <w:bottom w:val="none" w:sz="0" w:space="0" w:color="auto"/>
                                        <w:right w:val="none" w:sz="0" w:space="0" w:color="auto"/>
                                      </w:divBdr>
                                      <w:divsChild>
                                        <w:div w:id="1785340306">
                                          <w:marLeft w:val="0"/>
                                          <w:marRight w:val="0"/>
                                          <w:marTop w:val="0"/>
                                          <w:marBottom w:val="0"/>
                                          <w:divBdr>
                                            <w:top w:val="none" w:sz="0" w:space="0" w:color="auto"/>
                                            <w:left w:val="none" w:sz="0" w:space="0" w:color="auto"/>
                                            <w:bottom w:val="none" w:sz="0" w:space="0" w:color="auto"/>
                                            <w:right w:val="none" w:sz="0" w:space="0" w:color="auto"/>
                                          </w:divBdr>
                                        </w:div>
                                      </w:divsChild>
                                    </w:div>
                                    <w:div w:id="1785340234">
                                      <w:marLeft w:val="0"/>
                                      <w:marRight w:val="0"/>
                                      <w:marTop w:val="0"/>
                                      <w:marBottom w:val="0"/>
                                      <w:divBdr>
                                        <w:top w:val="none" w:sz="0" w:space="0" w:color="auto"/>
                                        <w:left w:val="none" w:sz="0" w:space="0" w:color="auto"/>
                                        <w:bottom w:val="none" w:sz="0" w:space="0" w:color="auto"/>
                                        <w:right w:val="none" w:sz="0" w:space="0" w:color="auto"/>
                                      </w:divBdr>
                                      <w:divsChild>
                                        <w:div w:id="1785340260">
                                          <w:marLeft w:val="0"/>
                                          <w:marRight w:val="0"/>
                                          <w:marTop w:val="0"/>
                                          <w:marBottom w:val="0"/>
                                          <w:divBdr>
                                            <w:top w:val="none" w:sz="0" w:space="0" w:color="auto"/>
                                            <w:left w:val="none" w:sz="0" w:space="0" w:color="auto"/>
                                            <w:bottom w:val="none" w:sz="0" w:space="0" w:color="auto"/>
                                            <w:right w:val="none" w:sz="0" w:space="0" w:color="auto"/>
                                          </w:divBdr>
                                        </w:div>
                                      </w:divsChild>
                                    </w:div>
                                    <w:div w:id="1785340235">
                                      <w:marLeft w:val="0"/>
                                      <w:marRight w:val="0"/>
                                      <w:marTop w:val="0"/>
                                      <w:marBottom w:val="0"/>
                                      <w:divBdr>
                                        <w:top w:val="none" w:sz="0" w:space="0" w:color="auto"/>
                                        <w:left w:val="none" w:sz="0" w:space="0" w:color="auto"/>
                                        <w:bottom w:val="none" w:sz="0" w:space="0" w:color="auto"/>
                                        <w:right w:val="none" w:sz="0" w:space="0" w:color="auto"/>
                                      </w:divBdr>
                                      <w:divsChild>
                                        <w:div w:id="1785340274">
                                          <w:marLeft w:val="0"/>
                                          <w:marRight w:val="0"/>
                                          <w:marTop w:val="0"/>
                                          <w:marBottom w:val="0"/>
                                          <w:divBdr>
                                            <w:top w:val="none" w:sz="0" w:space="0" w:color="auto"/>
                                            <w:left w:val="none" w:sz="0" w:space="0" w:color="auto"/>
                                            <w:bottom w:val="none" w:sz="0" w:space="0" w:color="auto"/>
                                            <w:right w:val="none" w:sz="0" w:space="0" w:color="auto"/>
                                          </w:divBdr>
                                        </w:div>
                                      </w:divsChild>
                                    </w:div>
                                    <w:div w:id="1785340237">
                                      <w:marLeft w:val="0"/>
                                      <w:marRight w:val="0"/>
                                      <w:marTop w:val="0"/>
                                      <w:marBottom w:val="0"/>
                                      <w:divBdr>
                                        <w:top w:val="none" w:sz="0" w:space="0" w:color="auto"/>
                                        <w:left w:val="none" w:sz="0" w:space="0" w:color="auto"/>
                                        <w:bottom w:val="none" w:sz="0" w:space="0" w:color="auto"/>
                                        <w:right w:val="none" w:sz="0" w:space="0" w:color="auto"/>
                                      </w:divBdr>
                                      <w:divsChild>
                                        <w:div w:id="1785340309">
                                          <w:marLeft w:val="0"/>
                                          <w:marRight w:val="0"/>
                                          <w:marTop w:val="0"/>
                                          <w:marBottom w:val="0"/>
                                          <w:divBdr>
                                            <w:top w:val="none" w:sz="0" w:space="0" w:color="auto"/>
                                            <w:left w:val="none" w:sz="0" w:space="0" w:color="auto"/>
                                            <w:bottom w:val="none" w:sz="0" w:space="0" w:color="auto"/>
                                            <w:right w:val="none" w:sz="0" w:space="0" w:color="auto"/>
                                          </w:divBdr>
                                        </w:div>
                                      </w:divsChild>
                                    </w:div>
                                    <w:div w:id="1785340240">
                                      <w:marLeft w:val="0"/>
                                      <w:marRight w:val="0"/>
                                      <w:marTop w:val="0"/>
                                      <w:marBottom w:val="0"/>
                                      <w:divBdr>
                                        <w:top w:val="none" w:sz="0" w:space="0" w:color="auto"/>
                                        <w:left w:val="none" w:sz="0" w:space="0" w:color="auto"/>
                                        <w:bottom w:val="none" w:sz="0" w:space="0" w:color="auto"/>
                                        <w:right w:val="none" w:sz="0" w:space="0" w:color="auto"/>
                                      </w:divBdr>
                                      <w:divsChild>
                                        <w:div w:id="1785340249">
                                          <w:marLeft w:val="0"/>
                                          <w:marRight w:val="0"/>
                                          <w:marTop w:val="0"/>
                                          <w:marBottom w:val="0"/>
                                          <w:divBdr>
                                            <w:top w:val="none" w:sz="0" w:space="0" w:color="auto"/>
                                            <w:left w:val="none" w:sz="0" w:space="0" w:color="auto"/>
                                            <w:bottom w:val="none" w:sz="0" w:space="0" w:color="auto"/>
                                            <w:right w:val="none" w:sz="0" w:space="0" w:color="auto"/>
                                          </w:divBdr>
                                        </w:div>
                                      </w:divsChild>
                                    </w:div>
                                    <w:div w:id="1785340242">
                                      <w:marLeft w:val="0"/>
                                      <w:marRight w:val="0"/>
                                      <w:marTop w:val="0"/>
                                      <w:marBottom w:val="0"/>
                                      <w:divBdr>
                                        <w:top w:val="none" w:sz="0" w:space="0" w:color="auto"/>
                                        <w:left w:val="none" w:sz="0" w:space="0" w:color="auto"/>
                                        <w:bottom w:val="none" w:sz="0" w:space="0" w:color="auto"/>
                                        <w:right w:val="none" w:sz="0" w:space="0" w:color="auto"/>
                                      </w:divBdr>
                                      <w:divsChild>
                                        <w:div w:id="1785340210">
                                          <w:marLeft w:val="0"/>
                                          <w:marRight w:val="0"/>
                                          <w:marTop w:val="0"/>
                                          <w:marBottom w:val="0"/>
                                          <w:divBdr>
                                            <w:top w:val="none" w:sz="0" w:space="0" w:color="auto"/>
                                            <w:left w:val="none" w:sz="0" w:space="0" w:color="auto"/>
                                            <w:bottom w:val="none" w:sz="0" w:space="0" w:color="auto"/>
                                            <w:right w:val="none" w:sz="0" w:space="0" w:color="auto"/>
                                          </w:divBdr>
                                        </w:div>
                                      </w:divsChild>
                                    </w:div>
                                    <w:div w:id="1785340244">
                                      <w:marLeft w:val="0"/>
                                      <w:marRight w:val="0"/>
                                      <w:marTop w:val="0"/>
                                      <w:marBottom w:val="0"/>
                                      <w:divBdr>
                                        <w:top w:val="none" w:sz="0" w:space="0" w:color="auto"/>
                                        <w:left w:val="none" w:sz="0" w:space="0" w:color="auto"/>
                                        <w:bottom w:val="none" w:sz="0" w:space="0" w:color="auto"/>
                                        <w:right w:val="none" w:sz="0" w:space="0" w:color="auto"/>
                                      </w:divBdr>
                                      <w:divsChild>
                                        <w:div w:id="1785340227">
                                          <w:marLeft w:val="0"/>
                                          <w:marRight w:val="0"/>
                                          <w:marTop w:val="0"/>
                                          <w:marBottom w:val="0"/>
                                          <w:divBdr>
                                            <w:top w:val="none" w:sz="0" w:space="0" w:color="auto"/>
                                            <w:left w:val="none" w:sz="0" w:space="0" w:color="auto"/>
                                            <w:bottom w:val="none" w:sz="0" w:space="0" w:color="auto"/>
                                            <w:right w:val="none" w:sz="0" w:space="0" w:color="auto"/>
                                          </w:divBdr>
                                        </w:div>
                                      </w:divsChild>
                                    </w:div>
                                    <w:div w:id="1785340245">
                                      <w:marLeft w:val="0"/>
                                      <w:marRight w:val="0"/>
                                      <w:marTop w:val="0"/>
                                      <w:marBottom w:val="0"/>
                                      <w:divBdr>
                                        <w:top w:val="none" w:sz="0" w:space="0" w:color="auto"/>
                                        <w:left w:val="none" w:sz="0" w:space="0" w:color="auto"/>
                                        <w:bottom w:val="none" w:sz="0" w:space="0" w:color="auto"/>
                                        <w:right w:val="none" w:sz="0" w:space="0" w:color="auto"/>
                                      </w:divBdr>
                                      <w:divsChild>
                                        <w:div w:id="1785340207">
                                          <w:marLeft w:val="0"/>
                                          <w:marRight w:val="0"/>
                                          <w:marTop w:val="0"/>
                                          <w:marBottom w:val="0"/>
                                          <w:divBdr>
                                            <w:top w:val="none" w:sz="0" w:space="0" w:color="auto"/>
                                            <w:left w:val="none" w:sz="0" w:space="0" w:color="auto"/>
                                            <w:bottom w:val="none" w:sz="0" w:space="0" w:color="auto"/>
                                            <w:right w:val="none" w:sz="0" w:space="0" w:color="auto"/>
                                          </w:divBdr>
                                        </w:div>
                                      </w:divsChild>
                                    </w:div>
                                    <w:div w:id="1785340246">
                                      <w:marLeft w:val="0"/>
                                      <w:marRight w:val="0"/>
                                      <w:marTop w:val="0"/>
                                      <w:marBottom w:val="0"/>
                                      <w:divBdr>
                                        <w:top w:val="none" w:sz="0" w:space="0" w:color="auto"/>
                                        <w:left w:val="none" w:sz="0" w:space="0" w:color="auto"/>
                                        <w:bottom w:val="none" w:sz="0" w:space="0" w:color="auto"/>
                                        <w:right w:val="none" w:sz="0" w:space="0" w:color="auto"/>
                                      </w:divBdr>
                                      <w:divsChild>
                                        <w:div w:id="1785340167">
                                          <w:marLeft w:val="0"/>
                                          <w:marRight w:val="0"/>
                                          <w:marTop w:val="0"/>
                                          <w:marBottom w:val="0"/>
                                          <w:divBdr>
                                            <w:top w:val="none" w:sz="0" w:space="0" w:color="auto"/>
                                            <w:left w:val="none" w:sz="0" w:space="0" w:color="auto"/>
                                            <w:bottom w:val="none" w:sz="0" w:space="0" w:color="auto"/>
                                            <w:right w:val="none" w:sz="0" w:space="0" w:color="auto"/>
                                          </w:divBdr>
                                        </w:div>
                                      </w:divsChild>
                                    </w:div>
                                    <w:div w:id="1785340247">
                                      <w:marLeft w:val="0"/>
                                      <w:marRight w:val="0"/>
                                      <w:marTop w:val="0"/>
                                      <w:marBottom w:val="0"/>
                                      <w:divBdr>
                                        <w:top w:val="none" w:sz="0" w:space="0" w:color="auto"/>
                                        <w:left w:val="none" w:sz="0" w:space="0" w:color="auto"/>
                                        <w:bottom w:val="none" w:sz="0" w:space="0" w:color="auto"/>
                                        <w:right w:val="none" w:sz="0" w:space="0" w:color="auto"/>
                                      </w:divBdr>
                                      <w:divsChild>
                                        <w:div w:id="1785340241">
                                          <w:marLeft w:val="0"/>
                                          <w:marRight w:val="0"/>
                                          <w:marTop w:val="0"/>
                                          <w:marBottom w:val="0"/>
                                          <w:divBdr>
                                            <w:top w:val="none" w:sz="0" w:space="0" w:color="auto"/>
                                            <w:left w:val="none" w:sz="0" w:space="0" w:color="auto"/>
                                            <w:bottom w:val="none" w:sz="0" w:space="0" w:color="auto"/>
                                            <w:right w:val="none" w:sz="0" w:space="0" w:color="auto"/>
                                          </w:divBdr>
                                        </w:div>
                                      </w:divsChild>
                                    </w:div>
                                    <w:div w:id="1785340252">
                                      <w:marLeft w:val="0"/>
                                      <w:marRight w:val="0"/>
                                      <w:marTop w:val="0"/>
                                      <w:marBottom w:val="0"/>
                                      <w:divBdr>
                                        <w:top w:val="none" w:sz="0" w:space="0" w:color="auto"/>
                                        <w:left w:val="none" w:sz="0" w:space="0" w:color="auto"/>
                                        <w:bottom w:val="none" w:sz="0" w:space="0" w:color="auto"/>
                                        <w:right w:val="none" w:sz="0" w:space="0" w:color="auto"/>
                                      </w:divBdr>
                                      <w:divsChild>
                                        <w:div w:id="1785340254">
                                          <w:marLeft w:val="0"/>
                                          <w:marRight w:val="0"/>
                                          <w:marTop w:val="0"/>
                                          <w:marBottom w:val="0"/>
                                          <w:divBdr>
                                            <w:top w:val="none" w:sz="0" w:space="0" w:color="auto"/>
                                            <w:left w:val="none" w:sz="0" w:space="0" w:color="auto"/>
                                            <w:bottom w:val="none" w:sz="0" w:space="0" w:color="auto"/>
                                            <w:right w:val="none" w:sz="0" w:space="0" w:color="auto"/>
                                          </w:divBdr>
                                        </w:div>
                                      </w:divsChild>
                                    </w:div>
                                    <w:div w:id="1785340255">
                                      <w:marLeft w:val="0"/>
                                      <w:marRight w:val="0"/>
                                      <w:marTop w:val="0"/>
                                      <w:marBottom w:val="0"/>
                                      <w:divBdr>
                                        <w:top w:val="none" w:sz="0" w:space="0" w:color="auto"/>
                                        <w:left w:val="none" w:sz="0" w:space="0" w:color="auto"/>
                                        <w:bottom w:val="none" w:sz="0" w:space="0" w:color="auto"/>
                                        <w:right w:val="none" w:sz="0" w:space="0" w:color="auto"/>
                                      </w:divBdr>
                                      <w:divsChild>
                                        <w:div w:id="1785340215">
                                          <w:marLeft w:val="0"/>
                                          <w:marRight w:val="0"/>
                                          <w:marTop w:val="0"/>
                                          <w:marBottom w:val="0"/>
                                          <w:divBdr>
                                            <w:top w:val="none" w:sz="0" w:space="0" w:color="auto"/>
                                            <w:left w:val="none" w:sz="0" w:space="0" w:color="auto"/>
                                            <w:bottom w:val="none" w:sz="0" w:space="0" w:color="auto"/>
                                            <w:right w:val="none" w:sz="0" w:space="0" w:color="auto"/>
                                          </w:divBdr>
                                        </w:div>
                                      </w:divsChild>
                                    </w:div>
                                    <w:div w:id="1785340256">
                                      <w:marLeft w:val="0"/>
                                      <w:marRight w:val="0"/>
                                      <w:marTop w:val="0"/>
                                      <w:marBottom w:val="0"/>
                                      <w:divBdr>
                                        <w:top w:val="none" w:sz="0" w:space="0" w:color="auto"/>
                                        <w:left w:val="none" w:sz="0" w:space="0" w:color="auto"/>
                                        <w:bottom w:val="none" w:sz="0" w:space="0" w:color="auto"/>
                                        <w:right w:val="none" w:sz="0" w:space="0" w:color="auto"/>
                                      </w:divBdr>
                                      <w:divsChild>
                                        <w:div w:id="1785340258">
                                          <w:marLeft w:val="0"/>
                                          <w:marRight w:val="0"/>
                                          <w:marTop w:val="0"/>
                                          <w:marBottom w:val="0"/>
                                          <w:divBdr>
                                            <w:top w:val="none" w:sz="0" w:space="0" w:color="auto"/>
                                            <w:left w:val="none" w:sz="0" w:space="0" w:color="auto"/>
                                            <w:bottom w:val="none" w:sz="0" w:space="0" w:color="auto"/>
                                            <w:right w:val="none" w:sz="0" w:space="0" w:color="auto"/>
                                          </w:divBdr>
                                        </w:div>
                                      </w:divsChild>
                                    </w:div>
                                    <w:div w:id="1785340257">
                                      <w:marLeft w:val="0"/>
                                      <w:marRight w:val="0"/>
                                      <w:marTop w:val="0"/>
                                      <w:marBottom w:val="0"/>
                                      <w:divBdr>
                                        <w:top w:val="none" w:sz="0" w:space="0" w:color="auto"/>
                                        <w:left w:val="none" w:sz="0" w:space="0" w:color="auto"/>
                                        <w:bottom w:val="none" w:sz="0" w:space="0" w:color="auto"/>
                                        <w:right w:val="none" w:sz="0" w:space="0" w:color="auto"/>
                                      </w:divBdr>
                                      <w:divsChild>
                                        <w:div w:id="1785340226">
                                          <w:marLeft w:val="0"/>
                                          <w:marRight w:val="0"/>
                                          <w:marTop w:val="0"/>
                                          <w:marBottom w:val="0"/>
                                          <w:divBdr>
                                            <w:top w:val="none" w:sz="0" w:space="0" w:color="auto"/>
                                            <w:left w:val="none" w:sz="0" w:space="0" w:color="auto"/>
                                            <w:bottom w:val="none" w:sz="0" w:space="0" w:color="auto"/>
                                            <w:right w:val="none" w:sz="0" w:space="0" w:color="auto"/>
                                          </w:divBdr>
                                        </w:div>
                                      </w:divsChild>
                                    </w:div>
                                    <w:div w:id="1785340261">
                                      <w:marLeft w:val="0"/>
                                      <w:marRight w:val="0"/>
                                      <w:marTop w:val="0"/>
                                      <w:marBottom w:val="0"/>
                                      <w:divBdr>
                                        <w:top w:val="none" w:sz="0" w:space="0" w:color="auto"/>
                                        <w:left w:val="none" w:sz="0" w:space="0" w:color="auto"/>
                                        <w:bottom w:val="none" w:sz="0" w:space="0" w:color="auto"/>
                                        <w:right w:val="none" w:sz="0" w:space="0" w:color="auto"/>
                                      </w:divBdr>
                                      <w:divsChild>
                                        <w:div w:id="1785340236">
                                          <w:marLeft w:val="0"/>
                                          <w:marRight w:val="0"/>
                                          <w:marTop w:val="0"/>
                                          <w:marBottom w:val="0"/>
                                          <w:divBdr>
                                            <w:top w:val="none" w:sz="0" w:space="0" w:color="auto"/>
                                            <w:left w:val="none" w:sz="0" w:space="0" w:color="auto"/>
                                            <w:bottom w:val="none" w:sz="0" w:space="0" w:color="auto"/>
                                            <w:right w:val="none" w:sz="0" w:space="0" w:color="auto"/>
                                          </w:divBdr>
                                        </w:div>
                                      </w:divsChild>
                                    </w:div>
                                    <w:div w:id="1785340265">
                                      <w:marLeft w:val="0"/>
                                      <w:marRight w:val="0"/>
                                      <w:marTop w:val="0"/>
                                      <w:marBottom w:val="0"/>
                                      <w:divBdr>
                                        <w:top w:val="none" w:sz="0" w:space="0" w:color="auto"/>
                                        <w:left w:val="none" w:sz="0" w:space="0" w:color="auto"/>
                                        <w:bottom w:val="none" w:sz="0" w:space="0" w:color="auto"/>
                                        <w:right w:val="none" w:sz="0" w:space="0" w:color="auto"/>
                                      </w:divBdr>
                                      <w:divsChild>
                                        <w:div w:id="1785340298">
                                          <w:marLeft w:val="0"/>
                                          <w:marRight w:val="0"/>
                                          <w:marTop w:val="0"/>
                                          <w:marBottom w:val="0"/>
                                          <w:divBdr>
                                            <w:top w:val="none" w:sz="0" w:space="0" w:color="auto"/>
                                            <w:left w:val="none" w:sz="0" w:space="0" w:color="auto"/>
                                            <w:bottom w:val="none" w:sz="0" w:space="0" w:color="auto"/>
                                            <w:right w:val="none" w:sz="0" w:space="0" w:color="auto"/>
                                          </w:divBdr>
                                        </w:div>
                                      </w:divsChild>
                                    </w:div>
                                    <w:div w:id="1785340267">
                                      <w:marLeft w:val="0"/>
                                      <w:marRight w:val="0"/>
                                      <w:marTop w:val="0"/>
                                      <w:marBottom w:val="0"/>
                                      <w:divBdr>
                                        <w:top w:val="none" w:sz="0" w:space="0" w:color="auto"/>
                                        <w:left w:val="none" w:sz="0" w:space="0" w:color="auto"/>
                                        <w:bottom w:val="none" w:sz="0" w:space="0" w:color="auto"/>
                                        <w:right w:val="none" w:sz="0" w:space="0" w:color="auto"/>
                                      </w:divBdr>
                                      <w:divsChild>
                                        <w:div w:id="1785340316">
                                          <w:marLeft w:val="0"/>
                                          <w:marRight w:val="0"/>
                                          <w:marTop w:val="0"/>
                                          <w:marBottom w:val="0"/>
                                          <w:divBdr>
                                            <w:top w:val="none" w:sz="0" w:space="0" w:color="auto"/>
                                            <w:left w:val="none" w:sz="0" w:space="0" w:color="auto"/>
                                            <w:bottom w:val="none" w:sz="0" w:space="0" w:color="auto"/>
                                            <w:right w:val="none" w:sz="0" w:space="0" w:color="auto"/>
                                          </w:divBdr>
                                        </w:div>
                                      </w:divsChild>
                                    </w:div>
                                    <w:div w:id="1785340270">
                                      <w:marLeft w:val="0"/>
                                      <w:marRight w:val="0"/>
                                      <w:marTop w:val="0"/>
                                      <w:marBottom w:val="0"/>
                                      <w:divBdr>
                                        <w:top w:val="none" w:sz="0" w:space="0" w:color="auto"/>
                                        <w:left w:val="none" w:sz="0" w:space="0" w:color="auto"/>
                                        <w:bottom w:val="none" w:sz="0" w:space="0" w:color="auto"/>
                                        <w:right w:val="none" w:sz="0" w:space="0" w:color="auto"/>
                                      </w:divBdr>
                                      <w:divsChild>
                                        <w:div w:id="1785340313">
                                          <w:marLeft w:val="0"/>
                                          <w:marRight w:val="0"/>
                                          <w:marTop w:val="0"/>
                                          <w:marBottom w:val="0"/>
                                          <w:divBdr>
                                            <w:top w:val="none" w:sz="0" w:space="0" w:color="auto"/>
                                            <w:left w:val="none" w:sz="0" w:space="0" w:color="auto"/>
                                            <w:bottom w:val="none" w:sz="0" w:space="0" w:color="auto"/>
                                            <w:right w:val="none" w:sz="0" w:space="0" w:color="auto"/>
                                          </w:divBdr>
                                        </w:div>
                                      </w:divsChild>
                                    </w:div>
                                    <w:div w:id="1785340272">
                                      <w:marLeft w:val="0"/>
                                      <w:marRight w:val="0"/>
                                      <w:marTop w:val="0"/>
                                      <w:marBottom w:val="0"/>
                                      <w:divBdr>
                                        <w:top w:val="none" w:sz="0" w:space="0" w:color="auto"/>
                                        <w:left w:val="none" w:sz="0" w:space="0" w:color="auto"/>
                                        <w:bottom w:val="none" w:sz="0" w:space="0" w:color="auto"/>
                                        <w:right w:val="none" w:sz="0" w:space="0" w:color="auto"/>
                                      </w:divBdr>
                                      <w:divsChild>
                                        <w:div w:id="1785340268">
                                          <w:marLeft w:val="0"/>
                                          <w:marRight w:val="0"/>
                                          <w:marTop w:val="0"/>
                                          <w:marBottom w:val="0"/>
                                          <w:divBdr>
                                            <w:top w:val="none" w:sz="0" w:space="0" w:color="auto"/>
                                            <w:left w:val="none" w:sz="0" w:space="0" w:color="auto"/>
                                            <w:bottom w:val="none" w:sz="0" w:space="0" w:color="auto"/>
                                            <w:right w:val="none" w:sz="0" w:space="0" w:color="auto"/>
                                          </w:divBdr>
                                        </w:div>
                                      </w:divsChild>
                                    </w:div>
                                    <w:div w:id="1785340273">
                                      <w:marLeft w:val="0"/>
                                      <w:marRight w:val="0"/>
                                      <w:marTop w:val="0"/>
                                      <w:marBottom w:val="0"/>
                                      <w:divBdr>
                                        <w:top w:val="none" w:sz="0" w:space="0" w:color="auto"/>
                                        <w:left w:val="none" w:sz="0" w:space="0" w:color="auto"/>
                                        <w:bottom w:val="none" w:sz="0" w:space="0" w:color="auto"/>
                                        <w:right w:val="none" w:sz="0" w:space="0" w:color="auto"/>
                                      </w:divBdr>
                                      <w:divsChild>
                                        <w:div w:id="1785340277">
                                          <w:marLeft w:val="0"/>
                                          <w:marRight w:val="0"/>
                                          <w:marTop w:val="0"/>
                                          <w:marBottom w:val="0"/>
                                          <w:divBdr>
                                            <w:top w:val="none" w:sz="0" w:space="0" w:color="auto"/>
                                            <w:left w:val="none" w:sz="0" w:space="0" w:color="auto"/>
                                            <w:bottom w:val="none" w:sz="0" w:space="0" w:color="auto"/>
                                            <w:right w:val="none" w:sz="0" w:space="0" w:color="auto"/>
                                          </w:divBdr>
                                        </w:div>
                                      </w:divsChild>
                                    </w:div>
                                    <w:div w:id="1785340280">
                                      <w:marLeft w:val="0"/>
                                      <w:marRight w:val="0"/>
                                      <w:marTop w:val="0"/>
                                      <w:marBottom w:val="0"/>
                                      <w:divBdr>
                                        <w:top w:val="none" w:sz="0" w:space="0" w:color="auto"/>
                                        <w:left w:val="none" w:sz="0" w:space="0" w:color="auto"/>
                                        <w:bottom w:val="none" w:sz="0" w:space="0" w:color="auto"/>
                                        <w:right w:val="none" w:sz="0" w:space="0" w:color="auto"/>
                                      </w:divBdr>
                                      <w:divsChild>
                                        <w:div w:id="1785340155">
                                          <w:marLeft w:val="0"/>
                                          <w:marRight w:val="0"/>
                                          <w:marTop w:val="0"/>
                                          <w:marBottom w:val="0"/>
                                          <w:divBdr>
                                            <w:top w:val="none" w:sz="0" w:space="0" w:color="auto"/>
                                            <w:left w:val="none" w:sz="0" w:space="0" w:color="auto"/>
                                            <w:bottom w:val="none" w:sz="0" w:space="0" w:color="auto"/>
                                            <w:right w:val="none" w:sz="0" w:space="0" w:color="auto"/>
                                          </w:divBdr>
                                        </w:div>
                                      </w:divsChild>
                                    </w:div>
                                    <w:div w:id="1785340281">
                                      <w:marLeft w:val="0"/>
                                      <w:marRight w:val="0"/>
                                      <w:marTop w:val="0"/>
                                      <w:marBottom w:val="0"/>
                                      <w:divBdr>
                                        <w:top w:val="none" w:sz="0" w:space="0" w:color="auto"/>
                                        <w:left w:val="none" w:sz="0" w:space="0" w:color="auto"/>
                                        <w:bottom w:val="none" w:sz="0" w:space="0" w:color="auto"/>
                                        <w:right w:val="none" w:sz="0" w:space="0" w:color="auto"/>
                                      </w:divBdr>
                                      <w:divsChild>
                                        <w:div w:id="1785340145">
                                          <w:marLeft w:val="0"/>
                                          <w:marRight w:val="0"/>
                                          <w:marTop w:val="0"/>
                                          <w:marBottom w:val="0"/>
                                          <w:divBdr>
                                            <w:top w:val="none" w:sz="0" w:space="0" w:color="auto"/>
                                            <w:left w:val="none" w:sz="0" w:space="0" w:color="auto"/>
                                            <w:bottom w:val="none" w:sz="0" w:space="0" w:color="auto"/>
                                            <w:right w:val="none" w:sz="0" w:space="0" w:color="auto"/>
                                          </w:divBdr>
                                        </w:div>
                                      </w:divsChild>
                                    </w:div>
                                    <w:div w:id="1785340282">
                                      <w:marLeft w:val="0"/>
                                      <w:marRight w:val="0"/>
                                      <w:marTop w:val="0"/>
                                      <w:marBottom w:val="0"/>
                                      <w:divBdr>
                                        <w:top w:val="none" w:sz="0" w:space="0" w:color="auto"/>
                                        <w:left w:val="none" w:sz="0" w:space="0" w:color="auto"/>
                                        <w:bottom w:val="none" w:sz="0" w:space="0" w:color="auto"/>
                                        <w:right w:val="none" w:sz="0" w:space="0" w:color="auto"/>
                                      </w:divBdr>
                                      <w:divsChild>
                                        <w:div w:id="1785340168">
                                          <w:marLeft w:val="0"/>
                                          <w:marRight w:val="0"/>
                                          <w:marTop w:val="0"/>
                                          <w:marBottom w:val="0"/>
                                          <w:divBdr>
                                            <w:top w:val="none" w:sz="0" w:space="0" w:color="auto"/>
                                            <w:left w:val="none" w:sz="0" w:space="0" w:color="auto"/>
                                            <w:bottom w:val="none" w:sz="0" w:space="0" w:color="auto"/>
                                            <w:right w:val="none" w:sz="0" w:space="0" w:color="auto"/>
                                          </w:divBdr>
                                        </w:div>
                                      </w:divsChild>
                                    </w:div>
                                    <w:div w:id="1785340285">
                                      <w:marLeft w:val="0"/>
                                      <w:marRight w:val="0"/>
                                      <w:marTop w:val="0"/>
                                      <w:marBottom w:val="0"/>
                                      <w:divBdr>
                                        <w:top w:val="none" w:sz="0" w:space="0" w:color="auto"/>
                                        <w:left w:val="none" w:sz="0" w:space="0" w:color="auto"/>
                                        <w:bottom w:val="none" w:sz="0" w:space="0" w:color="auto"/>
                                        <w:right w:val="none" w:sz="0" w:space="0" w:color="auto"/>
                                      </w:divBdr>
                                      <w:divsChild>
                                        <w:div w:id="1785340184">
                                          <w:marLeft w:val="0"/>
                                          <w:marRight w:val="0"/>
                                          <w:marTop w:val="0"/>
                                          <w:marBottom w:val="0"/>
                                          <w:divBdr>
                                            <w:top w:val="none" w:sz="0" w:space="0" w:color="auto"/>
                                            <w:left w:val="none" w:sz="0" w:space="0" w:color="auto"/>
                                            <w:bottom w:val="none" w:sz="0" w:space="0" w:color="auto"/>
                                            <w:right w:val="none" w:sz="0" w:space="0" w:color="auto"/>
                                          </w:divBdr>
                                        </w:div>
                                      </w:divsChild>
                                    </w:div>
                                    <w:div w:id="1785340290">
                                      <w:marLeft w:val="0"/>
                                      <w:marRight w:val="0"/>
                                      <w:marTop w:val="0"/>
                                      <w:marBottom w:val="0"/>
                                      <w:divBdr>
                                        <w:top w:val="none" w:sz="0" w:space="0" w:color="auto"/>
                                        <w:left w:val="none" w:sz="0" w:space="0" w:color="auto"/>
                                        <w:bottom w:val="none" w:sz="0" w:space="0" w:color="auto"/>
                                        <w:right w:val="none" w:sz="0" w:space="0" w:color="auto"/>
                                      </w:divBdr>
                                      <w:divsChild>
                                        <w:div w:id="1785340165">
                                          <w:marLeft w:val="0"/>
                                          <w:marRight w:val="0"/>
                                          <w:marTop w:val="0"/>
                                          <w:marBottom w:val="0"/>
                                          <w:divBdr>
                                            <w:top w:val="none" w:sz="0" w:space="0" w:color="auto"/>
                                            <w:left w:val="none" w:sz="0" w:space="0" w:color="auto"/>
                                            <w:bottom w:val="none" w:sz="0" w:space="0" w:color="auto"/>
                                            <w:right w:val="none" w:sz="0" w:space="0" w:color="auto"/>
                                          </w:divBdr>
                                        </w:div>
                                      </w:divsChild>
                                    </w:div>
                                    <w:div w:id="1785340292">
                                      <w:marLeft w:val="0"/>
                                      <w:marRight w:val="0"/>
                                      <w:marTop w:val="0"/>
                                      <w:marBottom w:val="0"/>
                                      <w:divBdr>
                                        <w:top w:val="none" w:sz="0" w:space="0" w:color="auto"/>
                                        <w:left w:val="none" w:sz="0" w:space="0" w:color="auto"/>
                                        <w:bottom w:val="none" w:sz="0" w:space="0" w:color="auto"/>
                                        <w:right w:val="none" w:sz="0" w:space="0" w:color="auto"/>
                                      </w:divBdr>
                                      <w:divsChild>
                                        <w:div w:id="1785340197">
                                          <w:marLeft w:val="0"/>
                                          <w:marRight w:val="0"/>
                                          <w:marTop w:val="0"/>
                                          <w:marBottom w:val="0"/>
                                          <w:divBdr>
                                            <w:top w:val="none" w:sz="0" w:space="0" w:color="auto"/>
                                            <w:left w:val="none" w:sz="0" w:space="0" w:color="auto"/>
                                            <w:bottom w:val="none" w:sz="0" w:space="0" w:color="auto"/>
                                            <w:right w:val="none" w:sz="0" w:space="0" w:color="auto"/>
                                          </w:divBdr>
                                        </w:div>
                                      </w:divsChild>
                                    </w:div>
                                    <w:div w:id="1785340294">
                                      <w:marLeft w:val="0"/>
                                      <w:marRight w:val="0"/>
                                      <w:marTop w:val="0"/>
                                      <w:marBottom w:val="0"/>
                                      <w:divBdr>
                                        <w:top w:val="none" w:sz="0" w:space="0" w:color="auto"/>
                                        <w:left w:val="none" w:sz="0" w:space="0" w:color="auto"/>
                                        <w:bottom w:val="none" w:sz="0" w:space="0" w:color="auto"/>
                                        <w:right w:val="none" w:sz="0" w:space="0" w:color="auto"/>
                                      </w:divBdr>
                                      <w:divsChild>
                                        <w:div w:id="1785340329">
                                          <w:marLeft w:val="0"/>
                                          <w:marRight w:val="0"/>
                                          <w:marTop w:val="0"/>
                                          <w:marBottom w:val="0"/>
                                          <w:divBdr>
                                            <w:top w:val="none" w:sz="0" w:space="0" w:color="auto"/>
                                            <w:left w:val="none" w:sz="0" w:space="0" w:color="auto"/>
                                            <w:bottom w:val="none" w:sz="0" w:space="0" w:color="auto"/>
                                            <w:right w:val="none" w:sz="0" w:space="0" w:color="auto"/>
                                          </w:divBdr>
                                        </w:div>
                                      </w:divsChild>
                                    </w:div>
                                    <w:div w:id="1785340296">
                                      <w:marLeft w:val="0"/>
                                      <w:marRight w:val="0"/>
                                      <w:marTop w:val="0"/>
                                      <w:marBottom w:val="0"/>
                                      <w:divBdr>
                                        <w:top w:val="none" w:sz="0" w:space="0" w:color="auto"/>
                                        <w:left w:val="none" w:sz="0" w:space="0" w:color="auto"/>
                                        <w:bottom w:val="none" w:sz="0" w:space="0" w:color="auto"/>
                                        <w:right w:val="none" w:sz="0" w:space="0" w:color="auto"/>
                                      </w:divBdr>
                                      <w:divsChild>
                                        <w:div w:id="1785340173">
                                          <w:marLeft w:val="0"/>
                                          <w:marRight w:val="0"/>
                                          <w:marTop w:val="0"/>
                                          <w:marBottom w:val="0"/>
                                          <w:divBdr>
                                            <w:top w:val="none" w:sz="0" w:space="0" w:color="auto"/>
                                            <w:left w:val="none" w:sz="0" w:space="0" w:color="auto"/>
                                            <w:bottom w:val="none" w:sz="0" w:space="0" w:color="auto"/>
                                            <w:right w:val="none" w:sz="0" w:space="0" w:color="auto"/>
                                          </w:divBdr>
                                        </w:div>
                                      </w:divsChild>
                                    </w:div>
                                    <w:div w:id="1785340297">
                                      <w:marLeft w:val="0"/>
                                      <w:marRight w:val="0"/>
                                      <w:marTop w:val="0"/>
                                      <w:marBottom w:val="0"/>
                                      <w:divBdr>
                                        <w:top w:val="none" w:sz="0" w:space="0" w:color="auto"/>
                                        <w:left w:val="none" w:sz="0" w:space="0" w:color="auto"/>
                                        <w:bottom w:val="none" w:sz="0" w:space="0" w:color="auto"/>
                                        <w:right w:val="none" w:sz="0" w:space="0" w:color="auto"/>
                                      </w:divBdr>
                                      <w:divsChild>
                                        <w:div w:id="1785340301">
                                          <w:marLeft w:val="0"/>
                                          <w:marRight w:val="0"/>
                                          <w:marTop w:val="0"/>
                                          <w:marBottom w:val="0"/>
                                          <w:divBdr>
                                            <w:top w:val="none" w:sz="0" w:space="0" w:color="auto"/>
                                            <w:left w:val="none" w:sz="0" w:space="0" w:color="auto"/>
                                            <w:bottom w:val="none" w:sz="0" w:space="0" w:color="auto"/>
                                            <w:right w:val="none" w:sz="0" w:space="0" w:color="auto"/>
                                          </w:divBdr>
                                        </w:div>
                                      </w:divsChild>
                                    </w:div>
                                    <w:div w:id="1785340299">
                                      <w:marLeft w:val="0"/>
                                      <w:marRight w:val="0"/>
                                      <w:marTop w:val="0"/>
                                      <w:marBottom w:val="0"/>
                                      <w:divBdr>
                                        <w:top w:val="none" w:sz="0" w:space="0" w:color="auto"/>
                                        <w:left w:val="none" w:sz="0" w:space="0" w:color="auto"/>
                                        <w:bottom w:val="none" w:sz="0" w:space="0" w:color="auto"/>
                                        <w:right w:val="none" w:sz="0" w:space="0" w:color="auto"/>
                                      </w:divBdr>
                                      <w:divsChild>
                                        <w:div w:id="1785340259">
                                          <w:marLeft w:val="0"/>
                                          <w:marRight w:val="0"/>
                                          <w:marTop w:val="0"/>
                                          <w:marBottom w:val="0"/>
                                          <w:divBdr>
                                            <w:top w:val="none" w:sz="0" w:space="0" w:color="auto"/>
                                            <w:left w:val="none" w:sz="0" w:space="0" w:color="auto"/>
                                            <w:bottom w:val="none" w:sz="0" w:space="0" w:color="auto"/>
                                            <w:right w:val="none" w:sz="0" w:space="0" w:color="auto"/>
                                          </w:divBdr>
                                        </w:div>
                                      </w:divsChild>
                                    </w:div>
                                    <w:div w:id="1785340300">
                                      <w:marLeft w:val="0"/>
                                      <w:marRight w:val="0"/>
                                      <w:marTop w:val="0"/>
                                      <w:marBottom w:val="0"/>
                                      <w:divBdr>
                                        <w:top w:val="none" w:sz="0" w:space="0" w:color="auto"/>
                                        <w:left w:val="none" w:sz="0" w:space="0" w:color="auto"/>
                                        <w:bottom w:val="none" w:sz="0" w:space="0" w:color="auto"/>
                                        <w:right w:val="none" w:sz="0" w:space="0" w:color="auto"/>
                                      </w:divBdr>
                                      <w:divsChild>
                                        <w:div w:id="1785340284">
                                          <w:marLeft w:val="0"/>
                                          <w:marRight w:val="0"/>
                                          <w:marTop w:val="0"/>
                                          <w:marBottom w:val="0"/>
                                          <w:divBdr>
                                            <w:top w:val="none" w:sz="0" w:space="0" w:color="auto"/>
                                            <w:left w:val="none" w:sz="0" w:space="0" w:color="auto"/>
                                            <w:bottom w:val="none" w:sz="0" w:space="0" w:color="auto"/>
                                            <w:right w:val="none" w:sz="0" w:space="0" w:color="auto"/>
                                          </w:divBdr>
                                        </w:div>
                                      </w:divsChild>
                                    </w:div>
                                    <w:div w:id="1785340302">
                                      <w:marLeft w:val="0"/>
                                      <w:marRight w:val="0"/>
                                      <w:marTop w:val="0"/>
                                      <w:marBottom w:val="0"/>
                                      <w:divBdr>
                                        <w:top w:val="none" w:sz="0" w:space="0" w:color="auto"/>
                                        <w:left w:val="none" w:sz="0" w:space="0" w:color="auto"/>
                                        <w:bottom w:val="none" w:sz="0" w:space="0" w:color="auto"/>
                                        <w:right w:val="none" w:sz="0" w:space="0" w:color="auto"/>
                                      </w:divBdr>
                                      <w:divsChild>
                                        <w:div w:id="1785340172">
                                          <w:marLeft w:val="0"/>
                                          <w:marRight w:val="0"/>
                                          <w:marTop w:val="0"/>
                                          <w:marBottom w:val="0"/>
                                          <w:divBdr>
                                            <w:top w:val="none" w:sz="0" w:space="0" w:color="auto"/>
                                            <w:left w:val="none" w:sz="0" w:space="0" w:color="auto"/>
                                            <w:bottom w:val="none" w:sz="0" w:space="0" w:color="auto"/>
                                            <w:right w:val="none" w:sz="0" w:space="0" w:color="auto"/>
                                          </w:divBdr>
                                        </w:div>
                                      </w:divsChild>
                                    </w:div>
                                    <w:div w:id="1785340304">
                                      <w:marLeft w:val="0"/>
                                      <w:marRight w:val="0"/>
                                      <w:marTop w:val="0"/>
                                      <w:marBottom w:val="0"/>
                                      <w:divBdr>
                                        <w:top w:val="none" w:sz="0" w:space="0" w:color="auto"/>
                                        <w:left w:val="none" w:sz="0" w:space="0" w:color="auto"/>
                                        <w:bottom w:val="none" w:sz="0" w:space="0" w:color="auto"/>
                                        <w:right w:val="none" w:sz="0" w:space="0" w:color="auto"/>
                                      </w:divBdr>
                                      <w:divsChild>
                                        <w:div w:id="1785340264">
                                          <w:marLeft w:val="0"/>
                                          <w:marRight w:val="0"/>
                                          <w:marTop w:val="0"/>
                                          <w:marBottom w:val="0"/>
                                          <w:divBdr>
                                            <w:top w:val="none" w:sz="0" w:space="0" w:color="auto"/>
                                            <w:left w:val="none" w:sz="0" w:space="0" w:color="auto"/>
                                            <w:bottom w:val="none" w:sz="0" w:space="0" w:color="auto"/>
                                            <w:right w:val="none" w:sz="0" w:space="0" w:color="auto"/>
                                          </w:divBdr>
                                        </w:div>
                                      </w:divsChild>
                                    </w:div>
                                    <w:div w:id="1785340308">
                                      <w:marLeft w:val="0"/>
                                      <w:marRight w:val="0"/>
                                      <w:marTop w:val="0"/>
                                      <w:marBottom w:val="0"/>
                                      <w:divBdr>
                                        <w:top w:val="none" w:sz="0" w:space="0" w:color="auto"/>
                                        <w:left w:val="none" w:sz="0" w:space="0" w:color="auto"/>
                                        <w:bottom w:val="none" w:sz="0" w:space="0" w:color="auto"/>
                                        <w:right w:val="none" w:sz="0" w:space="0" w:color="auto"/>
                                      </w:divBdr>
                                      <w:divsChild>
                                        <w:div w:id="1785340231">
                                          <w:marLeft w:val="0"/>
                                          <w:marRight w:val="0"/>
                                          <w:marTop w:val="0"/>
                                          <w:marBottom w:val="0"/>
                                          <w:divBdr>
                                            <w:top w:val="none" w:sz="0" w:space="0" w:color="auto"/>
                                            <w:left w:val="none" w:sz="0" w:space="0" w:color="auto"/>
                                            <w:bottom w:val="none" w:sz="0" w:space="0" w:color="auto"/>
                                            <w:right w:val="none" w:sz="0" w:space="0" w:color="auto"/>
                                          </w:divBdr>
                                        </w:div>
                                      </w:divsChild>
                                    </w:div>
                                    <w:div w:id="1785340310">
                                      <w:marLeft w:val="0"/>
                                      <w:marRight w:val="0"/>
                                      <w:marTop w:val="0"/>
                                      <w:marBottom w:val="0"/>
                                      <w:divBdr>
                                        <w:top w:val="none" w:sz="0" w:space="0" w:color="auto"/>
                                        <w:left w:val="none" w:sz="0" w:space="0" w:color="auto"/>
                                        <w:bottom w:val="none" w:sz="0" w:space="0" w:color="auto"/>
                                        <w:right w:val="none" w:sz="0" w:space="0" w:color="auto"/>
                                      </w:divBdr>
                                      <w:divsChild>
                                        <w:div w:id="1785340295">
                                          <w:marLeft w:val="0"/>
                                          <w:marRight w:val="0"/>
                                          <w:marTop w:val="0"/>
                                          <w:marBottom w:val="0"/>
                                          <w:divBdr>
                                            <w:top w:val="none" w:sz="0" w:space="0" w:color="auto"/>
                                            <w:left w:val="none" w:sz="0" w:space="0" w:color="auto"/>
                                            <w:bottom w:val="none" w:sz="0" w:space="0" w:color="auto"/>
                                            <w:right w:val="none" w:sz="0" w:space="0" w:color="auto"/>
                                          </w:divBdr>
                                        </w:div>
                                      </w:divsChild>
                                    </w:div>
                                    <w:div w:id="1785340311">
                                      <w:marLeft w:val="0"/>
                                      <w:marRight w:val="0"/>
                                      <w:marTop w:val="0"/>
                                      <w:marBottom w:val="0"/>
                                      <w:divBdr>
                                        <w:top w:val="none" w:sz="0" w:space="0" w:color="auto"/>
                                        <w:left w:val="none" w:sz="0" w:space="0" w:color="auto"/>
                                        <w:bottom w:val="none" w:sz="0" w:space="0" w:color="auto"/>
                                        <w:right w:val="none" w:sz="0" w:space="0" w:color="auto"/>
                                      </w:divBdr>
                                      <w:divsChild>
                                        <w:div w:id="1785340222">
                                          <w:marLeft w:val="0"/>
                                          <w:marRight w:val="0"/>
                                          <w:marTop w:val="0"/>
                                          <w:marBottom w:val="0"/>
                                          <w:divBdr>
                                            <w:top w:val="none" w:sz="0" w:space="0" w:color="auto"/>
                                            <w:left w:val="none" w:sz="0" w:space="0" w:color="auto"/>
                                            <w:bottom w:val="none" w:sz="0" w:space="0" w:color="auto"/>
                                            <w:right w:val="none" w:sz="0" w:space="0" w:color="auto"/>
                                          </w:divBdr>
                                        </w:div>
                                      </w:divsChild>
                                    </w:div>
                                    <w:div w:id="1785340312">
                                      <w:marLeft w:val="0"/>
                                      <w:marRight w:val="0"/>
                                      <w:marTop w:val="0"/>
                                      <w:marBottom w:val="0"/>
                                      <w:divBdr>
                                        <w:top w:val="none" w:sz="0" w:space="0" w:color="auto"/>
                                        <w:left w:val="none" w:sz="0" w:space="0" w:color="auto"/>
                                        <w:bottom w:val="none" w:sz="0" w:space="0" w:color="auto"/>
                                        <w:right w:val="none" w:sz="0" w:space="0" w:color="auto"/>
                                      </w:divBdr>
                                      <w:divsChild>
                                        <w:div w:id="1785340279">
                                          <w:marLeft w:val="0"/>
                                          <w:marRight w:val="0"/>
                                          <w:marTop w:val="0"/>
                                          <w:marBottom w:val="0"/>
                                          <w:divBdr>
                                            <w:top w:val="none" w:sz="0" w:space="0" w:color="auto"/>
                                            <w:left w:val="none" w:sz="0" w:space="0" w:color="auto"/>
                                            <w:bottom w:val="none" w:sz="0" w:space="0" w:color="auto"/>
                                            <w:right w:val="none" w:sz="0" w:space="0" w:color="auto"/>
                                          </w:divBdr>
                                        </w:div>
                                      </w:divsChild>
                                    </w:div>
                                    <w:div w:id="1785340320">
                                      <w:marLeft w:val="0"/>
                                      <w:marRight w:val="0"/>
                                      <w:marTop w:val="0"/>
                                      <w:marBottom w:val="0"/>
                                      <w:divBdr>
                                        <w:top w:val="none" w:sz="0" w:space="0" w:color="auto"/>
                                        <w:left w:val="none" w:sz="0" w:space="0" w:color="auto"/>
                                        <w:bottom w:val="none" w:sz="0" w:space="0" w:color="auto"/>
                                        <w:right w:val="none" w:sz="0" w:space="0" w:color="auto"/>
                                      </w:divBdr>
                                      <w:divsChild>
                                        <w:div w:id="1785340243">
                                          <w:marLeft w:val="0"/>
                                          <w:marRight w:val="0"/>
                                          <w:marTop w:val="0"/>
                                          <w:marBottom w:val="0"/>
                                          <w:divBdr>
                                            <w:top w:val="none" w:sz="0" w:space="0" w:color="auto"/>
                                            <w:left w:val="none" w:sz="0" w:space="0" w:color="auto"/>
                                            <w:bottom w:val="none" w:sz="0" w:space="0" w:color="auto"/>
                                            <w:right w:val="none" w:sz="0" w:space="0" w:color="auto"/>
                                          </w:divBdr>
                                        </w:div>
                                      </w:divsChild>
                                    </w:div>
                                    <w:div w:id="1785340321">
                                      <w:marLeft w:val="0"/>
                                      <w:marRight w:val="0"/>
                                      <w:marTop w:val="0"/>
                                      <w:marBottom w:val="0"/>
                                      <w:divBdr>
                                        <w:top w:val="none" w:sz="0" w:space="0" w:color="auto"/>
                                        <w:left w:val="none" w:sz="0" w:space="0" w:color="auto"/>
                                        <w:bottom w:val="none" w:sz="0" w:space="0" w:color="auto"/>
                                        <w:right w:val="none" w:sz="0" w:space="0" w:color="auto"/>
                                      </w:divBdr>
                                      <w:divsChild>
                                        <w:div w:id="1785340238">
                                          <w:marLeft w:val="0"/>
                                          <w:marRight w:val="0"/>
                                          <w:marTop w:val="0"/>
                                          <w:marBottom w:val="0"/>
                                          <w:divBdr>
                                            <w:top w:val="none" w:sz="0" w:space="0" w:color="auto"/>
                                            <w:left w:val="none" w:sz="0" w:space="0" w:color="auto"/>
                                            <w:bottom w:val="none" w:sz="0" w:space="0" w:color="auto"/>
                                            <w:right w:val="none" w:sz="0" w:space="0" w:color="auto"/>
                                          </w:divBdr>
                                        </w:div>
                                      </w:divsChild>
                                    </w:div>
                                    <w:div w:id="1785340322">
                                      <w:marLeft w:val="0"/>
                                      <w:marRight w:val="0"/>
                                      <w:marTop w:val="0"/>
                                      <w:marBottom w:val="0"/>
                                      <w:divBdr>
                                        <w:top w:val="none" w:sz="0" w:space="0" w:color="auto"/>
                                        <w:left w:val="none" w:sz="0" w:space="0" w:color="auto"/>
                                        <w:bottom w:val="none" w:sz="0" w:space="0" w:color="auto"/>
                                        <w:right w:val="none" w:sz="0" w:space="0" w:color="auto"/>
                                      </w:divBdr>
                                      <w:divsChild>
                                        <w:div w:id="1785340229">
                                          <w:marLeft w:val="0"/>
                                          <w:marRight w:val="0"/>
                                          <w:marTop w:val="0"/>
                                          <w:marBottom w:val="0"/>
                                          <w:divBdr>
                                            <w:top w:val="none" w:sz="0" w:space="0" w:color="auto"/>
                                            <w:left w:val="none" w:sz="0" w:space="0" w:color="auto"/>
                                            <w:bottom w:val="none" w:sz="0" w:space="0" w:color="auto"/>
                                            <w:right w:val="none" w:sz="0" w:space="0" w:color="auto"/>
                                          </w:divBdr>
                                        </w:div>
                                      </w:divsChild>
                                    </w:div>
                                    <w:div w:id="1785340325">
                                      <w:marLeft w:val="0"/>
                                      <w:marRight w:val="0"/>
                                      <w:marTop w:val="0"/>
                                      <w:marBottom w:val="0"/>
                                      <w:divBdr>
                                        <w:top w:val="none" w:sz="0" w:space="0" w:color="auto"/>
                                        <w:left w:val="none" w:sz="0" w:space="0" w:color="auto"/>
                                        <w:bottom w:val="none" w:sz="0" w:space="0" w:color="auto"/>
                                        <w:right w:val="none" w:sz="0" w:space="0" w:color="auto"/>
                                      </w:divBdr>
                                      <w:divsChild>
                                        <w:div w:id="1785340182">
                                          <w:marLeft w:val="0"/>
                                          <w:marRight w:val="0"/>
                                          <w:marTop w:val="0"/>
                                          <w:marBottom w:val="0"/>
                                          <w:divBdr>
                                            <w:top w:val="none" w:sz="0" w:space="0" w:color="auto"/>
                                            <w:left w:val="none" w:sz="0" w:space="0" w:color="auto"/>
                                            <w:bottom w:val="none" w:sz="0" w:space="0" w:color="auto"/>
                                            <w:right w:val="none" w:sz="0" w:space="0" w:color="auto"/>
                                          </w:divBdr>
                                        </w:div>
                                      </w:divsChild>
                                    </w:div>
                                    <w:div w:id="1785340326">
                                      <w:marLeft w:val="0"/>
                                      <w:marRight w:val="0"/>
                                      <w:marTop w:val="0"/>
                                      <w:marBottom w:val="0"/>
                                      <w:divBdr>
                                        <w:top w:val="none" w:sz="0" w:space="0" w:color="auto"/>
                                        <w:left w:val="none" w:sz="0" w:space="0" w:color="auto"/>
                                        <w:bottom w:val="none" w:sz="0" w:space="0" w:color="auto"/>
                                        <w:right w:val="none" w:sz="0" w:space="0" w:color="auto"/>
                                      </w:divBdr>
                                      <w:divsChild>
                                        <w:div w:id="17853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0221">
                              <w:marLeft w:val="0"/>
                              <w:marRight w:val="0"/>
                              <w:marTop w:val="0"/>
                              <w:marBottom w:val="0"/>
                              <w:divBdr>
                                <w:top w:val="none" w:sz="0" w:space="0" w:color="auto"/>
                                <w:left w:val="none" w:sz="0" w:space="0" w:color="auto"/>
                                <w:bottom w:val="none" w:sz="0" w:space="0" w:color="auto"/>
                                <w:right w:val="none" w:sz="0" w:space="0" w:color="auto"/>
                              </w:divBdr>
                              <w:divsChild>
                                <w:div w:id="17853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340303">
      <w:marLeft w:val="0"/>
      <w:marRight w:val="0"/>
      <w:marTop w:val="0"/>
      <w:marBottom w:val="0"/>
      <w:divBdr>
        <w:top w:val="none" w:sz="0" w:space="0" w:color="auto"/>
        <w:left w:val="none" w:sz="0" w:space="0" w:color="auto"/>
        <w:bottom w:val="none" w:sz="0" w:space="0" w:color="auto"/>
        <w:right w:val="none" w:sz="0" w:space="0" w:color="auto"/>
      </w:divBdr>
    </w:div>
    <w:div w:id="1785340307">
      <w:marLeft w:val="0"/>
      <w:marRight w:val="0"/>
      <w:marTop w:val="0"/>
      <w:marBottom w:val="0"/>
      <w:divBdr>
        <w:top w:val="none" w:sz="0" w:space="0" w:color="auto"/>
        <w:left w:val="none" w:sz="0" w:space="0" w:color="auto"/>
        <w:bottom w:val="none" w:sz="0" w:space="0" w:color="auto"/>
        <w:right w:val="none" w:sz="0" w:space="0" w:color="auto"/>
      </w:divBdr>
    </w:div>
    <w:div w:id="198295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cs.opengeospatial.org/is/13-082r2/13-082r2.html" TargetMode="External"/><Relationship Id="rId18" Type="http://schemas.openxmlformats.org/officeDocument/2006/relationships/hyperlink" Target="http://kartinfo.uppsala.se/wms?SERVICENAME=UKinternWMSuppsalavatten&amp;SERVICE=WMS&amp;REQUEST=GetCapabilities" TargetMode="External"/><Relationship Id="rId26" Type="http://schemas.openxmlformats.org/officeDocument/2006/relationships/hyperlink" Target="http://geowebcache.org/docs/1.5.3/services/wms.html" TargetMode="External"/><Relationship Id="rId39" Type="http://schemas.openxmlformats.org/officeDocument/2006/relationships/image" Target="media/image5.png"/><Relationship Id="rId21" Type="http://schemas.openxmlformats.org/officeDocument/2006/relationships/hyperlink" Target="http://kartan.uppsala.se/wfs/fysisk_planering/ows?service=WFS&amp;version=1.0.0&amp;request=GetFeature&amp;typeName=fysisk_planering:GATULANK_GATA_VY&amp;maxFeatures=50" TargetMode="External"/><Relationship Id="rId34" Type="http://schemas.openxmlformats.org/officeDocument/2006/relationships/image" Target="media/image3.png"/><Relationship Id="rId42" Type="http://schemas.openxmlformats.org/officeDocument/2006/relationships/image" Target="media/image8.png"/><Relationship Id="rId47" Type="http://schemas.openxmlformats.org/officeDocument/2006/relationships/hyperlink" Target="http://gwc1.uppsala.se/geowebcache/service/wmts?Layer=theme-allman-bakgrund-shp&amp;Style=default&amp;TileMatrixSet=EPSG%3A3011&amp;Service=WMTS&amp;Request=GetTile&amp;Version=1.0.0&amp;Format=image%2Fpng&amp;TileMatrix=EPSG%3A3011%3A6&amp;TileCol=112&amp;TileRow=145"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lantmateriet.se/sv/Kartor-och-geografisk-information/Geodatatjanster/Tekniskt-ramverk-och-standard---Direktatkomsttjanster/" TargetMode="External"/><Relationship Id="rId17" Type="http://schemas.openxmlformats.org/officeDocument/2006/relationships/hyperlink" Target="http://kartinfo.uppsala.se/wms?SERVICENAME=UKinternWMScore&amp;SERVICE=WMS&amp;REQUEST=GetCapabilities" TargetMode="External"/><Relationship Id="rId25" Type="http://schemas.openxmlformats.org/officeDocument/2006/relationships/hyperlink" Target="http://kartinfo.uppsala.se/wms?SERVICENAME=UKinternWMS&amp;SERVICE=WMS&amp;REQUEST=GetCapabilities&amp;VERSION=1.1.1" TargetMode="External"/><Relationship Id="rId33" Type="http://schemas.openxmlformats.org/officeDocument/2006/relationships/image" Target="media/image2.png"/><Relationship Id="rId38" Type="http://schemas.openxmlformats.org/officeDocument/2006/relationships/image" Target="media/image4.png"/><Relationship Id="rId46" Type="http://schemas.openxmlformats.org/officeDocument/2006/relationships/hyperlink" Target="http://gwc1.uppsala.se:8090/geowebcache/service/wmts" TargetMode="External"/><Relationship Id="rId2" Type="http://schemas.openxmlformats.org/officeDocument/2006/relationships/numbering" Target="numbering.xml"/><Relationship Id="rId16" Type="http://schemas.openxmlformats.org/officeDocument/2006/relationships/hyperlink" Target="http://erouault.blogspot.se/2014/04/gml-madness.html" TargetMode="External"/><Relationship Id="rId20" Type="http://schemas.openxmlformats.org/officeDocument/2006/relationships/hyperlink" Target="http://kartan.uppsala.se/wfs/kultur_fritid/ows?service=WFS&amp;version=1.0.0&amp;request=GetCapabilities" TargetMode="External"/><Relationship Id="rId29" Type="http://schemas.openxmlformats.org/officeDocument/2006/relationships/hyperlink" Target="http://kartan.uppsala.se/wfs/kultur_fritid/ows?service=WFS&amp;version=1.0.0&amp;request=GetCapabilities&amp;content-disposition=inline&amp;filename=geoserver-GetCapabilities.application.xml" TargetMode="External"/><Relationship Id="rId41" Type="http://schemas.openxmlformats.org/officeDocument/2006/relationships/image" Target="media/image7.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tcitiescouncil.com/system/tdf/public_resources/14-115_OGC-Smart-Cities-Spatial-Information-Framework.pdf?file=1&amp;type=node&amp;id=1934" TargetMode="External"/><Relationship Id="rId24" Type="http://schemas.openxmlformats.org/officeDocument/2006/relationships/hyperlink" Target="http://kartan.uppsala.se/wms?SERVICENAME=UKinternWMSalla&amp;SERVICE=WMS&amp;REQUEST=GetCapabilities&amp;VERSION=1.3.0" TargetMode="External"/><Relationship Id="rId32" Type="http://schemas.openxmlformats.org/officeDocument/2006/relationships/image" Target="media/image1.png"/><Relationship Id="rId37" Type="http://schemas.openxmlformats.org/officeDocument/2006/relationships/hyperlink" Target="http://kartan.uppsala.se/wms?SERVICENAME=allman&amp;LAYERS=theme-fastighetsomr&amp;TRANSPARENT=TRUE&amp;FORMAT=IMAGE%2FPNG&amp;SERVICE=WMS&amp;VERSION=1.1.1&amp;REQUEST=GetMap&amp;STYLES=&amp;SRS=EPSG%3A3011&amp;BBOX=131750.75,6638468.3,132326.75,6638703.5&amp;WIDTH=2880&amp;HEIGHT=1176" TargetMode="External"/><Relationship Id="rId40" Type="http://schemas.openxmlformats.org/officeDocument/2006/relationships/image" Target="media/image6.png"/><Relationship Id="rId45" Type="http://schemas.openxmlformats.org/officeDocument/2006/relationships/hyperlink" Target="http://kartantest_gwc_1.uppsala.se:8090/geowebcache/service/wmts" TargetMode="External"/><Relationship Id="rId53"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link.springer.com/chapter/10.1007%2F3-540-26772-7_1" TargetMode="External"/><Relationship Id="rId23" Type="http://schemas.openxmlformats.org/officeDocument/2006/relationships/hyperlink" Target="http://kartan.uppsala.se/wms?SERVICENAME=UKinternWMSalla&amp;SERVICE=WMS&amp;REQUEST=GetCapabilities" TargetMode="External"/><Relationship Id="rId28" Type="http://schemas.openxmlformats.org/officeDocument/2006/relationships/hyperlink" Target="http://kartan.uppsala.se/wfs/kultur_fritid/ows?service=WFS&amp;version=1.0.0&amp;request=GetCapabilities" TargetMode="External"/><Relationship Id="rId36" Type="http://schemas.openxmlformats.org/officeDocument/2006/relationships/hyperlink" Target="http://kartan.uppsala.se/wms?SERVICENAME=allman&amp;LAYERS=theme-belagenhetsadressnummer&amp;TRANSPARENT=TRUE&amp;FORMAT=IMAGE%2FPNG&amp;SERVICE=WMS&amp;VERSION=1.1.1&amp;REQUEST=GetMap&amp;STYLES=&amp;SRS=EPSG%3A3011&amp;BBOX=131750.75,6638468.3,132326.75,6638703.5&amp;WIDTH=2880&amp;HEIGHT=1176" TargetMode="External"/><Relationship Id="rId49" Type="http://schemas.openxmlformats.org/officeDocument/2006/relationships/header" Target="header1.xml"/><Relationship Id="rId10" Type="http://schemas.openxmlformats.org/officeDocument/2006/relationships/hyperlink" Target="http://docs.opengeospatial.org/is/13-082r2/13-082r2.html" TargetMode="External"/><Relationship Id="rId19" Type="http://schemas.openxmlformats.org/officeDocument/2006/relationships/hyperlink" Target="http://kartan.uppsala.se/wfs/web/?wicket:bookmarkablePage=:org.geoserver.web.demo.MapPreviewPage" TargetMode="External"/><Relationship Id="rId31" Type="http://schemas.openxmlformats.org/officeDocument/2006/relationships/hyperlink" Target="http://kartan.uppsala.se/wfs/web/?wicket:bookmarkablePage=:org.geoserver.web.demo.MapPreviewPage" TargetMode="External"/><Relationship Id="rId44" Type="http://schemas.openxmlformats.org/officeDocument/2006/relationships/hyperlink" Target="http://kartinfo.uppsala.se/test/mdkart/" TargetMode="External"/><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www.geodata.se/globalassets/dokument/geodatasamverkan/tekniskt_ramverk.pdf" TargetMode="External"/><Relationship Id="rId14" Type="http://schemas.openxmlformats.org/officeDocument/2006/relationships/hyperlink" Target="http://resources.arcgis.com/en/help/main/10.2/index.html" TargetMode="External"/><Relationship Id="rId22" Type="http://schemas.openxmlformats.org/officeDocument/2006/relationships/hyperlink" Target="http://kartan.uppsala.se/wms?SERVICENAME=UKinternWMSalla&amp;SERVICE=WMS&amp;REQUEST=GetCapabilities&amp;VERSION=1.1.1" TargetMode="External"/><Relationship Id="rId27" Type="http://schemas.openxmlformats.org/officeDocument/2006/relationships/hyperlink" Target="http://gwc1.uppsala.se:8090/geowebcache/service/wmts?service=wmts&amp;REQUEST=GetCapabilities" TargetMode="External"/><Relationship Id="rId30" Type="http://schemas.openxmlformats.org/officeDocument/2006/relationships/hyperlink" Target="http://kartan.uppsala.se/wfs/kultur_fritid/ows?service=WFS&amp;version=1.0.0&amp;request=GetFeature&amp;typeName=kultur_fritid:Lekplats&amp;maxFeatures=50&amp;outputFormat=GML2" TargetMode="External"/><Relationship Id="rId35" Type="http://schemas.openxmlformats.org/officeDocument/2006/relationships/hyperlink" Target="http://kartan.uppsala.se/wms?SERVICENAME=allman&amp;LAYERS=theme-allman-bakgrund-shp-text&amp;TRANSPARENT=TRUE&amp;FORMAT=IMAGE%2FPNG&amp;SERVICE=WMS&amp;VERSION=1.1.1&amp;REQUEST=GetMap&amp;STYLES=&amp;SRS=EPSG%3A3011&amp;BBOX=131750.75,6638468.3,132326.75,6638703.5&amp;WIDTH=2880&amp;HEIGHT=1176" TargetMode="External"/><Relationship Id="rId43" Type="http://schemas.openxmlformats.org/officeDocument/2006/relationships/image" Target="media/image9.png"/><Relationship Id="rId48" Type="http://schemas.openxmlformats.org/officeDocument/2006/relationships/hyperlink" Target="http://kartinfo.uppsala.se/test/mdkart/"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DF073-600A-4255-AC41-DCE1883F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CD737B4B.dotm</Template>
  <TotalTime>25831</TotalTime>
  <Pages>18</Pages>
  <Words>3906</Words>
  <Characters>20708</Characters>
  <Application>Microsoft Office Word</Application>
  <DocSecurity>0</DocSecurity>
  <Lines>172</Lines>
  <Paragraphs>49</Paragraphs>
  <ScaleCrop>false</ScaleCrop>
  <HeadingPairs>
    <vt:vector size="2" baseType="variant">
      <vt:variant>
        <vt:lpstr>Rubrik</vt:lpstr>
      </vt:variant>
      <vt:variant>
        <vt:i4>1</vt:i4>
      </vt:variant>
    </vt:vector>
  </HeadingPairs>
  <TitlesOfParts>
    <vt:vector size="1" baseType="lpstr">
      <vt:lpstr/>
    </vt:vector>
  </TitlesOfParts>
  <Company>Uppsala kommun</Company>
  <LinksUpToDate>false</LinksUpToDate>
  <CharactersWithSpaces>24565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Låås Per</dc:creator>
  <cp:keywords/>
  <dc:description/>
  <cp:lastModifiedBy>Låås Per</cp:lastModifiedBy>
  <cp:revision>1578</cp:revision>
  <dcterms:created xsi:type="dcterms:W3CDTF">2013-09-05T09:34:00Z</dcterms:created>
  <dcterms:modified xsi:type="dcterms:W3CDTF">2016-08-03T07:04:00Z</dcterms:modified>
</cp:coreProperties>
</file>