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E5B4" w14:textId="1CB17EEC" w:rsidR="0098349F" w:rsidRDefault="0098349F">
      <w:r>
        <w:t>Perla Garcia Cavazos</w:t>
      </w:r>
    </w:p>
    <w:p w14:paraId="33EB67D7" w14:textId="1FFF8E17" w:rsidR="0098349F" w:rsidRDefault="0098349F">
      <w:r>
        <w:t>Module 4- High/ Low Temperatures</w:t>
      </w:r>
    </w:p>
    <w:p w14:paraId="168E2351" w14:textId="409AC763" w:rsidR="0098349F" w:rsidRDefault="0098349F">
      <w:r>
        <w:t>Flowchart #1 – Original Program</w:t>
      </w:r>
    </w:p>
    <w:p w14:paraId="07BF6159" w14:textId="77777777" w:rsidR="0098349F" w:rsidRDefault="0098349F"/>
    <w:p w14:paraId="00841117" w14:textId="7986231A" w:rsidR="0098349F" w:rsidRPr="0098349F" w:rsidRDefault="0098349F" w:rsidP="0098349F">
      <w:r w:rsidRPr="0098349F">
        <w:drawing>
          <wp:inline distT="0" distB="0" distL="0" distR="0" wp14:anchorId="120FBAF5" wp14:editId="3AC02CDE">
            <wp:extent cx="3181350" cy="6521450"/>
            <wp:effectExtent l="0" t="0" r="0" b="0"/>
            <wp:docPr id="1280413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E374" w14:textId="6E7D3FF0" w:rsidR="0098349F" w:rsidRDefault="009C0599">
      <w:r>
        <w:rPr>
          <w:noProof/>
        </w:rPr>
        <w:lastRenderedPageBreak/>
        <w:drawing>
          <wp:inline distT="0" distB="0" distL="0" distR="0" wp14:anchorId="560ABE37" wp14:editId="459E3D5B">
            <wp:extent cx="5448300" cy="4486275"/>
            <wp:effectExtent l="0" t="0" r="0" b="9525"/>
            <wp:docPr id="75444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3928" name="Picture 754443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9F"/>
    <w:rsid w:val="00376E2B"/>
    <w:rsid w:val="0098349F"/>
    <w:rsid w:val="009C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A27D"/>
  <w15:chartTrackingRefBased/>
  <w15:docId w15:val="{028BE776-B9BE-4734-BA85-052288BA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2026-06-28T14:28:00Z</dcterms:created>
  <dcterms:modified xsi:type="dcterms:W3CDTF">2026-06-28T14:56:00Z</dcterms:modified>
</cp:coreProperties>
</file>