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Young</w:t>
      </w:r>
      <w:r>
        <w:t xml:space="preserve"> </w:t>
      </w:r>
      <w:r>
        <w:t xml:space="preserve">people’s</w:t>
      </w:r>
      <w:r>
        <w:t xml:space="preserve"> </w:t>
      </w:r>
      <w:r>
        <w:t xml:space="preserve">perceived</w:t>
      </w:r>
      <w:r>
        <w:t xml:space="preserve"> </w:t>
      </w:r>
      <w:r>
        <w:t xml:space="preserve">service</w:t>
      </w:r>
      <w:r>
        <w:t xml:space="preserve"> </w:t>
      </w:r>
      <w:r>
        <w:t xml:space="preserve">quality</w:t>
      </w:r>
    </w:p>
    <w:p>
      <w:pPr>
        <w:pStyle w:val="Author"/>
      </w:pPr>
      <w:r>
        <w:t xml:space="preserve">Wen</w:t>
      </w:r>
      <w:r>
        <w:t xml:space="preserve"> </w:t>
      </w:r>
      <w:r>
        <w:t xml:space="preserve">Jun.</w:t>
      </w:r>
    </w:p>
    <w:p>
      <w:pPr>
        <w:pStyle w:val="a7"/>
      </w:pPr>
      <w:r>
        <w:t xml:space="preserve">2024-01-18</w:t>
      </w:r>
    </w:p>
    <w:bookmarkStart w:id="20" w:name="introduction"/>
    <w:p>
      <w:pPr>
        <w:pStyle w:val="1"/>
      </w:pPr>
      <w:r>
        <w:t xml:space="preserve">Introduction</w:t>
      </w:r>
    </w:p>
    <w:p>
      <w:pPr>
        <w:pStyle w:val="FirstParagraph"/>
      </w:pPr>
      <w:r>
        <w:t xml:space="preserve">These statistics show that businesses need digital technologies and instant innovation performance to contribute to digital economy. Innovation performance has become critical success factor for almost every organization of current digital era</w:t>
      </w:r>
      <w:r>
        <w:t xml:space="preserve">(</w:t>
      </w:r>
      <w:hyperlink w:anchor="ref-XuHonggang2016">
        <w:r>
          <w:rPr>
            <w:rStyle w:val="ae"/>
          </w:rPr>
          <w:t xml:space="preserve">Xu &amp; Ye, 2016</w:t>
        </w:r>
      </w:hyperlink>
      <w:r>
        <w:t xml:space="preserve">)</w:t>
      </w:r>
      <w:r>
        <w:t xml:space="preserve">. The current debate on innovation performance shows that innovation performance is concerned with both individual and organizational level factors. But all these studies have been conducted to explore factors affecting innovation performance other than digital economy</w:t>
      </w:r>
      <w:r>
        <w:t xml:space="preserve">(</w:t>
      </w:r>
      <w:hyperlink w:anchor="ref-Wickham2017">
        <w:r>
          <w:rPr>
            <w:rStyle w:val="ae"/>
          </w:rPr>
          <w:t xml:space="preserve">Grolemund &amp; Wickham, 2017</w:t>
        </w:r>
      </w:hyperlink>
      <w:r>
        <w:t xml:space="preserve">)</w:t>
      </w:r>
    </w:p>
    <w:bookmarkEnd w:id="20"/>
    <w:bookmarkStart w:id="26" w:name="references"/>
    <w:p>
      <w:pPr>
        <w:pStyle w:val="1"/>
      </w:pPr>
      <w:r>
        <w:t xml:space="preserve">References</w:t>
      </w:r>
    </w:p>
    <w:bookmarkStart w:id="25" w:name="refs"/>
    <w:bookmarkStart w:id="22" w:name="ref-Wickham2017"/>
    <w:p>
      <w:pPr>
        <w:pStyle w:val="a8"/>
      </w:pPr>
      <w:r>
        <w:t xml:space="preserve">Grolemund, G., &amp; Wickham, H. (2017).</w:t>
      </w:r>
      <w:r>
        <w:t xml:space="preserve"> </w:t>
      </w:r>
      <w:r>
        <w:rPr>
          <w:iCs/>
          <w:i/>
        </w:rPr>
        <w:t xml:space="preserve">R for data science: Import, tidy, transform, visualize, and model data</w:t>
      </w:r>
      <w:r>
        <w:t xml:space="preserve"> </w:t>
      </w:r>
      <w:r>
        <w:t xml:space="preserve">(1 edition). O’Reilly Media.</w:t>
      </w:r>
      <w:r>
        <w:t xml:space="preserve"> </w:t>
      </w:r>
      <w:hyperlink r:id="rId21">
        <w:r>
          <w:rPr>
            <w:rStyle w:val="ae"/>
          </w:rPr>
          <w:t xml:space="preserve">http://r4ds.had.co.nz/</w:t>
        </w:r>
      </w:hyperlink>
    </w:p>
    <w:bookmarkEnd w:id="22"/>
    <w:bookmarkStart w:id="24" w:name="ref-XuHonggang2016"/>
    <w:p>
      <w:pPr>
        <w:pStyle w:val="a8"/>
      </w:pPr>
      <w:r>
        <w:t xml:space="preserve">Xu, H., &amp; Ye, T. (2016). A study of the interaction effect of organizational innovation climate and motivational preferences on employees’ innovative behavior.</w:t>
      </w:r>
      <w:r>
        <w:t xml:space="preserve"> </w:t>
      </w:r>
      <w:r>
        <w:rPr>
          <w:iCs/>
          <w:i/>
        </w:rPr>
        <w:t xml:space="preserve">Journal of China Tourism Research</w:t>
      </w:r>
      <w:r>
        <w:t xml:space="preserve">,</w:t>
      </w:r>
      <w:r>
        <w:t xml:space="preserve"> </w:t>
      </w:r>
      <w:r>
        <w:rPr>
          <w:iCs/>
          <w:i/>
        </w:rPr>
        <w:t xml:space="preserve">12</w:t>
      </w:r>
      <w:r>
        <w:t xml:space="preserve">(1), 108–125.</w:t>
      </w:r>
      <w:r>
        <w:t xml:space="preserve"> </w:t>
      </w:r>
      <w:hyperlink r:id="rId23">
        <w:r>
          <w:rPr>
            <w:rStyle w:val="ae"/>
          </w:rPr>
          <w:t xml:space="preserve">https://doi.org/10.1080/19388160.2016.1168758</w:t>
        </w:r>
      </w:hyperlink>
    </w:p>
    <w:bookmarkEnd w:id="24"/>
    <w:bookmarkEnd w:id="25"/>
    <w:bookmarkEnd w:id="26"/>
    <w:sectPr w:rsidR="00CB0E17">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800" w:right="180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8B595" w14:textId="77777777" w:rsidR="004B5B5C" w:rsidRDefault="004B5B5C">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7396160"/>
      <w:docPartObj>
        <w:docPartGallery w:val="Page Numbers (Bottom of Page)"/>
        <w:docPartUnique/>
      </w:docPartObj>
    </w:sdtPr>
    <w:sdtContent>
      <w:p w14:paraId="47563D6E" w14:textId="7F27DC0A" w:rsidR="004B5B5C" w:rsidRDefault="004B5B5C">
        <w:pPr>
          <w:pStyle w:val="af1"/>
          <w:jc w:val="center"/>
        </w:pPr>
        <w:r>
          <w:fldChar w:fldCharType="begin"/>
        </w:r>
        <w:r>
          <w:instrText>PAGE   \* MERGEFORMAT</w:instrText>
        </w:r>
        <w:r>
          <w:fldChar w:fldCharType="separate"/>
        </w:r>
        <w:r>
          <w:rPr>
            <w:lang w:val="zh-CN" w:eastAsia="zh-CN"/>
          </w:rPr>
          <w:t>2</w:t>
        </w:r>
        <w:r>
          <w:fldChar w:fldCharType="end"/>
        </w:r>
      </w:p>
    </w:sdtContent>
  </w:sdt>
  <w:p w14:paraId="77D23FFD" w14:textId="77777777" w:rsidR="004B5B5C" w:rsidRDefault="004B5B5C">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EFAC7" w14:textId="77777777" w:rsidR="004B5B5C" w:rsidRDefault="004B5B5C">
    <w:pPr>
      <w:pStyle w:val="af1"/>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12FA6" w14:textId="77777777" w:rsidR="004B5B5C" w:rsidRDefault="004B5B5C">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FF756" w14:textId="77777777" w:rsidR="004B5B5C" w:rsidRDefault="004B5B5C">
    <w:pPr>
      <w:pStyle w:val="af"/>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33037" w14:textId="77777777" w:rsidR="004B5B5C" w:rsidRDefault="004B5B5C">
    <w:pPr>
      <w:pStyle w:val="af"/>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692FEC0"/>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F37C93B6"/>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212623E0"/>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8030441A"/>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40988DFE"/>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63C4F114"/>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9C2E2328"/>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30907976"/>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5C88140"/>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982A18BC"/>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43EC708C"/>
    <w:multiLevelType w:val="multilevel"/>
    <w:tmpl w:val="04090025"/>
    <w:lvl w:ilvl="0">
      <w:start w:val="1"/>
      <w:numFmt w:val="decimal"/>
      <w:pStyle w:val="1"/>
      <w:lvlText w:val="%1"/>
      <w:lvlJc w:val="left"/>
      <w:pPr>
        <w:ind w:hanging="432" w:left="432"/>
      </w:pPr>
    </w:lvl>
    <w:lvl w:ilvl="1">
      <w:start w:val="1"/>
      <w:numFmt w:val="decimal"/>
      <w:pStyle w:val="2"/>
      <w:lvlText w:val="%1.%2"/>
      <w:lvlJc w:val="left"/>
      <w:pPr>
        <w:ind w:hanging="576" w:left="576"/>
      </w:pPr>
    </w:lvl>
    <w:lvl w:ilvl="2">
      <w:start w:val="1"/>
      <w:numFmt w:val="decimal"/>
      <w:pStyle w:val="3"/>
      <w:lvlText w:val="%1.%2.%3"/>
      <w:lvlJc w:val="left"/>
      <w:pPr>
        <w:ind w:hanging="720" w:left="720"/>
      </w:pPr>
    </w:lvl>
    <w:lvl w:ilvl="3">
      <w:start w:val="1"/>
      <w:numFmt w:val="decimal"/>
      <w:pStyle w:val="4"/>
      <w:lvlText w:val="%1.%2.%3.%4"/>
      <w:lvlJc w:val="left"/>
      <w:pPr>
        <w:ind w:hanging="864" w:left="864"/>
      </w:pPr>
    </w:lvl>
    <w:lvl w:ilvl="4">
      <w:start w:val="1"/>
      <w:numFmt w:val="decimal"/>
      <w:pStyle w:val="5"/>
      <w:lvlText w:val="%1.%2.%3.%4.%5"/>
      <w:lvlJc w:val="left"/>
      <w:pPr>
        <w:ind w:hanging="1008" w:left="1008"/>
      </w:pPr>
    </w:lvl>
    <w:lvl w:ilvl="5">
      <w:start w:val="1"/>
      <w:numFmt w:val="decimal"/>
      <w:pStyle w:val="6"/>
      <w:lvlText w:val="%1.%2.%3.%4.%5.%6"/>
      <w:lvlJc w:val="left"/>
      <w:pPr>
        <w:ind w:hanging="1152" w:left="1152"/>
      </w:pPr>
    </w:lvl>
    <w:lvl w:ilvl="6">
      <w:start w:val="1"/>
      <w:numFmt w:val="decimal"/>
      <w:pStyle w:val="7"/>
      <w:lvlText w:val="%1.%2.%3.%4.%5.%6.%7"/>
      <w:lvlJc w:val="left"/>
      <w:pPr>
        <w:ind w:hanging="1296" w:left="1296"/>
      </w:pPr>
    </w:lvl>
    <w:lvl w:ilvl="7">
      <w:start w:val="1"/>
      <w:numFmt w:val="decimal"/>
      <w:pStyle w:val="8"/>
      <w:lvlText w:val="%1.%2.%3.%4.%5.%6.%7.%8"/>
      <w:lvlJc w:val="left"/>
      <w:pPr>
        <w:ind w:hanging="1440" w:left="1440"/>
      </w:pPr>
    </w:lvl>
    <w:lvl w:ilvl="8">
      <w:start w:val="1"/>
      <w:numFmt w:val="decimal"/>
      <w:pStyle w:val="9"/>
      <w:lvlText w:val="%1.%2.%3.%4.%5.%6.%7.%8.%9"/>
      <w:lvlJc w:val="left"/>
      <w:pPr>
        <w:ind w:hanging="1584" w:left="1584"/>
      </w:pPr>
    </w:lvl>
  </w:abstractNum>
  <w:abstractNum w15:restartNumberingAfterBreak="0" w:abstractNumId="11">
    <w:nsid w:val="497E2980"/>
    <w:multiLevelType w:val="hybridMultilevel"/>
    <w:tmpl w:val="DA382716"/>
    <w:lvl w:ilvl="0" w:tplc="96CEEE36">
      <w:start w:val="1"/>
      <w:numFmt w:val="decimal"/>
      <w:lvlText w:val="%1"/>
      <w:lvlJc w:val="center"/>
      <w:pPr>
        <w:ind w:hanging="440" w:left="440"/>
      </w:pPr>
      <w:rPr>
        <w:rFonts w:hint="eastAsia"/>
      </w:rPr>
    </w:lvl>
    <w:lvl w:ilvl="1" w:tentative="1" w:tplc="04090019">
      <w:start w:val="1"/>
      <w:numFmt w:val="lowerLetter"/>
      <w:lvlText w:val="%2)"/>
      <w:lvlJc w:val="left"/>
      <w:pPr>
        <w:ind w:hanging="440" w:left="880"/>
      </w:pPr>
    </w:lvl>
    <w:lvl w:ilvl="2" w:tentative="1" w:tplc="0409001B">
      <w:start w:val="1"/>
      <w:numFmt w:val="lowerRoman"/>
      <w:lvlText w:val="%3."/>
      <w:lvlJc w:val="right"/>
      <w:pPr>
        <w:ind w:hanging="440" w:left="1320"/>
      </w:pPr>
    </w:lvl>
    <w:lvl w:ilvl="3" w:tentative="1" w:tplc="0409000F">
      <w:start w:val="1"/>
      <w:numFmt w:val="decimal"/>
      <w:lvlText w:val="%4."/>
      <w:lvlJc w:val="left"/>
      <w:pPr>
        <w:ind w:hanging="440" w:left="1760"/>
      </w:pPr>
    </w:lvl>
    <w:lvl w:ilvl="4" w:tentative="1" w:tplc="04090019">
      <w:start w:val="1"/>
      <w:numFmt w:val="lowerLetter"/>
      <w:lvlText w:val="%5)"/>
      <w:lvlJc w:val="left"/>
      <w:pPr>
        <w:ind w:hanging="440" w:left="2200"/>
      </w:pPr>
    </w:lvl>
    <w:lvl w:ilvl="5" w:tentative="1" w:tplc="0409001B">
      <w:start w:val="1"/>
      <w:numFmt w:val="lowerRoman"/>
      <w:lvlText w:val="%6."/>
      <w:lvlJc w:val="right"/>
      <w:pPr>
        <w:ind w:hanging="440" w:left="2640"/>
      </w:pPr>
    </w:lvl>
    <w:lvl w:ilvl="6" w:tentative="1" w:tplc="0409000F">
      <w:start w:val="1"/>
      <w:numFmt w:val="decimal"/>
      <w:lvlText w:val="%7."/>
      <w:lvlJc w:val="left"/>
      <w:pPr>
        <w:ind w:hanging="440" w:left="3080"/>
      </w:pPr>
    </w:lvl>
    <w:lvl w:ilvl="7" w:tentative="1" w:tplc="04090019">
      <w:start w:val="1"/>
      <w:numFmt w:val="lowerLetter"/>
      <w:lvlText w:val="%8)"/>
      <w:lvlJc w:val="left"/>
      <w:pPr>
        <w:ind w:hanging="440" w:left="3520"/>
      </w:pPr>
    </w:lvl>
    <w:lvl w:ilvl="8" w:tentative="1" w:tplc="0409001B">
      <w:start w:val="1"/>
      <w:numFmt w:val="lowerRoman"/>
      <w:lvlText w:val="%9."/>
      <w:lvlJc w:val="right"/>
      <w:pPr>
        <w:ind w:hanging="440" w:left="396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12233644" w:numId="1">
    <w:abstractNumId w:val="11"/>
  </w:num>
  <w:num w16cid:durableId="181164089" w:numId="2">
    <w:abstractNumId w:val="8"/>
  </w:num>
  <w:num w16cid:durableId="242497850" w:numId="3">
    <w:abstractNumId w:val="3"/>
  </w:num>
  <w:num w16cid:durableId="190650466" w:numId="4">
    <w:abstractNumId w:val="2"/>
  </w:num>
  <w:num w16cid:durableId="1477917761" w:numId="5">
    <w:abstractNumId w:val="1"/>
  </w:num>
  <w:num w16cid:durableId="338046225" w:numId="6">
    <w:abstractNumId w:val="0"/>
  </w:num>
  <w:num w16cid:durableId="794447875" w:numId="7">
    <w:abstractNumId w:val="9"/>
  </w:num>
  <w:num w16cid:durableId="1344279766" w:numId="8">
    <w:abstractNumId w:val="7"/>
  </w:num>
  <w:num w16cid:durableId="1521898285" w:numId="9">
    <w:abstractNumId w:val="6"/>
  </w:num>
  <w:num w16cid:durableId="423260003" w:numId="10">
    <w:abstractNumId w:val="5"/>
  </w:num>
  <w:num w16cid:durableId="1017731271" w:numId="11">
    <w:abstractNumId w:val="4"/>
  </w:num>
  <w:num w16cid:durableId="1308238576" w:numId="12">
    <w:abstractNumId w:val="8"/>
  </w:num>
  <w:num w16cid:durableId="1981381121" w:numId="13">
    <w:abstractNumId w:val="3"/>
  </w:num>
  <w:num w16cid:durableId="1036202054" w:numId="14">
    <w:abstractNumId w:val="2"/>
  </w:num>
  <w:num w16cid:durableId="739864068" w:numId="15">
    <w:abstractNumId w:val="1"/>
  </w:num>
  <w:num w16cid:durableId="1857845362" w:numId="16">
    <w:abstractNumId w:val="0"/>
  </w:num>
  <w:num w16cid:durableId="700669636" w:numId="17">
    <w:abstractNumId w:val="9"/>
  </w:num>
  <w:num w16cid:durableId="559632962" w:numId="18">
    <w:abstractNumId w:val="7"/>
  </w:num>
  <w:num w16cid:durableId="739520505" w:numId="19">
    <w:abstractNumId w:val="6"/>
  </w:num>
  <w:num w16cid:durableId="1705402988" w:numId="20">
    <w:abstractNumId w:val="5"/>
  </w:num>
  <w:num w16cid:durableId="717171381" w:numId="21">
    <w:abstractNumId w:val="4"/>
  </w:num>
  <w:num w16cid:durableId="1804889301" w:numId="22">
    <w:abstractNumId w:val="8"/>
  </w:num>
  <w:num w16cid:durableId="748891320" w:numId="23">
    <w:abstractNumId w:val="3"/>
  </w:num>
  <w:num w16cid:durableId="853232541" w:numId="24">
    <w:abstractNumId w:val="2"/>
  </w:num>
  <w:num w16cid:durableId="990720836" w:numId="25">
    <w:abstractNumId w:val="1"/>
  </w:num>
  <w:num w16cid:durableId="1482035460" w:numId="26">
    <w:abstractNumId w:val="0"/>
  </w:num>
  <w:num w16cid:durableId="215317253" w:numId="27">
    <w:abstractNumId w:val="9"/>
  </w:num>
  <w:num w16cid:durableId="916524746" w:numId="28">
    <w:abstractNumId w:val="7"/>
  </w:num>
  <w:num w16cid:durableId="1151673668" w:numId="29">
    <w:abstractNumId w:val="6"/>
  </w:num>
  <w:num w16cid:durableId="647322300" w:numId="30">
    <w:abstractNumId w:val="5"/>
  </w:num>
  <w:num w16cid:durableId="1531800483" w:numId="31">
    <w:abstractNumId w:val="4"/>
  </w:num>
  <w:num w16cid:durableId="282689285" w:numId="32">
    <w:abstractNumId w:val="10"/>
  </w:num>
  <w:num w:numId="1000">
    <w:abstractNumId w:val="99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5667B8"/>
  </w:style>
  <w:style w:styleId="1" w:type="paragraph">
    <w:name w:val="heading 1"/>
    <w:basedOn w:val="a"/>
    <w:next w:val="a0"/>
    <w:link w:val="10"/>
    <w:uiPriority w:val="9"/>
    <w:qFormat/>
    <w:rsid w:val="00DA341B"/>
    <w:pPr>
      <w:keepNext/>
      <w:keepLines/>
      <w:numPr>
        <w:numId w:val="32"/>
      </w:numPr>
      <w:spacing w:after="120" w:before="600"/>
      <w:outlineLvl w:val="0"/>
    </w:pPr>
    <w:rPr>
      <w:rFonts w:asciiTheme="majorHAnsi" w:cstheme="majorBidi" w:eastAsiaTheme="majorEastAsia" w:hAnsiTheme="majorHAnsi"/>
      <w:b/>
      <w:bCs/>
      <w:color w:val="FF0000"/>
      <w:sz w:val="32"/>
      <w:szCs w:val="32"/>
    </w:rPr>
  </w:style>
  <w:style w:styleId="2" w:type="paragraph">
    <w:name w:val="heading 2"/>
    <w:basedOn w:val="a"/>
    <w:next w:val="a0"/>
    <w:uiPriority w:val="9"/>
    <w:unhideWhenUsed/>
    <w:qFormat/>
    <w:rsid w:val="00D5660F"/>
    <w:pPr>
      <w:keepNext/>
      <w:keepLines/>
      <w:numPr>
        <w:ilvl w:val="1"/>
        <w:numId w:val="32"/>
      </w:numPr>
      <w:spacing w:after="0"/>
      <w:ind w:right="57"/>
      <w:outlineLvl w:val="1"/>
    </w:pPr>
    <w:rPr>
      <w:rFonts w:asciiTheme="majorHAnsi" w:cstheme="majorBidi" w:eastAsiaTheme="majorEastAsia" w:hAnsiTheme="majorHAnsi"/>
      <w:b/>
      <w:bCs/>
      <w:color w:val="FF0000"/>
      <w:sz w:val="28"/>
      <w:szCs w:val="28"/>
    </w:rPr>
  </w:style>
  <w:style w:styleId="3" w:type="paragraph">
    <w:name w:val="heading 3"/>
    <w:basedOn w:val="a"/>
    <w:next w:val="a0"/>
    <w:uiPriority w:val="9"/>
    <w:unhideWhenUsed/>
    <w:qFormat/>
    <w:pPr>
      <w:keepNext/>
      <w:keepLines/>
      <w:numPr>
        <w:ilvl w:val="2"/>
        <w:numId w:val="32"/>
      </w:numPr>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uiPriority w:val="9"/>
    <w:unhideWhenUsed/>
    <w:qFormat/>
    <w:pPr>
      <w:keepNext/>
      <w:keepLines/>
      <w:numPr>
        <w:ilvl w:val="3"/>
        <w:numId w:val="32"/>
      </w:numPr>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numPr>
        <w:ilvl w:val="4"/>
        <w:numId w:val="32"/>
      </w:numPr>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numPr>
        <w:ilvl w:val="5"/>
        <w:numId w:val="32"/>
      </w:numPr>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numPr>
        <w:ilvl w:val="6"/>
        <w:numId w:val="32"/>
      </w:numPr>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numPr>
        <w:ilvl w:val="7"/>
        <w:numId w:val="32"/>
      </w:numPr>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numPr>
        <w:ilvl w:val="8"/>
        <w:numId w:val="32"/>
      </w:numPr>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372973"/>
    <w:pPr>
      <w:spacing w:after="180" w:before="180"/>
      <w:ind w:firstLine="200" w:firstLineChars="200"/>
      <w:jc w:val="both"/>
    </w:pPr>
  </w:style>
  <w:style w:customStyle="1" w:styleId="FirstParagraph" w:type="paragraph">
    <w:name w:val="First Paragraph"/>
    <w:basedOn w:val="a0"/>
    <w:next w:val="a0"/>
    <w:qFormat/>
    <w:rsid w:val="00B73EF0"/>
  </w:style>
  <w:style w:customStyle="1" w:styleId="Compact" w:type="paragraph">
    <w:name w:val="Compact"/>
    <w:basedOn w:val="a0"/>
    <w:qFormat/>
    <w:rsid w:val="007C6442"/>
    <w:pPr>
      <w:spacing w:after="36" w:before="36"/>
      <w:jc w:val="center"/>
    </w:pPr>
  </w:style>
  <w:style w:styleId="a5"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pPr>
      <w:keepNext/>
      <w:keepLines/>
      <w:jc w:val="center"/>
    </w:pPr>
  </w:style>
  <w:style w:styleId="a7"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8" w:type="paragraph">
    <w:name w:val="Bibliography"/>
    <w:basedOn w:val="a"/>
    <w:qFormat/>
    <w:rsid w:val="00CB0E17"/>
    <w:pPr>
      <w:ind w:hanging="200" w:hangingChars="200" w:left="200"/>
    </w:pPr>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B73EF0"/>
    <w:pPr>
      <w:keepNext/>
      <w:jc w:val="center"/>
    </w:pPr>
  </w:style>
  <w:style w:customStyle="1" w:styleId="ImageCaption" w:type="paragraph">
    <w:name w:val="Image Caption"/>
    <w:basedOn w:val="ab"/>
    <w:rsid w:val="00B73EF0"/>
    <w:pPr>
      <w:jc w:val="center"/>
    </w:p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rPr>
      <w:rFonts w:ascii="Consolas" w:hAnsi="Consolas"/>
      <w:sz w:val="22"/>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customStyle="1" w:styleId="a4" w:type="character">
    <w:name w:val="正文文本 字符"/>
    <w:basedOn w:val="a1"/>
    <w:link w:val="a0"/>
    <w:rsid w:val="00372973"/>
  </w:style>
  <w:style w:styleId="af" w:type="paragraph">
    <w:name w:val="header"/>
    <w:basedOn w:val="a"/>
    <w:link w:val="af0"/>
    <w:unhideWhenUsed/>
    <w:rsid w:val="004B5B5C"/>
    <w:pPr>
      <w:pBdr>
        <w:bottom w:color="auto" w:space="1" w:sz="6" w:val="single"/>
      </w:pBdr>
      <w:tabs>
        <w:tab w:pos="4153" w:val="center"/>
        <w:tab w:pos="8306" w:val="right"/>
      </w:tabs>
      <w:snapToGrid w:val="0"/>
      <w:jc w:val="center"/>
    </w:pPr>
    <w:rPr>
      <w:sz w:val="18"/>
      <w:szCs w:val="18"/>
    </w:rPr>
  </w:style>
  <w:style w:customStyle="1" w:styleId="af0" w:type="character">
    <w:name w:val="页眉 字符"/>
    <w:basedOn w:val="a1"/>
    <w:link w:val="af"/>
    <w:rsid w:val="004B5B5C"/>
    <w:rPr>
      <w:sz w:val="18"/>
      <w:szCs w:val="18"/>
    </w:rPr>
  </w:style>
  <w:style w:styleId="af1" w:type="paragraph">
    <w:name w:val="footer"/>
    <w:basedOn w:val="a"/>
    <w:link w:val="af2"/>
    <w:unhideWhenUsed/>
    <w:rsid w:val="004B5B5C"/>
    <w:pPr>
      <w:tabs>
        <w:tab w:pos="4153" w:val="center"/>
        <w:tab w:pos="8306" w:val="right"/>
      </w:tabs>
      <w:snapToGrid w:val="0"/>
    </w:pPr>
    <w:rPr>
      <w:sz w:val="18"/>
      <w:szCs w:val="18"/>
    </w:rPr>
  </w:style>
  <w:style w:customStyle="1" w:styleId="af2" w:type="character">
    <w:name w:val="页脚 字符"/>
    <w:basedOn w:val="a1"/>
    <w:link w:val="af1"/>
    <w:rsid w:val="004B5B5C"/>
    <w:rPr>
      <w:sz w:val="18"/>
      <w:szCs w:val="18"/>
    </w:rPr>
  </w:style>
  <w:style w:customStyle="1" w:styleId="10" w:type="character">
    <w:name w:val="标题 1 字符"/>
    <w:basedOn w:val="a1"/>
    <w:link w:val="1"/>
    <w:uiPriority w:val="9"/>
    <w:rsid w:val="00DA341B"/>
    <w:rPr>
      <w:rFonts w:asciiTheme="majorHAnsi" w:cstheme="majorBidi" w:eastAsiaTheme="majorEastAsia" w:hAnsiTheme="majorHAnsi"/>
      <w:b/>
      <w:bCs/>
      <w:color w:val="FF0000"/>
      <w:sz w:val="32"/>
      <w:szCs w:val="32"/>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9464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21" Type="http://schemas.openxmlformats.org/officeDocument/2006/relationships/hyperlink" Target="http://r4ds.had.co.nz/" TargetMode="External"/>
<Relationship Id="rId23" Type="http://schemas.openxmlformats.org/officeDocument/2006/relationships/hyperlink" Target="https://doi.org/10.1080/19388160.2016.1168758" TargetMode="External"/>
</Relationships>

</file>

<file path=word/_rels/footnotes.xml.rels><?xml version="1.0" encoding="UTF-8" standalone="yes"?>

<Relationships  xmlns="http://schemas.openxmlformats.org/package/2006/relationships">
<Relationship Id="rId21" Type="http://schemas.openxmlformats.org/officeDocument/2006/relationships/hyperlink" Target="http://r4ds.had.co.nz/" TargetMode="External"/>
<Relationship Id="rId23" Type="http://schemas.openxmlformats.org/officeDocument/2006/relationships/hyperlink" Target="https://doi.org/10.1080/19388160.2016.11687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89</Words>
  <Characters>511</Characters>
  <Application>Microsoft Office Word</Application>
  <DocSecurity>0</DocSecurity>
  <Lines>4</Lines>
  <Paragraphs>1</Paragraphs>
  <ScaleCrop>false</ScaleCrop>
  <Company/>
  <LinksUpToDate>false</LinksUpToDate>
  <CharactersWithSpaces>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Young people’s perceived service quality</dc:title>
  <dc:creator>Wen Jun.</dc:creator>
  <cp:keywords/>
  <dcterms:created xsi:type="dcterms:W3CDTF">2024-01-18T12:59:49Z</dcterms:created>
  <dcterms:modified xsi:type="dcterms:W3CDTF">2024-01-18T20:59:49Z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./help/references.bib</vt:lpwstr>
  </property>
  <property fmtid="{D5CDD505-2E9C-101B-9397-08002B2CF9AE}" pid="3" name="csl">
    <vt:lpwstr>./help/apa-7th-edition.csl</vt:lpwstr>
  </property>
  <property fmtid="{D5CDD505-2E9C-101B-9397-08002B2CF9AE}" pid="4" name="date">
    <vt:lpwstr>2024-01-18</vt:lpwstr>
  </property>
  <property fmtid="{D5CDD505-2E9C-101B-9397-08002B2CF9AE}" pid="5" name="link-citations">
    <vt:lpwstr>True</vt:lpwstr>
  </property>
  <property fmtid="{D5CDD505-2E9C-101B-9397-08002B2CF9AE}" pid="6" name="linkcolor">
    <vt:lpwstr>red</vt:lpwstr>
  </property>
  <property fmtid="{D5CDD505-2E9C-101B-9397-08002B2CF9AE}" pid="7" name="output">
    <vt:lpwstr/>
  </property>
  <property fmtid="{D5CDD505-2E9C-101B-9397-08002B2CF9AE}" pid="8" name="urlcolor">
    <vt:lpwstr>red</vt:lpwstr>
  </property>
</Properties>
</file>