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3543"/>
      </w:tblGrid>
      <w:tr w:rsidR="00DD5DE2" w:rsidRPr="00DD5DE2" w14:paraId="60C6C5F7" w14:textId="77777777" w:rsidTr="00A87E76">
        <w:trPr>
          <w:trHeight w:val="255"/>
          <w:jc w:val="center"/>
        </w:trPr>
        <w:tc>
          <w:tcPr>
            <w:tcW w:w="8500" w:type="dxa"/>
            <w:gridSpan w:val="2"/>
            <w:shd w:val="clear" w:color="auto" w:fill="auto"/>
            <w:vAlign w:val="bottom"/>
          </w:tcPr>
          <w:p w14:paraId="4A705C8C" w14:textId="33141A61" w:rsidR="00DD5DE2" w:rsidRPr="00DD5DE2" w:rsidRDefault="00DD5DE2" w:rsidP="00DD5DE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u w:val="single"/>
                <w:lang w:eastAsia="es-PE"/>
                <w14:ligatures w14:val="none"/>
              </w:rPr>
            </w:pPr>
            <w:r w:rsidRPr="00DD5DE2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u w:val="single"/>
                <w:lang w:eastAsia="es-PE"/>
                <w14:ligatures w14:val="none"/>
              </w:rPr>
              <w:t>FICHA PARA EVALUACIÓN DE PROYECTOS</w:t>
            </w:r>
          </w:p>
          <w:p w14:paraId="49AF2FBA" w14:textId="0057FC22" w:rsidR="00DD5DE2" w:rsidRPr="00DD5DE2" w:rsidRDefault="00DD5DE2" w:rsidP="00DD5D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lang w:eastAsia="es-PE"/>
                <w14:ligatures w14:val="none"/>
              </w:rPr>
            </w:pPr>
          </w:p>
        </w:tc>
      </w:tr>
      <w:tr w:rsidR="00BA2662" w:rsidRPr="00DD5DE2" w14:paraId="3ED12190" w14:textId="77777777" w:rsidTr="009F2EBD">
        <w:trPr>
          <w:trHeight w:val="255"/>
          <w:jc w:val="center"/>
        </w:trPr>
        <w:tc>
          <w:tcPr>
            <w:tcW w:w="4957" w:type="dxa"/>
            <w:shd w:val="clear" w:color="auto" w:fill="auto"/>
            <w:vAlign w:val="bottom"/>
            <w:hideMark/>
          </w:tcPr>
          <w:p w14:paraId="3FA92609" w14:textId="40C3966E" w:rsidR="00BA2662" w:rsidRPr="00DD5DE2" w:rsidRDefault="00BA2662" w:rsidP="00BA26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Código SIDISI</w:t>
            </w:r>
            <w:r w:rsidR="008C3CDA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:</w:t>
            </w:r>
          </w:p>
        </w:tc>
        <w:tc>
          <w:tcPr>
            <w:tcW w:w="3543" w:type="dxa"/>
            <w:shd w:val="clear" w:color="auto" w:fill="auto"/>
            <w:vAlign w:val="bottom"/>
            <w:hideMark/>
          </w:tcPr>
          <w:p w14:paraId="5724EE27" w14:textId="77777777" w:rsidR="00BA2662" w:rsidRPr="00DD5DE2" w:rsidRDefault="00BA2662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BA2662" w:rsidRPr="00DD5DE2" w14:paraId="44BA7E9E" w14:textId="77777777" w:rsidTr="009F2EBD">
        <w:trPr>
          <w:trHeight w:val="255"/>
          <w:jc w:val="center"/>
        </w:trPr>
        <w:tc>
          <w:tcPr>
            <w:tcW w:w="4957" w:type="dxa"/>
            <w:shd w:val="clear" w:color="auto" w:fill="auto"/>
            <w:vAlign w:val="bottom"/>
          </w:tcPr>
          <w:p w14:paraId="07E410F2" w14:textId="2A6EC51E" w:rsidR="00BA2662" w:rsidRPr="00DD5DE2" w:rsidRDefault="00BA2662" w:rsidP="00BA26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Título del proyecto</w:t>
            </w:r>
            <w:r w:rsidR="008C3CDA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:</w:t>
            </w:r>
          </w:p>
        </w:tc>
        <w:tc>
          <w:tcPr>
            <w:tcW w:w="3543" w:type="dxa"/>
            <w:shd w:val="clear" w:color="auto" w:fill="auto"/>
            <w:vAlign w:val="bottom"/>
          </w:tcPr>
          <w:p w14:paraId="536AD6AD" w14:textId="77777777" w:rsidR="00BA2662" w:rsidRPr="00DD5DE2" w:rsidRDefault="00BA2662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8C3CDA" w:rsidRPr="00DD5DE2" w14:paraId="298AFFDE" w14:textId="77777777" w:rsidTr="009F2EBD">
        <w:trPr>
          <w:trHeight w:val="255"/>
          <w:jc w:val="center"/>
        </w:trPr>
        <w:tc>
          <w:tcPr>
            <w:tcW w:w="4957" w:type="dxa"/>
            <w:shd w:val="clear" w:color="auto" w:fill="auto"/>
            <w:vAlign w:val="bottom"/>
          </w:tcPr>
          <w:p w14:paraId="1FEE165C" w14:textId="1A211BFA" w:rsidR="008C3CDA" w:rsidRPr="00BA2662" w:rsidRDefault="008C3CDA" w:rsidP="00BA26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Genera título o grado:</w:t>
            </w:r>
          </w:p>
        </w:tc>
        <w:tc>
          <w:tcPr>
            <w:tcW w:w="3543" w:type="dxa"/>
            <w:shd w:val="clear" w:color="auto" w:fill="auto"/>
            <w:vAlign w:val="bottom"/>
          </w:tcPr>
          <w:p w14:paraId="0BDC9D4B" w14:textId="259A962D" w:rsidR="008C3CDA" w:rsidRPr="00DD5DE2" w:rsidRDefault="008C3CDA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Si (   )     No (   )</w:t>
            </w:r>
          </w:p>
        </w:tc>
      </w:tr>
      <w:tr w:rsidR="00BA2662" w:rsidRPr="00DD5DE2" w14:paraId="4A25131A" w14:textId="77777777" w:rsidTr="009F2EBD">
        <w:trPr>
          <w:trHeight w:val="255"/>
          <w:jc w:val="center"/>
        </w:trPr>
        <w:tc>
          <w:tcPr>
            <w:tcW w:w="4957" w:type="dxa"/>
            <w:shd w:val="clear" w:color="auto" w:fill="auto"/>
            <w:vAlign w:val="bottom"/>
            <w:hideMark/>
          </w:tcPr>
          <w:p w14:paraId="07694C79" w14:textId="432B1BFA" w:rsidR="00BA2662" w:rsidRPr="00BA2662" w:rsidRDefault="00BA2662" w:rsidP="00BA26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BA266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Categoría del proyecto</w:t>
            </w:r>
          </w:p>
        </w:tc>
        <w:tc>
          <w:tcPr>
            <w:tcW w:w="3543" w:type="dxa"/>
            <w:shd w:val="clear" w:color="auto" w:fill="auto"/>
            <w:vAlign w:val="bottom"/>
            <w:hideMark/>
          </w:tcPr>
          <w:p w14:paraId="6DA766F1" w14:textId="77777777" w:rsidR="00BA2662" w:rsidRPr="00DD5DE2" w:rsidRDefault="00BA2662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BA2662" w:rsidRPr="00DD5DE2" w14:paraId="0767B118" w14:textId="77777777" w:rsidTr="009F2EBD">
        <w:trPr>
          <w:trHeight w:val="255"/>
          <w:jc w:val="center"/>
        </w:trPr>
        <w:tc>
          <w:tcPr>
            <w:tcW w:w="4957" w:type="dxa"/>
            <w:shd w:val="clear" w:color="auto" w:fill="auto"/>
            <w:vAlign w:val="bottom"/>
            <w:hideMark/>
          </w:tcPr>
          <w:p w14:paraId="0FCB8646" w14:textId="66E62D1E" w:rsidR="00BA2662" w:rsidRPr="00DD5DE2" w:rsidRDefault="00BA2662" w:rsidP="00BA26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Nombre del revisor</w:t>
            </w:r>
          </w:p>
        </w:tc>
        <w:tc>
          <w:tcPr>
            <w:tcW w:w="3543" w:type="dxa"/>
            <w:shd w:val="clear" w:color="auto" w:fill="auto"/>
            <w:vAlign w:val="bottom"/>
            <w:hideMark/>
          </w:tcPr>
          <w:p w14:paraId="0DEAE534" w14:textId="77777777" w:rsidR="00BA2662" w:rsidRPr="00DD5DE2" w:rsidRDefault="00BA2662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BD29A3" w:rsidRPr="00DD5DE2" w14:paraId="6ABEB3D3" w14:textId="77777777" w:rsidTr="009F2EBD">
        <w:trPr>
          <w:trHeight w:val="255"/>
          <w:jc w:val="center"/>
        </w:trPr>
        <w:tc>
          <w:tcPr>
            <w:tcW w:w="4957" w:type="dxa"/>
            <w:shd w:val="clear" w:color="auto" w:fill="auto"/>
            <w:vAlign w:val="bottom"/>
          </w:tcPr>
          <w:p w14:paraId="720A6021" w14:textId="4D03D4FF" w:rsidR="00BD29A3" w:rsidRPr="00BD29A3" w:rsidRDefault="00BD29A3" w:rsidP="00BD29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BD29A3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Criterios de aceptabilidad ética</w:t>
            </w:r>
          </w:p>
        </w:tc>
        <w:tc>
          <w:tcPr>
            <w:tcW w:w="3543" w:type="dxa"/>
            <w:shd w:val="clear" w:color="auto" w:fill="auto"/>
            <w:vAlign w:val="bottom"/>
          </w:tcPr>
          <w:p w14:paraId="1316BF89" w14:textId="275B8404" w:rsidR="00BD29A3" w:rsidRPr="00BD29A3" w:rsidRDefault="00BD29A3" w:rsidP="00BD29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BD29A3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Comentarios del revisor</w:t>
            </w:r>
          </w:p>
        </w:tc>
      </w:tr>
      <w:tr w:rsidR="00BA2662" w:rsidRPr="00DD5DE2" w14:paraId="3A8A4D1A" w14:textId="77777777" w:rsidTr="009F2EBD">
        <w:trPr>
          <w:trHeight w:val="510"/>
          <w:jc w:val="center"/>
        </w:trPr>
        <w:tc>
          <w:tcPr>
            <w:tcW w:w="4957" w:type="dxa"/>
            <w:shd w:val="clear" w:color="auto" w:fill="auto"/>
            <w:vAlign w:val="bottom"/>
            <w:hideMark/>
          </w:tcPr>
          <w:p w14:paraId="1CD0DD41" w14:textId="1A9B8DD6" w:rsidR="00E731CC" w:rsidRPr="00E731CC" w:rsidRDefault="00E731CC" w:rsidP="00712B7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E731CC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Valor social </w:t>
            </w:r>
          </w:p>
          <w:p w14:paraId="510E2AD8" w14:textId="77777777" w:rsidR="00BA2662" w:rsidRDefault="00BA2662" w:rsidP="00E731CC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¿Genera mejoras en la salud o bienestar de la población?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¿Quiénes y cómo se beneficiarán de los resultados de la investigación?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¿La condición del estudio es un problema importante de salud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br/>
              <w:t>para la sociedad o sujetos de investigación?</w:t>
            </w:r>
          </w:p>
          <w:p w14:paraId="0F4C99FC" w14:textId="77777777" w:rsidR="008C3CDA" w:rsidRDefault="008C3CDA" w:rsidP="00E731CC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  <w:p w14:paraId="300197D9" w14:textId="6BC26CB2" w:rsidR="00336D52" w:rsidRPr="00DD5DE2" w:rsidRDefault="00336D52" w:rsidP="00E731CC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543" w:type="dxa"/>
            <w:shd w:val="clear" w:color="auto" w:fill="auto"/>
            <w:vAlign w:val="bottom"/>
            <w:hideMark/>
          </w:tcPr>
          <w:p w14:paraId="482B272A" w14:textId="77777777" w:rsidR="00BA2662" w:rsidRPr="00DD5DE2" w:rsidRDefault="00BA2662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BA2662" w:rsidRPr="00DD5DE2" w14:paraId="5DC9BE7A" w14:textId="77777777" w:rsidTr="009F2EBD">
        <w:trPr>
          <w:trHeight w:val="510"/>
          <w:jc w:val="center"/>
        </w:trPr>
        <w:tc>
          <w:tcPr>
            <w:tcW w:w="4957" w:type="dxa"/>
            <w:shd w:val="clear" w:color="auto" w:fill="auto"/>
            <w:vAlign w:val="bottom"/>
            <w:hideMark/>
          </w:tcPr>
          <w:p w14:paraId="6CF09890" w14:textId="624B9E31" w:rsidR="00E731CC" w:rsidRPr="00712B72" w:rsidRDefault="00E731CC" w:rsidP="00712B7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12B72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Val</w:t>
            </w:r>
            <w:r w:rsidRPr="00712B72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idez científica </w:t>
            </w:r>
          </w:p>
          <w:p w14:paraId="21D424E8" w14:textId="77777777" w:rsidR="00BA2662" w:rsidRDefault="00BA2662" w:rsidP="00E731CC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¿Es la investigación metodológicamente válida y científicamente sólida?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¿Se emplean en el diseño científico y estadístico los estándares generalmente aceptados y permiten lograr los objetivos de estudio?</w:t>
            </w:r>
            <w:r w:rsid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Se obtendrán datos válidos y confiables que puedan ser generalizables?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¿Es factible el estudio?</w:t>
            </w:r>
            <w:r w:rsid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Contiene medidas para que los participantes reciban las intervenciones en el cuidado de salud que les corresponderían</w:t>
            </w:r>
            <w:r w:rsid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?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¿Están justificados el diseño de las intervenciones y están los participantes protegidos de daños serios</w:t>
            </w:r>
            <w:r w:rsid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?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¿Está justificada la elección de la población del estudio?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¿Los criterios de inclusión y exclusión responden a razones </w:t>
            </w:r>
            <w:r w:rsidR="00E731CC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científicas?</w:t>
            </w:r>
            <w:r w:rsidR="00E731CC" w:rsidRP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¿</w:t>
            </w:r>
            <w:r w:rsidR="00E731CC" w:rsidRP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Se describen adecuadamente las actividades, intervenciones y procedimientos del estudio?</w:t>
            </w:r>
          </w:p>
          <w:p w14:paraId="08160ED0" w14:textId="77777777" w:rsidR="008C3CDA" w:rsidRDefault="008C3CDA" w:rsidP="00E731CC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  <w:p w14:paraId="0479A696" w14:textId="389C0703" w:rsidR="00336D52" w:rsidRPr="00E731CC" w:rsidRDefault="00336D52" w:rsidP="00E731CC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543" w:type="dxa"/>
            <w:shd w:val="clear" w:color="auto" w:fill="auto"/>
            <w:vAlign w:val="bottom"/>
            <w:hideMark/>
          </w:tcPr>
          <w:p w14:paraId="49F88316" w14:textId="77777777" w:rsidR="00BA2662" w:rsidRPr="00DD5DE2" w:rsidRDefault="00BA2662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712B72" w:rsidRPr="00DD5DE2" w14:paraId="4F27619A" w14:textId="77777777" w:rsidTr="009F2EBD">
        <w:trPr>
          <w:trHeight w:val="510"/>
          <w:jc w:val="center"/>
        </w:trPr>
        <w:tc>
          <w:tcPr>
            <w:tcW w:w="4957" w:type="dxa"/>
            <w:shd w:val="clear" w:color="auto" w:fill="auto"/>
            <w:vAlign w:val="bottom"/>
          </w:tcPr>
          <w:p w14:paraId="634ADAFC" w14:textId="40455F6F" w:rsidR="00712B72" w:rsidRDefault="00712B72" w:rsidP="00712B7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Balance favorable de riesgos/beneficios y minimización de riesgos</w:t>
            </w:r>
          </w:p>
          <w:p w14:paraId="121C58CE" w14:textId="77777777" w:rsidR="00712B72" w:rsidRDefault="00712B72" w:rsidP="00712B72">
            <w:pPr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¿Cuáles son los riesgos físicos, psicológicos, sociales y económicos del estudio?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¿Pueden minimizarse?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¿Superan los beneficios potenciales a los riesgos y cargas de la investigación?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¿La compensación y tratamiento previstos en caso de daño o lesión por su participación en el estud</w:t>
            </w:r>
            <w:r w:rsidRPr="00712B72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eastAsia="es-PE"/>
                <w14:ligatures w14:val="none"/>
              </w:rPr>
              <w:t xml:space="preserve">io o ensayo 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son adecuados?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¿Si los participantes son vulnerables, existen salvaguardas adecuadas para protegerlos?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¿Se describe cómo los datos personales del sujeto de investigación estarán protegidos?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¿El centro de investigación y el equipo de investigadores son apropiados para el estudio?</w:t>
            </w:r>
          </w:p>
          <w:p w14:paraId="4125CD2B" w14:textId="657F3A8C" w:rsidR="00336D52" w:rsidRPr="00712B72" w:rsidRDefault="00336D52" w:rsidP="00712B72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543" w:type="dxa"/>
            <w:shd w:val="clear" w:color="auto" w:fill="auto"/>
            <w:vAlign w:val="bottom"/>
          </w:tcPr>
          <w:p w14:paraId="623CBCE4" w14:textId="77777777" w:rsidR="00712B72" w:rsidRPr="00DD5DE2" w:rsidRDefault="00712B72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BA2662" w:rsidRPr="00DD5DE2" w14:paraId="56A41C55" w14:textId="77777777" w:rsidTr="009F2EBD">
        <w:trPr>
          <w:trHeight w:val="510"/>
          <w:jc w:val="center"/>
        </w:trPr>
        <w:tc>
          <w:tcPr>
            <w:tcW w:w="4957" w:type="dxa"/>
            <w:shd w:val="clear" w:color="auto" w:fill="auto"/>
            <w:vAlign w:val="bottom"/>
            <w:hideMark/>
          </w:tcPr>
          <w:p w14:paraId="192D5060" w14:textId="71CEC9E1" w:rsidR="00E731CC" w:rsidRPr="00712B72" w:rsidRDefault="00712B72" w:rsidP="00712B7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12B72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Selección equitativa de participantes</w:t>
            </w:r>
          </w:p>
          <w:p w14:paraId="4116969C" w14:textId="77777777" w:rsidR="00BA2662" w:rsidRDefault="00BA2662" w:rsidP="00E731CC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E731CC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¿Los criterios para incluir y excluir participantes, responden a criterios científicos?</w:t>
            </w:r>
            <w:r w:rsidR="00712B7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712B7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¿La selección de los participantes permite minimizar los riesgos y maximizar los beneficios potenciales?</w:t>
            </w:r>
            <w:r w:rsidR="00712B7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712B7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¿Se distribuyen de manera justa los riesgos y cargas que implica participar en la investigación?</w:t>
            </w:r>
            <w:r w:rsidR="00712B7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712B7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¿Las estrategias de reclutamiento favorece el </w:t>
            </w:r>
            <w:r w:rsidR="00712B7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lastRenderedPageBreak/>
              <w:t>enrolamiento de si socialmente vulnerables?</w:t>
            </w:r>
            <w:r w:rsidR="00712B7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712B7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¿Las personas incluidas en el estudio, tendrían posibilidades reales de acceder a los beneficios potenciales del estudio en el futuro?</w:t>
            </w:r>
          </w:p>
          <w:p w14:paraId="3B60C47C" w14:textId="77777777" w:rsidR="004D33EF" w:rsidRDefault="004D33EF" w:rsidP="00E731CC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  <w:p w14:paraId="61ACF53B" w14:textId="563DC20D" w:rsidR="00336D52" w:rsidRPr="00E731CC" w:rsidRDefault="00336D52" w:rsidP="00E731CC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543" w:type="dxa"/>
            <w:shd w:val="clear" w:color="auto" w:fill="auto"/>
            <w:vAlign w:val="bottom"/>
            <w:hideMark/>
          </w:tcPr>
          <w:p w14:paraId="4348B066" w14:textId="77777777" w:rsidR="00BA2662" w:rsidRPr="00DD5DE2" w:rsidRDefault="00BA2662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BA2662" w:rsidRPr="00DD5DE2" w14:paraId="2D41EA43" w14:textId="77777777" w:rsidTr="009F2EBD">
        <w:trPr>
          <w:trHeight w:val="510"/>
          <w:jc w:val="center"/>
        </w:trPr>
        <w:tc>
          <w:tcPr>
            <w:tcW w:w="4957" w:type="dxa"/>
            <w:shd w:val="clear" w:color="auto" w:fill="auto"/>
            <w:vAlign w:val="bottom"/>
          </w:tcPr>
          <w:p w14:paraId="535F78F5" w14:textId="77777777" w:rsidR="00712B72" w:rsidRDefault="00712B72" w:rsidP="00BA26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Proceso de consentimiento informado</w:t>
            </w:r>
            <w:r w:rsidRPr="00712B72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</w:p>
          <w:p w14:paraId="2B7D1E04" w14:textId="77777777" w:rsidR="00BA2662" w:rsidRDefault="00712B72" w:rsidP="00712B72">
            <w:pPr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12B7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¿Se comunica al participante de todos los riesgos previsibles asociados a los procedimientos del proyecto de investigación?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¿Son los procedimientos de reclutamiento, el proceso de consentimiento informado, y los incentivos apropiados para la cultura y el contexto del estudio?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¿El proceso para obtener el permiso de las personas que no están en capacidad de dar consentimiento informado es adecuado?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¿El consentimiento este alineado con la información y procedimientos descritos en el proyecto?</w:t>
            </w:r>
            <w:r w:rsidR="00336D5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336D5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¿Están los participantes informados sobre su derecho de rehusarse a participar?</w:t>
            </w:r>
            <w:r w:rsidR="00336D5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="00336D52"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¿Es apropiado el consentimiento amplio para el uso y almacenamiento de muestras biológicas, en investigaciones futuras?</w:t>
            </w:r>
          </w:p>
          <w:p w14:paraId="65E4525D" w14:textId="6D073AB7" w:rsidR="00336D52" w:rsidRPr="00712B72" w:rsidRDefault="00336D52" w:rsidP="00712B72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543" w:type="dxa"/>
            <w:shd w:val="clear" w:color="auto" w:fill="auto"/>
            <w:vAlign w:val="bottom"/>
          </w:tcPr>
          <w:p w14:paraId="03389893" w14:textId="77777777" w:rsidR="00BA2662" w:rsidRPr="00DD5DE2" w:rsidRDefault="00BA2662" w:rsidP="00BA2662">
            <w:pPr>
              <w:spacing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BA2662" w:rsidRPr="00DD5DE2" w14:paraId="47DDB62F" w14:textId="77777777" w:rsidTr="009F2EBD">
        <w:trPr>
          <w:trHeight w:val="765"/>
          <w:jc w:val="center"/>
        </w:trPr>
        <w:tc>
          <w:tcPr>
            <w:tcW w:w="4957" w:type="dxa"/>
            <w:shd w:val="clear" w:color="auto" w:fill="auto"/>
            <w:vAlign w:val="bottom"/>
          </w:tcPr>
          <w:p w14:paraId="21ACF4A4" w14:textId="4513D4C9" w:rsidR="00712B72" w:rsidRDefault="00336D52" w:rsidP="000F7D7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Respeto por las personas</w:t>
            </w:r>
          </w:p>
          <w:p w14:paraId="6980D521" w14:textId="163BEAA1" w:rsidR="00336D52" w:rsidRPr="00336D52" w:rsidRDefault="00336D52" w:rsidP="00336D52">
            <w:pPr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336D5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¿Los derechos, la seguridad y el bienestar de los sujetos del estudio prevalecen sobre los intereses de la ciencia y de la sociedad?</w:t>
            </w:r>
            <w:r>
              <w:t xml:space="preserve"> </w:t>
            </w:r>
            <w:r w:rsidRPr="00336D5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¿Cómo se monitoreará la salud y el bienestar de los participantes?</w:t>
            </w:r>
            <w:r>
              <w:t xml:space="preserve"> </w:t>
            </w:r>
            <w:r w:rsidRPr="00336D5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¿Pueden los participantes retirarse del estudio sin represalia?</w:t>
            </w:r>
            <w:r>
              <w:t xml:space="preserve"> </w:t>
            </w:r>
            <w:r w:rsidRPr="00336D5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¿Cómo se va a proteger su confidencialidad y cómo se va a responder a riesgos que pudieran ocurrir durante el estudio?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¿Cuáles son las disposiciones para el cuidado médico de los participantes al final del estudio?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¿Se proporcionará a los participantes información nueva sobre el estudio (incluyendo sus resultados)?</w:t>
            </w:r>
            <w:r>
              <w:t xml:space="preserve"> </w:t>
            </w:r>
            <w:r w:rsidRPr="00336D5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¿Se garantiza la protección de la confidencialidad de los datos personales y se justifican las posibles excepciones?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r w:rsidRPr="00DD5DE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¿Se realizará una vigilancia continua del bienestar de los participantes?</w:t>
            </w:r>
            <w:r w:rsidRPr="00336D52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                           </w:t>
            </w:r>
          </w:p>
          <w:p w14:paraId="51C39961" w14:textId="1459F5D4" w:rsidR="00BA2662" w:rsidRPr="00DD5DE2" w:rsidRDefault="00BA2662" w:rsidP="00BA2662">
            <w:pPr>
              <w:spacing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543" w:type="dxa"/>
            <w:shd w:val="clear" w:color="auto" w:fill="auto"/>
            <w:vAlign w:val="bottom"/>
          </w:tcPr>
          <w:p w14:paraId="57E002F1" w14:textId="7637F023" w:rsidR="00BA2662" w:rsidRPr="00DD5DE2" w:rsidRDefault="00BA2662" w:rsidP="00BA2662">
            <w:pPr>
              <w:spacing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BA2662" w:rsidRPr="00DD5DE2" w14:paraId="7D7FD0F2" w14:textId="77777777" w:rsidTr="009F2EBD">
        <w:trPr>
          <w:trHeight w:val="765"/>
          <w:jc w:val="center"/>
        </w:trPr>
        <w:tc>
          <w:tcPr>
            <w:tcW w:w="4957" w:type="dxa"/>
            <w:shd w:val="clear" w:color="auto" w:fill="auto"/>
            <w:vAlign w:val="bottom"/>
          </w:tcPr>
          <w:p w14:paraId="43597B1A" w14:textId="3AAFE098" w:rsidR="00336D52" w:rsidRDefault="00871E29" w:rsidP="00336D5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Participación y compromiso de las comunidades</w:t>
            </w:r>
          </w:p>
          <w:p w14:paraId="366CE867" w14:textId="160E9237" w:rsidR="00871E29" w:rsidRPr="00871E29" w:rsidRDefault="00871E29" w:rsidP="00871E29">
            <w:pPr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871E29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¿Cómo se tendrán en cuenta las prioridades y preocupaciones de</w:t>
            </w:r>
          </w:p>
          <w:p w14:paraId="77E4E335" w14:textId="12F3D9C7" w:rsidR="00871E29" w:rsidRPr="00871E29" w:rsidRDefault="00871E29" w:rsidP="00871E29">
            <w:pPr>
              <w:spacing w:after="0" w:line="240" w:lineRule="auto"/>
              <w:ind w:left="360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871E29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la comunidad?</w:t>
            </w:r>
            <w:r>
              <w:t xml:space="preserve"> </w:t>
            </w:r>
            <w:r w:rsidRPr="00871E29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¿Cuáles son los planes para involucrar a la comunidad en la investigación?</w:t>
            </w:r>
            <w:r>
              <w:t xml:space="preserve"> </w:t>
            </w:r>
            <w:r w:rsidRPr="00871E29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¿Describen el procedimiento de consulta previa con la comunidad?</w:t>
            </w:r>
          </w:p>
          <w:p w14:paraId="3330E6D4" w14:textId="08D0B850" w:rsidR="00BA2662" w:rsidRPr="00DD5DE2" w:rsidRDefault="00BA2662" w:rsidP="00BA2662">
            <w:pPr>
              <w:spacing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543" w:type="dxa"/>
            <w:shd w:val="clear" w:color="auto" w:fill="auto"/>
            <w:vAlign w:val="bottom"/>
          </w:tcPr>
          <w:p w14:paraId="76142296" w14:textId="77777777" w:rsidR="00BA2662" w:rsidRPr="00DD5DE2" w:rsidRDefault="00BA2662" w:rsidP="00BA2662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</w:tbl>
    <w:p w14:paraId="7B2325F1" w14:textId="1499F91B" w:rsidR="00BD29A3" w:rsidRDefault="00BD29A3">
      <w:pPr>
        <w:rPr>
          <w:i/>
          <w:iCs/>
        </w:rPr>
      </w:pPr>
      <w:r w:rsidRPr="00BD29A3">
        <w:rPr>
          <w:i/>
          <w:iCs/>
        </w:rPr>
        <w:t>*Informe de revisión que aplica para ensayos clínicos y estudios observacionales</w:t>
      </w:r>
    </w:p>
    <w:p w14:paraId="6C961CAF" w14:textId="77777777" w:rsidR="008C3CDA" w:rsidRPr="00BD29A3" w:rsidRDefault="008C3CDA">
      <w:pPr>
        <w:rPr>
          <w:i/>
          <w:iCs/>
        </w:rPr>
      </w:pPr>
    </w:p>
    <w:p w14:paraId="7FB660CE" w14:textId="22EC1140" w:rsidR="00BD29A3" w:rsidRDefault="00BD29A3">
      <w:r>
        <w:t>1</w:t>
      </w:r>
      <w:r w:rsidR="00F41174">
        <w:t>3</w:t>
      </w:r>
      <w:r>
        <w:t>.  Concordancia del presupuesto con las actividades y resultados: ¿El presupuesto solicitados es acorde con las actividades propuestas y con los resultados esperados?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"/>
        <w:gridCol w:w="565"/>
        <w:gridCol w:w="475"/>
        <w:gridCol w:w="520"/>
      </w:tblGrid>
      <w:tr w:rsidR="008C3CDA" w14:paraId="5E7022E4" w14:textId="77777777" w:rsidTr="008C3CDA">
        <w:tc>
          <w:tcPr>
            <w:tcW w:w="420" w:type="dxa"/>
          </w:tcPr>
          <w:p w14:paraId="4AAEDE7B" w14:textId="6C5FA35B" w:rsidR="008C3CDA" w:rsidRDefault="008C3CDA">
            <w:r>
              <w:lastRenderedPageBreak/>
              <w:t>Sí</w:t>
            </w:r>
          </w:p>
        </w:tc>
        <w:tc>
          <w:tcPr>
            <w:tcW w:w="565" w:type="dxa"/>
          </w:tcPr>
          <w:p w14:paraId="3199F3EB" w14:textId="77777777" w:rsidR="008C3CDA" w:rsidRDefault="008C3CDA"/>
        </w:tc>
        <w:tc>
          <w:tcPr>
            <w:tcW w:w="475" w:type="dxa"/>
          </w:tcPr>
          <w:p w14:paraId="7A2F5309" w14:textId="20BAFB6E" w:rsidR="008C3CDA" w:rsidRDefault="008C3CDA">
            <w:r>
              <w:t>No</w:t>
            </w:r>
          </w:p>
        </w:tc>
        <w:tc>
          <w:tcPr>
            <w:tcW w:w="520" w:type="dxa"/>
          </w:tcPr>
          <w:p w14:paraId="04918A37" w14:textId="77777777" w:rsidR="008C3CDA" w:rsidRDefault="008C3CDA"/>
        </w:tc>
      </w:tr>
    </w:tbl>
    <w:p w14:paraId="75B626F5" w14:textId="77777777" w:rsidR="008C3CDA" w:rsidRDefault="008C3CDA"/>
    <w:p w14:paraId="51F80AFB" w14:textId="77777777" w:rsidR="008C3CDA" w:rsidRDefault="008C3CDA"/>
    <w:p w14:paraId="7AA79E08" w14:textId="28319D8F" w:rsidR="008C3CDA" w:rsidRDefault="008C3CDA" w:rsidP="008C3CDA">
      <w:r>
        <w:t>1</w:t>
      </w:r>
      <w:r w:rsidR="00F41174">
        <w:t>4</w:t>
      </w:r>
      <w:r>
        <w:t xml:space="preserve">.  </w:t>
      </w:r>
      <w:r>
        <w:t xml:space="preserve">Referencias bibliógraficas: ¿Se respetan las normas de citación y se presentan las citas en orden?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"/>
        <w:gridCol w:w="565"/>
        <w:gridCol w:w="475"/>
        <w:gridCol w:w="520"/>
      </w:tblGrid>
      <w:tr w:rsidR="008C3CDA" w14:paraId="6A31E3A4" w14:textId="77777777" w:rsidTr="004723CF">
        <w:tc>
          <w:tcPr>
            <w:tcW w:w="420" w:type="dxa"/>
          </w:tcPr>
          <w:p w14:paraId="50F4D852" w14:textId="77777777" w:rsidR="008C3CDA" w:rsidRDefault="008C3CDA" w:rsidP="004723CF">
            <w:r>
              <w:t>Sí</w:t>
            </w:r>
          </w:p>
        </w:tc>
        <w:tc>
          <w:tcPr>
            <w:tcW w:w="565" w:type="dxa"/>
          </w:tcPr>
          <w:p w14:paraId="5C1BA3B8" w14:textId="77777777" w:rsidR="008C3CDA" w:rsidRDefault="008C3CDA" w:rsidP="004723CF"/>
        </w:tc>
        <w:tc>
          <w:tcPr>
            <w:tcW w:w="475" w:type="dxa"/>
          </w:tcPr>
          <w:p w14:paraId="2B64B332" w14:textId="77777777" w:rsidR="008C3CDA" w:rsidRDefault="008C3CDA" w:rsidP="004723CF">
            <w:r>
              <w:t>No</w:t>
            </w:r>
          </w:p>
        </w:tc>
        <w:tc>
          <w:tcPr>
            <w:tcW w:w="520" w:type="dxa"/>
          </w:tcPr>
          <w:p w14:paraId="513B477A" w14:textId="77777777" w:rsidR="008C3CDA" w:rsidRDefault="008C3CDA" w:rsidP="004723CF"/>
        </w:tc>
      </w:tr>
    </w:tbl>
    <w:p w14:paraId="710B136B" w14:textId="77777777" w:rsidR="008C3CDA" w:rsidRDefault="008C3CDA" w:rsidP="008C3CDA"/>
    <w:p w14:paraId="40E19237" w14:textId="5B79FB6E" w:rsidR="008C3CDA" w:rsidRDefault="008C3CDA" w:rsidP="008C3CDA">
      <w:r>
        <w:t>1</w:t>
      </w:r>
      <w:r w:rsidR="00F41174">
        <w:t>5</w:t>
      </w:r>
      <w:r>
        <w:t>. Otros:</w:t>
      </w:r>
    </w:p>
    <w:p w14:paraId="6BEF0C62" w14:textId="77777777" w:rsidR="004D33EF" w:rsidRDefault="004D33EF" w:rsidP="008C3CDA"/>
    <w:p w14:paraId="4ABC19F9" w14:textId="785DBD6C" w:rsidR="008C3CDA" w:rsidRDefault="008C3CDA" w:rsidP="008C3CDA">
      <w:r>
        <w:t>1</w:t>
      </w:r>
      <w:r w:rsidR="00F41174">
        <w:t>6</w:t>
      </w:r>
      <w:r>
        <w:t>. Conclusiones</w:t>
      </w:r>
      <w:r w:rsidR="004D33EF">
        <w:t xml:space="preserve"> (</w:t>
      </w:r>
      <w:r>
        <w:t>Observaciones al proyecto de investigación</w:t>
      </w:r>
      <w:r w:rsidR="004D33EF">
        <w:t>)</w:t>
      </w:r>
      <w:r>
        <w:t>:</w:t>
      </w:r>
    </w:p>
    <w:p w14:paraId="13633549" w14:textId="77777777" w:rsidR="004D33EF" w:rsidRDefault="004D33EF" w:rsidP="008C3CDA"/>
    <w:p w14:paraId="52DED861" w14:textId="01C01EDB" w:rsidR="008C3CDA" w:rsidRDefault="008C3CDA" w:rsidP="008C3CDA">
      <w:r>
        <w:t>1</w:t>
      </w:r>
      <w:r w:rsidR="00F41174">
        <w:t>7</w:t>
      </w:r>
      <w:r>
        <w:t>: Decisión de la evaluación del proyecto:</w:t>
      </w:r>
    </w:p>
    <w:p w14:paraId="4696B9B1" w14:textId="220E77FE" w:rsidR="008C3CDA" w:rsidRDefault="008C3CDA" w:rsidP="008C3CDA">
      <w:pPr>
        <w:pStyle w:val="Prrafodelista"/>
        <w:numPr>
          <w:ilvl w:val="0"/>
          <w:numId w:val="7"/>
        </w:numPr>
      </w:pPr>
      <w:r>
        <w:t>APROBADO  (   )</w:t>
      </w:r>
    </w:p>
    <w:p w14:paraId="5891F96E" w14:textId="33FEEF61" w:rsidR="008C3CDA" w:rsidRDefault="008C3CDA" w:rsidP="008C3CDA">
      <w:pPr>
        <w:pStyle w:val="Prrafodelista"/>
        <w:numPr>
          <w:ilvl w:val="0"/>
          <w:numId w:val="7"/>
        </w:numPr>
      </w:pPr>
      <w:r>
        <w:t>APROBADO CON OBSERVACIONES  (   )</w:t>
      </w:r>
    </w:p>
    <w:p w14:paraId="0E158AEB" w14:textId="1A3203C3" w:rsidR="008C3CDA" w:rsidRDefault="008C3CDA" w:rsidP="008C3CDA">
      <w:pPr>
        <w:pStyle w:val="Prrafodelista"/>
        <w:numPr>
          <w:ilvl w:val="0"/>
          <w:numId w:val="7"/>
        </w:numPr>
      </w:pPr>
      <w:r>
        <w:t xml:space="preserve">DIFERIDO   </w:t>
      </w:r>
      <w:r>
        <w:t>(   )</w:t>
      </w:r>
    </w:p>
    <w:p w14:paraId="06D98B48" w14:textId="77777777" w:rsidR="008C3CDA" w:rsidRDefault="008C3CDA" w:rsidP="008C3CDA">
      <w:pPr>
        <w:pStyle w:val="Prrafodelista"/>
        <w:numPr>
          <w:ilvl w:val="0"/>
          <w:numId w:val="7"/>
        </w:numPr>
      </w:pPr>
      <w:r>
        <w:t xml:space="preserve">DESAPROBADO   </w:t>
      </w:r>
      <w:r>
        <w:t>(   )</w:t>
      </w:r>
    </w:p>
    <w:p w14:paraId="3C14DBE4" w14:textId="62C10CBD" w:rsidR="008C3CDA" w:rsidRDefault="008C3CDA" w:rsidP="008C3CDA">
      <w:pPr>
        <w:pStyle w:val="Prrafodelista"/>
      </w:pPr>
    </w:p>
    <w:p w14:paraId="63BBE459" w14:textId="330D8663" w:rsidR="00BD29A3" w:rsidRDefault="00BD29A3"/>
    <w:sectPr w:rsidR="00BD29A3" w:rsidSect="00DD5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414"/>
    <w:multiLevelType w:val="hybridMultilevel"/>
    <w:tmpl w:val="4D6ED1E2"/>
    <w:lvl w:ilvl="0" w:tplc="28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0F9A"/>
    <w:multiLevelType w:val="hybridMultilevel"/>
    <w:tmpl w:val="DBA61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03CAA"/>
    <w:multiLevelType w:val="hybridMultilevel"/>
    <w:tmpl w:val="40067D42"/>
    <w:lvl w:ilvl="0" w:tplc="E1E4A8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12DDA"/>
    <w:multiLevelType w:val="hybridMultilevel"/>
    <w:tmpl w:val="8368CE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B4EC5"/>
    <w:multiLevelType w:val="multilevel"/>
    <w:tmpl w:val="689EED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444154A"/>
    <w:multiLevelType w:val="hybridMultilevel"/>
    <w:tmpl w:val="7B4A32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75D0D"/>
    <w:multiLevelType w:val="hybridMultilevel"/>
    <w:tmpl w:val="BBA658D4"/>
    <w:lvl w:ilvl="0" w:tplc="28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69200">
    <w:abstractNumId w:val="2"/>
  </w:num>
  <w:num w:numId="2" w16cid:durableId="2018851074">
    <w:abstractNumId w:val="5"/>
  </w:num>
  <w:num w:numId="3" w16cid:durableId="1847748783">
    <w:abstractNumId w:val="4"/>
  </w:num>
  <w:num w:numId="4" w16cid:durableId="1226842315">
    <w:abstractNumId w:val="1"/>
  </w:num>
  <w:num w:numId="5" w16cid:durableId="1812092130">
    <w:abstractNumId w:val="0"/>
  </w:num>
  <w:num w:numId="6" w16cid:durableId="376510507">
    <w:abstractNumId w:val="6"/>
  </w:num>
  <w:num w:numId="7" w16cid:durableId="765617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E2"/>
    <w:rsid w:val="001C0BF8"/>
    <w:rsid w:val="0024712D"/>
    <w:rsid w:val="00336D52"/>
    <w:rsid w:val="0046215E"/>
    <w:rsid w:val="004D33EF"/>
    <w:rsid w:val="00712B72"/>
    <w:rsid w:val="00854F9C"/>
    <w:rsid w:val="00871E29"/>
    <w:rsid w:val="008C3CDA"/>
    <w:rsid w:val="00947AC9"/>
    <w:rsid w:val="009F2EBD"/>
    <w:rsid w:val="00BA2662"/>
    <w:rsid w:val="00BD29A3"/>
    <w:rsid w:val="00DD5DE2"/>
    <w:rsid w:val="00DE00CF"/>
    <w:rsid w:val="00E731CC"/>
    <w:rsid w:val="00EF5214"/>
    <w:rsid w:val="00F41174"/>
    <w:rsid w:val="00F8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7AED3"/>
  <w15:chartTrackingRefBased/>
  <w15:docId w15:val="{14D43147-5727-43A4-A2CA-1767D152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D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2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MILAGROS CAMACHO MEJIA</dc:creator>
  <cp:keywords/>
  <dc:description/>
  <cp:lastModifiedBy>LORENA MILAGROS CAMACHO MEJIA</cp:lastModifiedBy>
  <cp:revision>3</cp:revision>
  <dcterms:created xsi:type="dcterms:W3CDTF">2023-09-01T21:11:00Z</dcterms:created>
  <dcterms:modified xsi:type="dcterms:W3CDTF">2023-09-01T21:12:00Z</dcterms:modified>
</cp:coreProperties>
</file>