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5A" w:rsidRPr="0034765A" w:rsidRDefault="0034765A" w:rsidP="0034765A">
      <w:pPr>
        <w:ind w:left="5670"/>
        <w:rPr>
          <w:sz w:val="28"/>
          <w:szCs w:val="28"/>
        </w:rPr>
      </w:pPr>
      <w:proofErr w:type="spellStart"/>
      <w:r w:rsidRPr="0034765A">
        <w:rPr>
          <w:sz w:val="28"/>
          <w:szCs w:val="28"/>
        </w:rPr>
        <w:t>И.о</w:t>
      </w:r>
      <w:proofErr w:type="spellEnd"/>
      <w:r w:rsidRPr="0034765A">
        <w:rPr>
          <w:sz w:val="28"/>
          <w:szCs w:val="28"/>
        </w:rPr>
        <w:t xml:space="preserve">. ректора </w:t>
      </w:r>
    </w:p>
    <w:p w:rsidR="0034765A" w:rsidRPr="0034765A" w:rsidRDefault="0034765A" w:rsidP="0034765A">
      <w:pPr>
        <w:ind w:left="5670"/>
        <w:rPr>
          <w:sz w:val="28"/>
          <w:szCs w:val="28"/>
        </w:rPr>
      </w:pPr>
      <w:r w:rsidRPr="0034765A">
        <w:rPr>
          <w:sz w:val="28"/>
          <w:szCs w:val="28"/>
        </w:rPr>
        <w:t>ФГБОУ ВО Пермский ГАТУ А.П. Андрееву</w:t>
      </w:r>
    </w:p>
    <w:p w:rsidR="00192D33" w:rsidRPr="0034765A" w:rsidRDefault="00192D33" w:rsidP="00192D33">
      <w:pPr>
        <w:tabs>
          <w:tab w:val="left" w:pos="4680"/>
          <w:tab w:val="left" w:pos="5040"/>
          <w:tab w:val="left" w:pos="5220"/>
        </w:tabs>
        <w:rPr>
          <w:sz w:val="28"/>
          <w:szCs w:val="28"/>
        </w:rPr>
      </w:pPr>
    </w:p>
    <w:p w:rsidR="0034765A" w:rsidRPr="0034765A" w:rsidRDefault="0034765A" w:rsidP="00192D33">
      <w:pPr>
        <w:tabs>
          <w:tab w:val="left" w:pos="4680"/>
          <w:tab w:val="left" w:pos="5040"/>
          <w:tab w:val="left" w:pos="5220"/>
        </w:tabs>
        <w:rPr>
          <w:sz w:val="28"/>
          <w:szCs w:val="28"/>
        </w:rPr>
      </w:pPr>
    </w:p>
    <w:p w:rsidR="0034765A" w:rsidRPr="0034765A" w:rsidRDefault="0034765A" w:rsidP="00192D33">
      <w:pPr>
        <w:tabs>
          <w:tab w:val="left" w:pos="4680"/>
          <w:tab w:val="left" w:pos="5040"/>
          <w:tab w:val="left" w:pos="5220"/>
        </w:tabs>
        <w:rPr>
          <w:sz w:val="28"/>
          <w:szCs w:val="28"/>
        </w:rPr>
      </w:pPr>
    </w:p>
    <w:p w:rsidR="00192D33" w:rsidRPr="0034765A" w:rsidRDefault="00192D33" w:rsidP="0034765A">
      <w:pPr>
        <w:jc w:val="center"/>
        <w:rPr>
          <w:sz w:val="28"/>
        </w:rPr>
      </w:pPr>
      <w:r w:rsidRPr="0034765A">
        <w:rPr>
          <w:sz w:val="28"/>
        </w:rPr>
        <w:t>Факультет экономики</w:t>
      </w:r>
      <w:r w:rsidR="00E1050E" w:rsidRPr="0034765A">
        <w:rPr>
          <w:sz w:val="28"/>
        </w:rPr>
        <w:t xml:space="preserve"> и информационных технологий</w:t>
      </w:r>
    </w:p>
    <w:p w:rsidR="00192D33" w:rsidRPr="0034765A" w:rsidRDefault="00192D33" w:rsidP="00192D33">
      <w:pPr>
        <w:tabs>
          <w:tab w:val="left" w:pos="4680"/>
          <w:tab w:val="left" w:pos="5040"/>
          <w:tab w:val="left" w:pos="5220"/>
        </w:tabs>
        <w:spacing w:line="360" w:lineRule="auto"/>
        <w:rPr>
          <w:sz w:val="28"/>
          <w:szCs w:val="28"/>
        </w:rPr>
      </w:pPr>
    </w:p>
    <w:p w:rsidR="00192D33" w:rsidRPr="0034765A" w:rsidRDefault="00192D33" w:rsidP="0034765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  <w:r w:rsidRPr="0034765A">
        <w:rPr>
          <w:sz w:val="28"/>
          <w:szCs w:val="28"/>
        </w:rPr>
        <w:t>ЗАЯВЛЕНИЕ</w:t>
      </w:r>
    </w:p>
    <w:p w:rsidR="00192D33" w:rsidRPr="0034765A" w:rsidRDefault="00B27003" w:rsidP="00192D33">
      <w:pPr>
        <w:tabs>
          <w:tab w:val="left" w:pos="4680"/>
          <w:tab w:val="left" w:pos="5040"/>
        </w:tabs>
        <w:rPr>
          <w:sz w:val="28"/>
          <w:szCs w:val="28"/>
        </w:rPr>
      </w:pPr>
      <w:r w:rsidRPr="00E96EC6">
        <w:rPr>
          <w:sz w:val="28"/>
          <w:szCs w:val="28"/>
        </w:rPr>
        <w:t>{</w:t>
      </w:r>
      <w:r w:rsidR="00E96EC6">
        <w:rPr>
          <w:sz w:val="28"/>
          <w:szCs w:val="28"/>
          <w:lang w:val="en-US"/>
        </w:rPr>
        <w:t>date</w:t>
      </w:r>
      <w:r w:rsidRPr="00E96EC6">
        <w:rPr>
          <w:sz w:val="28"/>
          <w:szCs w:val="28"/>
        </w:rPr>
        <w:t>}</w:t>
      </w:r>
    </w:p>
    <w:p w:rsidR="00192D33" w:rsidRPr="0034765A" w:rsidRDefault="00192D33" w:rsidP="00192D33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546E9C" w:rsidRPr="0034765A" w:rsidRDefault="00546E9C" w:rsidP="00D76AFA">
      <w:pPr>
        <w:tabs>
          <w:tab w:val="left" w:pos="4680"/>
          <w:tab w:val="left" w:pos="5040"/>
        </w:tabs>
        <w:spacing w:line="360" w:lineRule="auto"/>
        <w:ind w:firstLine="720"/>
        <w:jc w:val="both"/>
        <w:rPr>
          <w:sz w:val="28"/>
          <w:szCs w:val="28"/>
        </w:rPr>
      </w:pPr>
      <w:r w:rsidRPr="0034765A">
        <w:rPr>
          <w:sz w:val="28"/>
          <w:szCs w:val="28"/>
        </w:rPr>
        <w:t>Прошу утве</w:t>
      </w:r>
      <w:bookmarkStart w:id="0" w:name="_GoBack"/>
      <w:bookmarkEnd w:id="0"/>
      <w:r w:rsidRPr="0034765A">
        <w:rPr>
          <w:sz w:val="28"/>
          <w:szCs w:val="28"/>
        </w:rPr>
        <w:t xml:space="preserve">рдить тему выпускной квалификационной работы </w:t>
      </w:r>
      <w:r w:rsidR="00D76AFA">
        <w:rPr>
          <w:sz w:val="28"/>
          <w:szCs w:val="28"/>
        </w:rPr>
        <w:t>«</w:t>
      </w:r>
      <w:r w:rsidR="00B27003" w:rsidRPr="00B27003">
        <w:rPr>
          <w:sz w:val="28"/>
          <w:szCs w:val="28"/>
        </w:rPr>
        <w:t>{</w:t>
      </w:r>
      <w:r w:rsidR="00E96EC6">
        <w:rPr>
          <w:sz w:val="28"/>
          <w:szCs w:val="28"/>
          <w:lang w:val="en-US"/>
        </w:rPr>
        <w:t>theme</w:t>
      </w:r>
      <w:r w:rsidR="00B27003" w:rsidRPr="00B27003">
        <w:rPr>
          <w:sz w:val="28"/>
          <w:szCs w:val="28"/>
        </w:rPr>
        <w:t>}</w:t>
      </w:r>
      <w:r w:rsidR="00D76AFA">
        <w:rPr>
          <w:sz w:val="28"/>
          <w:szCs w:val="28"/>
        </w:rPr>
        <w:t xml:space="preserve">» </w:t>
      </w:r>
      <w:r w:rsidRPr="0034765A">
        <w:rPr>
          <w:sz w:val="28"/>
          <w:szCs w:val="28"/>
        </w:rPr>
        <w:t xml:space="preserve">и назначить руководителем </w:t>
      </w:r>
      <w:r w:rsidR="0034765A">
        <w:rPr>
          <w:sz w:val="28"/>
          <w:szCs w:val="28"/>
        </w:rPr>
        <w:t>к.т.н</w:t>
      </w:r>
      <w:r w:rsidR="00FB4E60" w:rsidRPr="0034765A">
        <w:rPr>
          <w:sz w:val="28"/>
          <w:szCs w:val="28"/>
        </w:rPr>
        <w:t xml:space="preserve">., </w:t>
      </w:r>
      <w:r w:rsidR="0034765A">
        <w:rPr>
          <w:sz w:val="28"/>
          <w:szCs w:val="28"/>
        </w:rPr>
        <w:t xml:space="preserve">доцента, доцента </w:t>
      </w:r>
      <w:r w:rsidR="00FB4E60" w:rsidRPr="0034765A">
        <w:rPr>
          <w:sz w:val="28"/>
          <w:szCs w:val="28"/>
        </w:rPr>
        <w:t xml:space="preserve">кафедры </w:t>
      </w:r>
      <w:r w:rsidR="0034765A">
        <w:rPr>
          <w:sz w:val="28"/>
          <w:szCs w:val="28"/>
        </w:rPr>
        <w:t>информационных технологий и программной инженерии</w:t>
      </w:r>
      <w:r w:rsidR="00FB4E60" w:rsidRPr="0034765A">
        <w:rPr>
          <w:sz w:val="28"/>
          <w:szCs w:val="28"/>
        </w:rPr>
        <w:t xml:space="preserve"> </w:t>
      </w:r>
      <w:r w:rsidR="0034765A">
        <w:rPr>
          <w:sz w:val="28"/>
          <w:szCs w:val="28"/>
        </w:rPr>
        <w:t xml:space="preserve">Белякова Андрея </w:t>
      </w:r>
      <w:r w:rsidR="001B02B7" w:rsidRPr="0034765A">
        <w:rPr>
          <w:sz w:val="28"/>
          <w:szCs w:val="28"/>
        </w:rPr>
        <w:t>Юрьевича</w:t>
      </w:r>
      <w:r w:rsidRPr="0034765A">
        <w:rPr>
          <w:sz w:val="28"/>
          <w:szCs w:val="28"/>
        </w:rPr>
        <w:t>.</w:t>
      </w:r>
    </w:p>
    <w:p w:rsidR="00192D33" w:rsidRDefault="00192D33" w:rsidP="0034765A">
      <w:pPr>
        <w:tabs>
          <w:tab w:val="left" w:pos="4680"/>
          <w:tab w:val="left" w:pos="5040"/>
        </w:tabs>
        <w:jc w:val="both"/>
        <w:rPr>
          <w:sz w:val="28"/>
          <w:szCs w:val="28"/>
        </w:rPr>
      </w:pPr>
    </w:p>
    <w:p w:rsidR="0034765A" w:rsidRPr="0034765A" w:rsidRDefault="0034765A" w:rsidP="0034765A">
      <w:pPr>
        <w:tabs>
          <w:tab w:val="left" w:pos="4680"/>
          <w:tab w:val="left" w:pos="5040"/>
        </w:tabs>
        <w:jc w:val="both"/>
        <w:rPr>
          <w:sz w:val="28"/>
          <w:szCs w:val="28"/>
        </w:rPr>
      </w:pPr>
    </w:p>
    <w:p w:rsidR="00192D33" w:rsidRDefault="00192D33" w:rsidP="00192D33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03"/>
        <w:gridCol w:w="2652"/>
      </w:tblGrid>
      <w:tr w:rsidR="0034765A" w:rsidRPr="0034765A" w:rsidTr="0034765A">
        <w:tc>
          <w:tcPr>
            <w:tcW w:w="6912" w:type="dxa"/>
            <w:shd w:val="clear" w:color="auto" w:fill="auto"/>
          </w:tcPr>
          <w:p w:rsidR="0034765A" w:rsidRPr="00E96EC6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>Студент (ка) гр.</w:t>
            </w:r>
            <w:r w:rsidR="00210070" w:rsidRPr="00210070">
              <w:rPr>
                <w:sz w:val="28"/>
                <w:szCs w:val="28"/>
              </w:rPr>
              <w:t xml:space="preserve"> </w:t>
            </w:r>
            <w:r w:rsidR="00B27003" w:rsidRPr="00E96EC6">
              <w:rPr>
                <w:sz w:val="28"/>
                <w:szCs w:val="28"/>
              </w:rPr>
              <w:t>{</w:t>
            </w:r>
            <w:proofErr w:type="spellStart"/>
            <w:r w:rsidR="00E96EC6" w:rsidRPr="0034765A">
              <w:rPr>
                <w:sz w:val="28"/>
                <w:szCs w:val="28"/>
              </w:rPr>
              <w:t>group</w:t>
            </w:r>
            <w:proofErr w:type="spellEnd"/>
            <w:r w:rsidR="00B27003" w:rsidRPr="00E96EC6">
              <w:rPr>
                <w:sz w:val="28"/>
                <w:szCs w:val="28"/>
              </w:rPr>
              <w:t>}</w:t>
            </w:r>
          </w:p>
          <w:p w:rsidR="0034765A" w:rsidRPr="00E96EC6" w:rsidRDefault="00B27003" w:rsidP="00B27003">
            <w:pPr>
              <w:rPr>
                <w:sz w:val="28"/>
                <w:szCs w:val="28"/>
              </w:rPr>
            </w:pPr>
            <w:r w:rsidRPr="00E96EC6">
              <w:rPr>
                <w:sz w:val="28"/>
                <w:szCs w:val="28"/>
              </w:rPr>
              <w:t>{</w:t>
            </w:r>
            <w:proofErr w:type="spellStart"/>
            <w:r w:rsidR="00E96EC6" w:rsidRPr="0034765A">
              <w:rPr>
                <w:sz w:val="28"/>
                <w:szCs w:val="28"/>
              </w:rPr>
              <w:t>fio</w:t>
            </w:r>
            <w:proofErr w:type="spellEnd"/>
            <w:r w:rsidRPr="00E96EC6">
              <w:rPr>
                <w:sz w:val="28"/>
                <w:szCs w:val="28"/>
              </w:rPr>
              <w:t>}</w:t>
            </w:r>
          </w:p>
        </w:tc>
        <w:tc>
          <w:tcPr>
            <w:tcW w:w="2659" w:type="dxa"/>
            <w:shd w:val="clear" w:color="auto" w:fill="auto"/>
          </w:tcPr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Pr="0034765A" w:rsidRDefault="0034765A" w:rsidP="0034765A">
            <w:pPr>
              <w:pStyle w:val="a3"/>
              <w:overflowPunct/>
              <w:autoSpaceDE/>
              <w:adjustRightInd/>
            </w:pPr>
            <w:r w:rsidRPr="0034765A">
              <w:t>________________</w:t>
            </w:r>
          </w:p>
          <w:p w:rsidR="0034765A" w:rsidRPr="0034765A" w:rsidRDefault="0034765A" w:rsidP="0034765A">
            <w:pPr>
              <w:pStyle w:val="a3"/>
              <w:overflowPunct/>
              <w:autoSpaceDE/>
              <w:adjustRightInd/>
              <w:rPr>
                <w:sz w:val="18"/>
              </w:rPr>
            </w:pPr>
            <w:r w:rsidRPr="0034765A">
              <w:tab/>
            </w:r>
            <w:r w:rsidRPr="0034765A">
              <w:rPr>
                <w:sz w:val="18"/>
              </w:rPr>
              <w:t>(подпись)</w:t>
            </w:r>
          </w:p>
        </w:tc>
      </w:tr>
      <w:tr w:rsidR="0034765A" w:rsidRPr="0034765A" w:rsidTr="0034765A">
        <w:tc>
          <w:tcPr>
            <w:tcW w:w="6912" w:type="dxa"/>
            <w:shd w:val="clear" w:color="auto" w:fill="auto"/>
          </w:tcPr>
          <w:p w:rsidR="0034765A" w:rsidRPr="0034765A" w:rsidRDefault="0034765A" w:rsidP="0034765A">
            <w:pPr>
              <w:rPr>
                <w:sz w:val="28"/>
                <w:szCs w:val="28"/>
              </w:rPr>
            </w:pP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 xml:space="preserve">Руководитель </w:t>
            </w: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>Беляков А.Ю.</w:t>
            </w:r>
          </w:p>
        </w:tc>
        <w:tc>
          <w:tcPr>
            <w:tcW w:w="2659" w:type="dxa"/>
            <w:shd w:val="clear" w:color="auto" w:fill="auto"/>
          </w:tcPr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Pr="0034765A" w:rsidRDefault="0034765A" w:rsidP="0034765A">
            <w:pPr>
              <w:pStyle w:val="a3"/>
              <w:overflowPunct/>
              <w:autoSpaceDE/>
              <w:adjustRightInd/>
            </w:pPr>
            <w:r w:rsidRPr="0034765A">
              <w:t>________________</w:t>
            </w: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tab/>
            </w:r>
            <w:r w:rsidRPr="0034765A">
              <w:rPr>
                <w:sz w:val="18"/>
              </w:rPr>
              <w:t>(подпись)</w:t>
            </w:r>
          </w:p>
        </w:tc>
      </w:tr>
      <w:tr w:rsidR="0034765A" w:rsidRPr="0034765A" w:rsidTr="0034765A">
        <w:tc>
          <w:tcPr>
            <w:tcW w:w="6912" w:type="dxa"/>
            <w:shd w:val="clear" w:color="auto" w:fill="auto"/>
          </w:tcPr>
          <w:p w:rsidR="0034765A" w:rsidRPr="0034765A" w:rsidRDefault="0034765A" w:rsidP="0034765A">
            <w:pPr>
              <w:rPr>
                <w:sz w:val="28"/>
                <w:szCs w:val="28"/>
              </w:rPr>
            </w:pP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 xml:space="preserve">Зав. кафедрой </w:t>
            </w: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>Муратова Е.А.</w:t>
            </w:r>
          </w:p>
        </w:tc>
        <w:tc>
          <w:tcPr>
            <w:tcW w:w="2659" w:type="dxa"/>
            <w:shd w:val="clear" w:color="auto" w:fill="auto"/>
          </w:tcPr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Pr="0034765A" w:rsidRDefault="0034765A" w:rsidP="0034765A">
            <w:pPr>
              <w:pStyle w:val="a3"/>
              <w:overflowPunct/>
              <w:autoSpaceDE/>
              <w:adjustRightInd/>
            </w:pPr>
            <w:r w:rsidRPr="0034765A">
              <w:t>________________</w:t>
            </w: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tab/>
            </w:r>
            <w:r w:rsidRPr="0034765A">
              <w:rPr>
                <w:sz w:val="18"/>
              </w:rPr>
              <w:t>(подпись)</w:t>
            </w:r>
          </w:p>
        </w:tc>
      </w:tr>
    </w:tbl>
    <w:p w:rsidR="00192D33" w:rsidRPr="0034765A" w:rsidRDefault="00192D33" w:rsidP="00192D33">
      <w:pPr>
        <w:pStyle w:val="a3"/>
        <w:overflowPunct/>
        <w:autoSpaceDE/>
        <w:adjustRightInd/>
      </w:pPr>
    </w:p>
    <w:sectPr w:rsidR="00192D33" w:rsidRPr="0034765A" w:rsidSect="00192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33"/>
    <w:rsid w:val="00035EBE"/>
    <w:rsid w:val="00192D33"/>
    <w:rsid w:val="001B02B7"/>
    <w:rsid w:val="00210070"/>
    <w:rsid w:val="0028786D"/>
    <w:rsid w:val="00324542"/>
    <w:rsid w:val="0034765A"/>
    <w:rsid w:val="004632A3"/>
    <w:rsid w:val="00546E9C"/>
    <w:rsid w:val="00671F3E"/>
    <w:rsid w:val="007353CD"/>
    <w:rsid w:val="008B11BD"/>
    <w:rsid w:val="00B27003"/>
    <w:rsid w:val="00BF3775"/>
    <w:rsid w:val="00CC7B59"/>
    <w:rsid w:val="00D16376"/>
    <w:rsid w:val="00D61040"/>
    <w:rsid w:val="00D76AFA"/>
    <w:rsid w:val="00E1050E"/>
    <w:rsid w:val="00E96EC6"/>
    <w:rsid w:val="00EC1CAB"/>
    <w:rsid w:val="00F91406"/>
    <w:rsid w:val="00F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977B94"/>
  <w15:chartTrackingRefBased/>
  <w15:docId w15:val="{C87CFF00-DA37-422D-BB9D-5D15E788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D33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92D33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4">
    <w:name w:val="Основной текст Знак"/>
    <w:link w:val="a3"/>
    <w:locked/>
    <w:rsid w:val="00192D33"/>
    <w:rPr>
      <w:rFonts w:eastAsia="Calibri"/>
      <w:sz w:val="28"/>
      <w:lang w:val="ru-RU" w:eastAsia="ru-RU" w:bidi="ar-SA"/>
    </w:rPr>
  </w:style>
  <w:style w:type="table" w:styleId="a5">
    <w:name w:val="Table Grid"/>
    <w:basedOn w:val="a1"/>
    <w:rsid w:val="0034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 «Пермская ГСХА»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 «Пермская ГСХА»</dc:title>
  <dc:subject/>
  <dc:creator>levina-ev</dc:creator>
  <cp:keywords/>
  <cp:lastModifiedBy>Andrey Belyakov</cp:lastModifiedBy>
  <cp:revision>3</cp:revision>
  <dcterms:created xsi:type="dcterms:W3CDTF">2022-05-26T08:05:00Z</dcterms:created>
  <dcterms:modified xsi:type="dcterms:W3CDTF">2022-05-26T08:10:00Z</dcterms:modified>
</cp:coreProperties>
</file>