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5A667B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5A667B">
      <w:pPr>
        <w:spacing w:line="360" w:lineRule="auto"/>
        <w:jc w:val="center"/>
      </w:pPr>
      <w:r>
        <w:t>Институт информационных технологий и управления</w:t>
      </w:r>
    </w:p>
    <w:p w:rsidR="00B701B0" w:rsidRDefault="00B701B0" w:rsidP="005A667B">
      <w:pPr>
        <w:spacing w:line="360" w:lineRule="auto"/>
        <w:jc w:val="center"/>
      </w:pPr>
      <w:r>
        <w:t>Кафедра компьютерных наук и технологий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Пояснительная записка</w:t>
      </w:r>
    </w:p>
    <w:p w:rsidR="00B701B0" w:rsidRDefault="00B701B0" w:rsidP="005A667B">
      <w:pPr>
        <w:spacing w:line="360" w:lineRule="auto"/>
        <w:jc w:val="center"/>
      </w:pPr>
      <w:r>
        <w:t>к магистерской работе</w:t>
      </w:r>
    </w:p>
    <w:p w:rsidR="00B701B0" w:rsidRDefault="00B701B0" w:rsidP="005A667B">
      <w:pPr>
        <w:spacing w:line="360" w:lineRule="auto"/>
        <w:jc w:val="center"/>
      </w:pPr>
      <w:r>
        <w:t>на тему «Разработка системы определения психоэмоционального состояния пользователя на основе данных ЭЭГ с использованием биологической обратной связи»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Выполнил: Перминов Александр Александрович</w:t>
      </w:r>
    </w:p>
    <w:p w:rsidR="00B701B0" w:rsidRDefault="00B701B0" w:rsidP="005A667B">
      <w:pPr>
        <w:spacing w:line="360" w:lineRule="auto"/>
        <w:jc w:val="center"/>
      </w:pPr>
      <w:r>
        <w:t>Научный руководитель: доц. к.т.н. Болсуновская Марина Владимировна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Санкт-Петербург</w:t>
      </w:r>
    </w:p>
    <w:p w:rsidR="003B39B0" w:rsidRDefault="00B701B0" w:rsidP="005A667B">
      <w:pPr>
        <w:spacing w:line="360" w:lineRule="auto"/>
        <w:jc w:val="center"/>
      </w:pPr>
      <w:r>
        <w:t>2017</w:t>
      </w:r>
    </w:p>
    <w:p w:rsidR="003B39B0" w:rsidRDefault="003B39B0" w:rsidP="005A667B">
      <w:pPr>
        <w:spacing w:line="360" w:lineRule="auto"/>
      </w:pPr>
      <w:r>
        <w:br w:type="page"/>
      </w:r>
    </w:p>
    <w:p w:rsidR="0002410F" w:rsidRPr="00E76939" w:rsidRDefault="0002410F" w:rsidP="00E76939">
      <w:pPr>
        <w:pStyle w:val="1"/>
      </w:pPr>
      <w:r w:rsidRPr="00E76939">
        <w:lastRenderedPageBreak/>
        <w:t>Обзор</w:t>
      </w:r>
    </w:p>
    <w:p w:rsidR="00B701B0" w:rsidRDefault="0002410F" w:rsidP="005A667B">
      <w:pPr>
        <w:pStyle w:val="2"/>
        <w:spacing w:line="360" w:lineRule="auto"/>
      </w:pPr>
      <w:r>
        <w:t>Актуальность</w:t>
      </w:r>
    </w:p>
    <w:p w:rsidR="00E76939" w:rsidRDefault="00E76939" w:rsidP="00E76939">
      <w:pPr>
        <w:spacing w:line="360" w:lineRule="auto"/>
      </w:pPr>
      <w:r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Pr="00D76ECA">
        <w:t xml:space="preserve"> </w:t>
      </w:r>
      <w:r>
        <w:t>изменения</w:t>
      </w:r>
      <w:r w:rsidRPr="00D76ECA">
        <w:t xml:space="preserve"> </w:t>
      </w:r>
      <w:r>
        <w:t xml:space="preserve">могут быть обобщены среди культур, или могут быть специфичны для конкретной культуры. </w:t>
      </w:r>
    </w:p>
    <w:p w:rsidR="00E76939" w:rsidRDefault="00E76939" w:rsidP="00E76939">
      <w:pPr>
        <w:spacing w:line="360" w:lineRule="auto"/>
      </w:pPr>
      <w:r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Pr="008660BB">
        <w:t xml:space="preserve"> </w:t>
      </w:r>
      <w:r>
        <w:t>последнее</w:t>
      </w:r>
      <w:r w:rsidRPr="008660BB">
        <w:t xml:space="preserve"> </w:t>
      </w:r>
      <w:r>
        <w:t>десятилетие были испробованы</w:t>
      </w:r>
      <w:r w:rsidRPr="008660BB">
        <w:t xml:space="preserve"> </w:t>
      </w:r>
      <w:r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E76939" w:rsidRPr="00E76939" w:rsidRDefault="00E76939" w:rsidP="00E76939">
      <w:pPr>
        <w:spacing w:line="360" w:lineRule="auto"/>
        <w:rPr>
          <w:color w:val="FF0000"/>
        </w:rPr>
      </w:pPr>
      <w:r>
        <w:t>В медицине, к примеру,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Pr="00E76939">
        <w:rPr>
          <w:color w:val="FF0000"/>
        </w:rPr>
        <w:t xml:space="preserve"> </w:t>
      </w:r>
    </w:p>
    <w:p w:rsidR="00E76939" w:rsidRDefault="00E76939" w:rsidP="00E76939">
      <w:pPr>
        <w:spacing w:line="360" w:lineRule="auto"/>
      </w:pPr>
      <w:r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</w:t>
      </w:r>
      <w:r>
        <w:lastRenderedPageBreak/>
        <w:t xml:space="preserve">несколько зон для регуляции и ощущений. Префронтальная кора и миндалины, по сути, 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>
        <w:t>образом</w:t>
      </w:r>
      <w:proofErr w:type="gramEnd"/>
      <w:r>
        <w:t xml:space="preserve"> формируя подходящий по контексту ответ. </w:t>
      </w:r>
      <w:r w:rsidRPr="00E858FF">
        <w:t>Кратко представленные стимулы получают быстрый доступ к распознаванию эмоций через миндалину</w:t>
      </w:r>
      <w:r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>
        <w:t>ангедония</w:t>
      </w:r>
      <w:proofErr w:type="spellEnd"/>
      <w:r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E76939" w:rsidRDefault="00E76939" w:rsidP="00E76939">
      <w:pPr>
        <w:spacing w:line="360" w:lineRule="auto"/>
      </w:pPr>
      <w:r>
        <w:t>Таким образом, целью данной работы является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1B6003" w:rsidRDefault="001B6003" w:rsidP="005A667B">
      <w:pPr>
        <w:pStyle w:val="2"/>
        <w:spacing w:line="360" w:lineRule="auto"/>
      </w:pPr>
      <w:r>
        <w:t>Постановка задачи</w:t>
      </w:r>
    </w:p>
    <w:p w:rsidR="001B6003" w:rsidRDefault="00713C74" w:rsidP="005A667B">
      <w:pPr>
        <w:spacing w:line="360" w:lineRule="auto"/>
      </w:pPr>
      <w:r>
        <w:t>С помощью программного обеспечения необходимо связать следующие компоненты</w:t>
      </w:r>
      <w:r w:rsidR="001B6003">
        <w:t>:</w:t>
      </w:r>
    </w:p>
    <w:p w:rsidR="001B6003" w:rsidRDefault="001B6003" w:rsidP="005A667B">
      <w:pPr>
        <w:spacing w:line="360" w:lineRule="auto"/>
      </w:pPr>
      <w:r>
        <w:t xml:space="preserve">- гарнитура </w:t>
      </w:r>
      <w:r>
        <w:rPr>
          <w:lang w:val="en-US"/>
        </w:rPr>
        <w:t>Muse</w:t>
      </w:r>
      <w:r w:rsidRPr="001B6003">
        <w:t xml:space="preserve"> </w:t>
      </w:r>
      <w:r>
        <w:t>для снятия данных ЭЭГ</w:t>
      </w:r>
    </w:p>
    <w:p w:rsidR="00DF068B" w:rsidRPr="00DF068B" w:rsidRDefault="00DF068B" w:rsidP="005A667B">
      <w:pPr>
        <w:spacing w:line="360" w:lineRule="auto"/>
      </w:pPr>
      <w:r>
        <w:t xml:space="preserve">- очки виртуальной реальности на основе ОС </w:t>
      </w:r>
      <w:r>
        <w:rPr>
          <w:lang w:val="en-US"/>
        </w:rPr>
        <w:t>Android</w:t>
      </w:r>
      <w:r w:rsidRPr="00DF068B">
        <w:t xml:space="preserve"> </w:t>
      </w:r>
      <w:r>
        <w:t xml:space="preserve">с модулем </w:t>
      </w:r>
      <w:r>
        <w:rPr>
          <w:lang w:val="en-US"/>
        </w:rPr>
        <w:t>Bluetooth</w:t>
      </w:r>
    </w:p>
    <w:p w:rsidR="00DF068B" w:rsidRDefault="00DF068B" w:rsidP="005A667B">
      <w:pPr>
        <w:spacing w:line="360" w:lineRule="auto"/>
      </w:pPr>
      <w:r w:rsidRPr="00A96665">
        <w:t xml:space="preserve">- </w:t>
      </w:r>
      <w:r>
        <w:t xml:space="preserve">любое устройство на ОС </w:t>
      </w:r>
      <w:r>
        <w:rPr>
          <w:lang w:val="en-US"/>
        </w:rPr>
        <w:t>Android</w:t>
      </w:r>
    </w:p>
    <w:p w:rsidR="00713C74" w:rsidRPr="00713C74" w:rsidRDefault="00713C74" w:rsidP="005A667B">
      <w:pPr>
        <w:spacing w:line="360" w:lineRule="auto"/>
      </w:pPr>
      <w:r>
        <w:t xml:space="preserve">Результатом работы должно стать приложение для ОС </w:t>
      </w:r>
      <w:r>
        <w:rPr>
          <w:lang w:val="en-US"/>
        </w:rPr>
        <w:t>Android</w:t>
      </w:r>
      <w:r w:rsidRPr="00713C74">
        <w:t xml:space="preserve">, </w:t>
      </w:r>
      <w:r>
        <w:t>удовлетворяющее перечисленным ниже требованиям.</w:t>
      </w:r>
    </w:p>
    <w:p w:rsidR="00D76ECA" w:rsidRDefault="00D76ECA" w:rsidP="005A667B">
      <w:pPr>
        <w:spacing w:line="360" w:lineRule="auto"/>
      </w:pPr>
      <w:r>
        <w:br w:type="page"/>
      </w:r>
    </w:p>
    <w:p w:rsidR="005A667B" w:rsidRDefault="005A667B" w:rsidP="005A667B">
      <w:pPr>
        <w:spacing w:line="360" w:lineRule="auto"/>
      </w:pPr>
      <w:r>
        <w:lastRenderedPageBreak/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5A667B" w:rsidP="005A667B">
      <w:pPr>
        <w:spacing w:line="360" w:lineRule="auto"/>
      </w:pPr>
      <w:r>
        <w:t>Согласно</w:t>
      </w:r>
      <w:r w:rsidRPr="00314F43">
        <w:t xml:space="preserve"> </w:t>
      </w:r>
      <w:r>
        <w:t>теории</w:t>
      </w:r>
      <w:r w:rsidRPr="00314F43">
        <w:t xml:space="preserve"> «</w:t>
      </w:r>
      <w:r w:rsidRPr="00314F43">
        <w:rPr>
          <w:lang w:val="en-US"/>
        </w:rPr>
        <w:t>Discrete</w:t>
      </w:r>
      <w:r w:rsidRPr="00314F43">
        <w:t xml:space="preserve"> </w:t>
      </w:r>
      <w:r w:rsidRPr="00314F43">
        <w:rPr>
          <w:lang w:val="en-US"/>
        </w:rPr>
        <w:t>emotion</w:t>
      </w:r>
      <w:r w:rsidRPr="00314F43">
        <w:t xml:space="preserve"> </w:t>
      </w:r>
      <w:r w:rsidRPr="00314F43">
        <w:rPr>
          <w:lang w:val="en-US"/>
        </w:rPr>
        <w:t>theory</w:t>
      </w:r>
      <w:r w:rsidRPr="00314F43">
        <w:t xml:space="preserve">», </w:t>
      </w:r>
      <w:r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Pr="00314F43">
        <w:t>[</w:t>
      </w:r>
      <w:r>
        <w:fldChar w:fldCharType="begin"/>
      </w:r>
      <w:r>
        <w:instrText xml:space="preserve"> REF _Ref468137079 \r \h  \* MERGEFORMAT </w:instrText>
      </w:r>
      <w:r>
        <w:fldChar w:fldCharType="separate"/>
      </w:r>
      <w:r>
        <w:t>3</w:t>
      </w:r>
      <w:r>
        <w:fldChar w:fldCharType="end"/>
      </w:r>
      <w:r w:rsidRPr="00314F43">
        <w:t>]</w:t>
      </w:r>
      <w:r>
        <w:t>. Однако</w:t>
      </w:r>
      <w:r w:rsidRPr="00314F43">
        <w:t xml:space="preserve"> </w:t>
      </w:r>
      <w:r>
        <w:t xml:space="preserve">ученые спорят по поводу того, какие эмоции и в каком количестве можно считать базовыми. </w:t>
      </w:r>
    </w:p>
    <w:p w:rsidR="005A667B" w:rsidRDefault="005A667B" w:rsidP="005A667B">
      <w:pPr>
        <w:spacing w:line="360" w:lineRule="auto"/>
      </w:pPr>
      <w:r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5A667B" w:rsidP="005A667B">
      <w:pPr>
        <w:spacing w:line="360" w:lineRule="auto"/>
      </w:pPr>
      <w:proofErr w:type="spellStart"/>
      <w:proofErr w:type="gramStart"/>
      <w:r w:rsidRPr="00672A49">
        <w:rPr>
          <w:lang w:val="en-US"/>
        </w:rPr>
        <w:t>Circumplex</w:t>
      </w:r>
      <w:proofErr w:type="spellEnd"/>
      <w:r w:rsidRPr="00672A49">
        <w:t xml:space="preserve"> </w:t>
      </w:r>
      <w:r w:rsidRPr="00672A49">
        <w:rPr>
          <w:lang w:val="en-US"/>
        </w:rPr>
        <w:t>model</w:t>
      </w:r>
      <w:r w:rsidRPr="00672A49">
        <w:t>.</w:t>
      </w:r>
      <w:proofErr w:type="gramEnd"/>
      <w:r w:rsidRPr="00672A49">
        <w:t xml:space="preserve"> </w:t>
      </w:r>
      <w:proofErr w:type="gramStart"/>
      <w:r>
        <w:t>Разработана</w:t>
      </w:r>
      <w:proofErr w:type="gramEnd"/>
      <w:r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>
        <w:t>аффектных</w:t>
      </w:r>
      <w:proofErr w:type="spellEnd"/>
      <w:r>
        <w:t xml:space="preserve"> состояний.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652003" wp14:editId="0B89FB18">
            <wp:extent cx="2860040" cy="2552700"/>
            <wp:effectExtent l="0" t="0" r="0" b="0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5A667B" w:rsidP="005A667B">
      <w:pPr>
        <w:spacing w:line="360" w:lineRule="auto"/>
        <w:rPr>
          <w:lang w:val="en-US"/>
        </w:rPr>
      </w:pPr>
      <w:r>
        <w:t>Векторная модель.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727FB1" wp14:editId="0E997714">
            <wp:extent cx="2860040" cy="2780030"/>
            <wp:effectExtent l="0" t="0" r="0" b="1270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5A667B" w:rsidP="005A667B">
      <w:pPr>
        <w:spacing w:line="360" w:lineRule="auto"/>
      </w:pPr>
      <w:proofErr w:type="gramStart"/>
      <w:r>
        <w:rPr>
          <w:lang w:val="en-US"/>
        </w:rPr>
        <w:lastRenderedPageBreak/>
        <w:t>PANA</w:t>
      </w:r>
      <w:r w:rsidRPr="00D93C51">
        <w:t xml:space="preserve"> </w:t>
      </w:r>
      <w:r>
        <w:rPr>
          <w:lang w:val="en-US"/>
        </w:rPr>
        <w:t>model</w:t>
      </w:r>
      <w:r w:rsidRPr="00D93C51">
        <w:t>.</w:t>
      </w:r>
      <w:proofErr w:type="gramEnd"/>
      <w:r w:rsidRPr="00D93C51">
        <w:t xml:space="preserve"> </w:t>
      </w:r>
      <w:r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>
        <w:t>менее нейтральны</w:t>
      </w:r>
      <w:proofErr w:type="gramEnd"/>
      <w:r>
        <w:t xml:space="preserve"> в плане тональности. </w:t>
      </w:r>
      <w:proofErr w:type="gramStart"/>
      <w:r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7A0293" wp14:editId="53C17FBE">
            <wp:extent cx="4191609" cy="3703825"/>
            <wp:effectExtent l="0" t="0" r="0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4197013" cy="37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5A667B" w:rsidP="005A667B">
      <w:pPr>
        <w:spacing w:line="360" w:lineRule="auto"/>
      </w:pPr>
      <w:r>
        <w:t xml:space="preserve">Модель </w:t>
      </w:r>
      <w:proofErr w:type="spellStart"/>
      <w:r>
        <w:t>Плутчика</w:t>
      </w:r>
      <w:proofErr w:type="spellEnd"/>
      <w:r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>
        <w:t>внутренних</w:t>
      </w:r>
      <w:proofErr w:type="gramEnd"/>
      <w:r>
        <w:t>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4E7AA8" wp14:editId="7AC468AD">
            <wp:extent cx="4825497" cy="3057753"/>
            <wp:effectExtent l="0" t="0" r="0" b="9525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43" cy="30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5A667B" w:rsidRDefault="005A667B" w:rsidP="005A667B">
      <w:pPr>
        <w:spacing w:line="360" w:lineRule="auto"/>
      </w:pPr>
      <w:r>
        <w:t xml:space="preserve">Куб эмоций </w:t>
      </w:r>
      <w:proofErr w:type="spellStart"/>
      <w:r>
        <w:t>Лёвхейма</w:t>
      </w:r>
      <w:proofErr w:type="spellEnd"/>
      <w:r>
        <w:t xml:space="preserve">. </w:t>
      </w:r>
      <w:proofErr w:type="spellStart"/>
      <w:r>
        <w:t>Лёвхейм</w:t>
      </w:r>
      <w:proofErr w:type="spellEnd"/>
      <w:r>
        <w:t xml:space="preserve"> предложил прямую зависимость между специфическими комбинациями уровней </w:t>
      </w:r>
      <w:proofErr w:type="spellStart"/>
      <w:r>
        <w:t>нейромедиаторов</w:t>
      </w:r>
      <w:proofErr w:type="spellEnd"/>
      <w:r>
        <w:t xml:space="preserve">: </w:t>
      </w:r>
      <w:proofErr w:type="spellStart"/>
      <w:r>
        <w:t>допамина</w:t>
      </w:r>
      <w:proofErr w:type="spellEnd"/>
      <w:r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>
        <w:t>нейромедиторов</w:t>
      </w:r>
      <w:proofErr w:type="spellEnd"/>
      <w:r>
        <w:t xml:space="preserve"> как стороны куба, а восемь основных эмоций распределены в углах этого куба.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F0B965" wp14:editId="3D053DF8">
            <wp:extent cx="4228368" cy="2867558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12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CF0157" w:rsidRPr="00980EEC" w:rsidRDefault="00CF0157" w:rsidP="005A667B">
      <w:pPr>
        <w:spacing w:line="360" w:lineRule="auto"/>
      </w:pPr>
      <w:r w:rsidRPr="00980EEC">
        <w:br w:type="page"/>
      </w:r>
    </w:p>
    <w:p w:rsidR="00CF0157" w:rsidRDefault="00CF0157" w:rsidP="005A667B">
      <w:pPr>
        <w:pStyle w:val="1"/>
        <w:spacing w:line="360" w:lineRule="auto"/>
      </w:pPr>
      <w:r>
        <w:lastRenderedPageBreak/>
        <w:t>Проектирование</w:t>
      </w:r>
    </w:p>
    <w:p w:rsidR="00140A14" w:rsidRPr="00140A14" w:rsidRDefault="00140A14" w:rsidP="005A667B">
      <w:pPr>
        <w:pStyle w:val="2"/>
        <w:spacing w:line="360" w:lineRule="auto"/>
      </w:pPr>
      <w:r>
        <w:t>Компоненты</w:t>
      </w:r>
    </w:p>
    <w:p w:rsidR="00531F53" w:rsidRDefault="00531F53" w:rsidP="005A667B">
      <w:pPr>
        <w:spacing w:line="360" w:lineRule="auto"/>
      </w:pPr>
      <w:r>
        <w:t>Разрабатываемая система будет состоять из нескольких компонентов:</w:t>
      </w:r>
    </w:p>
    <w:p w:rsidR="00531F53" w:rsidRDefault="00531F53" w:rsidP="005A667B">
      <w:pPr>
        <w:spacing w:line="360" w:lineRule="auto"/>
      </w:pPr>
      <w:r>
        <w:t xml:space="preserve">- </w:t>
      </w:r>
      <w:r w:rsidR="007412A6">
        <w:t xml:space="preserve">основное </w:t>
      </w:r>
      <w:r w:rsidR="00604538">
        <w:t>п</w:t>
      </w:r>
      <w:r>
        <w:t xml:space="preserve">риложение для ОС </w:t>
      </w:r>
      <w:r>
        <w:rPr>
          <w:lang w:val="en-US"/>
        </w:rPr>
        <w:t>Android</w:t>
      </w:r>
      <w:r w:rsidRPr="00531F53">
        <w:t xml:space="preserve">, </w:t>
      </w:r>
      <w:r>
        <w:t xml:space="preserve">реализующее связь с гарнитурой </w:t>
      </w:r>
      <w:r>
        <w:rPr>
          <w:lang w:val="en-US"/>
        </w:rPr>
        <w:t>Muse</w:t>
      </w:r>
      <w:r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5A667B">
      <w:pPr>
        <w:spacing w:line="360" w:lineRule="auto"/>
      </w:pPr>
      <w:r>
        <w:t>- 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</w:p>
    <w:p w:rsidR="00604538" w:rsidRDefault="00604538" w:rsidP="005A667B">
      <w:pPr>
        <w:spacing w:line="360" w:lineRule="auto"/>
      </w:pPr>
      <w:r w:rsidRPr="00604538">
        <w:t xml:space="preserve">- </w:t>
      </w:r>
      <w:r>
        <w:t>алгоритм определения эмоционального состояния по показаниям ЭЭГ</w:t>
      </w:r>
    </w:p>
    <w:p w:rsidR="00980EEC" w:rsidRDefault="00604538" w:rsidP="005A667B">
      <w:pPr>
        <w:spacing w:line="360" w:lineRule="auto"/>
      </w:pPr>
      <w:r>
        <w:t xml:space="preserve">- </w:t>
      </w:r>
      <w:r w:rsidR="007412A6">
        <w:t xml:space="preserve">администрирующее </w:t>
      </w:r>
      <w:r>
        <w:t xml:space="preserve">приложение для ОС </w:t>
      </w:r>
      <w:r>
        <w:rPr>
          <w:lang w:val="en-US"/>
        </w:rPr>
        <w:t>Android</w:t>
      </w:r>
      <w:r w:rsidRPr="007412A6">
        <w:t xml:space="preserve">, </w:t>
      </w:r>
      <w:r w:rsidR="007412A6"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5A667B">
      <w:pPr>
        <w:pStyle w:val="2"/>
        <w:spacing w:line="360" w:lineRule="auto"/>
      </w:pPr>
      <w:r>
        <w:t>Взаимодействие</w:t>
      </w:r>
    </w:p>
    <w:p w:rsidR="007412A6" w:rsidRDefault="007412A6" w:rsidP="005A667B">
      <w:pPr>
        <w:spacing w:line="360" w:lineRule="auto"/>
      </w:pPr>
      <w:r>
        <w:t xml:space="preserve">Описать взаимодействие компонентов систем можно с помощью схемы движения данных (см. </w:t>
      </w:r>
      <w:r>
        <w:fldChar w:fldCharType="begin"/>
      </w:r>
      <w:r>
        <w:instrText xml:space="preserve"> REF _Ref478838278 \h </w:instrText>
      </w:r>
      <w:r w:rsidR="005A667B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140A14" w:rsidRPr="002E45D6" w:rsidRDefault="008029DB" w:rsidP="005A667B">
      <w:pPr>
        <w:keepNext/>
        <w:spacing w:line="360" w:lineRule="auto"/>
        <w:jc w:val="center"/>
      </w:pPr>
      <w:r>
        <w:object w:dxaOrig="15743" w:dyaOrig="8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25pt" o:ole="">
            <v:imagedata r:id="rId14" o:title=""/>
          </v:shape>
          <o:OLEObject Type="Embed" ProgID="Visio.Drawing.11" ShapeID="_x0000_i1025" DrawAspect="Content" ObjectID="_1553374627" r:id="rId15"/>
        </w:objec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  <w:bookmarkStart w:id="0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DD6FE7" w:rsidRPr="008029DB">
        <w:rPr>
          <w:noProof/>
          <w:color w:val="auto"/>
        </w:rPr>
        <w:t>1</w:t>
      </w:r>
      <w:r w:rsidRPr="008029DB">
        <w:rPr>
          <w:color w:val="auto"/>
        </w:rPr>
        <w:fldChar w:fldCharType="end"/>
      </w:r>
      <w:bookmarkEnd w:id="0"/>
      <w:r w:rsidRPr="008029DB">
        <w:rPr>
          <w:color w:val="auto"/>
        </w:rPr>
        <w:t>. Схема движения данных</w:t>
      </w:r>
    </w:p>
    <w:p w:rsidR="004836F8" w:rsidRDefault="004836F8" w:rsidP="005A667B">
      <w:pPr>
        <w:spacing w:line="360" w:lineRule="auto"/>
      </w:pPr>
      <w:r>
        <w:t xml:space="preserve">Основной цикл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 xml:space="preserve">компонент визуализации выводит видео контент на основании текущего состояния, </w:t>
      </w:r>
      <w:proofErr w:type="gramStart"/>
      <w:r>
        <w:t>осуществляя</w:t>
      </w:r>
      <w:proofErr w:type="gramEnd"/>
      <w:r>
        <w:t xml:space="preserve"> таким образом связь с пользователем через графический интерфейс</w:t>
      </w:r>
      <w:r w:rsidR="00140A14">
        <w:t>.</w:t>
      </w:r>
    </w:p>
    <w:p w:rsidR="00DD6FE7" w:rsidRPr="00D76ECA" w:rsidRDefault="00140A14" w:rsidP="005A667B">
      <w:pPr>
        <w:spacing w:line="360" w:lineRule="auto"/>
      </w:pPr>
      <w:r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>
        <w:t xml:space="preserve">. 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>
        <w:t>основного приложения</w:t>
      </w:r>
      <w:r w:rsidR="00DD6FE7">
        <w:t>)</w:t>
      </w:r>
      <w:r>
        <w:t>.</w:t>
      </w:r>
    </w:p>
    <w:p w:rsidR="00DD6FE7" w:rsidRDefault="00DD6FE7" w:rsidP="005A667B">
      <w:pPr>
        <w:keepNext/>
        <w:spacing w:line="360" w:lineRule="auto"/>
        <w:jc w:val="center"/>
      </w:pPr>
      <w:r>
        <w:object w:dxaOrig="8872" w:dyaOrig="3203">
          <v:shape id="_x0000_i1026" type="#_x0000_t75" style="width:443.5pt;height:160.15pt" o:ole="">
            <v:imagedata r:id="rId16" o:title=""/>
          </v:shape>
          <o:OLEObject Type="Embed" ProgID="Visio.Drawing.11" ShapeID="_x0000_i1026" DrawAspect="Content" ObjectID="_1553374628" r:id="rId17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DF67D6" w:rsidP="005A667B">
      <w:pPr>
        <w:spacing w:line="360" w:lineRule="auto"/>
      </w:pPr>
      <w:r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1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2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3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1" w:name="_Ref478914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1</w:t>
      </w:r>
      <w:r>
        <w:fldChar w:fldCharType="end"/>
      </w:r>
      <w:bookmarkEnd w:id="1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2"/>
        <w:gridCol w:w="3091"/>
        <w:gridCol w:w="3104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2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4A112A">
        <w:rPr>
          <w:noProof/>
        </w:rPr>
        <w:t>2</w:t>
      </w:r>
      <w:r w:rsidR="00926CC9">
        <w:fldChar w:fldCharType="end"/>
      </w:r>
      <w:bookmarkEnd w:id="2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2"/>
        <w:gridCol w:w="2397"/>
        <w:gridCol w:w="5248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pPr>
              <w:spacing w:line="360" w:lineRule="auto"/>
            </w:pPr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pPr>
              <w:spacing w:line="360" w:lineRule="auto"/>
            </w:pPr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pPr>
              <w:spacing w:line="360" w:lineRule="auto"/>
            </w:pPr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получение списка доступных для 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PREV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spacing w:line="360" w:lineRule="auto"/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3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4A112A">
        <w:rPr>
          <w:noProof/>
        </w:rPr>
        <w:t>3</w:t>
      </w:r>
      <w:r w:rsidR="001765A4">
        <w:fldChar w:fldCharType="end"/>
      </w:r>
      <w:bookmarkEnd w:id="3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20"/>
        <w:gridCol w:w="2818"/>
        <w:gridCol w:w="3749"/>
      </w:tblGrid>
      <w:tr w:rsidR="00CF2405" w:rsidRPr="00FD0499" w:rsidTr="00CF2405">
        <w:tc>
          <w:tcPr>
            <w:tcW w:w="2518" w:type="dxa"/>
          </w:tcPr>
          <w:p w:rsidR="00CF2405" w:rsidRPr="001765A4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museSensorsState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alphaPct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betaPct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isPanic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Состояния человека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videoName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String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 проигрываемого видео файла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Проигрывается ли видео файл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duration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Текущая позиция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videoList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lastRenderedPageBreak/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Список доступных для </w:t>
            </w:r>
            <w:r>
              <w:lastRenderedPageBreak/>
              <w:t>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lastRenderedPageBreak/>
        <w:br/>
      </w:r>
      <w:bookmarkStart w:id="4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4</w:t>
      </w:r>
      <w:r>
        <w:fldChar w:fldCharType="end"/>
      </w:r>
      <w:bookmarkEnd w:id="4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6"/>
        <w:gridCol w:w="2331"/>
        <w:gridCol w:w="451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в секундах</w:t>
            </w:r>
          </w:p>
        </w:tc>
      </w:tr>
    </w:tbl>
    <w:p w:rsidR="007412A6" w:rsidRDefault="00980EEC" w:rsidP="005A667B">
      <w:pPr>
        <w:spacing w:line="360" w:lineRule="auto"/>
      </w:pPr>
      <w:r>
        <w:br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ED1ECC" w:rsidRDefault="00ED1ECC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80EEC" w:rsidRDefault="00980EEC" w:rsidP="00FD24AC">
      <w:pPr>
        <w:pStyle w:val="2"/>
      </w:pPr>
      <w:r>
        <w:lastRenderedPageBreak/>
        <w:t>База данных</w:t>
      </w:r>
    </w:p>
    <w:p w:rsidR="00980EEC" w:rsidRDefault="00FD24AC" w:rsidP="005A667B">
      <w:pPr>
        <w:spacing w:line="360" w:lineRule="auto"/>
      </w:pPr>
      <w:r>
        <w:t>Сформулируем требования по хранению данных.</w:t>
      </w:r>
    </w:p>
    <w:p w:rsidR="00FD24AC" w:rsidRDefault="009E74E2" w:rsidP="005A667B">
      <w:pPr>
        <w:spacing w:line="360" w:lineRule="auto"/>
      </w:pPr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п</w:t>
      </w:r>
      <w:r w:rsidR="00FD24AC">
        <w:t>ол</w:t>
      </w:r>
      <w:r>
        <w:t>.</w:t>
      </w:r>
    </w:p>
    <w:p w:rsidR="00FD24AC" w:rsidRDefault="009E74E2" w:rsidP="00FD24AC">
      <w:pPr>
        <w:spacing w:line="360" w:lineRule="auto"/>
      </w:pPr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pPr>
        <w:spacing w:line="360" w:lineRule="auto"/>
      </w:pPr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pPr>
        <w:spacing w:line="360" w:lineRule="auto"/>
      </w:pPr>
      <w:r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  <w:spacing w:line="360" w:lineRule="auto"/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pPr>
        <w:spacing w:line="360" w:lineRule="auto"/>
      </w:pPr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lastRenderedPageBreak/>
        <w:t>н</w:t>
      </w:r>
      <w:r w:rsidR="00ED1ECC">
        <w:t>абор тэгов, характеризующих видео</w:t>
      </w:r>
      <w:r>
        <w:t>.</w:t>
      </w:r>
    </w:p>
    <w:p w:rsidR="00ED1ECC" w:rsidRDefault="00ED1ECC" w:rsidP="00ED1ECC">
      <w:pPr>
        <w:spacing w:line="360" w:lineRule="auto"/>
      </w:pPr>
      <w:r>
        <w:t>Получившиеся требования к хранимым данным можно формализовать следующим образом.</w:t>
      </w:r>
    </w:p>
    <w:p w:rsidR="006773BE" w:rsidRPr="006773BE" w:rsidRDefault="006773BE" w:rsidP="00ED1ECC">
      <w:pPr>
        <w:spacing w:line="360" w:lineRule="auto"/>
      </w:pPr>
      <w:r>
        <w:t xml:space="preserve">В </w:t>
      </w:r>
      <w:r>
        <w:fldChar w:fldCharType="begin"/>
      </w:r>
      <w:r>
        <w:instrText xml:space="preserve"> REF _Ref479631227 \h </w:instrText>
      </w:r>
      <w:r>
        <w:fldChar w:fldCharType="separate"/>
      </w:r>
      <w:r>
        <w:t xml:space="preserve">таблице </w:t>
      </w:r>
      <w:r>
        <w:rPr>
          <w:noProof/>
        </w:rPr>
        <w:t>5</w:t>
      </w:r>
      <w:r>
        <w:fldChar w:fldCharType="end"/>
      </w:r>
      <w:r>
        <w:t xml:space="preserve"> описаны колонки и соответствующие типы данных, которые содержит таблица пользователей. Первичный ключ таблицы – колонка </w:t>
      </w:r>
      <w:r>
        <w:rPr>
          <w:lang w:val="en-US"/>
        </w:rPr>
        <w:t>id</w:t>
      </w:r>
      <w:r w:rsidRPr="006773BE">
        <w:t xml:space="preserve">, </w:t>
      </w:r>
      <w:r>
        <w:t>целое число</w:t>
      </w:r>
      <w:r w:rsidRPr="006773BE">
        <w:t xml:space="preserve">. </w:t>
      </w:r>
      <w:r>
        <w:t xml:space="preserve">Имя и фамилия – колонки </w:t>
      </w:r>
      <w:proofErr w:type="spellStart"/>
      <w:r>
        <w:rPr>
          <w:lang w:val="en-US"/>
        </w:rPr>
        <w:t>firstname</w:t>
      </w:r>
      <w:proofErr w:type="spellEnd"/>
      <w:r w:rsidRPr="006773BE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6773BE">
        <w:t xml:space="preserve"> – </w:t>
      </w:r>
      <w:r>
        <w:t>строкового типа (</w:t>
      </w:r>
      <w:r>
        <w:rPr>
          <w:lang w:val="en-US"/>
        </w:rPr>
        <w:t>text</w:t>
      </w:r>
      <w:r>
        <w:t>)</w:t>
      </w:r>
      <w:r w:rsidRPr="006773BE">
        <w:t xml:space="preserve">. </w:t>
      </w:r>
      <w:r>
        <w:t>Колонка, хранящая дату рождения тоже строкового типа</w:t>
      </w:r>
      <w:r w:rsidRPr="006773BE">
        <w:t xml:space="preserve">, </w:t>
      </w:r>
      <w:r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5" w:name="_Ref479631222"/>
      <w:bookmarkStart w:id="6" w:name="_Ref47963122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5</w:t>
      </w:r>
      <w:r>
        <w:fldChar w:fldCharType="end"/>
      </w:r>
      <w:bookmarkEnd w:id="6"/>
      <w:r>
        <w:t xml:space="preserve">. Описание полей таблицы </w:t>
      </w:r>
      <w:r>
        <w:rPr>
          <w:lang w:val="en-US"/>
        </w:rPr>
        <w:t>User</w:t>
      </w:r>
      <w:bookmarkEnd w:id="5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</w:pPr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6773BE">
      <w:r>
        <w:br/>
      </w:r>
      <w:r w:rsidR="006773BE">
        <w:t xml:space="preserve">В </w:t>
      </w:r>
      <w:r w:rsidR="006773BE">
        <w:fldChar w:fldCharType="begin"/>
      </w:r>
      <w:r w:rsidR="006773BE">
        <w:instrText xml:space="preserve"> REF _Ref479631520 \h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6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7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6</w:t>
      </w:r>
      <w:r>
        <w:fldChar w:fldCharType="end"/>
      </w:r>
      <w:bookmarkEnd w:id="7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ED1ECC" w:rsidTr="00ED1ECC"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pPr>
        <w:spacing w:line="360" w:lineRule="auto"/>
      </w:pPr>
      <w:r>
        <w:br/>
      </w:r>
      <w:r>
        <w:fldChar w:fldCharType="begin"/>
      </w:r>
      <w:r>
        <w:instrText xml:space="preserve"> REF _Ref479631873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8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7</w:t>
      </w:r>
      <w:r>
        <w:fldChar w:fldCharType="end"/>
      </w:r>
      <w:bookmarkEnd w:id="8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pPr>
        <w:spacing w:line="360" w:lineRule="auto"/>
      </w:pPr>
      <w:r>
        <w:br/>
      </w:r>
      <w:r>
        <w:fldChar w:fldCharType="begin"/>
      </w:r>
      <w:r>
        <w:instrText xml:space="preserve"> REF _Ref479631956 \h </w:instrText>
      </w:r>
      <w:r>
        <w:fldChar w:fldCharType="separate"/>
      </w:r>
      <w:r>
        <w:t xml:space="preserve">Таблица </w:t>
      </w:r>
      <w:r>
        <w:rPr>
          <w:noProof/>
        </w:rPr>
        <w:t>8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 xml:space="preserve">id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9" w:name="_Ref4796319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8</w:t>
      </w:r>
      <w:r>
        <w:fldChar w:fldCharType="end"/>
      </w:r>
      <w:bookmarkEnd w:id="9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4A112A">
      <w:r>
        <w:br/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>
        <w:fldChar w:fldCharType="separate"/>
      </w:r>
      <w:r>
        <w:t>таблице</w:t>
      </w:r>
      <w:r w:rsidRPr="00D71061">
        <w:t xml:space="preserve"> </w:t>
      </w:r>
      <w:r w:rsidRPr="00D71061">
        <w:rPr>
          <w:noProof/>
        </w:rPr>
        <w:t>9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 xml:space="preserve">.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10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Pr="00D71061">
        <w:rPr>
          <w:noProof/>
        </w:rPr>
        <w:t>9</w:t>
      </w:r>
      <w:r>
        <w:fldChar w:fldCharType="end"/>
      </w:r>
      <w:bookmarkEnd w:id="10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D71061" w:rsidP="004A112A">
      <w:r>
        <w:fldChar w:fldCharType="begin"/>
      </w:r>
      <w:r>
        <w:instrText xml:space="preserve"> REF _Ref479632217 \h </w:instrText>
      </w:r>
      <w:r>
        <w:fldChar w:fldCharType="separate"/>
      </w:r>
      <w:r>
        <w:t>Таблица</w:t>
      </w:r>
      <w:r w:rsidRPr="004A112A">
        <w:t xml:space="preserve"> </w:t>
      </w:r>
      <w:r w:rsidRPr="004A112A">
        <w:rPr>
          <w:noProof/>
        </w:rPr>
        <w:t>10</w:t>
      </w:r>
      <w:r>
        <w:fldChar w:fldCharType="end"/>
      </w:r>
      <w:r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11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4A112A" w:rsidRPr="004A112A">
        <w:rPr>
          <w:noProof/>
        </w:rPr>
        <w:t>10</w:t>
      </w:r>
      <w:r>
        <w:fldChar w:fldCharType="end"/>
      </w:r>
      <w:bookmarkEnd w:id="11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D71061">
        <w:tc>
          <w:tcPr>
            <w:tcW w:w="3105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4A112A">
      <w:r>
        <w:br/>
      </w:r>
      <w:r>
        <w:fldChar w:fldCharType="begin"/>
      </w:r>
      <w:r>
        <w:instrText xml:space="preserve"> REF _Ref479632214 \h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>отношения многие ко многим между видео контентом и возрастными категориями. Одно и то же видео может быть рекомендовано к просмотру 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12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12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6"/>
        <w:gridCol w:w="3079"/>
        <w:gridCol w:w="3082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pPr>
              <w:spacing w:line="360" w:lineRule="auto"/>
            </w:pPr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Default="00C44897" w:rsidP="00ED1ECC">
      <w:pPr>
        <w:spacing w:line="360" w:lineRule="auto"/>
      </w:pPr>
    </w:p>
    <w:p w:rsidR="009E74E2" w:rsidRDefault="009E74E2" w:rsidP="00ED1ECC">
      <w:pPr>
        <w:spacing w:line="360" w:lineRule="auto"/>
      </w:pPr>
      <w:r>
        <w:fldChar w:fldCharType="begin"/>
      </w:r>
      <w:r>
        <w:instrText xml:space="preserve"> REF _Ref479632443 \h </w:instrText>
      </w:r>
      <w:r>
        <w:fldChar w:fldCharType="separate"/>
      </w:r>
      <w:r>
        <w:t xml:space="preserve">Таблица </w:t>
      </w:r>
      <w:r>
        <w:rPr>
          <w:noProof/>
        </w:rPr>
        <w:t>12</w:t>
      </w:r>
      <w:r>
        <w:fldChar w:fldCharType="end"/>
      </w:r>
      <w:r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13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3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2"/>
        <w:gridCol w:w="3076"/>
        <w:gridCol w:w="3079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lastRenderedPageBreak/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D4287" w:rsidRDefault="009D4287" w:rsidP="005A667B">
      <w:pPr>
        <w:spacing w:line="360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CF0157" w:rsidRDefault="00CF0157" w:rsidP="005A667B">
      <w:pPr>
        <w:pStyle w:val="1"/>
        <w:spacing w:line="360" w:lineRule="auto"/>
      </w:pPr>
      <w:r>
        <w:lastRenderedPageBreak/>
        <w:t>Разработка</w:t>
      </w:r>
    </w:p>
    <w:p w:rsidR="00A96665" w:rsidRDefault="00A96665" w:rsidP="005A667B">
      <w:pPr>
        <w:pStyle w:val="2"/>
        <w:spacing w:line="360" w:lineRule="auto"/>
      </w:pPr>
      <w:r>
        <w:t>Использованные</w:t>
      </w:r>
      <w:r w:rsidRPr="00FD24AC">
        <w:t xml:space="preserve"> </w:t>
      </w:r>
      <w:r>
        <w:t>средства</w:t>
      </w:r>
    </w:p>
    <w:p w:rsidR="00A96665" w:rsidRDefault="00A96665" w:rsidP="005A667B">
      <w:pPr>
        <w:spacing w:line="360" w:lineRule="auto"/>
      </w:pPr>
      <w:r>
        <w:t>Программные: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IDE Android 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Android SDK</w:t>
      </w:r>
    </w:p>
    <w:p w:rsid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t xml:space="preserve">Язык </w:t>
      </w:r>
      <w:r>
        <w:rPr>
          <w:lang w:val="en-US"/>
        </w:rPr>
        <w:t>Java</w:t>
      </w:r>
    </w:p>
    <w:p w:rsidR="00531F53" w:rsidRDefault="00531F53" w:rsidP="005A667B">
      <w:pPr>
        <w:pStyle w:val="ab"/>
        <w:numPr>
          <w:ilvl w:val="0"/>
          <w:numId w:val="2"/>
        </w:numPr>
        <w:spacing w:line="360" w:lineRule="auto"/>
      </w:pPr>
      <w:r>
        <w:t xml:space="preserve">СУБД </w:t>
      </w:r>
      <w:r>
        <w:rPr>
          <w:lang w:val="en-US"/>
        </w:rPr>
        <w:t>SQLite</w:t>
      </w:r>
    </w:p>
    <w:p w:rsidR="00A96665" w:rsidRDefault="004A0994" w:rsidP="005A667B">
      <w:pPr>
        <w:spacing w:line="360" w:lineRule="auto"/>
      </w:pPr>
      <w:r>
        <w:rPr>
          <w:lang w:val="en-US"/>
        </w:rPr>
        <w:tab/>
      </w:r>
      <w:r w:rsidR="00A96665">
        <w:t>Библиотеки:</w:t>
      </w:r>
    </w:p>
    <w:p w:rsidR="004A0994" w:rsidRDefault="00A96665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 w:rsidRPr="004A0994">
        <w:rPr>
          <w:lang w:val="en-US"/>
        </w:rPr>
        <w:t>MPAndroidChart</w:t>
      </w:r>
      <w:proofErr w:type="spellEnd"/>
    </w:p>
    <w:p w:rsidR="00DD6FE7" w:rsidRDefault="00DD6FE7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Gson</w:t>
      </w:r>
      <w:proofErr w:type="spellEnd"/>
    </w:p>
    <w:p w:rsidR="004A0994" w:rsidRP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4A0994">
        <w:rPr>
          <w:lang w:val="en-US"/>
        </w:rPr>
        <w:t>Mockito</w:t>
      </w:r>
      <w:proofErr w:type="spellEnd"/>
      <w:r w:rsidRPr="004A0994">
        <w:rPr>
          <w:lang w:val="en-US"/>
        </w:rPr>
        <w:t xml:space="preserve"> 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r w:rsidRPr="004A0994">
        <w:rPr>
          <w:lang w:val="en-US"/>
        </w:rPr>
        <w:t>JUnit</w:t>
      </w:r>
    </w:p>
    <w:p w:rsidR="004A0994" w:rsidRDefault="004A0994" w:rsidP="005A667B">
      <w:pPr>
        <w:spacing w:line="360" w:lineRule="auto"/>
      </w:pPr>
      <w:r>
        <w:t>Аппаратные: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847C93" w:rsidRPr="00847C93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</w:t>
      </w:r>
      <w:r w:rsidRPr="00531F5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531F53">
        <w:rPr>
          <w:lang w:val="en-US"/>
        </w:rPr>
        <w:t>Bluetooth</w:t>
      </w:r>
    </w:p>
    <w:p w:rsidR="00847C93" w:rsidRDefault="00847C93" w:rsidP="00847C93">
      <w:pPr>
        <w:spacing w:line="360" w:lineRule="auto"/>
      </w:pPr>
      <w:r>
        <w:t>Разработанная система классов</w:t>
      </w:r>
    </w:p>
    <w:p w:rsidR="00847C93" w:rsidRDefault="00847C93" w:rsidP="00847C93">
      <w:pPr>
        <w:spacing w:line="360" w:lineRule="auto"/>
        <w:rPr>
          <w:color w:val="FF0000"/>
        </w:rPr>
      </w:pPr>
      <w:r w:rsidRPr="00847C93">
        <w:rPr>
          <w:color w:val="FF0000"/>
        </w:rPr>
        <w:t xml:space="preserve">СХЕМА КЛАССОВ (ЛИБО ОБЩАЯ С ВЫДЕЛЕНИЕМ </w:t>
      </w:r>
      <w:r w:rsidR="00523F09">
        <w:rPr>
          <w:color w:val="FF0000"/>
        </w:rPr>
        <w:t>БИБЛИОТЕК КЛАССОВ</w:t>
      </w:r>
      <w:r w:rsidRPr="00847C93">
        <w:rPr>
          <w:color w:val="FF0000"/>
        </w:rPr>
        <w:t>, Л</w:t>
      </w:r>
      <w:r w:rsidR="00523F09">
        <w:rPr>
          <w:color w:val="FF0000"/>
        </w:rPr>
        <w:t xml:space="preserve">ИБО ДЛЯ КАЖДОЙ БИБЛИОТЕКИ </w:t>
      </w:r>
      <w:r w:rsidRPr="00847C93">
        <w:rPr>
          <w:color w:val="FF0000"/>
        </w:rPr>
        <w:t>СВОЯ)</w:t>
      </w:r>
    </w:p>
    <w:p w:rsidR="00CF0157" w:rsidRDefault="002B2EE1" w:rsidP="00847C93">
      <w:pPr>
        <w:spacing w:line="360" w:lineRule="auto"/>
      </w:pPr>
      <w:r>
        <w:t>Описание каждого класса</w:t>
      </w:r>
      <w:r w:rsidR="00CF0157">
        <w:br w:type="page"/>
      </w:r>
    </w:p>
    <w:p w:rsidR="00CF0157" w:rsidRPr="00B701B0" w:rsidRDefault="00CF0157" w:rsidP="005A667B">
      <w:pPr>
        <w:pStyle w:val="1"/>
        <w:spacing w:line="360" w:lineRule="auto"/>
      </w:pPr>
      <w:r>
        <w:lastRenderedPageBreak/>
        <w:t>Тестирование</w:t>
      </w:r>
    </w:p>
    <w:p w:rsidR="005A667B" w:rsidRPr="00B701B0" w:rsidRDefault="005A667B">
      <w:pPr>
        <w:pStyle w:val="1"/>
        <w:spacing w:line="360" w:lineRule="auto"/>
      </w:pPr>
      <w:bookmarkStart w:id="14" w:name="_GoBack"/>
      <w:bookmarkEnd w:id="14"/>
    </w:p>
    <w:sectPr w:rsidR="005A667B" w:rsidRPr="00B701B0" w:rsidSect="006773BE">
      <w:footerReference w:type="default" r:id="rId1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3E" w:rsidRDefault="00737E3E" w:rsidP="00D83FF8">
      <w:pPr>
        <w:spacing w:after="0" w:line="240" w:lineRule="auto"/>
      </w:pPr>
      <w:r>
        <w:separator/>
      </w:r>
    </w:p>
  </w:endnote>
  <w:endnote w:type="continuationSeparator" w:id="0">
    <w:p w:rsidR="00737E3E" w:rsidRDefault="00737E3E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Content>
      <w:p w:rsidR="00D71061" w:rsidRDefault="00D710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4E2">
          <w:rPr>
            <w:noProof/>
          </w:rPr>
          <w:t>18</w:t>
        </w:r>
        <w:r>
          <w:fldChar w:fldCharType="end"/>
        </w:r>
      </w:p>
    </w:sdtContent>
  </w:sdt>
  <w:p w:rsidR="00D71061" w:rsidRDefault="00D710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3E" w:rsidRDefault="00737E3E" w:rsidP="00D83FF8">
      <w:pPr>
        <w:spacing w:after="0" w:line="240" w:lineRule="auto"/>
      </w:pPr>
      <w:r>
        <w:separator/>
      </w:r>
    </w:p>
  </w:footnote>
  <w:footnote w:type="continuationSeparator" w:id="0">
    <w:p w:rsidR="00737E3E" w:rsidRDefault="00737E3E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D11"/>
    <w:rsid w:val="00017079"/>
    <w:rsid w:val="0002410F"/>
    <w:rsid w:val="000308BA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DEB"/>
    <w:rsid w:val="000A3C4A"/>
    <w:rsid w:val="000A7BDA"/>
    <w:rsid w:val="000B679C"/>
    <w:rsid w:val="000C17A8"/>
    <w:rsid w:val="000C5AAE"/>
    <w:rsid w:val="000C7246"/>
    <w:rsid w:val="000D5CED"/>
    <w:rsid w:val="000D6BD4"/>
    <w:rsid w:val="000E106D"/>
    <w:rsid w:val="000E1504"/>
    <w:rsid w:val="000E604E"/>
    <w:rsid w:val="00106857"/>
    <w:rsid w:val="00110CAD"/>
    <w:rsid w:val="0011199A"/>
    <w:rsid w:val="001154D2"/>
    <w:rsid w:val="001167BF"/>
    <w:rsid w:val="00140A14"/>
    <w:rsid w:val="00142EF9"/>
    <w:rsid w:val="001519CF"/>
    <w:rsid w:val="00151D98"/>
    <w:rsid w:val="001568B7"/>
    <w:rsid w:val="0016281F"/>
    <w:rsid w:val="00164C74"/>
    <w:rsid w:val="00173E53"/>
    <w:rsid w:val="001765A4"/>
    <w:rsid w:val="0019353C"/>
    <w:rsid w:val="0019375D"/>
    <w:rsid w:val="00196E63"/>
    <w:rsid w:val="001A038A"/>
    <w:rsid w:val="001A71A7"/>
    <w:rsid w:val="001B4F66"/>
    <w:rsid w:val="001B6003"/>
    <w:rsid w:val="001B6D49"/>
    <w:rsid w:val="001C6BDC"/>
    <w:rsid w:val="001D00E2"/>
    <w:rsid w:val="001D04DE"/>
    <w:rsid w:val="001D7069"/>
    <w:rsid w:val="001E21F4"/>
    <w:rsid w:val="001E65D4"/>
    <w:rsid w:val="001E7DF2"/>
    <w:rsid w:val="001F0E23"/>
    <w:rsid w:val="001F6104"/>
    <w:rsid w:val="002006CE"/>
    <w:rsid w:val="00214F8D"/>
    <w:rsid w:val="002150C1"/>
    <w:rsid w:val="002207FB"/>
    <w:rsid w:val="00221384"/>
    <w:rsid w:val="00232555"/>
    <w:rsid w:val="00240879"/>
    <w:rsid w:val="0024245D"/>
    <w:rsid w:val="00246776"/>
    <w:rsid w:val="002475B7"/>
    <w:rsid w:val="00273CF0"/>
    <w:rsid w:val="002803B1"/>
    <w:rsid w:val="0028479C"/>
    <w:rsid w:val="00286716"/>
    <w:rsid w:val="00291912"/>
    <w:rsid w:val="002949DF"/>
    <w:rsid w:val="002963DB"/>
    <w:rsid w:val="00297CDE"/>
    <w:rsid w:val="002A716F"/>
    <w:rsid w:val="002B2E7D"/>
    <w:rsid w:val="002B2EE1"/>
    <w:rsid w:val="002B380B"/>
    <w:rsid w:val="002C3941"/>
    <w:rsid w:val="002C3D4A"/>
    <w:rsid w:val="002C4995"/>
    <w:rsid w:val="002D1E5E"/>
    <w:rsid w:val="002D5009"/>
    <w:rsid w:val="002D545D"/>
    <w:rsid w:val="002D69EB"/>
    <w:rsid w:val="002E1E20"/>
    <w:rsid w:val="002E3DBE"/>
    <w:rsid w:val="002E45D6"/>
    <w:rsid w:val="002F0F99"/>
    <w:rsid w:val="002F1097"/>
    <w:rsid w:val="002F30DA"/>
    <w:rsid w:val="00304B22"/>
    <w:rsid w:val="003123F0"/>
    <w:rsid w:val="00320EBF"/>
    <w:rsid w:val="003210BB"/>
    <w:rsid w:val="003238A5"/>
    <w:rsid w:val="0032752D"/>
    <w:rsid w:val="00341E76"/>
    <w:rsid w:val="00343DDD"/>
    <w:rsid w:val="003477A2"/>
    <w:rsid w:val="00351AC3"/>
    <w:rsid w:val="00352E9E"/>
    <w:rsid w:val="00360504"/>
    <w:rsid w:val="00365E0A"/>
    <w:rsid w:val="00375A3B"/>
    <w:rsid w:val="00375C8B"/>
    <w:rsid w:val="00391315"/>
    <w:rsid w:val="003918DE"/>
    <w:rsid w:val="003B2D1E"/>
    <w:rsid w:val="003B39B0"/>
    <w:rsid w:val="003B6D48"/>
    <w:rsid w:val="003D48BF"/>
    <w:rsid w:val="003E13E2"/>
    <w:rsid w:val="00405352"/>
    <w:rsid w:val="00406A0B"/>
    <w:rsid w:val="004119AD"/>
    <w:rsid w:val="00422235"/>
    <w:rsid w:val="004249F7"/>
    <w:rsid w:val="004251A6"/>
    <w:rsid w:val="0042610D"/>
    <w:rsid w:val="00431F4D"/>
    <w:rsid w:val="004413FC"/>
    <w:rsid w:val="0045220A"/>
    <w:rsid w:val="004543E8"/>
    <w:rsid w:val="00462502"/>
    <w:rsid w:val="00462C6E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B3805"/>
    <w:rsid w:val="004B4BD8"/>
    <w:rsid w:val="004C000F"/>
    <w:rsid w:val="004D12D4"/>
    <w:rsid w:val="004D5EED"/>
    <w:rsid w:val="004E09A4"/>
    <w:rsid w:val="0050574E"/>
    <w:rsid w:val="00507B20"/>
    <w:rsid w:val="00511483"/>
    <w:rsid w:val="00511812"/>
    <w:rsid w:val="00520495"/>
    <w:rsid w:val="00520F6F"/>
    <w:rsid w:val="00523F09"/>
    <w:rsid w:val="00531F53"/>
    <w:rsid w:val="0054210C"/>
    <w:rsid w:val="00547041"/>
    <w:rsid w:val="00552105"/>
    <w:rsid w:val="0055308D"/>
    <w:rsid w:val="0057596D"/>
    <w:rsid w:val="00594C86"/>
    <w:rsid w:val="005A0A0D"/>
    <w:rsid w:val="005A667B"/>
    <w:rsid w:val="005C6BC3"/>
    <w:rsid w:val="005D04F3"/>
    <w:rsid w:val="005D7531"/>
    <w:rsid w:val="005E124E"/>
    <w:rsid w:val="005E7541"/>
    <w:rsid w:val="005F18B3"/>
    <w:rsid w:val="005F28C5"/>
    <w:rsid w:val="005F49AB"/>
    <w:rsid w:val="00604538"/>
    <w:rsid w:val="006052F1"/>
    <w:rsid w:val="0061194B"/>
    <w:rsid w:val="006208A2"/>
    <w:rsid w:val="006214B4"/>
    <w:rsid w:val="00623036"/>
    <w:rsid w:val="0062346C"/>
    <w:rsid w:val="0063126B"/>
    <w:rsid w:val="00640121"/>
    <w:rsid w:val="00655B23"/>
    <w:rsid w:val="00655D84"/>
    <w:rsid w:val="006773BE"/>
    <w:rsid w:val="006A18A9"/>
    <w:rsid w:val="006A7D41"/>
    <w:rsid w:val="006D1B13"/>
    <w:rsid w:val="006D2AA5"/>
    <w:rsid w:val="006D59CC"/>
    <w:rsid w:val="006E1536"/>
    <w:rsid w:val="006E1BC0"/>
    <w:rsid w:val="006F083B"/>
    <w:rsid w:val="00702655"/>
    <w:rsid w:val="00713C74"/>
    <w:rsid w:val="007206AB"/>
    <w:rsid w:val="0072187C"/>
    <w:rsid w:val="007342A0"/>
    <w:rsid w:val="007374FC"/>
    <w:rsid w:val="00737E3E"/>
    <w:rsid w:val="007412A6"/>
    <w:rsid w:val="00741850"/>
    <w:rsid w:val="00747FC7"/>
    <w:rsid w:val="0075791B"/>
    <w:rsid w:val="0076412B"/>
    <w:rsid w:val="0077214A"/>
    <w:rsid w:val="00780AE6"/>
    <w:rsid w:val="00780D35"/>
    <w:rsid w:val="00782E88"/>
    <w:rsid w:val="007841AD"/>
    <w:rsid w:val="007A1AD9"/>
    <w:rsid w:val="007A748C"/>
    <w:rsid w:val="007C05EA"/>
    <w:rsid w:val="007C4427"/>
    <w:rsid w:val="007C5B9D"/>
    <w:rsid w:val="007D203F"/>
    <w:rsid w:val="007D4BEC"/>
    <w:rsid w:val="007E27DE"/>
    <w:rsid w:val="007E3998"/>
    <w:rsid w:val="007E541A"/>
    <w:rsid w:val="007F5A4A"/>
    <w:rsid w:val="008029DB"/>
    <w:rsid w:val="00805110"/>
    <w:rsid w:val="00815AD5"/>
    <w:rsid w:val="00816E21"/>
    <w:rsid w:val="0082249F"/>
    <w:rsid w:val="00825CC7"/>
    <w:rsid w:val="0083308B"/>
    <w:rsid w:val="008468C5"/>
    <w:rsid w:val="00847C93"/>
    <w:rsid w:val="00852E84"/>
    <w:rsid w:val="0085416A"/>
    <w:rsid w:val="00856477"/>
    <w:rsid w:val="00856A61"/>
    <w:rsid w:val="008660BB"/>
    <w:rsid w:val="008766C7"/>
    <w:rsid w:val="00877C9F"/>
    <w:rsid w:val="008A576F"/>
    <w:rsid w:val="008A6E66"/>
    <w:rsid w:val="008A77F9"/>
    <w:rsid w:val="008B33C0"/>
    <w:rsid w:val="008B3884"/>
    <w:rsid w:val="008B697E"/>
    <w:rsid w:val="008B71AC"/>
    <w:rsid w:val="008C50D8"/>
    <w:rsid w:val="008D0E59"/>
    <w:rsid w:val="008D43F5"/>
    <w:rsid w:val="008D4D5F"/>
    <w:rsid w:val="008D64A9"/>
    <w:rsid w:val="008E24AA"/>
    <w:rsid w:val="008F095B"/>
    <w:rsid w:val="008F270F"/>
    <w:rsid w:val="009056B9"/>
    <w:rsid w:val="00906BE9"/>
    <w:rsid w:val="00906CCB"/>
    <w:rsid w:val="00907775"/>
    <w:rsid w:val="009113E5"/>
    <w:rsid w:val="00911B87"/>
    <w:rsid w:val="009121B2"/>
    <w:rsid w:val="00922DC7"/>
    <w:rsid w:val="00926CC9"/>
    <w:rsid w:val="00947276"/>
    <w:rsid w:val="009538E5"/>
    <w:rsid w:val="00954BC4"/>
    <w:rsid w:val="009605CB"/>
    <w:rsid w:val="00972375"/>
    <w:rsid w:val="00980EEC"/>
    <w:rsid w:val="00983A2A"/>
    <w:rsid w:val="00991785"/>
    <w:rsid w:val="0099746E"/>
    <w:rsid w:val="009B1389"/>
    <w:rsid w:val="009B322E"/>
    <w:rsid w:val="009C1661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38E7"/>
    <w:rsid w:val="00A41BCB"/>
    <w:rsid w:val="00A446ED"/>
    <w:rsid w:val="00A47C4A"/>
    <w:rsid w:val="00A52A44"/>
    <w:rsid w:val="00A71B84"/>
    <w:rsid w:val="00A75228"/>
    <w:rsid w:val="00A77239"/>
    <w:rsid w:val="00A83FC3"/>
    <w:rsid w:val="00A87B62"/>
    <w:rsid w:val="00A96665"/>
    <w:rsid w:val="00AB14AA"/>
    <w:rsid w:val="00AB45A0"/>
    <w:rsid w:val="00AB4B00"/>
    <w:rsid w:val="00AC2F64"/>
    <w:rsid w:val="00AE0D17"/>
    <w:rsid w:val="00AF0FA5"/>
    <w:rsid w:val="00AF1BDD"/>
    <w:rsid w:val="00AF5EE5"/>
    <w:rsid w:val="00B039EC"/>
    <w:rsid w:val="00B10C68"/>
    <w:rsid w:val="00B231D3"/>
    <w:rsid w:val="00B25C57"/>
    <w:rsid w:val="00B416B7"/>
    <w:rsid w:val="00B42496"/>
    <w:rsid w:val="00B45BAF"/>
    <w:rsid w:val="00B54A11"/>
    <w:rsid w:val="00B5686D"/>
    <w:rsid w:val="00B65DB2"/>
    <w:rsid w:val="00B701B0"/>
    <w:rsid w:val="00B74A0C"/>
    <w:rsid w:val="00B80FD8"/>
    <w:rsid w:val="00B854BD"/>
    <w:rsid w:val="00B93B65"/>
    <w:rsid w:val="00B97A5D"/>
    <w:rsid w:val="00BA315F"/>
    <w:rsid w:val="00BA718B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C05599"/>
    <w:rsid w:val="00C12D28"/>
    <w:rsid w:val="00C1479B"/>
    <w:rsid w:val="00C154E2"/>
    <w:rsid w:val="00C17A44"/>
    <w:rsid w:val="00C221A9"/>
    <w:rsid w:val="00C248D6"/>
    <w:rsid w:val="00C2768C"/>
    <w:rsid w:val="00C44897"/>
    <w:rsid w:val="00C5595F"/>
    <w:rsid w:val="00C75474"/>
    <w:rsid w:val="00C75EF3"/>
    <w:rsid w:val="00C8142B"/>
    <w:rsid w:val="00C90ED7"/>
    <w:rsid w:val="00C933CF"/>
    <w:rsid w:val="00C938D7"/>
    <w:rsid w:val="00C967B9"/>
    <w:rsid w:val="00C974A4"/>
    <w:rsid w:val="00CA0F15"/>
    <w:rsid w:val="00CA4993"/>
    <w:rsid w:val="00CA564D"/>
    <w:rsid w:val="00CC2443"/>
    <w:rsid w:val="00CC7DF9"/>
    <w:rsid w:val="00CD6BE3"/>
    <w:rsid w:val="00CE1DBA"/>
    <w:rsid w:val="00CE6218"/>
    <w:rsid w:val="00CF0157"/>
    <w:rsid w:val="00CF1537"/>
    <w:rsid w:val="00CF2405"/>
    <w:rsid w:val="00D0131A"/>
    <w:rsid w:val="00D03630"/>
    <w:rsid w:val="00D03C76"/>
    <w:rsid w:val="00D04B6D"/>
    <w:rsid w:val="00D14C08"/>
    <w:rsid w:val="00D16848"/>
    <w:rsid w:val="00D23C66"/>
    <w:rsid w:val="00D33434"/>
    <w:rsid w:val="00D373DD"/>
    <w:rsid w:val="00D43E8E"/>
    <w:rsid w:val="00D5052C"/>
    <w:rsid w:val="00D6652D"/>
    <w:rsid w:val="00D71061"/>
    <w:rsid w:val="00D73FB3"/>
    <w:rsid w:val="00D76ECA"/>
    <w:rsid w:val="00D83FF8"/>
    <w:rsid w:val="00DC1210"/>
    <w:rsid w:val="00DC27BC"/>
    <w:rsid w:val="00DD2CB6"/>
    <w:rsid w:val="00DD319F"/>
    <w:rsid w:val="00DD6FE7"/>
    <w:rsid w:val="00DF068B"/>
    <w:rsid w:val="00DF0E30"/>
    <w:rsid w:val="00DF67D6"/>
    <w:rsid w:val="00E10034"/>
    <w:rsid w:val="00E101B3"/>
    <w:rsid w:val="00E17A00"/>
    <w:rsid w:val="00E27C8D"/>
    <w:rsid w:val="00E3178D"/>
    <w:rsid w:val="00E45290"/>
    <w:rsid w:val="00E46637"/>
    <w:rsid w:val="00E62186"/>
    <w:rsid w:val="00E72CCF"/>
    <w:rsid w:val="00E76939"/>
    <w:rsid w:val="00E858FF"/>
    <w:rsid w:val="00EA1614"/>
    <w:rsid w:val="00EA7727"/>
    <w:rsid w:val="00EC16D1"/>
    <w:rsid w:val="00EC1FBD"/>
    <w:rsid w:val="00EC5A28"/>
    <w:rsid w:val="00EC6C06"/>
    <w:rsid w:val="00ED0CC6"/>
    <w:rsid w:val="00ED1ECC"/>
    <w:rsid w:val="00EE4DDF"/>
    <w:rsid w:val="00EF247E"/>
    <w:rsid w:val="00EF4823"/>
    <w:rsid w:val="00EF59F2"/>
    <w:rsid w:val="00EF6CE3"/>
    <w:rsid w:val="00F01348"/>
    <w:rsid w:val="00F14F89"/>
    <w:rsid w:val="00F343B2"/>
    <w:rsid w:val="00F410B3"/>
    <w:rsid w:val="00F54F2F"/>
    <w:rsid w:val="00F57139"/>
    <w:rsid w:val="00F61F0C"/>
    <w:rsid w:val="00F755EE"/>
    <w:rsid w:val="00F7577C"/>
    <w:rsid w:val="00F92CB0"/>
    <w:rsid w:val="00FA08A7"/>
    <w:rsid w:val="00FA182A"/>
    <w:rsid w:val="00FA3CF3"/>
    <w:rsid w:val="00FB7244"/>
    <w:rsid w:val="00FC0B7F"/>
    <w:rsid w:val="00FD0499"/>
    <w:rsid w:val="00FD1F67"/>
    <w:rsid w:val="00FD24AC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B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655B23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B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655B23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3081C-16B6-4CF0-8D62-26F6A760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19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20</cp:revision>
  <dcterms:created xsi:type="dcterms:W3CDTF">2017-03-08T13:56:00Z</dcterms:created>
  <dcterms:modified xsi:type="dcterms:W3CDTF">2017-04-10T21:11:00Z</dcterms:modified>
</cp:coreProperties>
</file>