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38" w:rsidRDefault="004E40F9" w:rsidP="004E40F9">
      <w:pPr>
        <w:pStyle w:val="Title"/>
        <w:jc w:val="center"/>
      </w:pPr>
      <w:r>
        <w:t>Konfliktne situacije pri konku</w:t>
      </w:r>
      <w:r w:rsidR="00DA3A16">
        <w:t>rentnom pristupu bazi – student</w:t>
      </w:r>
      <w:r w:rsidR="00F17E34">
        <w:t xml:space="preserve"> </w:t>
      </w:r>
      <w:bookmarkStart w:id="0" w:name="_GoBack"/>
      <w:bookmarkEnd w:id="0"/>
      <w:r w:rsidR="00DA3A16">
        <w:t>2</w:t>
      </w:r>
    </w:p>
    <w:p w:rsidR="004E40F9" w:rsidRDefault="004E40F9" w:rsidP="004E40F9"/>
    <w:p w:rsidR="004E40F9" w:rsidRPr="008C1954" w:rsidRDefault="008C1954" w:rsidP="004E40F9">
      <w:pPr>
        <w:pStyle w:val="Subtitle"/>
        <w:rPr>
          <w:lang w:val="sr-Latn-RS"/>
        </w:rPr>
      </w:pPr>
      <w:r>
        <w:t>1</w:t>
      </w:r>
      <w:r>
        <w:t>.Dodeljivanje iste sale u isto vreme razli</w:t>
      </w:r>
      <w:r>
        <w:rPr>
          <w:lang w:val="sr-Latn-RS"/>
        </w:rPr>
        <w:t>čitim zahtevima za preglede</w:t>
      </w:r>
    </w:p>
    <w:p w:rsidR="004E40F9" w:rsidRPr="00314D79" w:rsidRDefault="00CF1F09" w:rsidP="004E40F9">
      <w:pPr>
        <w:rPr>
          <w:lang w:val="sr-Latn-RS"/>
        </w:rPr>
      </w:pPr>
      <w:r>
        <w:tab/>
        <w:t xml:space="preserve">Kako klinika može imati više od jednog administratora moguć je scenario u kom više administratora </w:t>
      </w:r>
      <w:r w:rsidR="00A91D26">
        <w:t xml:space="preserve">klinike želi da dodeli salu postojećem zahtevu za pregled </w:t>
      </w:r>
      <w:r>
        <w:t>(kreiran od strane doktora). Posmatrajmo slučaj u kom admini pretražuju slobodne sale za dva različita pregleda (kod različitog doktora), ali čiji se datu</w:t>
      </w:r>
      <w:r w:rsidR="00315CE9">
        <w:t xml:space="preserve">m i </w:t>
      </w:r>
      <w:r>
        <w:t>satnica poklapaju.</w:t>
      </w:r>
      <w:r w:rsidR="00DF19EA">
        <w:t xml:space="preserve"> </w:t>
      </w:r>
      <w:r>
        <w:t xml:space="preserve"> Svaki od administratora će prvo pregledati listu svih pristiglih zahteva, a potom pretražiti sale koje su slobodne za </w:t>
      </w:r>
      <w:r w:rsidR="00A91D26">
        <w:t>izabrani</w:t>
      </w:r>
      <w:r>
        <w:t xml:space="preserve"> pregled. Kako korisnik (admin) može provesti proizvoljno vremena na stranici sa izlistanim slobodnim salama, moguće je da drugi korisnik za to vreme već </w:t>
      </w:r>
      <w:r w:rsidR="00A91D26">
        <w:t>odabere neku od sala</w:t>
      </w:r>
      <w:r>
        <w:t xml:space="preserve"> </w:t>
      </w:r>
      <w:r w:rsidR="00A91D26">
        <w:t>I dodeli je izabranom pregledu. Nakon toga, prvi korisnik I dalje vidi odabranu salu kao slobodnu I može se opredeliti za nju</w:t>
      </w:r>
      <w:r w:rsidR="007C2658">
        <w:t xml:space="preserve">. </w:t>
      </w:r>
      <w:r w:rsidR="00314D79">
        <w:t xml:space="preserve">Recimo da zahtevi za preglede sa ID 1 i 2 imaju </w:t>
      </w:r>
      <w:r w:rsidR="00BC49A4">
        <w:t xml:space="preserve">za </w:t>
      </w:r>
      <w:r w:rsidR="00314D79">
        <w:t>datum pregleda</w:t>
      </w:r>
      <w:r w:rsidR="00BC49A4">
        <w:t xml:space="preserve"> vrednost</w:t>
      </w:r>
      <w:r w:rsidR="00314D79">
        <w:t xml:space="preserve"> 2020-06-10, vreme 14:00 I tip pregleda koji traje 45 minuta (ova dva pregleda su zakazana kod razli</w:t>
      </w:r>
      <w:r w:rsidR="00314D79">
        <w:rPr>
          <w:lang w:val="sr-Latn-RS"/>
        </w:rPr>
        <w:t>čitih doktora).</w:t>
      </w:r>
      <w:r w:rsidR="00CD1094">
        <w:rPr>
          <w:lang w:val="sr-Latn-RS"/>
        </w:rPr>
        <w:t xml:space="preserve"> </w:t>
      </w:r>
      <w:r w:rsidR="00CD1094" w:rsidRPr="00CD1094">
        <w:rPr>
          <w:lang w:val="sr-Latn-RS"/>
        </w:rPr>
        <w:t>Data situacija prikazana je na slici ispod.</w:t>
      </w:r>
    </w:p>
    <w:p w:rsidR="004E40F9" w:rsidRPr="004E40F9" w:rsidRDefault="004E40F9" w:rsidP="004E40F9">
      <w:pPr>
        <w:pStyle w:val="Heading3"/>
      </w:pPr>
    </w:p>
    <w:p w:rsidR="00002C49" w:rsidRDefault="009D4638">
      <w:r>
        <w:tab/>
      </w:r>
      <w:r w:rsidR="00314D79">
        <w:drawing>
          <wp:inline distT="0" distB="0" distL="0" distR="0">
            <wp:extent cx="5943600" cy="395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658" w:rsidRDefault="007C2658"/>
    <w:p w:rsidR="00BC49A4" w:rsidRDefault="00BC49A4">
      <w:r>
        <w:t>Ovakav scenario dovodi do toga da je sala sa ID 2 dodeljena za dva različita pregleda u isto vreme.</w:t>
      </w:r>
      <w:r w:rsidR="007C2658">
        <w:t xml:space="preserve"> </w:t>
      </w:r>
    </w:p>
    <w:p w:rsidR="007C2658" w:rsidRDefault="007C2658" w:rsidP="00BC49A4">
      <w:pPr>
        <w:ind w:firstLine="720"/>
      </w:pPr>
      <w:r>
        <w:t>Za izradu backenda smo koristili Django framework. Transakcije ka bazi se po defaultu izvršavaju u autocommit režimu. To znači da se svaki</w:t>
      </w:r>
      <w:r w:rsidR="00A52CF8">
        <w:t xml:space="preserve"> query automatski pretvara u transakciju i ide se na comm</w:t>
      </w:r>
      <w:r w:rsidR="00627047">
        <w:t>it ili rollback, zavisno od usp</w:t>
      </w:r>
      <w:r w:rsidR="00A52CF8">
        <w:t xml:space="preserve">ešnosti. </w:t>
      </w:r>
      <w:r w:rsidR="009F7D47">
        <w:t>Da bismo r</w:t>
      </w:r>
      <w:r w:rsidR="00BC2175">
        <w:t>ešili ovu konfliktu situaciju, iskoristili smo dekorator @transaction.atomic kod metode u Views</w:t>
      </w:r>
      <w:r w:rsidR="00DC0307">
        <w:t>.py koja se mapira na post zaht</w:t>
      </w:r>
      <w:r w:rsidR="00BC2175">
        <w:t>ev na „api/clinics/</w:t>
      </w:r>
      <w:r w:rsidR="00DC0307">
        <w:t>operatingroom</w:t>
      </w:r>
      <w:r w:rsidR="00DC0307" w:rsidRPr="00DC0307">
        <w:t xml:space="preserve">/ </w:t>
      </w:r>
      <w:r w:rsidR="00DC0307">
        <w:t>assign</w:t>
      </w:r>
      <w:r w:rsidR="007168AE">
        <w:t xml:space="preserve">“. Ovim dekoratorom </w:t>
      </w:r>
      <w:r w:rsidR="004D0BEC">
        <w:t>se vr</w:t>
      </w:r>
      <w:r w:rsidR="00BC2175">
        <w:t>eme transakcije produž</w:t>
      </w:r>
      <w:r w:rsidR="004D0BEC">
        <w:t>ava</w:t>
      </w:r>
      <w:r w:rsidR="00BC2175">
        <w:t xml:space="preserve"> </w:t>
      </w:r>
      <w:r w:rsidR="007168AE">
        <w:t>na vre</w:t>
      </w:r>
      <w:r w:rsidR="004D0BEC">
        <w:t>me trajanja obrade zaht</w:t>
      </w:r>
      <w:r w:rsidR="00BC2175">
        <w:t>eva.</w:t>
      </w:r>
    </w:p>
    <w:p w:rsidR="00BC2175" w:rsidRDefault="006B3F87" w:rsidP="00E761C1">
      <w:pPr>
        <w:ind w:firstLine="720"/>
        <w:jc w:val="center"/>
      </w:pPr>
      <w:r>
        <w:drawing>
          <wp:inline distT="0" distB="0" distL="0" distR="0">
            <wp:extent cx="4328929" cy="5208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v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11" cy="5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87" w:rsidRDefault="006B3F87" w:rsidP="00E761C1">
      <w:pPr>
        <w:ind w:firstLine="720"/>
        <w:jc w:val="center"/>
      </w:pPr>
      <w:r>
        <w:t>…</w:t>
      </w:r>
    </w:p>
    <w:p w:rsidR="006B3F87" w:rsidRDefault="006B3F87" w:rsidP="00E761C1">
      <w:pPr>
        <w:ind w:firstLine="720"/>
        <w:jc w:val="center"/>
      </w:pPr>
      <w:r>
        <w:drawing>
          <wp:inline distT="0" distB="0" distL="0" distR="0">
            <wp:extent cx="5572927" cy="1566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314" cy="15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C1" w:rsidRPr="00B6672C" w:rsidRDefault="00BC2175" w:rsidP="006B3F87">
      <w:pPr>
        <w:ind w:firstLine="720"/>
      </w:pPr>
      <w:r>
        <w:t xml:space="preserve">Od početka requesta </w:t>
      </w:r>
      <w:r w:rsidR="006B3F87">
        <w:t>nakon provere validnosti parametara I autentifikacije korisnika sala se dodeljuje postoje</w:t>
      </w:r>
      <w:r w:rsidR="006B3F87">
        <w:rPr>
          <w:lang w:val="sr-Latn-RS"/>
        </w:rPr>
        <w:t xml:space="preserve">ćem zahtevu za pregled, nakon čega se izmenjenji objekat čuva u bazi. Sledeći korak je SELECT upit koji vraća sve zahteve za pregled istog datuma i satnijce kojima je dodeljena ista sala. Ukoliko upit vrati više od jedne torke baca se exception i </w:t>
      </w:r>
      <w:r>
        <w:t>vraćamo response s s</w:t>
      </w:r>
      <w:r w:rsidR="006B3F87">
        <w:t>tatusom 405 i porukom da je sala već rezervisana za izabrano vreme</w:t>
      </w:r>
      <w:r>
        <w:t>. Kako je bačen exception, biće odrađen rollback baze automatski.</w:t>
      </w:r>
    </w:p>
    <w:p w:rsidR="00E761C1" w:rsidRDefault="00E761C1" w:rsidP="00E761C1">
      <w:pPr>
        <w:pStyle w:val="Subtitle"/>
      </w:pPr>
      <w:r>
        <w:t xml:space="preserve">2. </w:t>
      </w:r>
      <w:r w:rsidR="00CF1F09">
        <w:t>Dodeljivanje sale unapred definisanom pregledu I dodeljivanje iste sale zahtevu za pregled u isto vreme</w:t>
      </w:r>
    </w:p>
    <w:p w:rsidR="00366252" w:rsidRDefault="00E761C1" w:rsidP="00E761C1">
      <w:r>
        <w:tab/>
      </w:r>
      <w:r w:rsidR="00194F6D">
        <w:t>Prilikom definisanja slobodnih termina za preglede, administrator klinike bira datum, satnicu pregleda I tip pregleda, nakon čega od servera dobija listu slobodnih</w:t>
      </w:r>
      <w:r w:rsidR="00B6672C">
        <w:t xml:space="preserve"> </w:t>
      </w:r>
      <w:r w:rsidR="00194F6D">
        <w:t>sala za izabrane kriterijume. Administrator klinike od tog trenutka nastavlja sa definisanjem slobodnog  termina biranjem lekara I može da se zadrži proizvoljno vremena na toj stranici.</w:t>
      </w:r>
      <w:r w:rsidR="00D67B76">
        <w:t xml:space="preserve"> U isto vreme moguće je da drugi administrator klinike pokušava da dodeli salu već postojećim zahtevima za preglede. Posmatrajmo scenario u kom postojeći zahtev za pregled I zahtev za pregled koji se trenutno kreira imaju iste vrednosti za datum I satnicu.</w:t>
      </w:r>
      <w:r w:rsidR="00366252">
        <w:t xml:space="preserve"> Mogući sled događaja: </w:t>
      </w:r>
    </w:p>
    <w:p w:rsidR="00B6672C" w:rsidRPr="00EA3BA8" w:rsidRDefault="00DB5A4E" w:rsidP="00B6672C">
      <w:pPr>
        <w:rPr>
          <w:lang w:val="sr-Latn-RS"/>
        </w:rPr>
      </w:pPr>
      <w:r>
        <w:lastRenderedPageBreak/>
        <w:drawing>
          <wp:inline distT="0" distB="0" distL="0" distR="0">
            <wp:extent cx="5943600" cy="4504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A5B">
        <w:t>Kako admin mo</w:t>
      </w:r>
      <w:r w:rsidR="005E3A5B">
        <w:rPr>
          <w:lang w:val="sr-Latn-RS"/>
        </w:rPr>
        <w:t>že proizvoljno dugo držati otvorenu stranicu za kreiranje novog termina za preglede moguće je da u međuvremenu drugi administrator klinike dodeli istu salu nekom već postojećem zahtevu za pregled.</w:t>
      </w:r>
      <w:r w:rsidR="00EA3BA8">
        <w:rPr>
          <w:lang w:val="sr-Latn-RS"/>
        </w:rPr>
        <w:t xml:space="preserve"> Tada nakon pokušaja prvog admina da kreira novi termin dolazi do konflikta jer već postoji pregled u isto vreme sa istom salom. </w:t>
      </w:r>
      <w:r w:rsidR="00314987">
        <w:t>Ova situacija je rešena pesimističkim</w:t>
      </w:r>
      <w:r w:rsidR="00B6672C">
        <w:t xml:space="preserve"> zaključavanjem</w:t>
      </w:r>
      <w:r w:rsidR="00314987">
        <w:t xml:space="preserve"> kao I prethodni konflik. </w:t>
      </w:r>
    </w:p>
    <w:p w:rsidR="00B6672C" w:rsidRDefault="00BE4EE2" w:rsidP="00E91AE5">
      <w:r>
        <w:drawing>
          <wp:inline distT="0" distB="0" distL="0" distR="0">
            <wp:extent cx="5943600" cy="2458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loasladk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E2" w:rsidRPr="00BE4EE2" w:rsidRDefault="00BE4EE2" w:rsidP="00E91AE5">
      <w:pPr>
        <w:rPr>
          <w:lang w:val="sr-Latn-RS"/>
        </w:rPr>
      </w:pPr>
      <w:r>
        <w:lastRenderedPageBreak/>
        <w:t>Metodi koja se mapira na zahtev za kreiranje novog slobodnog termina koje pacijenti mogu da rezervi</w:t>
      </w:r>
      <w:r>
        <w:rPr>
          <w:lang w:val="sr-Latn-RS"/>
        </w:rPr>
        <w:t xml:space="preserve">šu jednim klikom dodata je anotacija </w:t>
      </w:r>
      <w:r>
        <w:t>@transaction.atomic</w:t>
      </w:r>
      <w:r>
        <w:rPr>
          <w:lang w:val="sr-Latn-RS"/>
        </w:rPr>
        <w:t xml:space="preserve"> čime </w:t>
      </w:r>
      <w:r w:rsidRPr="00BE4EE2">
        <w:rPr>
          <w:lang w:val="sr-Latn-RS"/>
        </w:rPr>
        <w:t>se vreme transakcije produžava na vreme trajanja obrade zahteva.</w:t>
      </w:r>
      <w:r>
        <w:rPr>
          <w:lang w:val="sr-Latn-RS"/>
        </w:rPr>
        <w:t xml:space="preserve"> Nakon provere validnosti parametara zahteva kreira se novi objekat Appointment klase i potom se proverava da li postoji još pregleda sa istim datumom vremenom i salom. </w:t>
      </w:r>
      <w:r w:rsidRPr="00BE4EE2">
        <w:rPr>
          <w:lang w:val="sr-Latn-RS"/>
        </w:rPr>
        <w:t>Ukoliko upit vrati više od jedne torke baca se exception i vraćamo response s statusom 405 i porukom da je sala već rezervisana za izabrano vreme. Kako je bačen exception, biće odrađen rollback baze automatski.</w:t>
      </w:r>
    </w:p>
    <w:p w:rsidR="00E91AE5" w:rsidRDefault="00E91AE5" w:rsidP="0021352C">
      <w:pPr>
        <w:pStyle w:val="Subtitle"/>
      </w:pPr>
    </w:p>
    <w:p w:rsidR="00E91AE5" w:rsidRDefault="00E91AE5" w:rsidP="00E91AE5">
      <w:pPr>
        <w:jc w:val="center"/>
      </w:pPr>
    </w:p>
    <w:p w:rsidR="00E91AE5" w:rsidRPr="00E91AE5" w:rsidRDefault="00E91AE5" w:rsidP="00E91AE5">
      <w:pPr>
        <w:jc w:val="center"/>
      </w:pPr>
    </w:p>
    <w:sectPr w:rsidR="00E91AE5" w:rsidRPr="00E91AE5" w:rsidSect="0000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9D4638"/>
    <w:rsid w:val="00002C49"/>
    <w:rsid w:val="00134908"/>
    <w:rsid w:val="00194F6D"/>
    <w:rsid w:val="0021352C"/>
    <w:rsid w:val="00272FFF"/>
    <w:rsid w:val="002F3ACA"/>
    <w:rsid w:val="00314987"/>
    <w:rsid w:val="00314D79"/>
    <w:rsid w:val="00315CE9"/>
    <w:rsid w:val="0035220E"/>
    <w:rsid w:val="00366252"/>
    <w:rsid w:val="004D0BEC"/>
    <w:rsid w:val="004E40F9"/>
    <w:rsid w:val="00514ECB"/>
    <w:rsid w:val="00594D12"/>
    <w:rsid w:val="005A7C99"/>
    <w:rsid w:val="005E3A5B"/>
    <w:rsid w:val="00627047"/>
    <w:rsid w:val="006B3F87"/>
    <w:rsid w:val="007168AE"/>
    <w:rsid w:val="00730A39"/>
    <w:rsid w:val="007C2658"/>
    <w:rsid w:val="008C1954"/>
    <w:rsid w:val="009A4EE3"/>
    <w:rsid w:val="009D4638"/>
    <w:rsid w:val="009F7D47"/>
    <w:rsid w:val="00A52CF8"/>
    <w:rsid w:val="00A91D26"/>
    <w:rsid w:val="00B62F8C"/>
    <w:rsid w:val="00B6672C"/>
    <w:rsid w:val="00BC2175"/>
    <w:rsid w:val="00BC49A4"/>
    <w:rsid w:val="00BE4EE2"/>
    <w:rsid w:val="00C212D4"/>
    <w:rsid w:val="00CD1094"/>
    <w:rsid w:val="00CF1F09"/>
    <w:rsid w:val="00D67B76"/>
    <w:rsid w:val="00DA3A16"/>
    <w:rsid w:val="00DB5A4E"/>
    <w:rsid w:val="00DC0307"/>
    <w:rsid w:val="00DF19EA"/>
    <w:rsid w:val="00E761C1"/>
    <w:rsid w:val="00E91AE5"/>
    <w:rsid w:val="00EA3BA8"/>
    <w:rsid w:val="00F17E34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4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0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0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0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0F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40F9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E40F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40F9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40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40F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908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037A1-AD61-4AA4-88D1-14FB8BC76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Vincitoressa Beki</cp:lastModifiedBy>
  <cp:revision>28</cp:revision>
  <dcterms:created xsi:type="dcterms:W3CDTF">2020-06-12T22:01:00Z</dcterms:created>
  <dcterms:modified xsi:type="dcterms:W3CDTF">2020-06-14T16:06:00Z</dcterms:modified>
</cp:coreProperties>
</file>