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Inter" w:cs="Inter" w:eastAsia="Inter" w:hAnsi="Inter"/>
          <w:b/>
          <w:bCs/>
          <w:color w:val="B07C1A"/>
          <w:spacing w:val="30"/>
          <w:sz w:val="18"/>
          <w:szCs w:val="18"/>
        </w:rPr>
        <w:t xml:space="preserve">FEATURE SPEC v1.0</w:t>
      </w:r>
    </w:p>
    <w:p>
      <w:pPr>
        <w:spacing w:after="120"/>
      </w:pPr>
      <w:r>
        <w:rPr>
          <w:rFonts w:ascii="Inter" w:cs="Inter" w:eastAsia="Inter" w:hAnsi="Inter"/>
          <w:b/>
          <w:bCs/>
          <w:color w:val="1F2330"/>
          <w:sz w:val="56"/>
          <w:szCs w:val="56"/>
        </w:rPr>
        <w:t xml:space="preserve">PM Brain</w:t>
      </w:r>
    </w:p>
    <w:p>
      <w:pPr>
        <w:spacing w:after="480"/>
      </w:pPr>
      <w:r>
        <w:rPr>
          <w:rFonts w:ascii="Inter" w:cs="Inter" w:eastAsia="Inter" w:hAnsi="Inter"/>
          <w:color w:val="555D78"/>
          <w:sz w:val="24"/>
          <w:szCs w:val="24"/>
        </w:rPr>
        <w:t xml:space="preserve">Detailed feature specification for the personal project memory &amp; intelligence layer.</w:t>
      </w:r>
    </w:p>
    <w:p>
      <w:pPr>
        <w:pStyle w:val="Heading2"/>
        <w:spacing w:after="140" w:before="280"/>
      </w:pPr>
      <w:r>
        <w:rPr>
          <w:rFonts w:ascii="Inter" w:cs="Inter" w:eastAsia="Inter" w:hAnsi="Inter"/>
          <w:b/>
          <w:bCs/>
          <w:color w:val="1F2330"/>
          <w:sz w:val="28"/>
          <w:szCs w:val="28"/>
        </w:rPr>
        <w:t xml:space="preserve">Document purpose</w:t>
      </w:r>
    </w:p>
    <w:p>
      <w:pPr>
        <w:spacing w:after="120" w:line="320"/>
      </w:pPr>
      <w:r>
        <w:rPr>
          <w:rFonts w:ascii="Inter" w:cs="Inter" w:eastAsia="Inter" w:hAnsi="Inter"/>
          <w:color w:val="1F2330"/>
          <w:sz w:val="22"/>
          <w:szCs w:val="22"/>
        </w:rPr>
        <w:t xml:space="preserve">This specification defines the feature set, data model, and user behaviors for PM Brain v1.0 (Phase 1 — Local Brain). Each feature is described as a self-contained card with user story, requirements, expected brain behavior, and data model contract.</w:t>
      </w:r>
    </w:p>
    <w:p>
      <w:pPr>
        <w:pStyle w:val="Heading2"/>
        <w:spacing w:after="140" w:before="280"/>
      </w:pPr>
      <w:r>
        <w:rPr>
          <w:rFonts w:ascii="Inter" w:cs="Inter" w:eastAsia="Inter" w:hAnsi="Inter"/>
          <w:b/>
          <w:bCs/>
          <w:color w:val="1F2330"/>
          <w:sz w:val="28"/>
          <w:szCs w:val="28"/>
        </w:rPr>
        <w:t xml:space="preserve">Architecture overview</w:t>
      </w:r>
    </w:p>
    <w:p>
      <w:pPr>
        <w:spacing w:after="120" w:line="320"/>
      </w:pPr>
      <w:r>
        <w:rPr>
          <w:rFonts w:ascii="Inter" w:cs="Inter" w:eastAsia="Inter" w:hAnsi="Inter"/>
          <w:color w:val="1F2330"/>
          <w:sz w:val="22"/>
          <w:szCs w:val="22"/>
        </w:rPr>
        <w:t xml:space="preserve">PM Brain is built in three independent layers, each replaceable without touching the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tblHeader/>
        </w:trPr>
        <w:tc>
          <w:tcPr>
            <w:tcW w:type="dxa" w:w="1800"/>
            <w:tcBorders>
              <w:top w:val="single" w:color="D5D5D5" w:sz="6"/>
              <w:left w:val="single" w:color="D5D5D5" w:sz="6"/>
              <w:bottom w:val="single" w:color="D5D5D5" w:sz="6"/>
              <w:right w:val="single" w:color="D5D5D5" w:sz="6"/>
            </w:tcBorders>
            <w:shd w:fill="F5F1E8" w:val="clear"/>
            <w:tcMar>
              <w:top w:type="dxa" w:w="100"/>
              <w:left w:type="dxa" w:w="140"/>
              <w:bottom w:type="dxa" w:w="100"/>
              <w:right w:type="dxa" w:w="140"/>
            </w:tcMar>
          </w:tcPr>
          <w:p>
            <w:r>
              <w:rPr>
                <w:rFonts w:ascii="Inter" w:cs="Inter" w:eastAsia="Inter" w:hAnsi="Inter"/>
                <w:b/>
                <w:bCs/>
                <w:color w:val="1F2330"/>
                <w:sz w:val="19"/>
                <w:szCs w:val="19"/>
              </w:rPr>
              <w:t xml:space="preserve">Layer</w:t>
            </w:r>
          </w:p>
        </w:tc>
        <w:tc>
          <w:tcPr>
            <w:tcW w:type="dxa" w:w="3300"/>
            <w:tcBorders>
              <w:top w:val="single" w:color="D5D5D5" w:sz="6"/>
              <w:left w:val="single" w:color="D5D5D5" w:sz="6"/>
              <w:bottom w:val="single" w:color="D5D5D5" w:sz="6"/>
              <w:right w:val="single" w:color="D5D5D5" w:sz="6"/>
            </w:tcBorders>
            <w:shd w:fill="F5F1E8" w:val="clear"/>
            <w:tcMar>
              <w:top w:type="dxa" w:w="100"/>
              <w:left w:type="dxa" w:w="140"/>
              <w:bottom w:type="dxa" w:w="100"/>
              <w:right w:type="dxa" w:w="140"/>
            </w:tcMar>
          </w:tcPr>
          <w:p>
            <w:r>
              <w:rPr>
                <w:rFonts w:ascii="Inter" w:cs="Inter" w:eastAsia="Inter" w:hAnsi="Inter"/>
                <w:b/>
                <w:bCs/>
                <w:color w:val="1F2330"/>
                <w:sz w:val="19"/>
                <w:szCs w:val="19"/>
              </w:rPr>
              <w:t xml:space="preserve">Responsibility</w:t>
            </w:r>
          </w:p>
        </w:tc>
        <w:tc>
          <w:tcPr>
            <w:tcW w:type="dxa" w:w="4260"/>
            <w:tcBorders>
              <w:top w:val="single" w:color="D5D5D5" w:sz="6"/>
              <w:left w:val="single" w:color="D5D5D5" w:sz="6"/>
              <w:bottom w:val="single" w:color="D5D5D5" w:sz="6"/>
              <w:right w:val="single" w:color="D5D5D5" w:sz="6"/>
            </w:tcBorders>
            <w:shd w:fill="F5F1E8" w:val="clear"/>
            <w:tcMar>
              <w:top w:type="dxa" w:w="100"/>
              <w:left w:type="dxa" w:w="140"/>
              <w:bottom w:type="dxa" w:w="100"/>
              <w:right w:type="dxa" w:w="140"/>
            </w:tcMar>
          </w:tcPr>
          <w:p>
            <w:r>
              <w:rPr>
                <w:rFonts w:ascii="Inter" w:cs="Inter" w:eastAsia="Inter" w:hAnsi="Inter"/>
                <w:b/>
                <w:bCs/>
                <w:color w:val="1F2330"/>
                <w:sz w:val="19"/>
                <w:szCs w:val="19"/>
              </w:rPr>
              <w:t xml:space="preserve">v1 Implementation</w:t>
            </w:r>
          </w:p>
        </w:tc>
      </w:tr>
      <w:tr>
        <w:tc>
          <w:tcPr>
            <w:tcW w:type="dxa" w:w="18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Layer 1: UI</w:t>
            </w:r>
          </w:p>
        </w:tc>
        <w:tc>
          <w:tcPr>
            <w:tcW w:type="dxa" w:w="33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Render views, dispatch user actions</w:t>
            </w:r>
          </w:p>
        </w:tc>
        <w:tc>
          <w:tcPr>
            <w:tcW w:type="dxa" w:w="426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React SPA — no direct storage access</w:t>
            </w:r>
          </w:p>
        </w:tc>
      </w:tr>
      <w:tr>
        <w:tc>
          <w:tcPr>
            <w:tcW w:type="dxa" w:w="18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Layer 2: Brain</w:t>
            </w:r>
          </w:p>
        </w:tc>
        <w:tc>
          <w:tcPr>
            <w:tcW w:type="dxa" w:w="33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Reason over state, draft artifacts</w:t>
            </w:r>
          </w:p>
        </w:tc>
        <w:tc>
          <w:tcPr>
            <w:tcW w:type="dxa" w:w="426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GitHub Copilot SDK with full state in context</w:t>
            </w:r>
          </w:p>
        </w:tc>
      </w:tr>
      <w:tr>
        <w:tc>
          <w:tcPr>
            <w:tcW w:type="dxa" w:w="18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Layer 3: Storage</w:t>
            </w:r>
          </w:p>
        </w:tc>
        <w:tc>
          <w:tcPr>
            <w:tcW w:type="dxa" w:w="33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Persist entities, expose read/write API</w:t>
            </w:r>
          </w:p>
        </w:tc>
        <w:tc>
          <w:tcPr>
            <w:tcW w:type="dxa" w:w="426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LocalStorageAdapter (REST/MCP swappable)</w:t>
            </w:r>
          </w:p>
        </w:tc>
      </w:tr>
    </w:tbl>
    <w:p>
      <w:pPr>
        <w:spacing w:after="120" w:line="320"/>
      </w:pPr>
      <w:r>
        <w:rPr>
          <w:rFonts w:ascii="Inter" w:cs="Inter" w:eastAsia="Inter" w:hAnsi="Inter"/>
          <w:color w:val="1F2330"/>
          <w:sz w:val="22"/>
          <w:szCs w:val="22"/>
        </w:rPr>
        <w:t xml:space="preserve"/>
      </w:r>
    </w:p>
    <w:p>
      <w:pPr>
        <w:pBdr>
          <w:left w:val="single" w:color="B07C1A" w:sz="24" w:space="12"/>
        </w:pBdr>
        <w:spacing w:after="200" w:before="200" w:line="320"/>
        <w:ind w:left="240"/>
      </w:pPr>
      <w:r>
        <w:rPr>
          <w:rFonts w:ascii="Inter" w:cs="Inter" w:eastAsia="Inter" w:hAnsi="Inter"/>
          <w:i/>
          <w:iCs/>
          <w:color w:val="555D78"/>
          <w:sz w:val="22"/>
          <w:szCs w:val="22"/>
        </w:rPr>
        <w:t xml:space="preserve">All inter-layer communication uses the StorageAdapter interface: read, write, remove, subscribe, export, import. Swapping local → cloud requires zero changes above Layer 3.</w:t>
      </w:r>
    </w:p>
    <w:p>
      <w:pPr>
        <w:pStyle w:val="Heading1"/>
        <w:spacing w:after="180" w:before="360"/>
      </w:pPr>
      <w:r>
        <w:rPr>
          <w:rFonts w:ascii="Inter" w:cs="Inter" w:eastAsia="Inter" w:hAnsi="Inter"/>
          <w:b/>
          <w:bCs/>
          <w:color w:val="1F2330"/>
          <w:sz w:val="36"/>
          <w:szCs w:val="36"/>
        </w:rPr>
        <w:t xml:space="preserve">Core entities</w:t>
      </w:r>
    </w:p>
    <w:p>
      <w:pPr>
        <w:spacing w:after="120" w:line="320"/>
      </w:pPr>
      <w:r>
        <w:rPr>
          <w:rFonts w:ascii="Inter" w:cs="Inter" w:eastAsia="Inter" w:hAnsi="Inter"/>
          <w:color w:val="1F2330"/>
          <w:sz w:val="22"/>
          <w:szCs w:val="22"/>
        </w:rPr>
        <w:t xml:space="preserve">Every entity in PM Brain links to the Client → Project → Initiative taxonomy spine. This section defines each entity, its fields, and the user-facing features built on top of it.</w:t>
      </w:r>
    </w:p>
    <w:p>
      <w:pPr>
        <w:pStyle w:val="Heading2"/>
        <w:spacing w:after="140" w:before="280"/>
      </w:pPr>
      <w:r>
        <w:rPr>
          <w:rFonts w:ascii="Inter" w:cs="Inter" w:eastAsia="Inter" w:hAnsi="Inter"/>
          <w:b/>
          <w:bCs/>
          <w:color w:val="1F2330"/>
          <w:sz w:val="28"/>
          <w:szCs w:val="28"/>
        </w:rPr>
        <w:t xml:space="preserve">Entity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D5D5D5" w:sz="6"/>
              <w:left w:val="single" w:color="D5D5D5" w:sz="6"/>
              <w:bottom w:val="single" w:color="D5D5D5" w:sz="6"/>
              <w:right w:val="single" w:color="D5D5D5" w:sz="6"/>
            </w:tcBorders>
            <w:shd w:fill="F5F1E8" w:val="clear"/>
            <w:tcMar>
              <w:top w:type="dxa" w:w="100"/>
              <w:left w:type="dxa" w:w="140"/>
              <w:bottom w:type="dxa" w:w="100"/>
              <w:right w:type="dxa" w:w="140"/>
            </w:tcMar>
          </w:tcPr>
          <w:p>
            <w:r>
              <w:rPr>
                <w:rFonts w:ascii="Inter" w:cs="Inter" w:eastAsia="Inter" w:hAnsi="Inter"/>
                <w:b/>
                <w:bCs/>
                <w:color w:val="1F2330"/>
                <w:sz w:val="19"/>
                <w:szCs w:val="19"/>
              </w:rPr>
              <w:t xml:space="preserve">Entity</w:t>
            </w:r>
          </w:p>
        </w:tc>
        <w:tc>
          <w:tcPr>
            <w:tcW w:type="dxa" w:w="2200"/>
            <w:tcBorders>
              <w:top w:val="single" w:color="D5D5D5" w:sz="6"/>
              <w:left w:val="single" w:color="D5D5D5" w:sz="6"/>
              <w:bottom w:val="single" w:color="D5D5D5" w:sz="6"/>
              <w:right w:val="single" w:color="D5D5D5" w:sz="6"/>
            </w:tcBorders>
            <w:shd w:fill="F5F1E8" w:val="clear"/>
            <w:tcMar>
              <w:top w:type="dxa" w:w="100"/>
              <w:left w:type="dxa" w:w="140"/>
              <w:bottom w:type="dxa" w:w="100"/>
              <w:right w:type="dxa" w:w="140"/>
            </w:tcMar>
          </w:tcPr>
          <w:p>
            <w:r>
              <w:rPr>
                <w:rFonts w:ascii="Inter" w:cs="Inter" w:eastAsia="Inter" w:hAnsi="Inter"/>
                <w:b/>
                <w:bCs/>
                <w:color w:val="1F2330"/>
                <w:sz w:val="19"/>
                <w:szCs w:val="19"/>
              </w:rPr>
              <w:t xml:space="preserve">Cluster</w:t>
            </w:r>
          </w:p>
        </w:tc>
        <w:tc>
          <w:tcPr>
            <w:tcW w:type="dxa" w:w="5360"/>
            <w:tcBorders>
              <w:top w:val="single" w:color="D5D5D5" w:sz="6"/>
              <w:left w:val="single" w:color="D5D5D5" w:sz="6"/>
              <w:bottom w:val="single" w:color="D5D5D5" w:sz="6"/>
              <w:right w:val="single" w:color="D5D5D5" w:sz="6"/>
            </w:tcBorders>
            <w:shd w:fill="F5F1E8" w:val="clear"/>
            <w:tcMar>
              <w:top w:type="dxa" w:w="100"/>
              <w:left w:type="dxa" w:w="140"/>
              <w:bottom w:type="dxa" w:w="100"/>
              <w:right w:type="dxa" w:w="140"/>
            </w:tcMar>
          </w:tcPr>
          <w:p>
            <w:r>
              <w:rPr>
                <w:rFonts w:ascii="Inter" w:cs="Inter" w:eastAsia="Inter" w:hAnsi="Inter"/>
                <w:b/>
                <w:bCs/>
                <w:color w:val="1F2330"/>
                <w:sz w:val="19"/>
                <w:szCs w:val="19"/>
              </w:rPr>
              <w:t xml:space="preserve">Purpose</w:t>
            </w:r>
          </w:p>
        </w:tc>
      </w:tr>
      <w:tr>
        <w:tc>
          <w:tcPr>
            <w:tcW w:type="dxa" w:w="18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Taxonomy</w:t>
            </w:r>
          </w:p>
        </w:tc>
        <w:tc>
          <w:tcPr>
            <w:tcW w:type="dxa" w:w="22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Spine</w:t>
            </w:r>
          </w:p>
        </w:tc>
        <w:tc>
          <w:tcPr>
            <w:tcW w:type="dxa" w:w="536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Client → Project → Initiative tree; every other entity links here</w:t>
            </w:r>
          </w:p>
        </w:tc>
      </w:tr>
      <w:tr>
        <w:tc>
          <w:tcPr>
            <w:tcW w:type="dxa" w:w="18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Task</w:t>
            </w:r>
          </w:p>
        </w:tc>
        <w:tc>
          <w:tcPr>
            <w:tcW w:type="dxa" w:w="22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Execution</w:t>
            </w:r>
          </w:p>
        </w:tc>
        <w:tc>
          <w:tcPr>
            <w:tcW w:type="dxa" w:w="536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Actionable unit of work with priority, status, owner, due date</w:t>
            </w:r>
          </w:p>
        </w:tc>
      </w:tr>
      <w:tr>
        <w:tc>
          <w:tcPr>
            <w:tcW w:type="dxa" w:w="18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RAID entry</w:t>
            </w:r>
          </w:p>
        </w:tc>
        <w:tc>
          <w:tcPr>
            <w:tcW w:type="dxa" w:w="22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Risk</w:t>
            </w:r>
          </w:p>
        </w:tc>
        <w:tc>
          <w:tcPr>
            <w:tcW w:type="dxa" w:w="536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Risk, Action, Issue, or Decision — unified log per project</w:t>
            </w:r>
          </w:p>
        </w:tc>
      </w:tr>
      <w:tr>
        <w:tc>
          <w:tcPr>
            <w:tcW w:type="dxa" w:w="18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Meeting</w:t>
            </w:r>
          </w:p>
        </w:tc>
        <w:tc>
          <w:tcPr>
            <w:tcW w:type="dxa" w:w="22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Communication</w:t>
            </w:r>
          </w:p>
        </w:tc>
        <w:tc>
          <w:tcPr>
            <w:tcW w:type="dxa" w:w="536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Logged meeting with summary, participants, optional transcript</w:t>
            </w:r>
          </w:p>
        </w:tc>
      </w:tr>
      <w:tr>
        <w:tc>
          <w:tcPr>
            <w:tcW w:type="dxa" w:w="18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Stakeholder</w:t>
            </w:r>
          </w:p>
        </w:tc>
        <w:tc>
          <w:tcPr>
            <w:tcW w:type="dxa" w:w="22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People</w:t>
            </w:r>
          </w:p>
        </w:tc>
        <w:tc>
          <w:tcPr>
            <w:tcW w:type="dxa" w:w="536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Person involved with a project, RACI-tagged</w:t>
            </w:r>
          </w:p>
        </w:tc>
      </w:tr>
      <w:tr>
        <w:tc>
          <w:tcPr>
            <w:tcW w:type="dxa" w:w="18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Status update</w:t>
            </w:r>
          </w:p>
        </w:tc>
        <w:tc>
          <w:tcPr>
            <w:tcW w:type="dxa" w:w="22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Communication</w:t>
            </w:r>
          </w:p>
        </w:tc>
        <w:tc>
          <w:tcPr>
            <w:tcW w:type="dxa" w:w="536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Periodic RAG-rated summary of project health</w:t>
            </w:r>
          </w:p>
        </w:tc>
      </w:tr>
    </w:tbl>
    <w:p>
      <w:pPr>
        <w:pStyle w:val="Heading1"/>
        <w:spacing w:after="180" w:before="360"/>
      </w:pPr>
      <w:r>
        <w:rPr>
          <w:rFonts w:ascii="Inter" w:cs="Inter" w:eastAsia="Inter" w:hAnsi="Inter"/>
          <w:b/>
          <w:bCs/>
          <w:color w:val="1F2330"/>
          <w:sz w:val="36"/>
          <w:szCs w:val="36"/>
        </w:rPr>
        <w:t xml:space="preserve">Feature catalog</w:t>
      </w:r>
    </w:p>
    <w:p>
      <w:pPr>
        <w:pBdr>
          <w:bottom w:val="single" w:color="4A1FA0" w:sz="12" w:space="4"/>
        </w:pBdr>
        <w:spacing w:after="100" w:before="320"/>
      </w:pPr>
      <w:r>
        <w:rPr>
          <w:rFonts w:ascii="Inter" w:cs="Inter" w:eastAsia="Inter" w:hAnsi="Inter"/>
          <w:b/>
          <w:bCs/>
          <w:color w:val="4A1FA0"/>
          <w:spacing w:val="30"/>
          <w:sz w:val="18"/>
          <w:szCs w:val="18"/>
        </w:rPr>
        <w:t xml:space="preserve">F-01 · TAXONOMY</w:t>
      </w:r>
      <w:r>
        <w:rPr>
          <w:rFonts w:ascii="Inter" w:cs="Inter" w:eastAsia="Inter" w:hAnsi="Inter"/>
          <w:sz w:val="18"/>
          <w:szCs w:val="18"/>
        </w:rPr>
        <w:t xml:space="preserve">    </w:t>
      </w:r>
      <w:r>
        <w:rPr>
          <w:rFonts w:ascii="Inter" w:cs="Inter" w:eastAsia="Inter" w:hAnsi="Inter"/>
          <w:b/>
          <w:bCs/>
          <w:color w:val="1F2330"/>
          <w:sz w:val="32"/>
          <w:szCs w:val="32"/>
        </w:rPr>
        <w:t xml:space="preserve">Client / Project / Initiative tree</w:t>
      </w:r>
    </w:p>
    <w:p>
      <w:pPr>
        <w:spacing w:after="120" w:line="320"/>
      </w:pPr>
      <w:r>
        <w:rPr>
          <w:rFonts w:ascii="Inter" w:cs="Inter" w:eastAsia="Inter" w:hAnsi="Inter"/>
          <w:color w:val="1F2330"/>
          <w:sz w:val="22"/>
          <w:szCs w:val="22"/>
        </w:rPr>
        <w:t xml:space="preserve">The structural backbone of the entire app. Every other entity in PM Brain belongs to exactly one node in this three-level tree.</w:t>
      </w:r>
    </w:p>
    <w:p>
      <w:pPr>
        <w:spacing w:after="100" w:before="160"/>
      </w:pPr>
      <w:r>
        <w:rPr>
          <w:rFonts w:ascii="Inter" w:cs="Inter" w:eastAsia="Inter" w:hAnsi="Inter"/>
          <w:b/>
          <w:bCs/>
          <w:color w:val="555D78"/>
          <w:spacing w:val="30"/>
          <w:sz w:val="18"/>
          <w:szCs w:val="18"/>
        </w:rPr>
        <w:t xml:space="preserve">User story</w:t>
      </w:r>
    </w:p>
    <w:p>
      <w:pPr>
        <w:pBdr>
          <w:left w:val="single" w:color="B07C1A" w:sz="24" w:space="12"/>
        </w:pBdr>
        <w:spacing w:after="200" w:before="200" w:line="320"/>
        <w:ind w:left="240"/>
      </w:pPr>
      <w:r>
        <w:rPr>
          <w:rFonts w:ascii="Inter" w:cs="Inter" w:eastAsia="Inter" w:hAnsi="Inter"/>
          <w:i/>
          <w:iCs/>
          <w:color w:val="555D78"/>
          <w:sz w:val="22"/>
          <w:szCs w:val="22"/>
        </w:rPr>
        <w:t xml:space="preserve">As a PM I want to organize my work into Clients → Projects → Initiatives so that every task, risk, and meeting is anchored to a meaningful context.</w:t>
      </w:r>
    </w:p>
    <w:p>
      <w:pPr>
        <w:spacing w:after="80" w:before="160"/>
      </w:pPr>
      <w:r>
        <w:rPr>
          <w:rFonts w:ascii="Inter" w:cs="Inter" w:eastAsia="Inter" w:hAnsi="Inter"/>
          <w:b/>
          <w:bCs/>
          <w:color w:val="555D78"/>
          <w:spacing w:val="30"/>
          <w:sz w:val="18"/>
          <w:szCs w:val="18"/>
        </w:rPr>
        <w:t xml:space="preserve">Requirements</w:t>
      </w:r>
    </w:p>
    <w:p>
      <w:pPr>
        <w:pStyle w:val="ListParagraph"/>
        <w:numPr>
          <w:ilvl w:val="0"/>
          <w:numId w:val="2"/>
        </w:numPr>
        <w:spacing w:after="80" w:line="300"/>
      </w:pPr>
      <w:r>
        <w:rPr>
          <w:rFonts w:ascii="Inter" w:cs="Inter" w:eastAsia="Inter" w:hAnsi="Inter"/>
          <w:color w:val="1F2330"/>
          <w:sz w:val="22"/>
          <w:szCs w:val="22"/>
        </w:rPr>
        <w:t xml:space="preserve">Create, edit, archive a Client (name, color)</w:t>
      </w:r>
    </w:p>
    <w:p>
      <w:pPr>
        <w:pStyle w:val="ListParagraph"/>
        <w:numPr>
          <w:ilvl w:val="0"/>
          <w:numId w:val="2"/>
        </w:numPr>
        <w:spacing w:after="80" w:line="300"/>
      </w:pPr>
      <w:r>
        <w:rPr>
          <w:rFonts w:ascii="Inter" w:cs="Inter" w:eastAsia="Inter" w:hAnsi="Inter"/>
          <w:color w:val="1F2330"/>
          <w:sz w:val="22"/>
          <w:szCs w:val="22"/>
        </w:rPr>
        <w:t xml:space="preserve">Create, edit, archive a Project under a Client (name, RAG status, completion %)</w:t>
      </w:r>
    </w:p>
    <w:p>
      <w:pPr>
        <w:pStyle w:val="ListParagraph"/>
        <w:numPr>
          <w:ilvl w:val="0"/>
          <w:numId w:val="2"/>
        </w:numPr>
        <w:spacing w:after="80" w:line="300"/>
      </w:pPr>
      <w:r>
        <w:rPr>
          <w:rFonts w:ascii="Inter" w:cs="Inter" w:eastAsia="Inter" w:hAnsi="Inter"/>
          <w:color w:val="1F2330"/>
          <w:sz w:val="22"/>
          <w:szCs w:val="22"/>
        </w:rPr>
        <w:t xml:space="preserve">Create, edit, archive an Initiative under a Project (name)</w:t>
      </w:r>
    </w:p>
    <w:p>
      <w:pPr>
        <w:pStyle w:val="ListParagraph"/>
        <w:numPr>
          <w:ilvl w:val="0"/>
          <w:numId w:val="2"/>
        </w:numPr>
        <w:spacing w:after="80" w:line="300"/>
      </w:pPr>
      <w:r>
        <w:rPr>
          <w:rFonts w:ascii="Inter" w:cs="Inter" w:eastAsia="Inter" w:hAnsi="Inter"/>
          <w:color w:val="1F2330"/>
          <w:sz w:val="22"/>
          <w:szCs w:val="22"/>
        </w:rPr>
        <w:t xml:space="preserve">Sidebar navigator with collapsible tree view</w:t>
      </w:r>
    </w:p>
    <w:p>
      <w:pPr>
        <w:pStyle w:val="ListParagraph"/>
        <w:numPr>
          <w:ilvl w:val="0"/>
          <w:numId w:val="2"/>
        </w:numPr>
        <w:spacing w:after="80" w:line="300"/>
      </w:pPr>
      <w:r>
        <w:rPr>
          <w:rFonts w:ascii="Inter" w:cs="Inter" w:eastAsia="Inter" w:hAnsi="Inter"/>
          <w:color w:val="1F2330"/>
          <w:sz w:val="22"/>
          <w:szCs w:val="22"/>
        </w:rPr>
        <w:t xml:space="preserve">Active project scope selector that filters every other view</w:t>
      </w:r>
    </w:p>
    <w:p>
      <w:pPr>
        <w:pStyle w:val="ListParagraph"/>
        <w:numPr>
          <w:ilvl w:val="0"/>
          <w:numId w:val="2"/>
        </w:numPr>
        <w:spacing w:after="80" w:line="300"/>
      </w:pPr>
      <w:r>
        <w:rPr>
          <w:rFonts w:ascii="Inter" w:cs="Inter" w:eastAsia="Inter" w:hAnsi="Inter"/>
          <w:color w:val="1F2330"/>
          <w:sz w:val="22"/>
          <w:szCs w:val="22"/>
        </w:rPr>
        <w:t xml:space="preserve">Cannot delete a node if it has children or linked entities — must archive instead</w:t>
      </w:r>
    </w:p>
    <w:p>
      <w:pPr>
        <w:spacing w:after="80" w:before="160"/>
      </w:pPr>
      <w:r>
        <w:rPr>
          <w:rFonts w:ascii="Inter" w:cs="Inter" w:eastAsia="Inter" w:hAnsi="Inter"/>
          <w:b/>
          <w:bCs/>
          <w:color w:val="555D78"/>
          <w:spacing w:val="30"/>
          <w:sz w:val="18"/>
          <w:szCs w:val="18"/>
        </w:rPr>
        <w:t xml:space="preserve">Brain behavior</w:t>
      </w:r>
    </w:p>
    <w:p>
      <w:pPr>
        <w:spacing w:after="120" w:line="320"/>
      </w:pPr>
      <w:r>
        <w:rPr>
          <w:rFonts w:ascii="Inter" w:cs="Inter" w:eastAsia="Inter" w:hAnsi="Inter"/>
          <w:color w:val="1F2330"/>
          <w:sz w:val="22"/>
          <w:szCs w:val="22"/>
        </w:rPr>
        <w:t xml:space="preserve">The brain receives the entire taxonomy in every prompt. It can reason about portfolio shape, identify clients with the most projects, suggest where a new entity belongs, and detect taxonomy gaps (e.g. a project with no initiatives).</w:t>
      </w:r>
    </w:p>
    <w:p>
      <w:pPr>
        <w:spacing w:after="80" w:before="160"/>
      </w:pPr>
      <w:r>
        <w:rPr>
          <w:rFonts w:ascii="Inter" w:cs="Inter" w:eastAsia="Inter" w:hAnsi="Inter"/>
          <w:b/>
          <w:bCs/>
          <w:color w:val="555D78"/>
          <w:spacing w:val="30"/>
          <w:sz w:val="18"/>
          <w:szCs w:val="18"/>
        </w:rPr>
        <w:t xml:space="preserve">Data model</w:t>
      </w:r>
    </w:p>
    <w:p>
      <w:pPr>
        <w:pBdr>
          <w:left w:val="single" w:color="B07C1A" w:sz="16" w:space="8"/>
        </w:pBdr>
        <w:shd w:fill="F4F2EE" w:val="clear"/>
        <w:spacing w:after="120" w:before="120"/>
        <w:ind w:left="240"/>
      </w:pPr>
      <w:r>
        <w:rPr>
          <w:rFonts w:ascii="Consolas" w:cs="Consolas" w:eastAsia="Consolas" w:hAnsi="Consolas"/>
          <w:color w:val="1F2330"/>
          <w:sz w:val="18"/>
          <w:szCs w:val="18"/>
        </w:rPr>
        <w:t xml:space="preserve">Client      { id, type:'client',  name, color }
Project     { id, type:'project', name, clientId, rag, pct }
Initiative  { id, type:'initiative', name, projectId }</w:t>
      </w:r>
    </w:p>
    <w:p>
      <w:pPr>
        <w:pBdr>
          <w:bottom w:val="single" w:color="1A7A5E" w:sz="12" w:space="4"/>
        </w:pBdr>
        <w:spacing w:after="100" w:before="320"/>
      </w:pPr>
      <w:r>
        <w:rPr>
          <w:rFonts w:ascii="Inter" w:cs="Inter" w:eastAsia="Inter" w:hAnsi="Inter"/>
          <w:b/>
          <w:bCs/>
          <w:color w:val="1A7A5E"/>
          <w:spacing w:val="30"/>
          <w:sz w:val="18"/>
          <w:szCs w:val="18"/>
        </w:rPr>
        <w:t xml:space="preserve">F-02 · TASKS</w:t>
      </w:r>
      <w:r>
        <w:rPr>
          <w:rFonts w:ascii="Inter" w:cs="Inter" w:eastAsia="Inter" w:hAnsi="Inter"/>
          <w:sz w:val="18"/>
          <w:szCs w:val="18"/>
        </w:rPr>
        <w:t xml:space="preserve">    </w:t>
      </w:r>
      <w:r>
        <w:rPr>
          <w:rFonts w:ascii="Inter" w:cs="Inter" w:eastAsia="Inter" w:hAnsi="Inter"/>
          <w:b/>
          <w:bCs/>
          <w:color w:val="1F2330"/>
          <w:sz w:val="32"/>
          <w:szCs w:val="32"/>
        </w:rPr>
        <w:t xml:space="preserve">Lightweight task log with priority</w:t>
      </w:r>
    </w:p>
    <w:p>
      <w:pPr>
        <w:spacing w:after="120" w:line="320"/>
      </w:pPr>
      <w:r>
        <w:rPr>
          <w:rFonts w:ascii="Inter" w:cs="Inter" w:eastAsia="Inter" w:hAnsi="Inter"/>
          <w:color w:val="1F2330"/>
          <w:sz w:val="22"/>
          <w:szCs w:val="22"/>
        </w:rPr>
        <w:t xml:space="preserve">A flat list of personal tasks scoped to projects and initiatives. Lightweight by design — this is not a Jira replacement.</w:t>
      </w:r>
    </w:p>
    <w:p>
      <w:pPr>
        <w:spacing w:after="100" w:before="160"/>
      </w:pPr>
      <w:r>
        <w:rPr>
          <w:rFonts w:ascii="Inter" w:cs="Inter" w:eastAsia="Inter" w:hAnsi="Inter"/>
          <w:b/>
          <w:bCs/>
          <w:color w:val="555D78"/>
          <w:spacing w:val="30"/>
          <w:sz w:val="18"/>
          <w:szCs w:val="18"/>
        </w:rPr>
        <w:t xml:space="preserve">User story</w:t>
      </w:r>
    </w:p>
    <w:p>
      <w:pPr>
        <w:pBdr>
          <w:left w:val="single" w:color="B07C1A" w:sz="24" w:space="12"/>
        </w:pBdr>
        <w:spacing w:after="200" w:before="200" w:line="320"/>
        <w:ind w:left="240"/>
      </w:pPr>
      <w:r>
        <w:rPr>
          <w:rFonts w:ascii="Inter" w:cs="Inter" w:eastAsia="Inter" w:hAnsi="Inter"/>
          <w:i/>
          <w:iCs/>
          <w:color w:val="555D78"/>
          <w:sz w:val="22"/>
          <w:szCs w:val="22"/>
        </w:rPr>
        <w:t xml:space="preserve">As a PM I want to capture what I personally need to do, prioritized and tied to a project, so I always know what to work on next.</w:t>
      </w:r>
    </w:p>
    <w:p>
      <w:pPr>
        <w:spacing w:after="80" w:before="160"/>
      </w:pPr>
      <w:r>
        <w:rPr>
          <w:rFonts w:ascii="Inter" w:cs="Inter" w:eastAsia="Inter" w:hAnsi="Inter"/>
          <w:b/>
          <w:bCs/>
          <w:color w:val="555D78"/>
          <w:spacing w:val="30"/>
          <w:sz w:val="18"/>
          <w:szCs w:val="18"/>
        </w:rPr>
        <w:t xml:space="preserve">Requirements</w:t>
      </w:r>
    </w:p>
    <w:p>
      <w:pPr>
        <w:pStyle w:val="ListParagraph"/>
        <w:numPr>
          <w:ilvl w:val="0"/>
          <w:numId w:val="2"/>
        </w:numPr>
        <w:spacing w:after="80" w:line="300"/>
      </w:pPr>
      <w:r>
        <w:rPr>
          <w:rFonts w:ascii="Inter" w:cs="Inter" w:eastAsia="Inter" w:hAnsi="Inter"/>
          <w:color w:val="1F2330"/>
          <w:sz w:val="22"/>
          <w:szCs w:val="22"/>
        </w:rPr>
        <w:t xml:space="preserve">Fields: title, status (todo / in-progress / blocked / done / cancelled), priority (critical / high / medium / low), projectId, initiativeId, ownerId, dueDate, createdAt</w:t>
      </w:r>
    </w:p>
    <w:p>
      <w:pPr>
        <w:pStyle w:val="ListParagraph"/>
        <w:numPr>
          <w:ilvl w:val="0"/>
          <w:numId w:val="2"/>
        </w:numPr>
        <w:spacing w:after="80" w:line="300"/>
      </w:pPr>
      <w:r>
        <w:rPr>
          <w:rFonts w:ascii="Inter" w:cs="Inter" w:eastAsia="Inter" w:hAnsi="Inter"/>
          <w:color w:val="1F2330"/>
          <w:sz w:val="22"/>
          <w:szCs w:val="22"/>
        </w:rPr>
        <w:t xml:space="preserve">Filter by status and project scope</w:t>
      </w:r>
    </w:p>
    <w:p>
      <w:pPr>
        <w:pStyle w:val="ListParagraph"/>
        <w:numPr>
          <w:ilvl w:val="0"/>
          <w:numId w:val="2"/>
        </w:numPr>
        <w:spacing w:after="80" w:line="300"/>
      </w:pPr>
      <w:r>
        <w:rPr>
          <w:rFonts w:ascii="Inter" w:cs="Inter" w:eastAsia="Inter" w:hAnsi="Inter"/>
          <w:color w:val="1F2330"/>
          <w:sz w:val="22"/>
          <w:szCs w:val="22"/>
        </w:rPr>
        <w:t xml:space="preserve">Sort by priority (critical first), then due date</w:t>
      </w:r>
    </w:p>
    <w:p>
      <w:pPr>
        <w:pStyle w:val="ListParagraph"/>
        <w:numPr>
          <w:ilvl w:val="0"/>
          <w:numId w:val="2"/>
        </w:numPr>
        <w:spacing w:after="80" w:line="300"/>
      </w:pPr>
      <w:r>
        <w:rPr>
          <w:rFonts w:ascii="Inter" w:cs="Inter" w:eastAsia="Inter" w:hAnsi="Inter"/>
          <w:color w:val="1F2330"/>
          <w:sz w:val="22"/>
          <w:szCs w:val="22"/>
        </w:rPr>
        <w:t xml:space="preserve">Inline status change (✓ to mark done) and delete actions</w:t>
      </w:r>
    </w:p>
    <w:p>
      <w:pPr>
        <w:pStyle w:val="ListParagraph"/>
        <w:numPr>
          <w:ilvl w:val="0"/>
          <w:numId w:val="2"/>
        </w:numPr>
        <w:spacing w:after="80" w:line="300"/>
      </w:pPr>
      <w:r>
        <w:rPr>
          <w:rFonts w:ascii="Inter" w:cs="Inter" w:eastAsia="Inter" w:hAnsi="Inter"/>
          <w:color w:val="1F2330"/>
          <w:sz w:val="22"/>
          <w:szCs w:val="22"/>
        </w:rPr>
        <w:t xml:space="preserve">Visual flag for overdue tasks (due date in past, status not done)</w:t>
      </w:r>
    </w:p>
    <w:p>
      <w:pPr>
        <w:pStyle w:val="ListParagraph"/>
        <w:numPr>
          <w:ilvl w:val="0"/>
          <w:numId w:val="2"/>
        </w:numPr>
        <w:spacing w:after="80" w:line="300"/>
      </w:pPr>
      <w:r>
        <w:rPr>
          <w:rFonts w:ascii="Inter" w:cs="Inter" w:eastAsia="Inter" w:hAnsi="Inter"/>
          <w:color w:val="1F2330"/>
          <w:sz w:val="22"/>
          <w:szCs w:val="22"/>
        </w:rPr>
        <w:t xml:space="preserve">One-click 'Ask Brain' on any task → opens chat scoped to that task</w:t>
      </w:r>
    </w:p>
    <w:p>
      <w:pPr>
        <w:spacing w:after="80" w:before="160"/>
      </w:pPr>
      <w:r>
        <w:rPr>
          <w:rFonts w:ascii="Inter" w:cs="Inter" w:eastAsia="Inter" w:hAnsi="Inter"/>
          <w:b/>
          <w:bCs/>
          <w:color w:val="555D78"/>
          <w:spacing w:val="30"/>
          <w:sz w:val="18"/>
          <w:szCs w:val="18"/>
        </w:rPr>
        <w:t xml:space="preserve">Brain behavior</w:t>
      </w:r>
    </w:p>
    <w:p>
      <w:pPr>
        <w:spacing w:after="120" w:line="320"/>
      </w:pPr>
      <w:r>
        <w:rPr>
          <w:rFonts w:ascii="Inter" w:cs="Inter" w:eastAsia="Inter" w:hAnsi="Inter"/>
          <w:color w:val="1F2330"/>
          <w:sz w:val="22"/>
          <w:szCs w:val="22"/>
        </w:rPr>
        <w:t xml:space="preserve">Brain can identify overdue, blocked, and critical tasks across the portfolio; correlate blocked tasks with open risks; suggest task prioritization based on due dates and dependencies.</w:t>
      </w:r>
    </w:p>
    <w:p>
      <w:pPr>
        <w:spacing w:after="80" w:before="160"/>
      </w:pPr>
      <w:r>
        <w:rPr>
          <w:rFonts w:ascii="Inter" w:cs="Inter" w:eastAsia="Inter" w:hAnsi="Inter"/>
          <w:b/>
          <w:bCs/>
          <w:color w:val="555D78"/>
          <w:spacing w:val="30"/>
          <w:sz w:val="18"/>
          <w:szCs w:val="18"/>
        </w:rPr>
        <w:t xml:space="preserve">Data model</w:t>
      </w:r>
    </w:p>
    <w:p>
      <w:pPr>
        <w:pBdr>
          <w:left w:val="single" w:color="B07C1A" w:sz="16" w:space="8"/>
        </w:pBdr>
        <w:shd w:fill="F4F2EE" w:val="clear"/>
        <w:spacing w:after="120" w:before="120"/>
        <w:ind w:left="240"/>
      </w:pPr>
      <w:r>
        <w:rPr>
          <w:rFonts w:ascii="Consolas" w:cs="Consolas" w:eastAsia="Consolas" w:hAnsi="Consolas"/>
          <w:color w:val="1F2330"/>
          <w:sz w:val="18"/>
          <w:szCs w:val="18"/>
        </w:rPr>
        <w:t xml:space="preserve">Task { id, title, status, priority, projectId, initiativeId, ownerId, dueDate, createdAt }</w:t>
      </w:r>
    </w:p>
    <w:p>
      <w:pPr>
        <w:pBdr>
          <w:bottom w:val="single" w:color="8A1F32" w:sz="12" w:space="4"/>
        </w:pBdr>
        <w:spacing w:after="100" w:before="320"/>
      </w:pPr>
      <w:r>
        <w:rPr>
          <w:rFonts w:ascii="Inter" w:cs="Inter" w:eastAsia="Inter" w:hAnsi="Inter"/>
          <w:b/>
          <w:bCs/>
          <w:color w:val="8A1F32"/>
          <w:spacing w:val="30"/>
          <w:sz w:val="18"/>
          <w:szCs w:val="18"/>
        </w:rPr>
        <w:t xml:space="preserve">F-03 · RAID LOG</w:t>
      </w:r>
      <w:r>
        <w:rPr>
          <w:rFonts w:ascii="Inter" w:cs="Inter" w:eastAsia="Inter" w:hAnsi="Inter"/>
          <w:sz w:val="18"/>
          <w:szCs w:val="18"/>
        </w:rPr>
        <w:t xml:space="preserve">    </w:t>
      </w:r>
      <w:r>
        <w:rPr>
          <w:rFonts w:ascii="Inter" w:cs="Inter" w:eastAsia="Inter" w:hAnsi="Inter"/>
          <w:b/>
          <w:bCs/>
          <w:color w:val="1F2330"/>
          <w:sz w:val="32"/>
          <w:szCs w:val="32"/>
        </w:rPr>
        <w:t xml:space="preserve">Unified Risks, Actions, Issues, Decisions</w:t>
      </w:r>
    </w:p>
    <w:p>
      <w:pPr>
        <w:spacing w:after="120" w:line="320"/>
      </w:pPr>
      <w:r>
        <w:rPr>
          <w:rFonts w:ascii="Inter" w:cs="Inter" w:eastAsia="Inter" w:hAnsi="Inter"/>
          <w:color w:val="1F2330"/>
          <w:sz w:val="22"/>
          <w:szCs w:val="22"/>
        </w:rPr>
        <w:t xml:space="preserve">A single log holding all four PM disciplines with type-aware fields. Risks have probability/impact/mitigation; Decisions have rationale; Actions have owner/due-date; Issues are realized risks.</w:t>
      </w:r>
    </w:p>
    <w:p>
      <w:pPr>
        <w:spacing w:after="100" w:before="160"/>
      </w:pPr>
      <w:r>
        <w:rPr>
          <w:rFonts w:ascii="Inter" w:cs="Inter" w:eastAsia="Inter" w:hAnsi="Inter"/>
          <w:b/>
          <w:bCs/>
          <w:color w:val="555D78"/>
          <w:spacing w:val="30"/>
          <w:sz w:val="18"/>
          <w:szCs w:val="18"/>
        </w:rPr>
        <w:t xml:space="preserve">User story</w:t>
      </w:r>
    </w:p>
    <w:p>
      <w:pPr>
        <w:pBdr>
          <w:left w:val="single" w:color="B07C1A" w:sz="24" w:space="12"/>
        </w:pBdr>
        <w:spacing w:after="200" w:before="200" w:line="320"/>
        <w:ind w:left="240"/>
      </w:pPr>
      <w:r>
        <w:rPr>
          <w:rFonts w:ascii="Inter" w:cs="Inter" w:eastAsia="Inter" w:hAnsi="Inter"/>
          <w:i/>
          <w:iCs/>
          <w:color w:val="555D78"/>
          <w:sz w:val="22"/>
          <w:szCs w:val="22"/>
        </w:rPr>
        <w:t xml:space="preserve">As a PM I want one place to log every risk I'm tracking, every action I've assigned, every issue that's surfaced, and every decision I've made — so nothing falls through the cracks.</w:t>
      </w:r>
    </w:p>
    <w:p>
      <w:pPr>
        <w:spacing w:after="80" w:before="160"/>
      </w:pPr>
      <w:r>
        <w:rPr>
          <w:rFonts w:ascii="Inter" w:cs="Inter" w:eastAsia="Inter" w:hAnsi="Inter"/>
          <w:b/>
          <w:bCs/>
          <w:color w:val="555D78"/>
          <w:spacing w:val="30"/>
          <w:sz w:val="18"/>
          <w:szCs w:val="18"/>
        </w:rPr>
        <w:t xml:space="preserve">Requirements</w:t>
      </w:r>
    </w:p>
    <w:p>
      <w:pPr>
        <w:pStyle w:val="ListParagraph"/>
        <w:numPr>
          <w:ilvl w:val="0"/>
          <w:numId w:val="2"/>
        </w:numPr>
        <w:spacing w:after="80" w:line="300"/>
      </w:pPr>
      <w:r>
        <w:rPr>
          <w:rFonts w:ascii="Inter" w:cs="Inter" w:eastAsia="Inter" w:hAnsi="Inter"/>
          <w:color w:val="1F2330"/>
          <w:sz w:val="22"/>
          <w:szCs w:val="22"/>
        </w:rPr>
        <w:t xml:space="preserve">Type-tabbed view: All / Risk / Action / Issue / Decision</w:t>
      </w:r>
    </w:p>
    <w:p>
      <w:pPr>
        <w:pStyle w:val="ListParagraph"/>
        <w:numPr>
          <w:ilvl w:val="0"/>
          <w:numId w:val="2"/>
        </w:numPr>
        <w:spacing w:after="80" w:line="300"/>
      </w:pPr>
      <w:r>
        <w:rPr>
          <w:rFonts w:ascii="Inter" w:cs="Inter" w:eastAsia="Inter" w:hAnsi="Inter"/>
          <w:color w:val="1F2330"/>
          <w:sz w:val="22"/>
          <w:szCs w:val="22"/>
        </w:rPr>
        <w:t xml:space="preserve">Risk and Issue fields: probability, impact, mitigationPlan, status (open / closed)</w:t>
      </w:r>
    </w:p>
    <w:p>
      <w:pPr>
        <w:pStyle w:val="ListParagraph"/>
        <w:numPr>
          <w:ilvl w:val="0"/>
          <w:numId w:val="2"/>
        </w:numPr>
        <w:spacing w:after="80" w:line="300"/>
      </w:pPr>
      <w:r>
        <w:rPr>
          <w:rFonts w:ascii="Inter" w:cs="Inter" w:eastAsia="Inter" w:hAnsi="Inter"/>
          <w:color w:val="1F2330"/>
          <w:sz w:val="22"/>
          <w:szCs w:val="22"/>
        </w:rPr>
        <w:t xml:space="preserve">Action fields: owner, dueDate, status</w:t>
      </w:r>
    </w:p>
    <w:p>
      <w:pPr>
        <w:pStyle w:val="ListParagraph"/>
        <w:numPr>
          <w:ilvl w:val="0"/>
          <w:numId w:val="2"/>
        </w:numPr>
        <w:spacing w:after="80" w:line="300"/>
      </w:pPr>
      <w:r>
        <w:rPr>
          <w:rFonts w:ascii="Inter" w:cs="Inter" w:eastAsia="Inter" w:hAnsi="Inter"/>
          <w:color w:val="1F2330"/>
          <w:sz w:val="22"/>
          <w:szCs w:val="22"/>
        </w:rPr>
        <w:t xml:space="preserve">Decision fields: rationale, decidedDate (status auto-closed)</w:t>
      </w:r>
    </w:p>
    <w:p>
      <w:pPr>
        <w:pStyle w:val="ListParagraph"/>
        <w:numPr>
          <w:ilvl w:val="0"/>
          <w:numId w:val="2"/>
        </w:numPr>
        <w:spacing w:after="80" w:line="300"/>
      </w:pPr>
      <w:r>
        <w:rPr>
          <w:rFonts w:ascii="Inter" w:cs="Inter" w:eastAsia="Inter" w:hAnsi="Inter"/>
          <w:color w:val="1F2330"/>
          <w:sz w:val="22"/>
          <w:szCs w:val="22"/>
        </w:rPr>
        <w:t xml:space="preserve">Common fields: id, type, title, description, projectId, raisedDate, optional linkedTaskId</w:t>
      </w:r>
    </w:p>
    <w:p>
      <w:pPr>
        <w:pStyle w:val="ListParagraph"/>
        <w:numPr>
          <w:ilvl w:val="0"/>
          <w:numId w:val="2"/>
        </w:numPr>
        <w:spacing w:after="80" w:line="300"/>
      </w:pPr>
      <w:r>
        <w:rPr>
          <w:rFonts w:ascii="Inter" w:cs="Inter" w:eastAsia="Inter" w:hAnsi="Inter"/>
          <w:color w:val="1F2330"/>
          <w:sz w:val="22"/>
          <w:szCs w:val="22"/>
        </w:rPr>
        <w:t xml:space="preserve">Close-out flow: any open RAID entry can be marked closed with a one-click action</w:t>
      </w:r>
    </w:p>
    <w:p>
      <w:pPr>
        <w:pStyle w:val="ListParagraph"/>
        <w:numPr>
          <w:ilvl w:val="0"/>
          <w:numId w:val="2"/>
        </w:numPr>
        <w:spacing w:after="80" w:line="300"/>
      </w:pPr>
      <w:r>
        <w:rPr>
          <w:rFonts w:ascii="Inter" w:cs="Inter" w:eastAsia="Inter" w:hAnsi="Inter"/>
          <w:color w:val="1F2330"/>
          <w:sz w:val="22"/>
          <w:szCs w:val="22"/>
        </w:rPr>
        <w:t xml:space="preserve">Brain action: ask 'what should I do about this?' on any entry</w:t>
      </w:r>
    </w:p>
    <w:p>
      <w:pPr>
        <w:spacing w:after="80" w:before="160"/>
      </w:pPr>
      <w:r>
        <w:rPr>
          <w:rFonts w:ascii="Inter" w:cs="Inter" w:eastAsia="Inter" w:hAnsi="Inter"/>
          <w:b/>
          <w:bCs/>
          <w:color w:val="555D78"/>
          <w:spacing w:val="30"/>
          <w:sz w:val="18"/>
          <w:szCs w:val="18"/>
        </w:rPr>
        <w:t xml:space="preserve">Brain behavior</w:t>
      </w:r>
    </w:p>
    <w:p>
      <w:pPr>
        <w:spacing w:after="120" w:line="320"/>
      </w:pPr>
      <w:r>
        <w:rPr>
          <w:rFonts w:ascii="Inter" w:cs="Inter" w:eastAsia="Inter" w:hAnsi="Inter"/>
          <w:color w:val="1F2330"/>
          <w:sz w:val="22"/>
          <w:szCs w:val="22"/>
        </w:rPr>
        <w:t xml:space="preserve">Brain understands the unified RAID model. It can list all open risks ranked by probability×impact, identify decisions made on a given date, surface stale actions, and connect risks to the tasks they block.</w:t>
      </w:r>
    </w:p>
    <w:p>
      <w:pPr>
        <w:spacing w:after="80" w:before="160"/>
      </w:pPr>
      <w:r>
        <w:rPr>
          <w:rFonts w:ascii="Inter" w:cs="Inter" w:eastAsia="Inter" w:hAnsi="Inter"/>
          <w:b/>
          <w:bCs/>
          <w:color w:val="555D78"/>
          <w:spacing w:val="30"/>
          <w:sz w:val="18"/>
          <w:szCs w:val="18"/>
        </w:rPr>
        <w:t xml:space="preserve">Data model</w:t>
      </w:r>
    </w:p>
    <w:p>
      <w:pPr>
        <w:pBdr>
          <w:left w:val="single" w:color="B07C1A" w:sz="16" w:space="8"/>
        </w:pBdr>
        <w:shd w:fill="F4F2EE" w:val="clear"/>
        <w:spacing w:after="120" w:before="120"/>
        <w:ind w:left="240"/>
      </w:pPr>
      <w:r>
        <w:rPr>
          <w:rFonts w:ascii="Consolas" w:cs="Consolas" w:eastAsia="Consolas" w:hAnsi="Consolas"/>
          <w:color w:val="1F2330"/>
          <w:sz w:val="18"/>
          <w:szCs w:val="18"/>
        </w:rPr>
        <w:t xml:space="preserve">RaidEntry {
  id, type: 'Risk'|'Action'|'Issue'|'Decision',
  title, description, projectId, status,
  probability?, impact?, mitigationPlan?,  // Risk/Issue
  owner?, dueDate?,                         // Action
  rationale?, decidedDate?,                 // Decision
  linkedTaskId?, raisedDate
}</w:t>
      </w:r>
    </w:p>
    <w:p>
      <w:pPr>
        <w:pBdr>
          <w:bottom w:val="single" w:color="B07C1A" w:sz="12" w:space="4"/>
        </w:pBdr>
        <w:spacing w:after="100" w:before="320"/>
      </w:pPr>
      <w:r>
        <w:rPr>
          <w:rFonts w:ascii="Inter" w:cs="Inter" w:eastAsia="Inter" w:hAnsi="Inter"/>
          <w:b/>
          <w:bCs/>
          <w:color w:val="B07C1A"/>
          <w:spacing w:val="30"/>
          <w:sz w:val="18"/>
          <w:szCs w:val="18"/>
        </w:rPr>
        <w:t xml:space="preserve">F-04 · MEETINGS</w:t>
      </w:r>
      <w:r>
        <w:rPr>
          <w:rFonts w:ascii="Inter" w:cs="Inter" w:eastAsia="Inter" w:hAnsi="Inter"/>
          <w:sz w:val="18"/>
          <w:szCs w:val="18"/>
        </w:rPr>
        <w:t xml:space="preserve">    </w:t>
      </w:r>
      <w:r>
        <w:rPr>
          <w:rFonts w:ascii="Inter" w:cs="Inter" w:eastAsia="Inter" w:hAnsi="Inter"/>
          <w:b/>
          <w:bCs/>
          <w:color w:val="1F2330"/>
          <w:sz w:val="32"/>
          <w:szCs w:val="32"/>
        </w:rPr>
        <w:t xml:space="preserve">Meeting log with taxonomy linking</w:t>
      </w:r>
    </w:p>
    <w:p>
      <w:pPr>
        <w:spacing w:after="120" w:line="320"/>
      </w:pPr>
      <w:r>
        <w:rPr>
          <w:rFonts w:ascii="Inter" w:cs="Inter" w:eastAsia="Inter" w:hAnsi="Inter"/>
          <w:color w:val="1F2330"/>
          <w:sz w:val="22"/>
          <w:szCs w:val="22"/>
        </w:rPr>
        <w:t xml:space="preserve">Capture meetings as first-class entities with summary, participants, and optional transcript. The brain extracts action items, decisions, and risks on demand.</w:t>
      </w:r>
    </w:p>
    <w:p>
      <w:pPr>
        <w:spacing w:after="100" w:before="160"/>
      </w:pPr>
      <w:r>
        <w:rPr>
          <w:rFonts w:ascii="Inter" w:cs="Inter" w:eastAsia="Inter" w:hAnsi="Inter"/>
          <w:b/>
          <w:bCs/>
          <w:color w:val="555D78"/>
          <w:spacing w:val="30"/>
          <w:sz w:val="18"/>
          <w:szCs w:val="18"/>
        </w:rPr>
        <w:t xml:space="preserve">User story</w:t>
      </w:r>
    </w:p>
    <w:p>
      <w:pPr>
        <w:pBdr>
          <w:left w:val="single" w:color="B07C1A" w:sz="24" w:space="12"/>
        </w:pBdr>
        <w:spacing w:after="200" w:before="200" w:line="320"/>
        <w:ind w:left="240"/>
      </w:pPr>
      <w:r>
        <w:rPr>
          <w:rFonts w:ascii="Inter" w:cs="Inter" w:eastAsia="Inter" w:hAnsi="Inter"/>
          <w:i/>
          <w:iCs/>
          <w:color w:val="555D78"/>
          <w:sz w:val="22"/>
          <w:szCs w:val="22"/>
        </w:rPr>
        <w:t xml:space="preserve">As a PM I want every meeting I attend to be logged with its key takeaways so I can search across them later and surface what was discussed about any topic.</w:t>
      </w:r>
    </w:p>
    <w:p>
      <w:pPr>
        <w:spacing w:after="80" w:before="160"/>
      </w:pPr>
      <w:r>
        <w:rPr>
          <w:rFonts w:ascii="Inter" w:cs="Inter" w:eastAsia="Inter" w:hAnsi="Inter"/>
          <w:b/>
          <w:bCs/>
          <w:color w:val="555D78"/>
          <w:spacing w:val="30"/>
          <w:sz w:val="18"/>
          <w:szCs w:val="18"/>
        </w:rPr>
        <w:t xml:space="preserve">Requirements</w:t>
      </w:r>
    </w:p>
    <w:p>
      <w:pPr>
        <w:pStyle w:val="ListParagraph"/>
        <w:numPr>
          <w:ilvl w:val="0"/>
          <w:numId w:val="2"/>
        </w:numPr>
        <w:spacing w:after="80" w:line="300"/>
      </w:pPr>
      <w:r>
        <w:rPr>
          <w:rFonts w:ascii="Inter" w:cs="Inter" w:eastAsia="Inter" w:hAnsi="Inter"/>
          <w:color w:val="1F2330"/>
          <w:sz w:val="22"/>
          <w:szCs w:val="22"/>
        </w:rPr>
        <w:t xml:space="preserve">Fields: id, title, date, projectId, initiativeId, participants[], summary, hasTranscript</w:t>
      </w:r>
    </w:p>
    <w:p>
      <w:pPr>
        <w:pStyle w:val="ListParagraph"/>
        <w:numPr>
          <w:ilvl w:val="0"/>
          <w:numId w:val="2"/>
        </w:numPr>
        <w:spacing w:after="80" w:line="300"/>
      </w:pPr>
      <w:r>
        <w:rPr>
          <w:rFonts w:ascii="Inter" w:cs="Inter" w:eastAsia="Inter" w:hAnsi="Inter"/>
          <w:color w:val="1F2330"/>
          <w:sz w:val="22"/>
          <w:szCs w:val="22"/>
        </w:rPr>
        <w:t xml:space="preserve">Auto-classify: when logging a new meeting, brain suggests projectId and initiativeId from title and notes with confidence score</w:t>
      </w:r>
    </w:p>
    <w:p>
      <w:pPr>
        <w:pStyle w:val="ListParagraph"/>
        <w:numPr>
          <w:ilvl w:val="0"/>
          <w:numId w:val="2"/>
        </w:numPr>
        <w:spacing w:after="80" w:line="300"/>
      </w:pPr>
      <w:r>
        <w:rPr>
          <w:rFonts w:ascii="Inter" w:cs="Inter" w:eastAsia="Inter" w:hAnsi="Inter"/>
          <w:color w:val="1F2330"/>
          <w:sz w:val="22"/>
          <w:szCs w:val="22"/>
        </w:rPr>
        <w:t xml:space="preserve">Brain ↗ button on any meeting opens chat pre-filled with: 'Summarize and extract action items from &lt;title&gt;'</w:t>
      </w:r>
    </w:p>
    <w:p>
      <w:pPr>
        <w:pStyle w:val="ListParagraph"/>
        <w:numPr>
          <w:ilvl w:val="0"/>
          <w:numId w:val="2"/>
        </w:numPr>
        <w:spacing w:after="80" w:line="300"/>
      </w:pPr>
      <w:r>
        <w:rPr>
          <w:rFonts w:ascii="Inter" w:cs="Inter" w:eastAsia="Inter" w:hAnsi="Inter"/>
          <w:color w:val="1F2330"/>
          <w:sz w:val="22"/>
          <w:szCs w:val="22"/>
        </w:rPr>
        <w:t xml:space="preserve">Filter by project scope</w:t>
      </w:r>
    </w:p>
    <w:p>
      <w:pPr>
        <w:pStyle w:val="ListParagraph"/>
        <w:numPr>
          <w:ilvl w:val="0"/>
          <w:numId w:val="2"/>
        </w:numPr>
        <w:spacing w:after="80" w:line="300"/>
      </w:pPr>
      <w:r>
        <w:rPr>
          <w:rFonts w:ascii="Inter" w:cs="Inter" w:eastAsia="Inter" w:hAnsi="Inter"/>
          <w:color w:val="1F2330"/>
          <w:sz w:val="22"/>
          <w:szCs w:val="22"/>
        </w:rPr>
        <w:t xml:space="preserve">Optional integration hook (Phase 3) to ingest meetings from WorkIQ MCP server</w:t>
      </w:r>
    </w:p>
    <w:p>
      <w:pPr>
        <w:spacing w:after="80" w:before="160"/>
      </w:pPr>
      <w:r>
        <w:rPr>
          <w:rFonts w:ascii="Inter" w:cs="Inter" w:eastAsia="Inter" w:hAnsi="Inter"/>
          <w:b/>
          <w:bCs/>
          <w:color w:val="555D78"/>
          <w:spacing w:val="30"/>
          <w:sz w:val="18"/>
          <w:szCs w:val="18"/>
        </w:rPr>
        <w:t xml:space="preserve">Brain behavior</w:t>
      </w:r>
    </w:p>
    <w:p>
      <w:pPr>
        <w:spacing w:after="120" w:line="320"/>
      </w:pPr>
      <w:r>
        <w:rPr>
          <w:rFonts w:ascii="Inter" w:cs="Inter" w:eastAsia="Inter" w:hAnsi="Inter"/>
          <w:color w:val="1F2330"/>
          <w:sz w:val="22"/>
          <w:szCs w:val="22"/>
        </w:rPr>
        <w:t xml:space="preserve">Brain extracts action items, decisions, and risks from meeting summaries on demand. It can find all meetings discussing a given topic, summarize a project's meeting cadence, and identify meetings where a specific stakeholder participated.</w:t>
      </w:r>
    </w:p>
    <w:p>
      <w:pPr>
        <w:spacing w:after="80" w:before="160"/>
      </w:pPr>
      <w:r>
        <w:rPr>
          <w:rFonts w:ascii="Inter" w:cs="Inter" w:eastAsia="Inter" w:hAnsi="Inter"/>
          <w:b/>
          <w:bCs/>
          <w:color w:val="555D78"/>
          <w:spacing w:val="30"/>
          <w:sz w:val="18"/>
          <w:szCs w:val="18"/>
        </w:rPr>
        <w:t xml:space="preserve">Data model</w:t>
      </w:r>
    </w:p>
    <w:p>
      <w:pPr>
        <w:pBdr>
          <w:left w:val="single" w:color="B07C1A" w:sz="16" w:space="8"/>
        </w:pBdr>
        <w:shd w:fill="F4F2EE" w:val="clear"/>
        <w:spacing w:after="120" w:before="120"/>
        <w:ind w:left="240"/>
      </w:pPr>
      <w:r>
        <w:rPr>
          <w:rFonts w:ascii="Consolas" w:cs="Consolas" w:eastAsia="Consolas" w:hAnsi="Consolas"/>
          <w:color w:val="1F2330"/>
          <w:sz w:val="18"/>
          <w:szCs w:val="18"/>
        </w:rPr>
        <w:t xml:space="preserve">Meeting { id, title, date, projectId, initiativeId, participants[], summary, hasTranscript }</w:t>
      </w:r>
    </w:p>
    <w:p>
      <w:pPr>
        <w:pBdr>
          <w:bottom w:val="single" w:color="1A3DA0" w:sz="12" w:space="4"/>
        </w:pBdr>
        <w:spacing w:after="100" w:before="320"/>
      </w:pPr>
      <w:r>
        <w:rPr>
          <w:rFonts w:ascii="Inter" w:cs="Inter" w:eastAsia="Inter" w:hAnsi="Inter"/>
          <w:b/>
          <w:bCs/>
          <w:color w:val="1A3DA0"/>
          <w:spacing w:val="30"/>
          <w:sz w:val="18"/>
          <w:szCs w:val="18"/>
        </w:rPr>
        <w:t xml:space="preserve">F-05 · STAKEHOLDERS</w:t>
      </w:r>
      <w:r>
        <w:rPr>
          <w:rFonts w:ascii="Inter" w:cs="Inter" w:eastAsia="Inter" w:hAnsi="Inter"/>
          <w:sz w:val="18"/>
          <w:szCs w:val="18"/>
        </w:rPr>
        <w:t xml:space="preserve">    </w:t>
      </w:r>
      <w:r>
        <w:rPr>
          <w:rFonts w:ascii="Inter" w:cs="Inter" w:eastAsia="Inter" w:hAnsi="Inter"/>
          <w:b/>
          <w:bCs/>
          <w:color w:val="1F2330"/>
          <w:sz w:val="32"/>
          <w:szCs w:val="32"/>
        </w:rPr>
        <w:t xml:space="preserve">RACI-tagged stakeholder registry</w:t>
      </w:r>
    </w:p>
    <w:p>
      <w:pPr>
        <w:spacing w:after="120" w:line="320"/>
      </w:pPr>
      <w:r>
        <w:rPr>
          <w:rFonts w:ascii="Inter" w:cs="Inter" w:eastAsia="Inter" w:hAnsi="Inter"/>
          <w:color w:val="1F2330"/>
          <w:sz w:val="22"/>
          <w:szCs w:val="22"/>
        </w:rPr>
        <w:t xml:space="preserve">Per-project list of people, their role, and their RACI assignment. A simple but high-leverage feature — knowing who is Accountable for what is half the job.</w:t>
      </w:r>
    </w:p>
    <w:p>
      <w:pPr>
        <w:spacing w:after="100" w:before="160"/>
      </w:pPr>
      <w:r>
        <w:rPr>
          <w:rFonts w:ascii="Inter" w:cs="Inter" w:eastAsia="Inter" w:hAnsi="Inter"/>
          <w:b/>
          <w:bCs/>
          <w:color w:val="555D78"/>
          <w:spacing w:val="30"/>
          <w:sz w:val="18"/>
          <w:szCs w:val="18"/>
        </w:rPr>
        <w:t xml:space="preserve">User story</w:t>
      </w:r>
    </w:p>
    <w:p>
      <w:pPr>
        <w:pBdr>
          <w:left w:val="single" w:color="B07C1A" w:sz="24" w:space="12"/>
        </w:pBdr>
        <w:spacing w:after="200" w:before="200" w:line="320"/>
        <w:ind w:left="240"/>
      </w:pPr>
      <w:r>
        <w:rPr>
          <w:rFonts w:ascii="Inter" w:cs="Inter" w:eastAsia="Inter" w:hAnsi="Inter"/>
          <w:i/>
          <w:iCs/>
          <w:color w:val="555D78"/>
          <w:sz w:val="22"/>
          <w:szCs w:val="22"/>
        </w:rPr>
        <w:t xml:space="preserve">As a PM I want to know exactly who is Responsible, Accountable, Consulted, and Informed for each project so I can route questions and decisions correctly.</w:t>
      </w:r>
    </w:p>
    <w:p>
      <w:pPr>
        <w:spacing w:after="80" w:before="160"/>
      </w:pPr>
      <w:r>
        <w:rPr>
          <w:rFonts w:ascii="Inter" w:cs="Inter" w:eastAsia="Inter" w:hAnsi="Inter"/>
          <w:b/>
          <w:bCs/>
          <w:color w:val="555D78"/>
          <w:spacing w:val="30"/>
          <w:sz w:val="18"/>
          <w:szCs w:val="18"/>
        </w:rPr>
        <w:t xml:space="preserve">Requirements</w:t>
      </w:r>
    </w:p>
    <w:p>
      <w:pPr>
        <w:pStyle w:val="ListParagraph"/>
        <w:numPr>
          <w:ilvl w:val="0"/>
          <w:numId w:val="2"/>
        </w:numPr>
        <w:spacing w:after="80" w:line="300"/>
      </w:pPr>
      <w:r>
        <w:rPr>
          <w:rFonts w:ascii="Inter" w:cs="Inter" w:eastAsia="Inter" w:hAnsi="Inter"/>
          <w:color w:val="1F2330"/>
          <w:sz w:val="22"/>
          <w:szCs w:val="22"/>
        </w:rPr>
        <w:t xml:space="preserve">Fields: id, name, role, projectId, raci ('Responsible' / 'Accountable' / 'Consulted' / 'Informed'), contact</w:t>
      </w:r>
    </w:p>
    <w:p>
      <w:pPr>
        <w:pStyle w:val="ListParagraph"/>
        <w:numPr>
          <w:ilvl w:val="0"/>
          <w:numId w:val="2"/>
        </w:numPr>
        <w:spacing w:after="80" w:line="300"/>
      </w:pPr>
      <w:r>
        <w:rPr>
          <w:rFonts w:ascii="Inter" w:cs="Inter" w:eastAsia="Inter" w:hAnsi="Inter"/>
          <w:color w:val="1F2330"/>
          <w:sz w:val="22"/>
          <w:szCs w:val="22"/>
        </w:rPr>
        <w:t xml:space="preserve">Filter by project scope</w:t>
      </w:r>
    </w:p>
    <w:p>
      <w:pPr>
        <w:pStyle w:val="ListParagraph"/>
        <w:numPr>
          <w:ilvl w:val="0"/>
          <w:numId w:val="2"/>
        </w:numPr>
        <w:spacing w:after="80" w:line="300"/>
      </w:pPr>
      <w:r>
        <w:rPr>
          <w:rFonts w:ascii="Inter" w:cs="Inter" w:eastAsia="Inter" w:hAnsi="Inter"/>
          <w:color w:val="1F2330"/>
          <w:sz w:val="22"/>
          <w:szCs w:val="22"/>
        </w:rPr>
        <w:t xml:space="preserve">Each stakeholder visible on the project's stakeholder list with their RACI badge</w:t>
      </w:r>
    </w:p>
    <w:p>
      <w:pPr>
        <w:pStyle w:val="ListParagraph"/>
        <w:numPr>
          <w:ilvl w:val="0"/>
          <w:numId w:val="2"/>
        </w:numPr>
        <w:spacing w:after="80" w:line="300"/>
      </w:pPr>
      <w:r>
        <w:rPr>
          <w:rFonts w:ascii="Inter" w:cs="Inter" w:eastAsia="Inter" w:hAnsi="Inter"/>
          <w:color w:val="1F2330"/>
          <w:sz w:val="22"/>
          <w:szCs w:val="22"/>
        </w:rPr>
        <w:t xml:space="preserve">Brain queries: 'who is accountable for X?', 'who do I need to consult before deciding Y?'</w:t>
      </w:r>
    </w:p>
    <w:p>
      <w:pPr>
        <w:spacing w:after="80" w:before="160"/>
      </w:pPr>
      <w:r>
        <w:rPr>
          <w:rFonts w:ascii="Inter" w:cs="Inter" w:eastAsia="Inter" w:hAnsi="Inter"/>
          <w:b/>
          <w:bCs/>
          <w:color w:val="555D78"/>
          <w:spacing w:val="30"/>
          <w:sz w:val="18"/>
          <w:szCs w:val="18"/>
        </w:rPr>
        <w:t xml:space="preserve">Brain behavior</w:t>
      </w:r>
    </w:p>
    <w:p>
      <w:pPr>
        <w:spacing w:after="120" w:line="320"/>
      </w:pPr>
      <w:r>
        <w:rPr>
          <w:rFonts w:ascii="Inter" w:cs="Inter" w:eastAsia="Inter" w:hAnsi="Inter"/>
          <w:color w:val="1F2330"/>
          <w:sz w:val="22"/>
          <w:szCs w:val="22"/>
        </w:rPr>
        <w:t xml:space="preserve">Brain understands RACI semantics: it knows that an Accountable stakeholder must sign off, a Responsible one does the work, Consulted are asked before, Informed are told after. It can suggest the right person to contact for any project decision.</w:t>
      </w:r>
    </w:p>
    <w:p>
      <w:pPr>
        <w:spacing w:after="80" w:before="160"/>
      </w:pPr>
      <w:r>
        <w:rPr>
          <w:rFonts w:ascii="Inter" w:cs="Inter" w:eastAsia="Inter" w:hAnsi="Inter"/>
          <w:b/>
          <w:bCs/>
          <w:color w:val="555D78"/>
          <w:spacing w:val="30"/>
          <w:sz w:val="18"/>
          <w:szCs w:val="18"/>
        </w:rPr>
        <w:t xml:space="preserve">Data model</w:t>
      </w:r>
    </w:p>
    <w:p>
      <w:pPr>
        <w:pBdr>
          <w:left w:val="single" w:color="B07C1A" w:sz="16" w:space="8"/>
        </w:pBdr>
        <w:shd w:fill="F4F2EE" w:val="clear"/>
        <w:spacing w:after="120" w:before="120"/>
        <w:ind w:left="240"/>
      </w:pPr>
      <w:r>
        <w:rPr>
          <w:rFonts w:ascii="Consolas" w:cs="Consolas" w:eastAsia="Consolas" w:hAnsi="Consolas"/>
          <w:color w:val="1F2330"/>
          <w:sz w:val="18"/>
          <w:szCs w:val="18"/>
        </w:rPr>
        <w:t xml:space="preserve">Stakeholder { id, name, role, projectId, raci, contact }</w:t>
      </w:r>
    </w:p>
    <w:p>
      <w:pPr>
        <w:pBdr>
          <w:bottom w:val="single" w:color="4A1FA0" w:sz="12" w:space="4"/>
        </w:pBdr>
        <w:spacing w:after="100" w:before="320"/>
      </w:pPr>
      <w:r>
        <w:rPr>
          <w:rFonts w:ascii="Inter" w:cs="Inter" w:eastAsia="Inter" w:hAnsi="Inter"/>
          <w:b/>
          <w:bCs/>
          <w:color w:val="4A1FA0"/>
          <w:spacing w:val="30"/>
          <w:sz w:val="18"/>
          <w:szCs w:val="18"/>
        </w:rPr>
        <w:t xml:space="preserve">F-06 · STATUS UPDATES</w:t>
      </w:r>
      <w:r>
        <w:rPr>
          <w:rFonts w:ascii="Inter" w:cs="Inter" w:eastAsia="Inter" w:hAnsi="Inter"/>
          <w:sz w:val="18"/>
          <w:szCs w:val="18"/>
        </w:rPr>
        <w:t xml:space="preserve">    </w:t>
      </w:r>
      <w:r>
        <w:rPr>
          <w:rFonts w:ascii="Inter" w:cs="Inter" w:eastAsia="Inter" w:hAnsi="Inter"/>
          <w:b/>
          <w:bCs/>
          <w:color w:val="1F2330"/>
          <w:sz w:val="32"/>
          <w:szCs w:val="32"/>
        </w:rPr>
        <w:t xml:space="preserve">AI-drafted RAG status updates</w:t>
      </w:r>
    </w:p>
    <w:p>
      <w:pPr>
        <w:spacing w:after="120" w:line="320"/>
      </w:pPr>
      <w:r>
        <w:rPr>
          <w:rFonts w:ascii="Inter" w:cs="Inter" w:eastAsia="Inter" w:hAnsi="Inter"/>
          <w:color w:val="1F2330"/>
          <w:sz w:val="22"/>
          <w:szCs w:val="22"/>
        </w:rPr>
        <w:t xml:space="preserve">The brain's flagship feature: one click to draft a project status update with a RAG rating, grounded in current tasks, risks, and meetings. PM reviews, edits if needed, and saves.</w:t>
      </w:r>
    </w:p>
    <w:p>
      <w:pPr>
        <w:spacing w:after="100" w:before="160"/>
      </w:pPr>
      <w:r>
        <w:rPr>
          <w:rFonts w:ascii="Inter" w:cs="Inter" w:eastAsia="Inter" w:hAnsi="Inter"/>
          <w:b/>
          <w:bCs/>
          <w:color w:val="555D78"/>
          <w:spacing w:val="30"/>
          <w:sz w:val="18"/>
          <w:szCs w:val="18"/>
        </w:rPr>
        <w:t xml:space="preserve">User story</w:t>
      </w:r>
    </w:p>
    <w:p>
      <w:pPr>
        <w:pBdr>
          <w:left w:val="single" w:color="B07C1A" w:sz="24" w:space="12"/>
        </w:pBdr>
        <w:spacing w:after="200" w:before="200" w:line="320"/>
        <w:ind w:left="240"/>
      </w:pPr>
      <w:r>
        <w:rPr>
          <w:rFonts w:ascii="Inter" w:cs="Inter" w:eastAsia="Inter" w:hAnsi="Inter"/>
          <w:i/>
          <w:iCs/>
          <w:color w:val="555D78"/>
          <w:sz w:val="22"/>
          <w:szCs w:val="22"/>
        </w:rPr>
        <w:t xml:space="preserve">As a PM I want to generate a draft status update for any project in seconds — pulling from everything I've logged — so I can spend my time refining the message, not assembling the facts.</w:t>
      </w:r>
    </w:p>
    <w:p>
      <w:pPr>
        <w:spacing w:after="80" w:before="160"/>
      </w:pPr>
      <w:r>
        <w:rPr>
          <w:rFonts w:ascii="Inter" w:cs="Inter" w:eastAsia="Inter" w:hAnsi="Inter"/>
          <w:b/>
          <w:bCs/>
          <w:color w:val="555D78"/>
          <w:spacing w:val="30"/>
          <w:sz w:val="18"/>
          <w:szCs w:val="18"/>
        </w:rPr>
        <w:t xml:space="preserve">Requirements</w:t>
      </w:r>
    </w:p>
    <w:p>
      <w:pPr>
        <w:pStyle w:val="ListParagraph"/>
        <w:numPr>
          <w:ilvl w:val="0"/>
          <w:numId w:val="2"/>
        </w:numPr>
        <w:spacing w:after="80" w:line="300"/>
      </w:pPr>
      <w:r>
        <w:rPr>
          <w:rFonts w:ascii="Inter" w:cs="Inter" w:eastAsia="Inter" w:hAnsi="Inter"/>
          <w:color w:val="1F2330"/>
          <w:sz w:val="22"/>
          <w:szCs w:val="22"/>
        </w:rPr>
        <w:t xml:space="preserve">Per-project panel listing all historical status updates</w:t>
      </w:r>
    </w:p>
    <w:p>
      <w:pPr>
        <w:pStyle w:val="ListParagraph"/>
        <w:numPr>
          <w:ilvl w:val="0"/>
          <w:numId w:val="2"/>
        </w:numPr>
        <w:spacing w:after="80" w:line="300"/>
      </w:pPr>
      <w:r>
        <w:rPr>
          <w:rFonts w:ascii="Inter" w:cs="Inter" w:eastAsia="Inter" w:hAnsi="Inter"/>
          <w:color w:val="1F2330"/>
          <w:sz w:val="22"/>
          <w:szCs w:val="22"/>
        </w:rPr>
        <w:t xml:space="preserve">'🧠 Brain draft' button generates a new status update with RAG + 2-3 sentence summary</w:t>
      </w:r>
    </w:p>
    <w:p>
      <w:pPr>
        <w:pStyle w:val="ListParagraph"/>
        <w:numPr>
          <w:ilvl w:val="0"/>
          <w:numId w:val="2"/>
        </w:numPr>
        <w:spacing w:after="80" w:line="300"/>
      </w:pPr>
      <w:r>
        <w:rPr>
          <w:rFonts w:ascii="Inter" w:cs="Inter" w:eastAsia="Inter" w:hAnsi="Inter"/>
          <w:color w:val="1F2330"/>
          <w:sz w:val="22"/>
          <w:szCs w:val="22"/>
        </w:rPr>
        <w:t xml:space="preserve">Brain reads tasks, RAID entries, and recent meetings for the project before drafting</w:t>
      </w:r>
    </w:p>
    <w:p>
      <w:pPr>
        <w:pStyle w:val="ListParagraph"/>
        <w:numPr>
          <w:ilvl w:val="0"/>
          <w:numId w:val="2"/>
        </w:numPr>
        <w:spacing w:after="80" w:line="300"/>
      </w:pPr>
      <w:r>
        <w:rPr>
          <w:rFonts w:ascii="Inter" w:cs="Inter" w:eastAsia="Inter" w:hAnsi="Inter"/>
          <w:color w:val="1F2330"/>
          <w:sz w:val="22"/>
          <w:szCs w:val="22"/>
        </w:rPr>
        <w:t xml:space="preserve">Generated update is editable before saving</w:t>
      </w:r>
    </w:p>
    <w:p>
      <w:pPr>
        <w:pStyle w:val="ListParagraph"/>
        <w:numPr>
          <w:ilvl w:val="0"/>
          <w:numId w:val="2"/>
        </w:numPr>
        <w:spacing w:after="80" w:line="300"/>
      </w:pPr>
      <w:r>
        <w:rPr>
          <w:rFonts w:ascii="Inter" w:cs="Inter" w:eastAsia="Inter" w:hAnsi="Inter"/>
          <w:color w:val="1F2330"/>
          <w:sz w:val="22"/>
          <w:szCs w:val="22"/>
        </w:rPr>
        <w:t xml:space="preserve">Each update is timestamped and tagged with authoredBy ('Brain' or 'PM')</w:t>
      </w:r>
    </w:p>
    <w:p>
      <w:pPr>
        <w:spacing w:after="80" w:before="160"/>
      </w:pPr>
      <w:r>
        <w:rPr>
          <w:rFonts w:ascii="Inter" w:cs="Inter" w:eastAsia="Inter" w:hAnsi="Inter"/>
          <w:b/>
          <w:bCs/>
          <w:color w:val="555D78"/>
          <w:spacing w:val="30"/>
          <w:sz w:val="18"/>
          <w:szCs w:val="18"/>
        </w:rPr>
        <w:t xml:space="preserve">Brain behavior</w:t>
      </w:r>
    </w:p>
    <w:p>
      <w:pPr>
        <w:spacing w:after="120" w:line="320"/>
      </w:pPr>
      <w:r>
        <w:rPr>
          <w:rFonts w:ascii="Inter" w:cs="Inter" w:eastAsia="Inter" w:hAnsi="Inter"/>
          <w:color w:val="1F2330"/>
          <w:sz w:val="22"/>
          <w:szCs w:val="22"/>
        </w:rPr>
        <w:t xml:space="preserve">Brain analyzes open blocked tasks, high-impact open risks, recent meeting outcomes, and progress percentage. It outputs RAG: &lt;color&gt; on line one, then Summary: &lt;text&gt; below, which the UI parses and persists.</w:t>
      </w:r>
    </w:p>
    <w:p>
      <w:pPr>
        <w:spacing w:after="80" w:before="160"/>
      </w:pPr>
      <w:r>
        <w:rPr>
          <w:rFonts w:ascii="Inter" w:cs="Inter" w:eastAsia="Inter" w:hAnsi="Inter"/>
          <w:b/>
          <w:bCs/>
          <w:color w:val="555D78"/>
          <w:spacing w:val="30"/>
          <w:sz w:val="18"/>
          <w:szCs w:val="18"/>
        </w:rPr>
        <w:t xml:space="preserve">Data model</w:t>
      </w:r>
    </w:p>
    <w:p>
      <w:pPr>
        <w:pBdr>
          <w:left w:val="single" w:color="B07C1A" w:sz="16" w:space="8"/>
        </w:pBdr>
        <w:shd w:fill="F4F2EE" w:val="clear"/>
        <w:spacing w:after="120" w:before="120"/>
        <w:ind w:left="240"/>
      </w:pPr>
      <w:r>
        <w:rPr>
          <w:rFonts w:ascii="Consolas" w:cs="Consolas" w:eastAsia="Consolas" w:hAnsi="Consolas"/>
          <w:color w:val="1F2330"/>
          <w:sz w:val="18"/>
          <w:szCs w:val="18"/>
        </w:rPr>
        <w:t xml:space="preserve">StatusUpdate { id, projectId, date, rag: 'red'|'amber'|'green', summary, authoredBy }</w:t>
      </w:r>
    </w:p>
    <w:p>
      <w:pPr>
        <w:pBdr>
          <w:bottom w:val="single" w:color="B07C1A" w:sz="12" w:space="4"/>
        </w:pBdr>
        <w:spacing w:after="100" w:before="320"/>
      </w:pPr>
      <w:r>
        <w:rPr>
          <w:rFonts w:ascii="Inter" w:cs="Inter" w:eastAsia="Inter" w:hAnsi="Inter"/>
          <w:b/>
          <w:bCs/>
          <w:color w:val="B07C1A"/>
          <w:spacing w:val="30"/>
          <w:sz w:val="18"/>
          <w:szCs w:val="18"/>
        </w:rPr>
        <w:t xml:space="preserve">F-07 · BRAIN CHAT</w:t>
      </w:r>
      <w:r>
        <w:rPr>
          <w:rFonts w:ascii="Inter" w:cs="Inter" w:eastAsia="Inter" w:hAnsi="Inter"/>
          <w:sz w:val="18"/>
          <w:szCs w:val="18"/>
        </w:rPr>
        <w:t xml:space="preserve">    </w:t>
      </w:r>
      <w:r>
        <w:rPr>
          <w:rFonts w:ascii="Inter" w:cs="Inter" w:eastAsia="Inter" w:hAnsi="Inter"/>
          <w:b/>
          <w:bCs/>
          <w:color w:val="1F2330"/>
          <w:sz w:val="32"/>
          <w:szCs w:val="32"/>
        </w:rPr>
        <w:t xml:space="preserve">Cross-entity natural-language interface</w:t>
      </w:r>
    </w:p>
    <w:p>
      <w:pPr>
        <w:spacing w:after="120" w:line="320"/>
      </w:pPr>
      <w:r>
        <w:rPr>
          <w:rFonts w:ascii="Inter" w:cs="Inter" w:eastAsia="Inter" w:hAnsi="Inter"/>
          <w:color w:val="1F2330"/>
          <w:sz w:val="22"/>
          <w:szCs w:val="22"/>
        </w:rPr>
        <w:t xml:space="preserve">The brain's primary interface — a chat panel where the PM can ask any question about their work. The brain has full state in context and can reason across all entities.</w:t>
      </w:r>
    </w:p>
    <w:p>
      <w:pPr>
        <w:spacing w:after="100" w:before="160"/>
      </w:pPr>
      <w:r>
        <w:rPr>
          <w:rFonts w:ascii="Inter" w:cs="Inter" w:eastAsia="Inter" w:hAnsi="Inter"/>
          <w:b/>
          <w:bCs/>
          <w:color w:val="555D78"/>
          <w:spacing w:val="30"/>
          <w:sz w:val="18"/>
          <w:szCs w:val="18"/>
        </w:rPr>
        <w:t xml:space="preserve">User story</w:t>
      </w:r>
    </w:p>
    <w:p>
      <w:pPr>
        <w:pBdr>
          <w:left w:val="single" w:color="B07C1A" w:sz="24" w:space="12"/>
        </w:pBdr>
        <w:spacing w:after="200" w:before="200" w:line="320"/>
        <w:ind w:left="240"/>
      </w:pPr>
      <w:r>
        <w:rPr>
          <w:rFonts w:ascii="Inter" w:cs="Inter" w:eastAsia="Inter" w:hAnsi="Inter"/>
          <w:i/>
          <w:iCs/>
          <w:color w:val="555D78"/>
          <w:sz w:val="22"/>
          <w:szCs w:val="22"/>
        </w:rPr>
        <w:t xml:space="preserve">As a PM I want to ask my brain anything about my work in plain language and get an accurate, grounded answer in seconds.</w:t>
      </w:r>
    </w:p>
    <w:p>
      <w:pPr>
        <w:spacing w:after="80" w:before="160"/>
      </w:pPr>
      <w:r>
        <w:rPr>
          <w:rFonts w:ascii="Inter" w:cs="Inter" w:eastAsia="Inter" w:hAnsi="Inter"/>
          <w:b/>
          <w:bCs/>
          <w:color w:val="555D78"/>
          <w:spacing w:val="30"/>
          <w:sz w:val="18"/>
          <w:szCs w:val="18"/>
        </w:rPr>
        <w:t xml:space="preserve">Requirements</w:t>
      </w:r>
    </w:p>
    <w:p>
      <w:pPr>
        <w:pStyle w:val="ListParagraph"/>
        <w:numPr>
          <w:ilvl w:val="0"/>
          <w:numId w:val="2"/>
        </w:numPr>
        <w:spacing w:after="80" w:line="300"/>
      </w:pPr>
      <w:r>
        <w:rPr>
          <w:rFonts w:ascii="Inter" w:cs="Inter" w:eastAsia="Inter" w:hAnsi="Inter"/>
          <w:color w:val="1F2330"/>
          <w:sz w:val="22"/>
          <w:szCs w:val="22"/>
        </w:rPr>
        <w:t xml:space="preserve">Full-height chat panel with message history</w:t>
      </w:r>
    </w:p>
    <w:p>
      <w:pPr>
        <w:pStyle w:val="ListParagraph"/>
        <w:numPr>
          <w:ilvl w:val="0"/>
          <w:numId w:val="2"/>
        </w:numPr>
        <w:spacing w:after="80" w:line="300"/>
      </w:pPr>
      <w:r>
        <w:rPr>
          <w:rFonts w:ascii="Inter" w:cs="Inter" w:eastAsia="Inter" w:hAnsi="Inter"/>
          <w:color w:val="1F2330"/>
          <w:sz w:val="22"/>
          <w:szCs w:val="22"/>
        </w:rPr>
        <w:t xml:space="preserve">All entities serialized into system prompt on every request</w:t>
      </w:r>
    </w:p>
    <w:p>
      <w:pPr>
        <w:pStyle w:val="ListParagraph"/>
        <w:numPr>
          <w:ilvl w:val="0"/>
          <w:numId w:val="2"/>
        </w:numPr>
        <w:spacing w:after="80" w:line="300"/>
      </w:pPr>
      <w:r>
        <w:rPr>
          <w:rFonts w:ascii="Inter" w:cs="Inter" w:eastAsia="Inter" w:hAnsi="Inter"/>
          <w:color w:val="1F2330"/>
          <w:sz w:val="22"/>
          <w:szCs w:val="22"/>
        </w:rPr>
        <w:t xml:space="preserve">Active project scope, when set, narrows the brain's focus</w:t>
      </w:r>
    </w:p>
    <w:p>
      <w:pPr>
        <w:pStyle w:val="ListParagraph"/>
        <w:numPr>
          <w:ilvl w:val="0"/>
          <w:numId w:val="2"/>
        </w:numPr>
        <w:spacing w:after="80" w:line="300"/>
      </w:pPr>
      <w:r>
        <w:rPr>
          <w:rFonts w:ascii="Inter" w:cs="Inter" w:eastAsia="Inter" w:hAnsi="Inter"/>
          <w:color w:val="1F2330"/>
          <w:sz w:val="22"/>
          <w:szCs w:val="22"/>
        </w:rPr>
        <w:t xml:space="preserve">Suggested-question chips that adapt to scope (portfolio-level vs. project-level)</w:t>
      </w:r>
    </w:p>
    <w:p>
      <w:pPr>
        <w:pStyle w:val="ListParagraph"/>
        <w:numPr>
          <w:ilvl w:val="0"/>
          <w:numId w:val="2"/>
        </w:numPr>
        <w:spacing w:after="80" w:line="300"/>
      </w:pPr>
      <w:r>
        <w:rPr>
          <w:rFonts w:ascii="Inter" w:cs="Inter" w:eastAsia="Inter" w:hAnsi="Inter"/>
          <w:color w:val="1F2330"/>
          <w:sz w:val="22"/>
          <w:szCs w:val="22"/>
        </w:rPr>
        <w:t xml:space="preserve">Markdown rendering for bold, code, italics, and bullets in responses</w:t>
      </w:r>
    </w:p>
    <w:p>
      <w:pPr>
        <w:pStyle w:val="ListParagraph"/>
        <w:numPr>
          <w:ilvl w:val="0"/>
          <w:numId w:val="2"/>
        </w:numPr>
        <w:spacing w:after="80" w:line="300"/>
      </w:pPr>
      <w:r>
        <w:rPr>
          <w:rFonts w:ascii="Inter" w:cs="Inter" w:eastAsia="Inter" w:hAnsi="Inter"/>
          <w:color w:val="1F2330"/>
          <w:sz w:val="22"/>
          <w:szCs w:val="22"/>
        </w:rPr>
        <w:t xml:space="preserve">Pre-fill mechanism: any 'Ask Brain' button across the app opens the chat with a starter question</w:t>
      </w:r>
    </w:p>
    <w:p>
      <w:pPr>
        <w:pStyle w:val="ListParagraph"/>
        <w:numPr>
          <w:ilvl w:val="0"/>
          <w:numId w:val="2"/>
        </w:numPr>
        <w:spacing w:after="80" w:line="300"/>
      </w:pPr>
      <w:r>
        <w:rPr>
          <w:rFonts w:ascii="Inter" w:cs="Inter" w:eastAsia="Inter" w:hAnsi="Inter"/>
          <w:color w:val="1F2330"/>
          <w:sz w:val="22"/>
          <w:szCs w:val="22"/>
        </w:rPr>
        <w:t xml:space="preserve">Future: tool-calling so brain can mutate state (create task, log risk, draft status)</w:t>
      </w:r>
    </w:p>
    <w:p>
      <w:pPr>
        <w:spacing w:after="80" w:before="160"/>
      </w:pPr>
      <w:r>
        <w:rPr>
          <w:rFonts w:ascii="Inter" w:cs="Inter" w:eastAsia="Inter" w:hAnsi="Inter"/>
          <w:b/>
          <w:bCs/>
          <w:color w:val="555D78"/>
          <w:spacing w:val="30"/>
          <w:sz w:val="18"/>
          <w:szCs w:val="18"/>
        </w:rPr>
        <w:t xml:space="preserve">Brain behavior</w:t>
      </w:r>
    </w:p>
    <w:p>
      <w:pPr>
        <w:spacing w:after="120" w:line="320"/>
      </w:pPr>
      <w:r>
        <w:rPr>
          <w:rFonts w:ascii="Inter" w:cs="Inter" w:eastAsia="Inter" w:hAnsi="Inter"/>
          <w:color w:val="1F2330"/>
          <w:sz w:val="22"/>
          <w:szCs w:val="22"/>
        </w:rPr>
        <w:t xml:space="preserve">Brain answers cross-entity questions like: 'which tasks are blocked because of open risks?', 'summarize all decisions made in April', 'who are the most active stakeholders?', 'which project is most at risk and why?'. Every answer is grounded in the data — no hallucinated facts.</w:t>
      </w:r>
    </w:p>
    <w:p>
      <w:pPr>
        <w:spacing w:after="80" w:before="160"/>
      </w:pPr>
      <w:r>
        <w:rPr>
          <w:rFonts w:ascii="Inter" w:cs="Inter" w:eastAsia="Inter" w:hAnsi="Inter"/>
          <w:b/>
          <w:bCs/>
          <w:color w:val="555D78"/>
          <w:spacing w:val="30"/>
          <w:sz w:val="18"/>
          <w:szCs w:val="18"/>
        </w:rPr>
        <w:t xml:space="preserve">Data model</w:t>
      </w:r>
    </w:p>
    <w:p>
      <w:pPr>
        <w:pBdr>
          <w:left w:val="single" w:color="B07C1A" w:sz="16" w:space="8"/>
        </w:pBdr>
        <w:shd w:fill="F4F2EE" w:val="clear"/>
        <w:spacing w:after="120" w:before="120"/>
        <w:ind w:left="240"/>
      </w:pPr>
      <w:r>
        <w:rPr>
          <w:rFonts w:ascii="Consolas" w:cs="Consolas" w:eastAsia="Consolas" w:hAnsi="Consolas"/>
          <w:color w:val="1F2330"/>
          <w:sz w:val="18"/>
          <w:szCs w:val="18"/>
        </w:rPr>
        <w:t xml:space="preserve">BrainSession { messages: [{role, content}], scopeProjectId? }
BrainTool { name, description, inputSchema }  // for v1.1 tool-calling</w:t>
      </w:r>
    </w:p>
    <w:p>
      <w:pPr>
        <w:pBdr>
          <w:bottom w:val="single" w:color="B07C1A" w:sz="12" w:space="4"/>
        </w:pBdr>
        <w:spacing w:after="100" w:before="320"/>
      </w:pPr>
      <w:r>
        <w:rPr>
          <w:rFonts w:ascii="Inter" w:cs="Inter" w:eastAsia="Inter" w:hAnsi="Inter"/>
          <w:b/>
          <w:bCs/>
          <w:color w:val="B07C1A"/>
          <w:spacing w:val="30"/>
          <w:sz w:val="18"/>
          <w:szCs w:val="18"/>
        </w:rPr>
        <w:t xml:space="preserve">F-08 · DASHBOARD</w:t>
      </w:r>
      <w:r>
        <w:rPr>
          <w:rFonts w:ascii="Inter" w:cs="Inter" w:eastAsia="Inter" w:hAnsi="Inter"/>
          <w:sz w:val="18"/>
          <w:szCs w:val="18"/>
        </w:rPr>
        <w:t xml:space="preserve">    </w:t>
      </w:r>
      <w:r>
        <w:rPr>
          <w:rFonts w:ascii="Inter" w:cs="Inter" w:eastAsia="Inter" w:hAnsi="Inter"/>
          <w:b/>
          <w:bCs/>
          <w:color w:val="1F2330"/>
          <w:sz w:val="32"/>
          <w:szCs w:val="32"/>
        </w:rPr>
        <w:t xml:space="preserve">Portfolio overview at-a-glance</w:t>
      </w:r>
    </w:p>
    <w:p>
      <w:pPr>
        <w:spacing w:after="120" w:line="320"/>
      </w:pPr>
      <w:r>
        <w:rPr>
          <w:rFonts w:ascii="Inter" w:cs="Inter" w:eastAsia="Inter" w:hAnsi="Inter"/>
          <w:color w:val="1F2330"/>
          <w:sz w:val="22"/>
          <w:szCs w:val="22"/>
        </w:rPr>
        <w:t xml:space="preserve">The default view. Four metric cards (project count, open tasks, open risks/issues, blocked tasks), a project health panel with RAG + progress, a 'needs attention' panel surfacing the most urgent items, and a recent meetings table.</w:t>
      </w:r>
    </w:p>
    <w:p>
      <w:pPr>
        <w:spacing w:after="100" w:before="160"/>
      </w:pPr>
      <w:r>
        <w:rPr>
          <w:rFonts w:ascii="Inter" w:cs="Inter" w:eastAsia="Inter" w:hAnsi="Inter"/>
          <w:b/>
          <w:bCs/>
          <w:color w:val="555D78"/>
          <w:spacing w:val="30"/>
          <w:sz w:val="18"/>
          <w:szCs w:val="18"/>
        </w:rPr>
        <w:t xml:space="preserve">User story</w:t>
      </w:r>
    </w:p>
    <w:p>
      <w:pPr>
        <w:pBdr>
          <w:left w:val="single" w:color="B07C1A" w:sz="24" w:space="12"/>
        </w:pBdr>
        <w:spacing w:after="200" w:before="200" w:line="320"/>
        <w:ind w:left="240"/>
      </w:pPr>
      <w:r>
        <w:rPr>
          <w:rFonts w:ascii="Inter" w:cs="Inter" w:eastAsia="Inter" w:hAnsi="Inter"/>
          <w:i/>
          <w:iCs/>
          <w:color w:val="555D78"/>
          <w:sz w:val="22"/>
          <w:szCs w:val="22"/>
        </w:rPr>
        <w:t xml:space="preserve">As a PM I want to land in PM Brain and immediately see what's on fire, what's progressing, and what needs my attention today.</w:t>
      </w:r>
    </w:p>
    <w:p>
      <w:pPr>
        <w:spacing w:after="80" w:before="160"/>
      </w:pPr>
      <w:r>
        <w:rPr>
          <w:rFonts w:ascii="Inter" w:cs="Inter" w:eastAsia="Inter" w:hAnsi="Inter"/>
          <w:b/>
          <w:bCs/>
          <w:color w:val="555D78"/>
          <w:spacing w:val="30"/>
          <w:sz w:val="18"/>
          <w:szCs w:val="18"/>
        </w:rPr>
        <w:t xml:space="preserve">Requirements</w:t>
      </w:r>
    </w:p>
    <w:p>
      <w:pPr>
        <w:pStyle w:val="ListParagraph"/>
        <w:numPr>
          <w:ilvl w:val="0"/>
          <w:numId w:val="2"/>
        </w:numPr>
        <w:spacing w:after="80" w:line="300"/>
      </w:pPr>
      <w:r>
        <w:rPr>
          <w:rFonts w:ascii="Inter" w:cs="Inter" w:eastAsia="Inter" w:hAnsi="Inter"/>
          <w:color w:val="1F2330"/>
          <w:sz w:val="22"/>
          <w:szCs w:val="22"/>
        </w:rPr>
        <w:t xml:space="preserve">Four key metric cards at top</w:t>
      </w:r>
    </w:p>
    <w:p>
      <w:pPr>
        <w:pStyle w:val="ListParagraph"/>
        <w:numPr>
          <w:ilvl w:val="0"/>
          <w:numId w:val="2"/>
        </w:numPr>
        <w:spacing w:after="80" w:line="300"/>
      </w:pPr>
      <w:r>
        <w:rPr>
          <w:rFonts w:ascii="Inter" w:cs="Inter" w:eastAsia="Inter" w:hAnsi="Inter"/>
          <w:color w:val="1F2330"/>
          <w:sz w:val="22"/>
          <w:szCs w:val="22"/>
        </w:rPr>
        <w:t xml:space="preserve">Project health card showing each project's RAG, completion %, blocked task count</w:t>
      </w:r>
    </w:p>
    <w:p>
      <w:pPr>
        <w:pStyle w:val="ListParagraph"/>
        <w:numPr>
          <w:ilvl w:val="0"/>
          <w:numId w:val="2"/>
        </w:numPr>
        <w:spacing w:after="80" w:line="300"/>
      </w:pPr>
      <w:r>
        <w:rPr>
          <w:rFonts w:ascii="Inter" w:cs="Inter" w:eastAsia="Inter" w:hAnsi="Inter"/>
          <w:color w:val="1F2330"/>
          <w:sz w:val="22"/>
          <w:szCs w:val="22"/>
        </w:rPr>
        <w:t xml:space="preserve">Needs attention card aggregating: overdue tasks, blocked tasks, top open risks</w:t>
      </w:r>
    </w:p>
    <w:p>
      <w:pPr>
        <w:pStyle w:val="ListParagraph"/>
        <w:numPr>
          <w:ilvl w:val="0"/>
          <w:numId w:val="2"/>
        </w:numPr>
        <w:spacing w:after="80" w:line="300"/>
      </w:pPr>
      <w:r>
        <w:rPr>
          <w:rFonts w:ascii="Inter" w:cs="Inter" w:eastAsia="Inter" w:hAnsi="Inter"/>
          <w:color w:val="1F2330"/>
          <w:sz w:val="22"/>
          <w:szCs w:val="22"/>
        </w:rPr>
        <w:t xml:space="preserve">Recent meetings table with quick Brain ↗ access</w:t>
      </w:r>
    </w:p>
    <w:p>
      <w:pPr>
        <w:pStyle w:val="ListParagraph"/>
        <w:numPr>
          <w:ilvl w:val="0"/>
          <w:numId w:val="2"/>
        </w:numPr>
        <w:spacing w:after="80" w:line="300"/>
      </w:pPr>
      <w:r>
        <w:rPr>
          <w:rFonts w:ascii="Inter" w:cs="Inter" w:eastAsia="Inter" w:hAnsi="Inter"/>
          <w:color w:val="1F2330"/>
          <w:sz w:val="22"/>
          <w:szCs w:val="22"/>
        </w:rPr>
        <w:t xml:space="preserve">Each item is clickable to drill into the relevant entity view</w:t>
      </w:r>
    </w:p>
    <w:p>
      <w:pPr>
        <w:pStyle w:val="Heading1"/>
        <w:spacing w:after="180" w:before="360"/>
      </w:pPr>
      <w:r>
        <w:rPr>
          <w:rFonts w:ascii="Inter" w:cs="Inter" w:eastAsia="Inter" w:hAnsi="Inter"/>
          <w:b/>
          <w:bCs/>
          <w:color w:val="1F2330"/>
          <w:sz w:val="36"/>
          <w:szCs w:val="36"/>
        </w:rPr>
        <w:t xml:space="preserve">Brain capability matrix</w:t>
      </w:r>
    </w:p>
    <w:p>
      <w:pPr>
        <w:spacing w:after="120" w:line="320"/>
      </w:pPr>
      <w:r>
        <w:rPr>
          <w:rFonts w:ascii="Inter" w:cs="Inter" w:eastAsia="Inter" w:hAnsi="Inter"/>
          <w:color w:val="1F2330"/>
          <w:sz w:val="22"/>
          <w:szCs w:val="22"/>
        </w:rPr>
        <w:t xml:space="preserve">The brain is positioned to do far more than answer questions. This matrix defines its capabilities by sophistication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D5D5D5" w:sz="6"/>
              <w:left w:val="single" w:color="D5D5D5" w:sz="6"/>
              <w:bottom w:val="single" w:color="D5D5D5" w:sz="6"/>
              <w:right w:val="single" w:color="D5D5D5" w:sz="6"/>
            </w:tcBorders>
            <w:shd w:fill="F5F1E8" w:val="clear"/>
            <w:tcMar>
              <w:top w:type="dxa" w:w="100"/>
              <w:left w:type="dxa" w:w="140"/>
              <w:bottom w:type="dxa" w:w="100"/>
              <w:right w:type="dxa" w:w="140"/>
            </w:tcMar>
          </w:tcPr>
          <w:p>
            <w:r>
              <w:rPr>
                <w:rFonts w:ascii="Inter" w:cs="Inter" w:eastAsia="Inter" w:hAnsi="Inter"/>
                <w:b/>
                <w:bCs/>
                <w:color w:val="1F2330"/>
                <w:sz w:val="19"/>
                <w:szCs w:val="19"/>
              </w:rPr>
              <w:t xml:space="preserve">Tier</w:t>
            </w:r>
          </w:p>
        </w:tc>
        <w:tc>
          <w:tcPr>
            <w:tcW w:type="dxa" w:w="2400"/>
            <w:tcBorders>
              <w:top w:val="single" w:color="D5D5D5" w:sz="6"/>
              <w:left w:val="single" w:color="D5D5D5" w:sz="6"/>
              <w:bottom w:val="single" w:color="D5D5D5" w:sz="6"/>
              <w:right w:val="single" w:color="D5D5D5" w:sz="6"/>
            </w:tcBorders>
            <w:shd w:fill="F5F1E8" w:val="clear"/>
            <w:tcMar>
              <w:top w:type="dxa" w:w="100"/>
              <w:left w:type="dxa" w:w="140"/>
              <w:bottom w:type="dxa" w:w="100"/>
              <w:right w:type="dxa" w:w="140"/>
            </w:tcMar>
          </w:tcPr>
          <w:p>
            <w:r>
              <w:rPr>
                <w:rFonts w:ascii="Inter" w:cs="Inter" w:eastAsia="Inter" w:hAnsi="Inter"/>
                <w:b/>
                <w:bCs/>
                <w:color w:val="1F2330"/>
                <w:sz w:val="19"/>
                <w:szCs w:val="19"/>
              </w:rPr>
              <w:t xml:space="preserve">Capability</w:t>
            </w:r>
          </w:p>
        </w:tc>
        <w:tc>
          <w:tcPr>
            <w:tcW w:type="dxa" w:w="4760"/>
            <w:tcBorders>
              <w:top w:val="single" w:color="D5D5D5" w:sz="6"/>
              <w:left w:val="single" w:color="D5D5D5" w:sz="6"/>
              <w:bottom w:val="single" w:color="D5D5D5" w:sz="6"/>
              <w:right w:val="single" w:color="D5D5D5" w:sz="6"/>
            </w:tcBorders>
            <w:shd w:fill="F5F1E8" w:val="clear"/>
            <w:tcMar>
              <w:top w:type="dxa" w:w="100"/>
              <w:left w:type="dxa" w:w="140"/>
              <w:bottom w:type="dxa" w:w="100"/>
              <w:right w:type="dxa" w:w="140"/>
            </w:tcMar>
          </w:tcPr>
          <w:p>
            <w:r>
              <w:rPr>
                <w:rFonts w:ascii="Inter" w:cs="Inter" w:eastAsia="Inter" w:hAnsi="Inter"/>
                <w:b/>
                <w:bCs/>
                <w:color w:val="1F2330"/>
                <w:sz w:val="19"/>
                <w:szCs w:val="19"/>
              </w:rPr>
              <w:t xml:space="preserve">Example interactions</w:t>
            </w:r>
          </w:p>
        </w:tc>
      </w:tr>
      <w:tr>
        <w:tc>
          <w:tcPr>
            <w:tcW w:type="dxa" w:w="22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1 · Recall</w:t>
            </w:r>
          </w:p>
        </w:tc>
        <w:tc>
          <w:tcPr>
            <w:tcW w:type="dxa" w:w="24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Retrieve facts</w:t>
            </w:r>
          </w:p>
        </w:tc>
        <w:tc>
          <w:tcPr>
            <w:tcW w:type="dxa" w:w="476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'When was the Q2 kickoff?', 'Who is accountable for Patient Portal?'</w:t>
            </w:r>
          </w:p>
        </w:tc>
      </w:tr>
      <w:tr>
        <w:tc>
          <w:tcPr>
            <w:tcW w:type="dxa" w:w="22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2 · Aggregate</w:t>
            </w:r>
          </w:p>
        </w:tc>
        <w:tc>
          <w:tcPr>
            <w:tcW w:type="dxa" w:w="24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Filter, count, sort</w:t>
            </w:r>
          </w:p>
        </w:tc>
        <w:tc>
          <w:tcPr>
            <w:tcW w:type="dxa" w:w="476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'List all open critical tasks', 'How many risks are open this week?'</w:t>
            </w:r>
          </w:p>
        </w:tc>
      </w:tr>
      <w:tr>
        <w:tc>
          <w:tcPr>
            <w:tcW w:type="dxa" w:w="22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3 · Correlate</w:t>
            </w:r>
          </w:p>
        </w:tc>
        <w:tc>
          <w:tcPr>
            <w:tcW w:type="dxa" w:w="24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Cross-entity reasoning</w:t>
            </w:r>
          </w:p>
        </w:tc>
        <w:tc>
          <w:tcPr>
            <w:tcW w:type="dxa" w:w="476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'Which tasks are blocked because of HIPAA risk?', 'What decisions affected the Kafka risk?'</w:t>
            </w:r>
          </w:p>
        </w:tc>
      </w:tr>
      <w:tr>
        <w:tc>
          <w:tcPr>
            <w:tcW w:type="dxa" w:w="22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4 · Synthesize</w:t>
            </w:r>
          </w:p>
        </w:tc>
        <w:tc>
          <w:tcPr>
            <w:tcW w:type="dxa" w:w="24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Draft new artifacts</w:t>
            </w:r>
          </w:p>
        </w:tc>
        <w:tc>
          <w:tcPr>
            <w:tcW w:type="dxa" w:w="476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'Draft a status update for Patient Portal', 'Write the agenda for tomorrow's review'</w:t>
            </w:r>
          </w:p>
        </w:tc>
      </w:tr>
      <w:tr>
        <w:tc>
          <w:tcPr>
            <w:tcW w:type="dxa" w:w="22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5 · Anticipate</w:t>
            </w:r>
          </w:p>
        </w:tc>
        <w:tc>
          <w:tcPr>
            <w:tcW w:type="dxa" w:w="24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Suggest next actions</w:t>
            </w:r>
          </w:p>
        </w:tc>
        <w:tc>
          <w:tcPr>
            <w:tcW w:type="dxa" w:w="476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rFonts w:ascii="Inter" w:cs="Inter" w:eastAsia="Inter" w:hAnsi="Inter"/>
                <w:b w:val="false"/>
                <w:bCs w:val="false"/>
                <w:color w:val="1F2330"/>
                <w:sz w:val="19"/>
                <w:szCs w:val="19"/>
              </w:rPr>
              <w:t xml:space="preserve">'What should I prepare before next week's stakeholder review?', 'Which risks need re-assessment?'</w:t>
            </w:r>
          </w:p>
        </w:tc>
      </w:tr>
    </w:tbl>
    <w:p>
      <w:pPr>
        <w:pStyle w:val="Heading1"/>
        <w:spacing w:after="180" w:before="360"/>
      </w:pPr>
      <w:r>
        <w:rPr>
          <w:rFonts w:ascii="Inter" w:cs="Inter" w:eastAsia="Inter" w:hAnsi="Inter"/>
          <w:b/>
          <w:bCs/>
          <w:color w:val="1F2330"/>
          <w:sz w:val="36"/>
          <w:szCs w:val="36"/>
        </w:rPr>
        <w:t xml:space="preserve">Integration &amp; extensibility</w:t>
      </w:r>
    </w:p>
    <w:p>
      <w:pPr>
        <w:pStyle w:val="Heading2"/>
        <w:spacing w:after="140" w:before="280"/>
      </w:pPr>
      <w:r>
        <w:rPr>
          <w:rFonts w:ascii="Inter" w:cs="Inter" w:eastAsia="Inter" w:hAnsi="Inter"/>
          <w:b/>
          <w:bCs/>
          <w:color w:val="1F2330"/>
          <w:sz w:val="28"/>
          <w:szCs w:val="28"/>
        </w:rPr>
        <w:t xml:space="preserve">Storage adapters</w:t>
      </w:r>
    </w:p>
    <w:p>
      <w:pPr>
        <w:spacing w:after="120" w:line="320"/>
      </w:pPr>
      <w:r>
        <w:rPr>
          <w:rFonts w:ascii="Inter" w:cs="Inter" w:eastAsia="Inter" w:hAnsi="Inter"/>
          <w:color w:val="1F2330"/>
          <w:sz w:val="22"/>
          <w:szCs w:val="22"/>
        </w:rPr>
        <w:t xml:space="preserve">Three adapters are planned. Each implements the same interface; the active adapter is injected at boot.</w:t>
      </w:r>
    </w:p>
    <w:p>
      <w:pPr>
        <w:pStyle w:val="ListParagraph"/>
        <w:numPr>
          <w:ilvl w:val="0"/>
          <w:numId w:val="2"/>
        </w:numPr>
        <w:spacing w:after="80" w:line="300"/>
      </w:pPr>
      <w:r>
        <w:rPr>
          <w:rFonts w:ascii="Inter" w:cs="Inter" w:eastAsia="Inter" w:hAnsi="Inter"/>
          <w:color w:val="1F2330"/>
          <w:sz w:val="22"/>
          <w:szCs w:val="22"/>
        </w:rPr>
        <w:t xml:space="preserve">LocalStorageAdapter — v1, no setup, browser-local</w:t>
      </w:r>
    </w:p>
    <w:p>
      <w:pPr>
        <w:pStyle w:val="ListParagraph"/>
        <w:numPr>
          <w:ilvl w:val="0"/>
          <w:numId w:val="2"/>
        </w:numPr>
        <w:spacing w:after="80" w:line="300"/>
      </w:pPr>
      <w:r>
        <w:rPr>
          <w:rFonts w:ascii="Inter" w:cs="Inter" w:eastAsia="Inter" w:hAnsi="Inter"/>
          <w:color w:val="1F2330"/>
          <w:sz w:val="22"/>
          <w:szCs w:val="22"/>
        </w:rPr>
        <w:t xml:space="preserve">RestAdapter — v2, point at any HTTPS backend with token auth</w:t>
      </w:r>
    </w:p>
    <w:p>
      <w:pPr>
        <w:pStyle w:val="ListParagraph"/>
        <w:numPr>
          <w:ilvl w:val="0"/>
          <w:numId w:val="2"/>
        </w:numPr>
        <w:spacing w:after="80" w:line="300"/>
      </w:pPr>
      <w:r>
        <w:rPr>
          <w:rFonts w:ascii="Inter" w:cs="Inter" w:eastAsia="Inter" w:hAnsi="Inter"/>
          <w:color w:val="1F2330"/>
          <w:sz w:val="22"/>
          <w:szCs w:val="22"/>
        </w:rPr>
        <w:t xml:space="preserve">McpAdapter — v3, talk to a remote MCP server; brain becomes available to Copilot CLI</w:t>
      </w:r>
    </w:p>
    <w:p>
      <w:pPr>
        <w:pStyle w:val="Heading2"/>
        <w:spacing w:after="140" w:before="280"/>
      </w:pPr>
      <w:r>
        <w:rPr>
          <w:rFonts w:ascii="Inter" w:cs="Inter" w:eastAsia="Inter" w:hAnsi="Inter"/>
          <w:b/>
          <w:bCs/>
          <w:color w:val="1F2330"/>
          <w:sz w:val="28"/>
          <w:szCs w:val="28"/>
        </w:rPr>
        <w:t xml:space="preserve">MCP server expose</w:t>
      </w:r>
    </w:p>
    <w:p>
      <w:pPr>
        <w:spacing w:after="120" w:line="320"/>
      </w:pPr>
      <w:r>
        <w:rPr>
          <w:rFonts w:ascii="Inter" w:cs="Inter" w:eastAsia="Inter" w:hAnsi="Inter"/>
          <w:color w:val="1F2330"/>
          <w:sz w:val="22"/>
          <w:szCs w:val="22"/>
        </w:rPr>
        <w:t xml:space="preserve">In v3, PM Brain exposes itself as an MCP server with these tools: pm_brain_query, pm_brain_create_task, pm_brain_log_raid, pm_brain_draft_status. Any MCP client (Copilot CLI, Claude, custom agents) can then read and write the brain natively from any environment.</w:t>
      </w:r>
    </w:p>
    <w:p>
      <w:pPr>
        <w:pStyle w:val="Heading2"/>
        <w:spacing w:after="140" w:before="280"/>
      </w:pPr>
      <w:r>
        <w:rPr>
          <w:rFonts w:ascii="Inter" w:cs="Inter" w:eastAsia="Inter" w:hAnsi="Inter"/>
          <w:b/>
          <w:bCs/>
          <w:color w:val="1F2330"/>
          <w:sz w:val="28"/>
          <w:szCs w:val="28"/>
        </w:rPr>
        <w:t xml:space="preserve">WorkIQ integration (Phase 3)</w:t>
      </w:r>
    </w:p>
    <w:p>
      <w:pPr>
        <w:spacing w:after="120" w:line="320"/>
      </w:pPr>
      <w:r>
        <w:rPr>
          <w:rFonts w:ascii="Inter" w:cs="Inter" w:eastAsia="Inter" w:hAnsi="Inter"/>
          <w:color w:val="1F2330"/>
          <w:sz w:val="22"/>
          <w:szCs w:val="22"/>
        </w:rPr>
        <w:t xml:space="preserve">PM Brain's meeting and email entities have explicit hooks for WorkIQ ingestion. A nightly sync can pull recent meetings and classify them into the taxonomy automatically. The PM reviews and confirms the classification before persistence.</w:t>
      </w:r>
    </w:p>
    <w:p>
      <w:pPr>
        <w:pStyle w:val="Heading1"/>
        <w:spacing w:after="180" w:before="360"/>
      </w:pPr>
      <w:r>
        <w:rPr>
          <w:rFonts w:ascii="Inter" w:cs="Inter" w:eastAsia="Inter" w:hAnsi="Inter"/>
          <w:b/>
          <w:bCs/>
          <w:color w:val="1F2330"/>
          <w:sz w:val="36"/>
          <w:szCs w:val="36"/>
        </w:rPr>
        <w:t xml:space="preserve">Non-functional requirements</w:t>
      </w:r>
    </w:p>
    <w:p>
      <w:pPr>
        <w:pStyle w:val="Heading3"/>
        <w:spacing w:after="100" w:before="220"/>
      </w:pPr>
      <w:r>
        <w:rPr>
          <w:rFonts w:ascii="Inter" w:cs="Inter" w:eastAsia="Inter" w:hAnsi="Inter"/>
          <w:b/>
          <w:bCs/>
          <w:color w:val="B07C1A"/>
          <w:sz w:val="24"/>
          <w:szCs w:val="24"/>
        </w:rPr>
        <w:t xml:space="preserve">Performance</w:t>
      </w:r>
    </w:p>
    <w:p>
      <w:pPr>
        <w:pStyle w:val="ListParagraph"/>
        <w:numPr>
          <w:ilvl w:val="0"/>
          <w:numId w:val="2"/>
        </w:numPr>
        <w:spacing w:after="80" w:line="300"/>
      </w:pPr>
      <w:r>
        <w:rPr>
          <w:rFonts w:ascii="Inter" w:cs="Inter" w:eastAsia="Inter" w:hAnsi="Inter"/>
          <w:color w:val="1F2330"/>
          <w:sz w:val="22"/>
          <w:szCs w:val="22"/>
        </w:rPr>
        <w:t xml:space="preserve">Initial paint &lt; 500ms on local data</w:t>
      </w:r>
    </w:p>
    <w:p>
      <w:pPr>
        <w:pStyle w:val="ListParagraph"/>
        <w:numPr>
          <w:ilvl w:val="0"/>
          <w:numId w:val="2"/>
        </w:numPr>
        <w:spacing w:after="80" w:line="300"/>
      </w:pPr>
      <w:r>
        <w:rPr>
          <w:rFonts w:ascii="Inter" w:cs="Inter" w:eastAsia="Inter" w:hAnsi="Inter"/>
          <w:color w:val="1F2330"/>
          <w:sz w:val="22"/>
          <w:szCs w:val="22"/>
        </w:rPr>
        <w:t xml:space="preserve">Brain query response streams within 2s of submission</w:t>
      </w:r>
    </w:p>
    <w:p>
      <w:pPr>
        <w:pStyle w:val="ListParagraph"/>
        <w:numPr>
          <w:ilvl w:val="0"/>
          <w:numId w:val="2"/>
        </w:numPr>
        <w:spacing w:after="80" w:line="300"/>
      </w:pPr>
      <w:r>
        <w:rPr>
          <w:rFonts w:ascii="Inter" w:cs="Inter" w:eastAsia="Inter" w:hAnsi="Inter"/>
          <w:color w:val="1F2330"/>
          <w:sz w:val="22"/>
          <w:szCs w:val="22"/>
        </w:rPr>
        <w:t xml:space="preserve">State mutations persist synchronously</w:t>
      </w:r>
    </w:p>
    <w:p>
      <w:pPr>
        <w:pStyle w:val="Heading3"/>
        <w:spacing w:after="100" w:before="220"/>
      </w:pPr>
      <w:r>
        <w:rPr>
          <w:rFonts w:ascii="Inter" w:cs="Inter" w:eastAsia="Inter" w:hAnsi="Inter"/>
          <w:b/>
          <w:bCs/>
          <w:color w:val="B07C1A"/>
          <w:sz w:val="24"/>
          <w:szCs w:val="24"/>
        </w:rPr>
        <w:t xml:space="preserve">Privacy</w:t>
      </w:r>
    </w:p>
    <w:p>
      <w:pPr>
        <w:pStyle w:val="ListParagraph"/>
        <w:numPr>
          <w:ilvl w:val="0"/>
          <w:numId w:val="2"/>
        </w:numPr>
        <w:spacing w:after="80" w:line="300"/>
      </w:pPr>
      <w:r>
        <w:rPr>
          <w:rFonts w:ascii="Inter" w:cs="Inter" w:eastAsia="Inter" w:hAnsi="Inter"/>
          <w:color w:val="1F2330"/>
          <w:sz w:val="22"/>
          <w:szCs w:val="22"/>
        </w:rPr>
        <w:t xml:space="preserve">All Phase 1 data stays in the browser; nothing transmitted except brain queries</w:t>
      </w:r>
    </w:p>
    <w:p>
      <w:pPr>
        <w:pStyle w:val="ListParagraph"/>
        <w:numPr>
          <w:ilvl w:val="0"/>
          <w:numId w:val="2"/>
        </w:numPr>
        <w:spacing w:after="80" w:line="300"/>
      </w:pPr>
      <w:r>
        <w:rPr>
          <w:rFonts w:ascii="Inter" w:cs="Inter" w:eastAsia="Inter" w:hAnsi="Inter"/>
          <w:color w:val="1F2330"/>
          <w:sz w:val="22"/>
          <w:szCs w:val="22"/>
        </w:rPr>
        <w:t xml:space="preserve">Brain queries can be configured to use BYOK (Bring Your Own Key) for total isolation</w:t>
      </w:r>
    </w:p>
    <w:p>
      <w:pPr>
        <w:pStyle w:val="ListParagraph"/>
        <w:numPr>
          <w:ilvl w:val="0"/>
          <w:numId w:val="2"/>
        </w:numPr>
        <w:spacing w:after="80" w:line="300"/>
      </w:pPr>
      <w:r>
        <w:rPr>
          <w:rFonts w:ascii="Inter" w:cs="Inter" w:eastAsia="Inter" w:hAnsi="Inter"/>
          <w:color w:val="1F2330"/>
          <w:sz w:val="22"/>
          <w:szCs w:val="22"/>
        </w:rPr>
        <w:t xml:space="preserve">Export to JSON at any time for portability</w:t>
      </w:r>
    </w:p>
    <w:p>
      <w:pPr>
        <w:pStyle w:val="Heading3"/>
        <w:spacing w:after="100" w:before="220"/>
      </w:pPr>
      <w:r>
        <w:rPr>
          <w:rFonts w:ascii="Inter" w:cs="Inter" w:eastAsia="Inter" w:hAnsi="Inter"/>
          <w:b/>
          <w:bCs/>
          <w:color w:val="B07C1A"/>
          <w:sz w:val="24"/>
          <w:szCs w:val="24"/>
        </w:rPr>
        <w:t xml:space="preserve">Accessibility</w:t>
      </w:r>
    </w:p>
    <w:p>
      <w:pPr>
        <w:pStyle w:val="ListParagraph"/>
        <w:numPr>
          <w:ilvl w:val="0"/>
          <w:numId w:val="2"/>
        </w:numPr>
        <w:spacing w:after="80" w:line="300"/>
      </w:pPr>
      <w:r>
        <w:rPr>
          <w:rFonts w:ascii="Inter" w:cs="Inter" w:eastAsia="Inter" w:hAnsi="Inter"/>
          <w:color w:val="1F2330"/>
          <w:sz w:val="22"/>
          <w:szCs w:val="22"/>
        </w:rPr>
        <w:t xml:space="preserve">Keyboard navigation across all views</w:t>
      </w:r>
    </w:p>
    <w:p>
      <w:pPr>
        <w:pStyle w:val="ListParagraph"/>
        <w:numPr>
          <w:ilvl w:val="0"/>
          <w:numId w:val="2"/>
        </w:numPr>
        <w:spacing w:after="80" w:line="300"/>
      </w:pPr>
      <w:r>
        <w:rPr>
          <w:rFonts w:ascii="Inter" w:cs="Inter" w:eastAsia="Inter" w:hAnsi="Inter"/>
          <w:color w:val="1F2330"/>
          <w:sz w:val="22"/>
          <w:szCs w:val="22"/>
        </w:rPr>
        <w:t xml:space="preserve">Sufficient color contrast on all status indicators</w:t>
      </w:r>
    </w:p>
    <w:p>
      <w:pPr>
        <w:pStyle w:val="ListParagraph"/>
        <w:numPr>
          <w:ilvl w:val="0"/>
          <w:numId w:val="2"/>
        </w:numPr>
        <w:spacing w:after="80" w:line="300"/>
      </w:pPr>
      <w:r>
        <w:rPr>
          <w:rFonts w:ascii="Inter" w:cs="Inter" w:eastAsia="Inter" w:hAnsi="Inter"/>
          <w:color w:val="1F2330"/>
          <w:sz w:val="22"/>
          <w:szCs w:val="22"/>
        </w:rPr>
        <w:t xml:space="preserve">Screen-reader labels on icon-only buttons</w:t>
      </w:r>
    </w:p>
    <w:p>
      <w:pPr>
        <w:pStyle w:val="Heading3"/>
        <w:spacing w:after="100" w:before="220"/>
      </w:pPr>
      <w:r>
        <w:rPr>
          <w:rFonts w:ascii="Inter" w:cs="Inter" w:eastAsia="Inter" w:hAnsi="Inter"/>
          <w:b/>
          <w:bCs/>
          <w:color w:val="B07C1A"/>
          <w:sz w:val="24"/>
          <w:szCs w:val="24"/>
        </w:rPr>
        <w:t xml:space="preserve">Browser support</w:t>
      </w:r>
    </w:p>
    <w:p>
      <w:pPr>
        <w:pStyle w:val="ListParagraph"/>
        <w:numPr>
          <w:ilvl w:val="0"/>
          <w:numId w:val="2"/>
        </w:numPr>
        <w:spacing w:after="80" w:line="300"/>
      </w:pPr>
      <w:r>
        <w:rPr>
          <w:rFonts w:ascii="Inter" w:cs="Inter" w:eastAsia="Inter" w:hAnsi="Inter"/>
          <w:color w:val="1F2330"/>
          <w:sz w:val="22"/>
          <w:szCs w:val="22"/>
        </w:rPr>
        <w:t xml:space="preserve">Modern Chromium, Firefox, Safari (latest two versions)</w:t>
      </w:r>
    </w:p>
    <w:p>
      <w:pPr>
        <w:pStyle w:val="ListParagraph"/>
        <w:numPr>
          <w:ilvl w:val="0"/>
          <w:numId w:val="2"/>
        </w:numPr>
        <w:spacing w:after="80" w:line="300"/>
      </w:pPr>
      <w:r>
        <w:rPr>
          <w:rFonts w:ascii="Inter" w:cs="Inter" w:eastAsia="Inter" w:hAnsi="Inter"/>
          <w:color w:val="1F2330"/>
          <w:sz w:val="22"/>
          <w:szCs w:val="22"/>
        </w:rPr>
        <w:t xml:space="preserve">Mobile-responsive layout for read-only access</w:t>
      </w:r>
    </w:p>
    <w:p>
      <w:pPr>
        <w:pStyle w:val="Heading1"/>
        <w:spacing w:after="180" w:before="360"/>
      </w:pPr>
      <w:r>
        <w:rPr>
          <w:rFonts w:ascii="Inter" w:cs="Inter" w:eastAsia="Inter" w:hAnsi="Inter"/>
          <w:b/>
          <w:bCs/>
          <w:color w:val="1F2330"/>
          <w:sz w:val="36"/>
          <w:szCs w:val="36"/>
        </w:rPr>
        <w:t xml:space="preserve">Out of scope (v1.0)</w:t>
      </w:r>
    </w:p>
    <w:p>
      <w:pPr>
        <w:pStyle w:val="ListParagraph"/>
        <w:numPr>
          <w:ilvl w:val="0"/>
          <w:numId w:val="2"/>
        </w:numPr>
        <w:spacing w:after="80" w:line="300"/>
      </w:pPr>
      <w:r>
        <w:rPr>
          <w:rFonts w:ascii="Inter" w:cs="Inter" w:eastAsia="Inter" w:hAnsi="Inter"/>
          <w:color w:val="1F2330"/>
          <w:sz w:val="22"/>
          <w:szCs w:val="22"/>
        </w:rPr>
        <w:t xml:space="preserve">Multi-user collaboration or sharing</w:t>
      </w:r>
    </w:p>
    <w:p>
      <w:pPr>
        <w:pStyle w:val="ListParagraph"/>
        <w:numPr>
          <w:ilvl w:val="0"/>
          <w:numId w:val="2"/>
        </w:numPr>
        <w:spacing w:after="80" w:line="300"/>
      </w:pPr>
      <w:r>
        <w:rPr>
          <w:rFonts w:ascii="Inter" w:cs="Inter" w:eastAsia="Inter" w:hAnsi="Inter"/>
          <w:color w:val="1F2330"/>
          <w:sz w:val="22"/>
          <w:szCs w:val="22"/>
        </w:rPr>
        <w:t xml:space="preserve">Gantt charts or time-resourcing</w:t>
      </w:r>
    </w:p>
    <w:p>
      <w:pPr>
        <w:pStyle w:val="ListParagraph"/>
        <w:numPr>
          <w:ilvl w:val="0"/>
          <w:numId w:val="2"/>
        </w:numPr>
        <w:spacing w:after="80" w:line="300"/>
      </w:pPr>
      <w:r>
        <w:rPr>
          <w:rFonts w:ascii="Inter" w:cs="Inter" w:eastAsia="Inter" w:hAnsi="Inter"/>
          <w:color w:val="1F2330"/>
          <w:sz w:val="22"/>
          <w:szCs w:val="22"/>
        </w:rPr>
        <w:t xml:space="preserve">Custom field definitions</w:t>
      </w:r>
    </w:p>
    <w:p>
      <w:pPr>
        <w:pStyle w:val="ListParagraph"/>
        <w:numPr>
          <w:ilvl w:val="0"/>
          <w:numId w:val="2"/>
        </w:numPr>
        <w:spacing w:after="80" w:line="300"/>
      </w:pPr>
      <w:r>
        <w:rPr>
          <w:rFonts w:ascii="Inter" w:cs="Inter" w:eastAsia="Inter" w:hAnsi="Inter"/>
          <w:color w:val="1F2330"/>
          <w:sz w:val="22"/>
          <w:szCs w:val="22"/>
        </w:rPr>
        <w:t xml:space="preserve">Permission management</w:t>
      </w:r>
    </w:p>
    <w:p>
      <w:pPr>
        <w:pStyle w:val="ListParagraph"/>
        <w:numPr>
          <w:ilvl w:val="0"/>
          <w:numId w:val="2"/>
        </w:numPr>
        <w:spacing w:after="80" w:line="300"/>
      </w:pPr>
      <w:r>
        <w:rPr>
          <w:rFonts w:ascii="Inter" w:cs="Inter" w:eastAsia="Inter" w:hAnsi="Inter"/>
          <w:color w:val="1F2330"/>
          <w:sz w:val="22"/>
          <w:szCs w:val="22"/>
        </w:rPr>
        <w:t xml:space="preserve">Mobile-native applications</w:t>
      </w:r>
    </w:p>
    <w:p>
      <w:pPr>
        <w:pStyle w:val="ListParagraph"/>
        <w:numPr>
          <w:ilvl w:val="0"/>
          <w:numId w:val="2"/>
        </w:numPr>
        <w:spacing w:after="80" w:line="300"/>
      </w:pPr>
      <w:r>
        <w:rPr>
          <w:rFonts w:ascii="Inter" w:cs="Inter" w:eastAsia="Inter" w:hAnsi="Inter"/>
          <w:color w:val="1F2330"/>
          <w:sz w:val="22"/>
          <w:szCs w:val="22"/>
        </w:rPr>
        <w:t xml:space="preserve">Push notifications</w:t>
      </w: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Inter" w:cs="Inter" w:eastAsia="Inter" w:hAnsi="Inter"/>
        <w:color w:val="B07C1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F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2026-04-26T07:59:28.563Z</dcterms:created>
  <dcterms:modified xsi:type="dcterms:W3CDTF">2026-04-26T07:59:28.564Z</dcterms:modified>
</cp:coreProperties>
</file>

<file path=docProps/custom.xml><?xml version="1.0" encoding="utf-8"?>
<Properties xmlns="http://schemas.openxmlformats.org/officeDocument/2006/custom-properties" xmlns:vt="http://schemas.openxmlformats.org/officeDocument/2006/docPropsVTypes"/>
</file>