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DB5655" w:rsidP="00EE53CB">
      <w:pPr>
        <w:rPr>
          <w:rFonts w:ascii="Times New Roman" w:hAnsi="Times New Roman" w:cs="Times New Roman"/>
          <w:sz w:val="27"/>
          <w:szCs w:val="27"/>
        </w:rPr>
      </w:pPr>
      <w:r w:rsidRPr="00DB5655">
        <w:t>Vi “later som” at vi jobber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Pr="00DB5655">
        <w:rPr>
          <w:color w:val="4A86E8"/>
        </w:rPr>
        <w:t xml:space="preserve"> </w:t>
      </w:r>
      <w:r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DB5655">
        <w:t>Tor Økland Barstad</w:t>
      </w:r>
      <w:r w:rsidR="004D2935">
        <w:rPr>
          <w:rFonts w:ascii="Times New Roman" w:hAnsi="Times New Roman" w:cs="Times New Roman"/>
          <w:sz w:val="27"/>
          <w:szCs w:val="27"/>
        </w:rPr>
        <w:t xml:space="preserve">, </w:t>
      </w:r>
      <w:r w:rsidRPr="00DB5655">
        <w:t>22</w:t>
      </w:r>
      <w:r w:rsidRPr="00DB5655">
        <w:rPr>
          <w:rFonts w:ascii="Times New Roman" w:hAnsi="Times New Roman" w:cs="Times New Roman"/>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DB5655">
        <w:t>Anders Sildnes</w:t>
      </w:r>
      <w:r w:rsidR="007C6921">
        <w:t>,</w:t>
      </w:r>
      <w:r w:rsidRPr="00DB5655">
        <w:t xml:space="preserve"> 19</w:t>
      </w:r>
      <w:r w:rsidRPr="00DB5655">
        <w:rPr>
          <w:rFonts w:ascii="Times New Roman" w:hAnsi="Times New Roman" w:cs="Times New Roman"/>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DB5655">
        <w:t>Per Øyvind Kanestrøm</w:t>
      </w:r>
      <w:r w:rsidR="007C6921">
        <w:rPr>
          <w:rFonts w:ascii="Times New Roman" w:hAnsi="Times New Roman" w:cs="Times New Roman"/>
          <w:sz w:val="27"/>
          <w:szCs w:val="27"/>
        </w:rPr>
        <w:t xml:space="preserve">, </w:t>
      </w:r>
      <w:r w:rsidRPr="00DB5655">
        <w:t>21</w:t>
      </w:r>
      <w:r w:rsidRPr="00DB5655">
        <w:rPr>
          <w:rFonts w:ascii="Times New Roman" w:hAnsi="Times New Roman" w:cs="Times New Roman"/>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DB5655">
        <w:t>Lars Erik Græsdal-Knutrud</w:t>
      </w:r>
      <w:r w:rsidR="007C6921">
        <w:rPr>
          <w:rFonts w:ascii="Times New Roman" w:hAnsi="Times New Roman" w:cs="Times New Roman"/>
          <w:sz w:val="27"/>
          <w:szCs w:val="27"/>
        </w:rPr>
        <w:t xml:space="preserve">, </w:t>
      </w:r>
      <w:r w:rsidRPr="00DB5655">
        <w:t>21</w:t>
      </w:r>
      <w:r w:rsidR="007C6921" w:rsidRPr="00DB5655">
        <w:rPr>
          <w:rFonts w:ascii="Times New Roman" w:hAnsi="Times New Roman" w:cs="Times New Roman"/>
          <w:sz w:val="27"/>
          <w:szCs w:val="27"/>
        </w:rPr>
        <w:t xml:space="preserve"> </w:t>
      </w:r>
      <w:r w:rsidRPr="00DB5655">
        <w:rPr>
          <w:rFonts w:ascii="Times New Roman" w:hAnsi="Times New Roman" w:cs="Times New Roman"/>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Jørgen Rugelsjøen Wikdahl</w:t>
      </w:r>
      <w:r w:rsidR="004D2935">
        <w:rPr>
          <w:rFonts w:ascii="Times New Roman" w:hAnsi="Times New Roman" w:cs="Times New Roman"/>
          <w:sz w:val="27"/>
          <w:szCs w:val="27"/>
        </w:rPr>
        <w:t xml:space="preserve">, </w:t>
      </w:r>
      <w:r w:rsidRPr="00DB5655">
        <w:t>21</w:t>
      </w:r>
      <w:r w:rsidRPr="00DB5655">
        <w:rPr>
          <w:rFonts w:ascii="Times New Roman" w:hAnsi="Times New Roman" w:cs="Times New Roman"/>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DB5655">
        <w:t>Svenn Kvelstad</w:t>
      </w:r>
      <w:r w:rsidR="004D2935">
        <w:rPr>
          <w:rFonts w:ascii="Times New Roman" w:hAnsi="Times New Roman" w:cs="Times New Roman"/>
          <w:sz w:val="27"/>
          <w:szCs w:val="27"/>
        </w:rPr>
        <w:t xml:space="preserve">, </w:t>
      </w:r>
      <w:r w:rsidRPr="00DB5655">
        <w:t>33</w:t>
      </w:r>
      <w:r w:rsidR="004D2935" w:rsidRPr="00DB5655">
        <w:rPr>
          <w:rFonts w:ascii="Times New Roman" w:hAnsi="Times New Roman" w:cs="Times New Roman"/>
          <w:sz w:val="27"/>
          <w:szCs w:val="27"/>
        </w:rPr>
        <w:t xml:space="preserve"> </w:t>
      </w:r>
      <w:r w:rsidRPr="00DB5655">
        <w:rPr>
          <w:rFonts w:ascii="Times New Roman" w:hAnsi="Times New Roman" w:cs="Times New Roman"/>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w:t>
      </w:r>
      <w:r w:rsidR="00D52839" w:rsidRPr="00D52839">
        <w:t>a</w:t>
      </w:r>
      <w:r w:rsidR="00D52839" w:rsidRPr="00D52839">
        <w:t>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DB5655" w:rsidRDefault="00CF7B86" w:rsidP="00DB5655">
      <w:pPr>
        <w:pStyle w:val="Heading1"/>
        <w:rPr>
          <w:lang w:val="nn-NO"/>
        </w:rPr>
      </w:pPr>
      <w:r>
        <w:rPr>
          <w:lang w:val="nn-NO"/>
        </w:rPr>
        <w:t>Kap 4 Arkitektur</w:t>
      </w:r>
      <w:r w:rsidR="00DB5655" w:rsidRPr="00DB5655">
        <w:rPr>
          <w:lang w:val="nn-NO"/>
        </w:rPr>
        <w:t>forklaring</w:t>
      </w:r>
    </w:p>
    <w:p w:rsidR="00627C53" w:rsidRDefault="00DB5655" w:rsidP="00EE53CB">
      <w:pPr>
        <w:rPr>
          <w:lang w:val="nn-NO"/>
        </w:rPr>
      </w:pPr>
      <w:r w:rsidRPr="00DB5655">
        <w:rPr>
          <w:lang w:val="nn-NO"/>
        </w:rPr>
        <w:t>under systemdesign</w:t>
      </w:r>
    </w:p>
    <w:p w:rsidR="00627C53" w:rsidRDefault="00627C53" w:rsidP="00EE53CB">
      <w:pPr>
        <w:rPr>
          <w:lang w:val="nn-NO"/>
        </w:rPr>
      </w:pPr>
      <w:r>
        <w:rPr>
          <w:lang w:val="nn-NO"/>
        </w:rPr>
        <w:t>Database</w:t>
      </w:r>
    </w:p>
    <w:p w:rsidR="00627C53" w:rsidRDefault="00627C53" w:rsidP="00EE53CB">
      <w:pPr>
        <w:rPr>
          <w:lang w:val="nn-NO"/>
        </w:rPr>
      </w:pPr>
      <w:r>
        <w:rPr>
          <w:lang w:val="nn-NO"/>
        </w:rPr>
        <w:t>Klient</w:t>
      </w:r>
    </w:p>
    <w:p w:rsidR="00DB5655" w:rsidRPr="00DB5655" w:rsidRDefault="00627C53" w:rsidP="00EE53CB">
      <w:pPr>
        <w:rPr>
          <w:rFonts w:ascii="Times New Roman" w:hAnsi="Times New Roman" w:cs="Times New Roman"/>
          <w:sz w:val="27"/>
          <w:szCs w:val="27"/>
          <w:lang w:val="nn-NO"/>
        </w:rPr>
      </w:pPr>
      <w:r>
        <w:rPr>
          <w:lang w:val="nn-NO"/>
        </w:rPr>
        <w:t>Server</w:t>
      </w:r>
      <w:r w:rsidR="00DB5655" w:rsidRPr="00DB5655">
        <w:rPr>
          <w:rFonts w:ascii="Times New Roman" w:hAnsi="Times New Roman" w:cs="Times New Roman"/>
          <w:sz w:val="27"/>
          <w:szCs w:val="27"/>
          <w:lang w:val="nn-NO"/>
        </w:rPr>
        <w:br/>
      </w:r>
    </w:p>
    <w:p w:rsidR="00DB5655" w:rsidRPr="0018321A" w:rsidRDefault="00DB5655" w:rsidP="00EE53CB">
      <w:pPr>
        <w:rPr>
          <w:rFonts w:ascii="Times New Roman" w:hAnsi="Times New Roman" w:cs="Times New Roman"/>
          <w:sz w:val="27"/>
          <w:szCs w:val="27"/>
          <w:lang w:val="nn-NO"/>
        </w:rPr>
      </w:pPr>
      <w:r w:rsidRPr="0018321A">
        <w:rPr>
          <w:lang w:val="nn-NO"/>
        </w:rPr>
        <w:t>Front end</w:t>
      </w:r>
    </w:p>
    <w:p w:rsidR="00DB5655" w:rsidRPr="00DB5655" w:rsidRDefault="00DB5655" w:rsidP="00EE53CB">
      <w:pPr>
        <w:rPr>
          <w:rFonts w:ascii="Times New Roman" w:hAnsi="Times New Roman" w:cs="Times New Roman"/>
          <w:sz w:val="27"/>
          <w:szCs w:val="27"/>
        </w:rPr>
      </w:pPr>
      <w:r w:rsidRPr="0018321A">
        <w:rPr>
          <w:rFonts w:ascii="Times New Roman" w:hAnsi="Times New Roman" w:cs="Times New Roman"/>
          <w:sz w:val="27"/>
          <w:szCs w:val="27"/>
        </w:rPr>
        <w:br/>
      </w:r>
      <w:r w:rsidRPr="00DB5655">
        <w:t xml:space="preserve">Programmet er skrevet i programmeringspråket Java. Vi har forsøkt å implementere det i MVC stil. </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Egentlig skulle dette prosjektet bli helt plattformuavhengig, men på grunn av et teknisk valg av bruk av en Java Swing komponent for kartvisning i programmet så er programmet avhengig av Windows plattformen.</w:t>
      </w:r>
      <w:r w:rsidRPr="00DB5655">
        <w:rPr>
          <w:rFonts w:ascii="Times New Roman" w:hAnsi="Times New Roman" w:cs="Times New Roman"/>
          <w:sz w:val="27"/>
          <w:szCs w:val="27"/>
        </w:rPr>
        <w:br/>
      </w:r>
      <w:r w:rsidRPr="00DB5655">
        <w:t>Qt Jambi krever også at Java versjonen som blir brukt er 32bit.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Den grafiske delen er håndtert Qt Jambi.</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Kravspesifikasjonen er altså;</w:t>
      </w:r>
      <w:r w:rsidRPr="00DB5655">
        <w:rPr>
          <w:rFonts w:ascii="Times New Roman" w:hAnsi="Times New Roman" w:cs="Times New Roman"/>
          <w:sz w:val="27"/>
          <w:szCs w:val="27"/>
        </w:rPr>
        <w:br/>
      </w:r>
      <w:r w:rsidRPr="00DB5655">
        <w:t>-</w:t>
      </w:r>
      <w:r w:rsidRPr="00DB5655">
        <w:tab/>
        <w:t>Java 32bit</w:t>
      </w:r>
      <w:r w:rsidRPr="00DB5655">
        <w:rPr>
          <w:rFonts w:ascii="Times New Roman" w:hAnsi="Times New Roman" w:cs="Times New Roman"/>
          <w:sz w:val="27"/>
          <w:szCs w:val="27"/>
        </w:rPr>
        <w:br/>
      </w:r>
      <w:r w:rsidRPr="00DB5655">
        <w:t xml:space="preserve">- </w:t>
      </w:r>
      <w:r w:rsidRPr="00DB5655">
        <w:tab/>
        <w:t>Windows 32/64 bit</w:t>
      </w:r>
      <w:r w:rsidRPr="00DB5655">
        <w:rPr>
          <w:rFonts w:ascii="Times New Roman" w:hAnsi="Times New Roman" w:cs="Times New Roman"/>
          <w:sz w:val="27"/>
          <w:szCs w:val="27"/>
        </w:rPr>
        <w:br/>
      </w:r>
      <w:r w:rsidRPr="00DB5655">
        <w:rPr>
          <w:rFonts w:ascii="Times New Roman" w:hAnsi="Times New Roman" w:cs="Times New Roman"/>
          <w:sz w:val="27"/>
          <w:szCs w:val="27"/>
        </w:rPr>
        <w:lastRenderedPageBreak/>
        <w:br/>
      </w:r>
      <w:r w:rsidRPr="00DB5655">
        <w:t xml:space="preserve">Kun testet på Windows 7 32bit/64 bit og Windows 8 64bit. </w:t>
      </w:r>
      <w:r w:rsidRPr="00DB5655">
        <w:rPr>
          <w:rFonts w:ascii="Times New Roman" w:hAnsi="Times New Roman" w:cs="Times New Roman"/>
          <w:sz w:val="27"/>
          <w:szCs w:val="27"/>
        </w:rPr>
        <w:br/>
      </w:r>
    </w:p>
    <w:p w:rsidR="00DB5655" w:rsidRPr="00DB5655" w:rsidRDefault="00DB5655" w:rsidP="00EE53CB">
      <w:pPr>
        <w:rPr>
          <w:rFonts w:ascii="Times New Roman" w:hAnsi="Times New Roman" w:cs="Times New Roman"/>
          <w:sz w:val="27"/>
          <w:szCs w:val="27"/>
          <w:lang w:val="nn-NO"/>
        </w:rPr>
      </w:pPr>
      <w:r w:rsidRPr="00DB5655">
        <w:rPr>
          <w:lang w:val="nn-NO"/>
        </w:rPr>
        <w:t>Back end</w:t>
      </w:r>
    </w:p>
    <w:p w:rsidR="00DB5655" w:rsidRPr="00DB5655" w:rsidRDefault="00DB5655" w:rsidP="00EE53CB">
      <w:pPr>
        <w:rPr>
          <w:rFonts w:ascii="Times New Roman" w:hAnsi="Times New Roman" w:cs="Times New Roman"/>
          <w:sz w:val="27"/>
          <w:szCs w:val="27"/>
          <w:lang w:val="nn-NO"/>
        </w:rPr>
      </w:pPr>
      <w:r w:rsidRPr="00DB5655">
        <w:rPr>
          <w:rFonts w:ascii="Times New Roman" w:hAnsi="Times New Roman" w:cs="Times New Roman"/>
          <w:sz w:val="27"/>
          <w:szCs w:val="27"/>
          <w:lang w:val="nn-NO"/>
        </w:rPr>
        <w:br/>
      </w:r>
      <w:r w:rsidRPr="00DB5655">
        <w:rPr>
          <w:lang w:val="nn-NO"/>
        </w:rPr>
        <w:t>Databaser + server</w:t>
      </w:r>
      <w:r w:rsidRPr="00DB5655">
        <w:rPr>
          <w:rFonts w:ascii="Times New Roman" w:hAnsi="Times New Roman" w:cs="Times New Roman"/>
          <w:sz w:val="27"/>
          <w:szCs w:val="27"/>
          <w:lang w:val="nn-NO"/>
        </w:rPr>
        <w:br/>
      </w:r>
    </w:p>
    <w:p w:rsidR="00DB5655" w:rsidRDefault="00DB5655" w:rsidP="00DB5655">
      <w:pPr>
        <w:pStyle w:val="Heading1"/>
      </w:pPr>
      <w:r w:rsidRPr="00DB5655">
        <w:rPr>
          <w:lang w:val="nn-NO"/>
        </w:rPr>
        <w:t xml:space="preserve">Kap 5. </w:t>
      </w:r>
      <w:r w:rsidRPr="00DB5655">
        <w:t>Risiko i prosjektet</w:t>
      </w:r>
    </w:p>
    <w:p w:rsidR="009D39E5" w:rsidRPr="00DB5655" w:rsidRDefault="009D39E5" w:rsidP="009D39E5">
      <w:r>
        <w:t>For en generell risikoanalyse se vedlegg 1 (</w:t>
      </w:r>
      <w:r w:rsidR="00D52839">
        <w:fldChar w:fldCharType="begin"/>
      </w:r>
      <w:r w:rsidR="00D52839">
        <w:instrText xml:space="preserve"> REF _Ref341183465 \h </w:instrText>
      </w:r>
      <w:r w:rsidR="00D52839">
        <w:fldChar w:fldCharType="separate"/>
      </w:r>
      <w:r w:rsidR="00D52839">
        <w:t>Risikoan</w:t>
      </w:r>
      <w:r w:rsidR="00D52839">
        <w:t>a</w:t>
      </w:r>
      <w:r w:rsidR="00D52839">
        <w:t xml:space="preserve">lyse </w:t>
      </w:r>
      <w:r w:rsidR="00D52839">
        <w:rPr>
          <w:noProof/>
        </w:rPr>
        <w:t>1</w:t>
      </w:r>
      <w:r w:rsidR="00D52839">
        <w:fldChar w:fldCharType="end"/>
      </w:r>
      <w:r>
        <w:t>).</w:t>
      </w:r>
    </w:p>
    <w:p w:rsidR="00DB5655" w:rsidRPr="00DB5655" w:rsidRDefault="00DB5655" w:rsidP="00DB5655">
      <w:pPr>
        <w:pStyle w:val="Heading2"/>
      </w:pPr>
      <w:r w:rsidRPr="00DB5655">
        <w:t>Kap 5.1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5.2 </w:t>
      </w:r>
      <w:r>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t>Så snart vi hadde laget en plan for hva slags program vi ville lage for å løse oppgaven vi hadde blitt gitt arrangerte vi et møte med studass (”kunden”)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lastRenderedPageBreak/>
        <w:t xml:space="preserve">På senere møter har vi holdt han oppdatert ved å sende mail ved slutten av sprinter, og ved å snakke om fremgangen på møter. Vi så det ikke hensiktsmessig eller nødvendig å gjøre oppfølgningen fra ”kunden” tettere enn dette ved å f.eks. involvere han på IceScrum. Vi viste ”kunden” prototyper og spurte om hans tilbakemeldinger, og om han kunne tenkt seg at ting ble lagt til eller forandret. På dette punktet hadde vi </w:t>
      </w:r>
      <w:r w:rsidR="00A74112">
        <w:t>allerede vist ”kunden”</w:t>
      </w:r>
      <w:r w:rsidR="00A74112" w:rsidRPr="00A74112">
        <w:t xml:space="preserve"> kravspesifikasjon </w:t>
      </w:r>
      <w:r w:rsidR="00A74112">
        <w:t>(se vedlegg)</w:t>
      </w:r>
      <w:r>
        <w:t>, og fått tilbakemelding om at den var fin, og fått nei som svar når vi spurte om han så noe som manglet.</w:t>
      </w:r>
    </w:p>
    <w:p w:rsidR="002A6D8B" w:rsidRDefault="000F667F" w:rsidP="002A6D8B">
      <w:r>
        <w:t xml:space="preserve">Vi hadde tre ”kunde-møter”, som ikke er et stort antall, men det er vår klare oppfattelse at disse møtene var tilstrekkelig for å få en god forståelse av hva kunden ønsket og forsikre oss om at det vi lagde samsvarte med kundens ønsker. </w:t>
      </w:r>
      <w:r w:rsidR="00214694">
        <w:t xml:space="preserve">Vi forhørte oss med "kunden" om alle aspekter av brukersystemet som er viktige fra et brukerperspektiv, både med henhold til hva han syntes om våre forslag og hvorvidt han selv hadde ønsker eller forslag. </w:t>
      </w:r>
      <w:r>
        <w:t>Som nevnt oppdaterte vi også ”kund</w:t>
      </w:r>
      <w:r w:rsidR="00214694">
        <w:t>en” via e-mail ved sprintslutt.</w:t>
      </w:r>
    </w:p>
    <w:p w:rsidR="00214694" w:rsidRDefault="00214694" w:rsidP="006D0B99">
      <w:r>
        <w:t>Hele tiden var det vi som tok initiativ til å ha møter, mens ”kunden” virket fornøyd og ikke viste noe initiativ til å møtes mer enn vi gjorde. Hvis kunden 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vi har forholdt oss til ”kunden”,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2A6D8B" w:rsidP="002B768B">
      <w:pPr>
        <w:pStyle w:val="Heading2"/>
        <w:rPr>
          <w:color w:val="000000"/>
        </w:rPr>
      </w:pPr>
      <w:r w:rsidRPr="00303921">
        <w:t>Kap 5.3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w:t>
      </w:r>
      <w:r w:rsidR="00DB5655" w:rsidRPr="00DB5655">
        <w:lastRenderedPageBreak/>
        <w:t>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prosjektet. (se kap 5.7)</w:t>
      </w:r>
    </w:p>
    <w:p w:rsidR="00DB5655" w:rsidRPr="00DB5655" w:rsidRDefault="002A6D8B" w:rsidP="00DB5655">
      <w:pPr>
        <w:pStyle w:val="Heading2"/>
      </w:pPr>
      <w:r>
        <w:t>Kap 5.4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2A6D8B" w:rsidP="00DB5655">
      <w:pPr>
        <w:pStyle w:val="Heading2"/>
      </w:pPr>
      <w:r>
        <w:t>Kap 5.5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2A6D8B" w:rsidP="00DB5655">
      <w:pPr>
        <w:pStyle w:val="Heading2"/>
      </w:pPr>
      <w:r>
        <w:t>Kap 5.6</w:t>
      </w:r>
      <w:r w:rsidR="00DB5655" w:rsidRPr="00DB5655">
        <w:t xml:space="preserve"> Forsentkomming</w:t>
      </w:r>
    </w:p>
    <w:p w:rsidR="00DB5655" w:rsidRPr="00654E6A" w:rsidRDefault="00DB5655" w:rsidP="00EE53CB">
      <w:r w:rsidRPr="00DB5655">
        <w:lastRenderedPageBreak/>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2A6D8B" w:rsidP="00DB5655">
      <w:pPr>
        <w:pStyle w:val="Heading2"/>
      </w:pPr>
      <w:r>
        <w:t>Kap 5.7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2A6D8B" w:rsidP="00DB5655">
      <w:pPr>
        <w:pStyle w:val="Heading2"/>
      </w:pPr>
      <w:r>
        <w:t>Kap 5.8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Det skulle dessverre vise seg at det var veldig mye jobb med å få dette til å fungere skikkelig og vi støtte på flere problemer, bl.a. i forbindelse med at kartet ikke beholdt størrelsen etter at størrelsen på vinduet det lå i ble forandret på. 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DB5655" w:rsidRDefault="00DB5655" w:rsidP="00DB5655">
      <w:pPr>
        <w:pStyle w:val="Heading1"/>
      </w:pPr>
      <w:r w:rsidRPr="00DB5655">
        <w:t>Kap 6 Produktbeskrivelsen</w:t>
      </w:r>
    </w:p>
    <w:p w:rsidR="00DB5655" w:rsidRDefault="00DB5655" w:rsidP="00DB5655">
      <w:pPr>
        <w:pStyle w:val="Heading2"/>
      </w:pPr>
      <w:r w:rsidRPr="00DB5655">
        <w:lastRenderedPageBreak/>
        <w:t>Bruksområder</w:t>
      </w:r>
    </w:p>
    <w:p w:rsidR="00DB5655" w:rsidRDefault="00DB5655" w:rsidP="00DB5655">
      <w:r>
        <w:t>Steg</w:t>
      </w:r>
      <w:r>
        <w:tab/>
        <w:t>Beskrivelse</w:t>
      </w:r>
      <w:r w:rsidR="00BD20F2">
        <w:t xml:space="preserve"> 1</w:t>
      </w:r>
    </w:p>
    <w:p w:rsidR="00DB5655" w:rsidRPr="00BD20F2" w:rsidRDefault="00DB5655" w:rsidP="00BD20F2">
      <w:pPr>
        <w:pStyle w:val="ListParagraph"/>
        <w:numPr>
          <w:ilvl w:val="0"/>
          <w:numId w:val="17"/>
        </w:numPr>
      </w:pPr>
      <w:r w:rsidRPr="00BD20F2">
        <w:t>Bruker logger inn på systemet, ved hjelp av riktig brukernavn og passord. Hvis dette er riktig blir man overført til steg 3. Er det ikke riktig, steg 2.</w:t>
      </w:r>
    </w:p>
    <w:p w:rsidR="00DB5655" w:rsidRPr="00BD20F2" w:rsidRDefault="00DB5655" w:rsidP="00BD20F2">
      <w:pPr>
        <w:pStyle w:val="ListParagraph"/>
        <w:numPr>
          <w:ilvl w:val="0"/>
          <w:numId w:val="17"/>
        </w:numPr>
      </w:pPr>
      <w:r w:rsidRPr="00BD20F2">
        <w:t>Kontakt administrator for brukernavn og passord.</w:t>
      </w:r>
    </w:p>
    <w:p w:rsidR="00DB5655" w:rsidRPr="00BD20F2" w:rsidRDefault="00DB5655" w:rsidP="00BD20F2">
      <w:pPr>
        <w:pStyle w:val="ListParagraph"/>
        <w:numPr>
          <w:ilvl w:val="0"/>
          <w:numId w:val="17"/>
        </w:numPr>
      </w:pPr>
      <w:r w:rsidRPr="00BD20F2">
        <w:t>Bruker er logget inn på system, her kan han browse kar, sauer, og se alarmer.</w:t>
      </w:r>
    </w:p>
    <w:p w:rsidR="00DB5655" w:rsidRDefault="00DB5655" w:rsidP="00DB5655">
      <w:r>
        <w:t>Steg</w:t>
      </w:r>
      <w:r>
        <w:tab/>
        <w:t>Beskrivelise</w:t>
      </w:r>
      <w:r w:rsidR="00BD20F2">
        <w:t xml:space="preserve"> 2</w:t>
      </w:r>
    </w:p>
    <w:p w:rsidR="00DB5655" w:rsidRPr="00BD20F2" w:rsidRDefault="00DB5655" w:rsidP="00BD20F2">
      <w:pPr>
        <w:pStyle w:val="ListParagraph"/>
        <w:numPr>
          <w:ilvl w:val="0"/>
          <w:numId w:val="18"/>
        </w:numPr>
      </w:pPr>
      <w:r w:rsidRPr="00BD20F2">
        <w:t>Add sheep funksjon, her går bruker inn på eget GUI for å legge til ny sau(er). Legger til navn, dato født, vekt, farm og om den er i live.</w:t>
      </w:r>
    </w:p>
    <w:p w:rsidR="00DB5655" w:rsidRPr="00BD20F2" w:rsidRDefault="00DB5655" w:rsidP="00BD20F2">
      <w:pPr>
        <w:pStyle w:val="ListParagraph"/>
        <w:numPr>
          <w:ilvl w:val="0"/>
          <w:numId w:val="18"/>
        </w:numPr>
      </w:pPr>
      <w:r w:rsidRPr="00BD20F2">
        <w:t>Det blir lagt til en ny sau, ny ID genereres automatisk for at 2 sauer har samme ID.</w:t>
      </w:r>
    </w:p>
    <w:p w:rsidR="00DB5655" w:rsidRPr="00BD20F2" w:rsidRDefault="00DB5655" w:rsidP="00BD20F2">
      <w:pPr>
        <w:pStyle w:val="ListParagraph"/>
        <w:numPr>
          <w:ilvl w:val="0"/>
          <w:numId w:val="18"/>
        </w:numPr>
      </w:pPr>
      <w:r w:rsidRPr="00BD20F2">
        <w:t>(blir sau markert i sheep list? Blir så kanskje markert på kart?)</w:t>
      </w:r>
    </w:p>
    <w:p w:rsidR="00DB5655" w:rsidRDefault="00DB5655" w:rsidP="00DB5655">
      <w:r>
        <w:t>Steg</w:t>
      </w:r>
      <w:r>
        <w:tab/>
        <w:t>Beskrivelise</w:t>
      </w:r>
      <w:r w:rsidR="00BD20F2">
        <w:t xml:space="preserve"> 3</w:t>
      </w:r>
    </w:p>
    <w:p w:rsidR="00BD20F2" w:rsidRDefault="00DB5655" w:rsidP="00BD20F2">
      <w:pPr>
        <w:pStyle w:val="ListParagraph"/>
        <w:numPr>
          <w:ilvl w:val="0"/>
          <w:numId w:val="12"/>
        </w:numPr>
      </w:pPr>
      <w:r>
        <w:t>Message funksjon her får bruker info om sau (farm, dato født), siste alarm, location.</w:t>
      </w:r>
    </w:p>
    <w:p w:rsidR="00BD20F2" w:rsidRDefault="00BD20F2" w:rsidP="00BD20F2">
      <w:r>
        <w:t>Steg</w:t>
      </w:r>
      <w:r>
        <w:tab/>
        <w:t>Beskrivelse 4</w:t>
      </w:r>
    </w:p>
    <w:p w:rsidR="00BD20F2" w:rsidRDefault="00BD20F2" w:rsidP="00BD20F2">
      <w:pPr>
        <w:pStyle w:val="ListParagraph"/>
        <w:numPr>
          <w:ilvl w:val="0"/>
          <w:numId w:val="13"/>
        </w:numPr>
      </w:pPr>
      <w:r w:rsidRPr="00BD20F2">
        <w:t>Alarmfunksjon. Her får bruker inn alle nylige alarmer.</w:t>
      </w:r>
    </w:p>
    <w:p w:rsidR="00BD20F2" w:rsidRDefault="00BD20F2" w:rsidP="00BD20F2">
      <w:pPr>
        <w:pStyle w:val="ListParagraph"/>
        <w:numPr>
          <w:ilvl w:val="0"/>
          <w:numId w:val="13"/>
        </w:numPr>
      </w:pPr>
      <w:r>
        <w:t>For å behandle en alarm, må bruker ha sett på og godkjent alarmen.</w:t>
      </w:r>
    </w:p>
    <w:p w:rsidR="00BD20F2" w:rsidRDefault="00BD20F2" w:rsidP="00BD20F2">
      <w:pPr>
        <w:pStyle w:val="ListParagraph"/>
        <w:numPr>
          <w:ilvl w:val="0"/>
          <w:numId w:val="13"/>
        </w:numPr>
      </w:pPr>
      <w:r>
        <w:t>Alarm forsvinner fra alarmlisten og bruker returneres til hovedvindu</w:t>
      </w:r>
    </w:p>
    <w:p w:rsidR="00BD20F2" w:rsidRDefault="00BD20F2" w:rsidP="00BD20F2">
      <w:r>
        <w:t>Steg</w:t>
      </w:r>
      <w:r>
        <w:tab/>
        <w:t>Beskrivelse 5</w:t>
      </w:r>
    </w:p>
    <w:p w:rsidR="00BD20F2" w:rsidRPr="00BD20F2" w:rsidRDefault="00BD20F2" w:rsidP="00BD20F2">
      <w:pPr>
        <w:pStyle w:val="ListParagraph"/>
        <w:numPr>
          <w:ilvl w:val="0"/>
          <w:numId w:val="15"/>
        </w:numPr>
      </w:pPr>
      <w:r w:rsidRPr="00BD20F2">
        <w:t>Redigere brukerfunksjon. Her kan du endre brukerens rettigheter.</w:t>
      </w:r>
    </w:p>
    <w:p w:rsidR="00BD20F2" w:rsidRPr="00BD20F2" w:rsidRDefault="00BD20F2" w:rsidP="00BD20F2">
      <w:pPr>
        <w:pStyle w:val="ListParagraph"/>
        <w:numPr>
          <w:ilvl w:val="0"/>
          <w:numId w:val="15"/>
        </w:numPr>
      </w:pPr>
      <w:r w:rsidRPr="00BD20F2">
        <w:t>Skifte farm-rettigheter, endre personalinfo.</w:t>
      </w:r>
    </w:p>
    <w:p w:rsidR="00BD20F2" w:rsidRDefault="00BD20F2" w:rsidP="00BD20F2">
      <w:pPr>
        <w:pStyle w:val="ListParagraph"/>
        <w:numPr>
          <w:ilvl w:val="0"/>
          <w:numId w:val="15"/>
        </w:numPr>
      </w:pPr>
      <w:r w:rsidRPr="00BD20F2">
        <w:t>Endringene godkjennes og bruker returneres til eget vindu</w:t>
      </w:r>
    </w:p>
    <w:p w:rsidR="00BD20F2" w:rsidRDefault="00BD20F2" w:rsidP="00BD20F2">
      <w:r>
        <w:t>Steg</w:t>
      </w:r>
      <w:r>
        <w:tab/>
        <w:t>Beskrivelse 6</w:t>
      </w:r>
    </w:p>
    <w:p w:rsidR="00BD20F2" w:rsidRDefault="00BD20F2" w:rsidP="00BD20F2">
      <w:pPr>
        <w:pStyle w:val="ListParagraph"/>
        <w:numPr>
          <w:ilvl w:val="0"/>
          <w:numId w:val="16"/>
        </w:numPr>
      </w:pPr>
      <w:r>
        <w:t>Sau blir angrepet, hjerterytme forandres.</w:t>
      </w:r>
    </w:p>
    <w:p w:rsidR="00BD20F2" w:rsidRDefault="00BD20F2" w:rsidP="00BD20F2">
      <w:pPr>
        <w:pStyle w:val="ListParagraph"/>
        <w:numPr>
          <w:ilvl w:val="0"/>
          <w:numId w:val="16"/>
        </w:numPr>
      </w:pPr>
      <w:r>
        <w:t>Tekstmelding blir sendt.</w:t>
      </w:r>
    </w:p>
    <w:p w:rsidR="00BD20F2" w:rsidRDefault="00BD20F2" w:rsidP="00BD20F2">
      <w:pPr>
        <w:pStyle w:val="ListParagraph"/>
        <w:numPr>
          <w:ilvl w:val="0"/>
          <w:numId w:val="16"/>
        </w:numPr>
      </w:pPr>
      <w:r>
        <w:t>“Beskrivelse 1”</w:t>
      </w:r>
    </w:p>
    <w:p w:rsidR="00BD20F2" w:rsidRDefault="00BD20F2" w:rsidP="00BD20F2">
      <w:pPr>
        <w:pStyle w:val="ListParagraph"/>
        <w:numPr>
          <w:ilvl w:val="0"/>
          <w:numId w:val="16"/>
        </w:numPr>
      </w:pPr>
      <w:r>
        <w:t>“Beskrivelse  4”</w:t>
      </w:r>
    </w:p>
    <w:p w:rsidR="00BD20F2" w:rsidRDefault="00BD20F2" w:rsidP="00BD20F2">
      <w:pPr>
        <w:pStyle w:val="ListParagraph"/>
        <w:numPr>
          <w:ilvl w:val="0"/>
          <w:numId w:val="16"/>
        </w:numPr>
      </w:pPr>
      <w:r>
        <w:t>Bruker sjekker sau, endrer info hvis den er død.</w:t>
      </w:r>
    </w:p>
    <w:p w:rsidR="00DB5655" w:rsidRDefault="00BD20F2" w:rsidP="00BD20F2">
      <w:pPr>
        <w:pStyle w:val="ListParagraph"/>
        <w:numPr>
          <w:ilvl w:val="0"/>
          <w:numId w:val="16"/>
        </w:numPr>
      </w:pPr>
      <w:r>
        <w:t>Er sau død, blir satt som død i databasen og på kar. Hvis ikke se bort fra 6.</w:t>
      </w:r>
    </w:p>
    <w:p w:rsidR="00BD20F2" w:rsidRDefault="00DB5655" w:rsidP="00BD20F2">
      <w:pPr>
        <w:spacing w:after="0" w:line="240" w:lineRule="auto"/>
        <w:rPr>
          <w:rFonts w:ascii="Arial" w:eastAsia="Times New Roman" w:hAnsi="Arial" w:cs="Arial"/>
          <w:b/>
          <w:bCs/>
          <w:color w:val="000000"/>
          <w:sz w:val="24"/>
          <w:szCs w:val="24"/>
          <w:u w:val="single"/>
        </w:rPr>
      </w:pPr>
      <w:r w:rsidRPr="00DB5655">
        <w:rPr>
          <w:rFonts w:ascii="Arial" w:eastAsia="Times New Roman" w:hAnsi="Arial" w:cs="Arial"/>
          <w:b/>
          <w:bCs/>
          <w:color w:val="000000"/>
          <w:sz w:val="24"/>
          <w:szCs w:val="24"/>
          <w:u w:val="single"/>
        </w:rPr>
        <w:t>(er ikke i nærheten av ferdig her)</w:t>
      </w:r>
    </w:p>
    <w:p w:rsidR="00DB5655" w:rsidRPr="0018321A" w:rsidRDefault="00DB5655" w:rsidP="00CE49BE">
      <w:pPr>
        <w:pStyle w:val="Heading1"/>
      </w:pPr>
      <w:r w:rsidRPr="00DB5655">
        <w:rPr>
          <w:color w:val="000000"/>
          <w:sz w:val="27"/>
          <w:szCs w:val="27"/>
        </w:rPr>
        <w:br/>
      </w:r>
      <w:r w:rsidRPr="0018321A">
        <w:t>Kap 7 Prosessbeskrivelse</w:t>
      </w:r>
    </w:p>
    <w:p w:rsidR="00DB5655" w:rsidRPr="0018321A" w:rsidRDefault="00DB5655" w:rsidP="00953DF7">
      <w:pPr>
        <w:pStyle w:val="Heading2"/>
      </w:pPr>
      <w:r w:rsidRPr="0018321A">
        <w:lastRenderedPageBreak/>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D52839"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7C6921" w:rsidRDefault="00DF7793"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Parkinsons Law</w:t>
            </w:r>
            <w:r>
              <w:rPr>
                <w:rStyle w:val="FootnoteReference"/>
                <w:rFonts w:ascii="Arial" w:eastAsia="Times New Roman" w:hAnsi="Arial" w:cs="Arial"/>
                <w:color w:val="000000"/>
                <w:sz w:val="20"/>
                <w:szCs w:val="20"/>
              </w:rPr>
              <w:footnoteReference w:id="6"/>
            </w:r>
            <w:r w:rsidR="00DB5655" w:rsidRPr="00654E6A">
              <w:rPr>
                <w:rFonts w:ascii="Arial" w:eastAsia="Times New Roman" w:hAnsi="Arial" w:cs="Arial"/>
                <w:color w:val="000000"/>
                <w:sz w:val="20"/>
                <w:szCs w:val="20"/>
              </w:rPr>
              <w:t xml:space="preserve">. </w:t>
            </w:r>
            <w:r w:rsidR="00F376BD" w:rsidRPr="007C6921">
              <w:rPr>
                <w:rFonts w:ascii="Arial" w:eastAsia="Times New Roman" w:hAnsi="Arial" w:cs="Arial"/>
                <w:color w:val="000000"/>
                <w:sz w:val="20"/>
                <w:szCs w:val="20"/>
              </w:rPr>
              <w:t>(</w:t>
            </w:r>
            <w:r w:rsidR="00F376BD" w:rsidRPr="007C6921">
              <w:rPr>
                <w:rFonts w:ascii="Arial" w:eastAsia="Times New Roman" w:hAnsi="Arial" w:cs="Arial"/>
                <w:i/>
                <w:iCs/>
                <w:color w:val="000000"/>
                <w:sz w:val="20"/>
                <w:szCs w:val="20"/>
              </w:rPr>
              <w:t>“Work expands so as to fill the time available for its completion.”</w:t>
            </w:r>
            <w:r w:rsidR="00F376BD" w:rsidRPr="007C6921">
              <w:rPr>
                <w:rFonts w:ascii="Arial" w:eastAsia="Times New Roman" w:hAnsi="Arial" w:cs="Arial"/>
                <w:color w:val="000000"/>
                <w:sz w:val="20"/>
                <w:szCs w:val="20"/>
              </w:rPr>
              <w:t>)</w:t>
            </w:r>
            <w:r w:rsidR="00F376BD" w:rsidRPr="007C6921">
              <w:rPr>
                <w:rFonts w:ascii="Arial" w:eastAsia="Times New Roman" w:hAnsi="Arial" w:cs="Arial"/>
                <w:color w:val="000000"/>
                <w:sz w:val="20"/>
                <w:szCs w:val="20"/>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7C6921" w:rsidRDefault="00F376BD" w:rsidP="00DB5655">
            <w:pPr>
              <w:spacing w:after="0" w:line="240" w:lineRule="auto"/>
              <w:rPr>
                <w:rFonts w:ascii="Times New Roman" w:eastAsia="Times New Roman" w:hAnsi="Times New Roman" w:cs="Times New Roman"/>
                <w:sz w:val="24"/>
                <w:szCs w:val="24"/>
              </w:rPr>
            </w:pPr>
            <w:r w:rsidRPr="007C6921">
              <w:rPr>
                <w:rFonts w:ascii="Times New Roman" w:eastAsia="Times New Roman" w:hAnsi="Times New Roman" w:cs="Times New Roman"/>
                <w:sz w:val="24"/>
                <w:szCs w:val="24"/>
              </w:rPr>
              <w:br/>
            </w:r>
            <w:r w:rsidRPr="007C6921">
              <w:rPr>
                <w:rFonts w:ascii="Arial" w:eastAsia="Times New Roman" w:hAnsi="Arial" w:cs="Arial"/>
                <w:color w:val="000000"/>
                <w:sz w:val="20"/>
                <w:szCs w:val="20"/>
              </w:rPr>
              <w:tab/>
            </w:r>
            <w:r w:rsidRPr="007C6921">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br/>
      </w:r>
      <w:r w:rsidRPr="00DB5655">
        <w:t>Når et ansvarsområde har vært for mye for en person er det flere som har jobbet sammen på oppgaven. Dette har også vært gjort med tanke på risikoreduksjon</w:t>
      </w:r>
      <w:r w:rsidR="008A7AC2">
        <w:t xml:space="preserve"> (se kap 5.5)</w:t>
      </w:r>
      <w:r w:rsidRPr="00DB5655">
        <w:t xml:space="preserve">. For eksempel er det flere som har </w:t>
      </w:r>
      <w:r w:rsidRPr="00DB5655">
        <w:lastRenderedPageBreak/>
        <w:t>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DB5655" w:rsidRDefault="00DB5655" w:rsidP="00DB5655">
      <w:pPr>
        <w:pStyle w:val="Heading1"/>
      </w:pPr>
      <w:r w:rsidRPr="00DB5655">
        <w:t xml:space="preserve">Kap 8 </w:t>
      </w:r>
      <w:commentRangeStart w:id="0"/>
      <w:r w:rsidRPr="00DB5655">
        <w:t>Systemdesign</w:t>
      </w:r>
      <w:commentRangeEnd w:id="0"/>
      <w:r w:rsidR="000F59A9">
        <w:rPr>
          <w:rStyle w:val="CommentReference"/>
          <w:rFonts w:asciiTheme="minorHAnsi" w:eastAsiaTheme="minorHAnsi" w:hAnsiTheme="minorHAnsi" w:cstheme="minorBidi"/>
          <w:b w:val="0"/>
          <w:bCs w:val="0"/>
          <w:kern w:val="0"/>
        </w:rPr>
        <w:commentReference w:id="0"/>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DB5655" w:rsidP="00EE53CB">
      <w:pPr>
        <w:rPr>
          <w:rFonts w:ascii="Times New Roman" w:hAnsi="Times New Roman" w:cs="Times New Roman"/>
          <w:sz w:val="27"/>
          <w:szCs w:val="27"/>
        </w:rPr>
      </w:pPr>
      <w:r w:rsidRPr="00654E6A">
        <w:rPr>
          <w:shd w:val="clear" w:color="auto" w:fill="FFFFFF"/>
        </w:rPr>
        <w:t>Data i sau systemet vårt er representert i graffiks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1"/>
      <w:r w:rsidRPr="00DB5655">
        <w:t>Implementasjon</w:t>
      </w:r>
      <w:commentRangeEnd w:id="1"/>
      <w:r w:rsidR="000F59A9">
        <w:rPr>
          <w:rStyle w:val="CommentReference"/>
          <w:rFonts w:asciiTheme="minorHAnsi" w:eastAsiaTheme="minorHAnsi" w:hAnsiTheme="minorHAnsi" w:cstheme="minorBidi"/>
          <w:b w:val="0"/>
          <w:bCs w:val="0"/>
          <w:kern w:val="0"/>
        </w:rPr>
        <w:commentReference w:id="1"/>
      </w:r>
    </w:p>
    <w:p w:rsidR="00DB5655" w:rsidRPr="0044074C" w:rsidRDefault="001316DF" w:rsidP="001316DF">
      <w:pPr>
        <w:pStyle w:val="Heading2"/>
        <w:rPr>
          <w:lang w:val="nn-NO"/>
        </w:rPr>
      </w:pPr>
      <w:r w:rsidRPr="0044074C">
        <w:rPr>
          <w:lang w:val="nn-NO"/>
        </w:rPr>
        <w:t xml:space="preserve">Kap 9.1 </w:t>
      </w:r>
      <w:r w:rsidR="00DB5655" w:rsidRPr="0044074C">
        <w:rPr>
          <w:lang w:val="nn-NO"/>
        </w:rPr>
        <w:t>Klient-systemet</w:t>
      </w:r>
    </w:p>
    <w:p w:rsidR="000F59A9" w:rsidRPr="004441F2" w:rsidRDefault="000F59A9" w:rsidP="000F59A9">
      <w:r w:rsidRPr="000F59A9">
        <w:rPr>
          <w:rStyle w:val="Heading5Char"/>
        </w:rPr>
        <w:t>com.gui.widgets.AccessListWidget:</w:t>
      </w:r>
      <w:r w:rsidRPr="000F59A9">
        <w:rPr>
          <w:rStyle w:val="Heading5Char"/>
        </w:rPr>
        <w:br/>
      </w:r>
      <w:r>
        <w:t>Grafisk komponent for å la brukeren endre hvem som har rettigheter til å se på gården sin.</w:t>
      </w:r>
    </w:p>
    <w:p w:rsidR="000F59A9" w:rsidRDefault="000F59A9" w:rsidP="000F59A9">
      <w:r w:rsidRPr="000F59A9">
        <w:rPr>
          <w:rStyle w:val="Heading5Char"/>
        </w:rPr>
        <w:t>com.gui.widgets.AlarmPromptDialog:</w:t>
      </w:r>
      <w:r w:rsidRPr="000F59A9">
        <w:rPr>
          <w:rStyle w:val="Heading5Char"/>
        </w:rPr>
        <w:br/>
      </w:r>
      <w:r>
        <w:t>Grafisk komponent som informerer brukeren om han/hun har bedt om å sende ut en alarm. Dialogen gir brukeren et valg om å fortsette eller avbryte.</w:t>
      </w:r>
    </w:p>
    <w:p w:rsidR="000F59A9" w:rsidRPr="004441F2" w:rsidRDefault="000F59A9" w:rsidP="000F59A9">
      <w:r w:rsidRPr="000F59A9">
        <w:rPr>
          <w:rStyle w:val="Heading5Char"/>
        </w:rPr>
        <w:t>com.gui.widgets.AlertSettings:</w:t>
      </w:r>
      <w:r w:rsidRPr="000F59A9">
        <w:rPr>
          <w:rStyle w:val="Heading5Char"/>
        </w:rPr>
        <w:br/>
      </w:r>
      <w:r>
        <w:t>En «side» i dialogen som holder innstillinger relatert til applikasjon. Dette er f.eks grafisk stil, alarmtyper, o.l.</w:t>
      </w:r>
    </w:p>
    <w:p w:rsidR="004441F2" w:rsidRDefault="000F59A9" w:rsidP="000F59A9">
      <w:r w:rsidRPr="000F59A9">
        <w:rPr>
          <w:rStyle w:val="Heading5Char"/>
        </w:rPr>
        <w:t>com.gui.widgets.ComponentConnector:</w:t>
      </w:r>
      <w:r w:rsidRPr="000F59A9">
        <w:rPr>
          <w:rStyle w:val="Heading5Char"/>
        </w:rPr>
        <w:br/>
      </w:r>
      <w:r>
        <w:t>Klasse for å koble sammen en form for input-komponent med en måte å skrive data på. F.eks vil den kunne koble sammen et felt der man skriver brukernavn, og kunne oppdage endring i brukernavnet, og dermed skrive denne til databasen.</w:t>
      </w:r>
    </w:p>
    <w:p w:rsidR="000F59A9" w:rsidRDefault="000F59A9" w:rsidP="000F59A9">
      <w:pPr>
        <w:rPr>
          <w:i/>
          <w:iCs/>
        </w:rPr>
      </w:pPr>
      <w:r w:rsidRPr="000F59A9">
        <w:rPr>
          <w:rStyle w:val="Heading5Char"/>
        </w:rPr>
        <w:t>com.gui.widgets.SettingsMenu:</w:t>
      </w:r>
      <w:r w:rsidRPr="000F59A9">
        <w:rPr>
          <w:rStyle w:val="Heading5Char"/>
        </w:rPr>
        <w:br/>
      </w:r>
      <w:r>
        <w:t>Hovedklassen for innstillinger. Denne holder forskjellige sider, som for eksempel bruker-innstillinger og applikasjonsinnstillinger, og lar disse vises én om gangen.</w:t>
      </w:r>
    </w:p>
    <w:p w:rsidR="00DB5655" w:rsidRPr="000F59A9" w:rsidRDefault="000F59A9" w:rsidP="000F59A9">
      <w:r w:rsidRPr="000F59A9">
        <w:rPr>
          <w:rStyle w:val="Heading5Char"/>
        </w:rPr>
        <w:t>com.gui.widgets.UserSettings:</w:t>
      </w:r>
      <w:r w:rsidRPr="000F59A9">
        <w:rPr>
          <w:rStyle w:val="Heading5Char"/>
        </w:rPr>
        <w:br/>
      </w:r>
      <w:r>
        <w:t xml:space="preserve">Grafisk komponent som viser og lar bruker editere brukerdata. </w:t>
      </w:r>
    </w:p>
    <w:p w:rsidR="00DB5655" w:rsidRPr="0044074C" w:rsidRDefault="001316DF" w:rsidP="001316DF">
      <w:pPr>
        <w:pStyle w:val="Heading2"/>
        <w:rPr>
          <w:lang w:val="nn-NO"/>
        </w:rPr>
      </w:pPr>
      <w:r w:rsidRPr="0044074C">
        <w:rPr>
          <w:lang w:val="nn-NO"/>
        </w:rPr>
        <w:t xml:space="preserve">Kap 9.2 </w:t>
      </w:r>
      <w:r w:rsidR="00DB5655" w:rsidRPr="0044074C">
        <w:rPr>
          <w:lang w:val="nn-NO"/>
        </w:rPr>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lastRenderedPageBreak/>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Den er i hovedsak laget for å generere store kvanta av data og deretter sette de inn i databasen via DatabseConnector. Den styres via kommandolinjen til ServerGUI.</w:t>
      </w:r>
    </w:p>
    <w:p w:rsidR="00DB5655" w:rsidRDefault="00DB5655" w:rsidP="004D2935">
      <w:pPr>
        <w:pStyle w:val="Heading1"/>
      </w:pPr>
      <w:r w:rsidRPr="00DB5655">
        <w:lastRenderedPageBreak/>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2" w:name="_Ref341183658"/>
      <w:bookmarkStart w:id="3" w:name="_Trello"/>
      <w:bookmarkEnd w:id="3"/>
      <w:r w:rsidRPr="0018321A">
        <w:t>Trello</w:t>
      </w:r>
      <w:bookmarkEnd w:id="2"/>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531968" w:rsidRPr="00D6313E" w:rsidRDefault="00531968" w:rsidP="004441F2">
      <w:pPr>
        <w:pStyle w:val="Heading5"/>
        <w:rPr>
          <w:sz w:val="36"/>
          <w:szCs w:val="36"/>
        </w:rPr>
      </w:pPr>
      <w:r w:rsidRPr="00D6313E">
        <w:lastRenderedPageBreak/>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lastRenderedPageBreak/>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 xml:space="preserve">Det var flere på gruppen som hadde erfaring med Trello fra tidligere arbeid, så vi startet med Trello. Trello var utmerket for vårt prosjekt og vår arbeidsmetodikk - tenkte vi. Det ble imidlertid en del arbeid </w:t>
      </w:r>
      <w:r w:rsidRPr="009F3022">
        <w:lastRenderedPageBreak/>
        <w:t>med å tilpasse Trello til Scrum, eksempelvis måtte vi generere våre egne burndowncharts</w:t>
      </w:r>
      <w:r w:rsidR="00EE6C3C">
        <w:rPr>
          <w:rStyle w:val="FootnoteReference"/>
        </w:rPr>
        <w:footnoteReference w:id="11"/>
      </w:r>
      <w:r w:rsidRPr="009F3022">
        <w:t xml:space="preserve"> (og div annet). Når vi fikk byttet til IceScrum og lært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 men det er ikke bare det. I begynnelsen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annet API for GUI, noe vi gjorde.</w:t>
      </w:r>
    </w:p>
    <w:p w:rsidR="00244689" w:rsidRPr="009F3022" w:rsidRDefault="00244689" w:rsidP="004441F2">
      <w:pPr>
        <w:rPr>
          <w:sz w:val="36"/>
          <w:szCs w:val="36"/>
        </w:rPr>
      </w:pPr>
      <w:r w:rsidRPr="009F3022">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 vi trodde var rimelig å anta.</w:t>
      </w:r>
      <w:r w:rsidRPr="009F3022">
        <w:rPr>
          <w:b/>
          <w:bCs/>
        </w:rPr>
        <w:t xml:space="preserve"> </w:t>
      </w:r>
      <w:r w:rsidRPr="009F3022">
        <w:rPr>
          <w:b/>
          <w:color w:val="8DB3E2" w:themeColor="text2" w:themeTint="66"/>
        </w:rPr>
        <w:t>/*Dette må oppdateres med henhold på de nylige problemene vi har hatt!*/</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lastRenderedPageBreak/>
        <w:t>Lære versjonskontrollsystemet bedre før vi starter prosjektet</w:t>
      </w:r>
    </w:p>
    <w:p w:rsidR="00244689" w:rsidRPr="009F3022" w:rsidRDefault="00244689" w:rsidP="004441F2">
      <w:r w:rsidRPr="009F3022">
        <w:t>Vi lærte oss å bruke branching sent ut i prosjektet. Tanken var at vi ville komme fort i gang, men vi hadde tenkt til å lære branching før eller siden uansett, og hvis vi hadde startet med branching og sikkerhetskopiering med en gang kunne vi kanskje ha mistet mindre arbeid i 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hadde vi trolig funnet ut før at Trello ikke var et passende verktøy for oss, og startet med IceScrum fortere.</w:t>
      </w:r>
    </w:p>
    <w:p w:rsidR="00244689" w:rsidRPr="009F3022" w:rsidRDefault="00244689" w:rsidP="004441F2">
      <w:pPr>
        <w:pStyle w:val="Heading5"/>
      </w:pPr>
      <w:r w:rsidRPr="009F3022">
        <w:t>GUI</w:t>
      </w:r>
    </w:p>
    <w:p w:rsidR="00244689" w:rsidRPr="009F3022" w:rsidRDefault="00244689" w:rsidP="004441F2">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Pr="009F3022">
        <w:t xml:space="preserve"> (TDT4100)! </w:t>
      </w:r>
    </w:p>
    <w:p w:rsidR="004441F2" w:rsidRPr="004441F2" w:rsidRDefault="00244689" w:rsidP="004441F2">
      <w:pPr>
        <w:pStyle w:val="Heading5"/>
      </w:pPr>
      <w:r w:rsidRPr="009F3022">
        <w:t>Organisering av filer</w:t>
      </w:r>
    </w:p>
    <w:p w:rsidR="00244689" w:rsidRPr="009F3022" w:rsidRDefault="00244689" w:rsidP="004441F2">
      <w:r w:rsidRPr="009F3022">
        <w:t>Fra bunnen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p w:rsidR="00607132" w:rsidRPr="00571F37" w:rsidRDefault="00607132" w:rsidP="00244689">
      <w:pPr>
        <w:spacing w:before="100" w:beforeAutospacing="1" w:after="100" w:afterAutospacing="1"/>
        <w:textAlignment w:val="baseline"/>
        <w:rPr>
          <w:rFonts w:ascii="Arial" w:eastAsia="Times New Roman" w:hAnsi="Arial" w:cs="Arial"/>
          <w:color w:val="000000"/>
        </w:rPr>
      </w:pPr>
      <w:bookmarkStart w:id="4" w:name="_GoBack"/>
      <w:bookmarkEnd w:id="4"/>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Å forstå hvem målgruppen for appkliasjonen er, og lage et grensenitt ut ifra dette.</w:t>
      </w:r>
    </w:p>
    <w:p w:rsidR="00DB5655" w:rsidRPr="00DB5655" w:rsidRDefault="00DB5655" w:rsidP="00EE6C3C">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Men går ikke dette litt inn på arkitektur</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Brukermanual (teknisk og ikke-teknisk)</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Teknisk? Whatfuck?</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Vedlegg-oversikt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b/>
          <w:bCs/>
          <w:color w:val="000000"/>
          <w:sz w:val="74"/>
          <w:szCs w:val="74"/>
        </w:rPr>
        <w:t>VEDLEGG</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lastRenderedPageBreak/>
        <w:t>Teknisk brukermanual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i/>
          <w:iCs/>
          <w:color w:val="000000"/>
          <w:sz w:val="24"/>
          <w:szCs w:val="24"/>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u w:val="single"/>
        </w:rPr>
        <w:t>MYE HER ER BULLSHIT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Noe av det første vi gjorde var å kartlegge hvor våres individuelle kunnskap lå.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Tanken var at vi skulle få overordnet ansvar innenfor de ulike delene av prosjektet.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 ulike ansvarsområdene ble:</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Databser</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Grafisk grensesnitt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Dokumentasjon</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xml:space="preserve">-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Resten av den faktiske arbeidsfordelingen ble førs</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lastRenderedPageBreak/>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b/>
          <w:bCs/>
          <w:color w:val="000000"/>
          <w:sz w:val="29"/>
          <w:szCs w:val="29"/>
        </w:rPr>
        <w:t>Kap 5.1 Hva slags risiko står man ovenfor i dette prosjektet?</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Rapportinnhold utifra fagside.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1 Introduksjon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1.1 Om faget, om oppgaven og om gruppen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1.2 Beksrivelse av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1.3 Valg av prosessmetode (beskrivelse)</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2 Tidsestimering (sprint besrkivelse, WBS, o.l.)</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3 Prosjektorganisering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3.1 Ansvarsområder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3.2 Om de forskjellige medlemenes kunnskapsområder</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4 Arkitektur forklaring</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5 Risiko i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5.1 Hva slags risiko står man ovenfor i dette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5.2 Splitting of the group</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5.3 Uforutsette utfordringer </w:t>
      </w:r>
      <w:r w:rsidRPr="00DB5655">
        <w:rPr>
          <w:rFonts w:ascii="Arial" w:eastAsia="Times New Roman" w:hAnsi="Arial" w:cs="Arial"/>
          <w:color w:val="4A86E8"/>
          <w:sz w:val="24"/>
          <w:szCs w:val="24"/>
        </w:rPr>
        <w:t>(ny)</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5.4  Deadlines (at man ikke rekker det)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5.5 Medlemer som ikke møter </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244689" w:rsidRDefault="00DB5655" w:rsidP="00DB5655">
      <w:pPr>
        <w:rPr>
          <w:rFonts w:ascii="Arial" w:eastAsia="Times New Roman" w:hAnsi="Arial" w:cs="Arial"/>
          <w:color w:val="000000"/>
          <w:sz w:val="24"/>
          <w:szCs w:val="24"/>
        </w:rPr>
      </w:pPr>
      <w:r w:rsidRPr="0011758F">
        <w:rPr>
          <w:rFonts w:ascii="Arial" w:eastAsia="Times New Roman" w:hAnsi="Arial" w:cs="Arial"/>
          <w:color w:val="000000"/>
          <w:sz w:val="24"/>
          <w:szCs w:val="24"/>
          <w:lang w:val="nn-NO"/>
        </w:rPr>
        <w:lastRenderedPageBreak/>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9"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6C1C22" w:rsidRDefault="006C1C22" w:rsidP="00DB5655">
      <w:pPr>
        <w:pBdr>
          <w:bottom w:val="double" w:sz="6" w:space="1" w:color="auto"/>
        </w:pBdr>
        <w:rPr>
          <w:rFonts w:ascii="Arial" w:eastAsia="Times New Roman" w:hAnsi="Arial" w:cs="Arial"/>
          <w:color w:val="000000"/>
          <w:sz w:val="24"/>
          <w:szCs w:val="24"/>
        </w:rPr>
      </w:pPr>
    </w:p>
    <w:p w:rsidR="006C1C22" w:rsidRPr="00531968" w:rsidRDefault="006C1C22" w:rsidP="006C1C22"/>
    <w:p w:rsidR="006C1C22" w:rsidRPr="00531968" w:rsidRDefault="006C1C22" w:rsidP="006C1C22"/>
    <w:p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10.1 JavaDoc</w:t>
      </w:r>
    </w:p>
    <w:p w:rsidR="006C1C22" w:rsidRPr="00DB5655" w:rsidRDefault="006C1C22" w:rsidP="006C1C22">
      <w:pPr>
        <w:rPr>
          <w:rFonts w:ascii="Times New Roman" w:hAnsi="Times New Roman" w:cs="Times New Roman"/>
          <w:sz w:val="27"/>
          <w:szCs w:val="27"/>
        </w:rPr>
      </w:pPr>
      <w:r w:rsidRPr="00DB5655">
        <w:t xml:space="preserve">JavaDoc er blitt brukt for dokumentasjon av koden. </w:t>
      </w:r>
      <w:r w:rsidRPr="00DB5655">
        <w:rPr>
          <w:color w:val="4A86E8"/>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10.2 ER-modeller</w:t>
      </w:r>
    </w:p>
    <w:p w:rsidR="006C1C22" w:rsidRPr="00DB5655" w:rsidRDefault="006C1C22" w:rsidP="006C1C22">
      <w:pPr>
        <w:rPr>
          <w:rFonts w:ascii="Times New Roman" w:hAnsi="Times New Roman" w:cs="Times New Roman"/>
          <w:sz w:val="27"/>
          <w:szCs w:val="27"/>
        </w:rPr>
      </w:pPr>
      <w:r w:rsidRPr="00DB5655">
        <w:t xml:space="preserve">ER-modeller er en abstrakt modell for å modellere databaser (man viser hva slags data tabellene inneholder og hvordan de forholder seg til hverandre). Vi hadde alle lært om ER-modeller i </w:t>
      </w:r>
      <w:r w:rsidRPr="00DB5655">
        <w:rPr>
          <w:i/>
          <w:iCs/>
        </w:rPr>
        <w:t>Informatikk Grunnkurs</w:t>
      </w:r>
      <w:r w:rsidRPr="00DB5655">
        <w:t>, og Lars Erik hadde også hatt et kurs i Databaser hvor ER-modeller var en del av pensum.</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10.3 Dia</w:t>
      </w:r>
    </w:p>
    <w:p w:rsidR="006C1C22" w:rsidRPr="00DB5655" w:rsidRDefault="006C1C22" w:rsidP="006C1C22">
      <w:pPr>
        <w:rPr>
          <w:rFonts w:ascii="Times New Roman" w:hAnsi="Times New Roman" w:cs="Times New Roman"/>
          <w:sz w:val="27"/>
          <w:szCs w:val="27"/>
        </w:rPr>
      </w:pPr>
      <w:r w:rsidRPr="00DB5655">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w:t>
      </w:r>
      <w:r>
        <w:t>ungerer på både Mac og Windows.</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10.4 UML</w:t>
      </w:r>
    </w:p>
    <w:p w:rsidR="006C1C22" w:rsidRPr="00DB5655" w:rsidRDefault="006C1C22" w:rsidP="006C1C22">
      <w:pPr>
        <w:rPr>
          <w:rFonts w:ascii="Times New Roman" w:hAnsi="Times New Roman" w:cs="Times New Roman"/>
          <w:sz w:val="27"/>
          <w:szCs w:val="27"/>
        </w:rPr>
      </w:pPr>
      <w:r w:rsidRPr="00DB5655">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10.5 Eclipse</w:t>
      </w:r>
    </w:p>
    <w:p w:rsidR="006C1C22" w:rsidRPr="00DB5655" w:rsidRDefault="006C1C22" w:rsidP="006C1C22">
      <w:pPr>
        <w:rPr>
          <w:rFonts w:ascii="Times New Roman" w:hAnsi="Times New Roman" w:cs="Times New Roman"/>
          <w:sz w:val="27"/>
          <w:szCs w:val="27"/>
        </w:rPr>
      </w:pPr>
      <w:r w:rsidRPr="00DB5655">
        <w:t xml:space="preserve">Eclipse er et program for å skrive software (software development environment). Eclipse kan brukes til å skrive i flere språk med ved hjelp av plugins, men har Java som default. Eclipse brukes i kurset </w:t>
      </w:r>
      <w:r w:rsidRPr="00DB5655">
        <w:rPr>
          <w:i/>
          <w:iCs/>
        </w:rPr>
        <w:t>Objektorientert Programmering (TDT4100)</w:t>
      </w:r>
      <w:r w:rsidRPr="00DB5655">
        <w:t>, som alle informatikk-studenter har før de har dette faget.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10.6 Facebook</w:t>
      </w:r>
    </w:p>
    <w:p w:rsidR="006C1C22" w:rsidRPr="00DB5655" w:rsidRDefault="006C1C22" w:rsidP="006C1C22">
      <w:pPr>
        <w:rPr>
          <w:rFonts w:ascii="Times New Roman" w:hAnsi="Times New Roman" w:cs="Times New Roman"/>
          <w:sz w:val="27"/>
          <w:szCs w:val="27"/>
        </w:rPr>
      </w:pPr>
      <w:r w:rsidRPr="00DB5655">
        <w:t xml:space="preserve">Vi sjekket om faglærer hadde Facebook-profil og så at han hadde det, og regner med at studasser og undasser også har det, så vi antar at alle som leser denne rapporten </w:t>
      </w:r>
      <w:r w:rsidRPr="00DB5655">
        <w:rPr>
          <w:i/>
          <w:iCs/>
        </w:rPr>
        <w:t xml:space="preserve">ihvertfall </w:t>
      </w:r>
      <w:r w:rsidRPr="00DB5655">
        <w:t xml:space="preserve">forstår grunnprinsippene. </w:t>
      </w:r>
      <w:r w:rsidRPr="00DB5655">
        <w:lastRenderedPageBreak/>
        <w:t xml:space="preserve">Men for sikekrhets skyld: Viktig å forstå er at man kan være medlemmer av </w:t>
      </w:r>
      <w:r w:rsidRPr="00DB5655">
        <w:rPr>
          <w:i/>
          <w:iCs/>
        </w:rPr>
        <w:t>grupper</w:t>
      </w:r>
      <w:r w:rsidRPr="00DB5655">
        <w:t xml:space="preserve"> og at man på disse gruppene har en felles </w:t>
      </w:r>
      <w:r w:rsidRPr="00DB5655">
        <w:rPr>
          <w:i/>
          <w:iCs/>
        </w:rPr>
        <w:t>wall</w:t>
      </w:r>
      <w:r w:rsidRPr="00DB5655">
        <w:t xml:space="preserve"> der man kan skrive poster og skrive </w:t>
      </w:r>
      <w:r w:rsidRPr="00DB5655">
        <w:rPr>
          <w:i/>
          <w:iCs/>
        </w:rPr>
        <w:t>kommentarer</w:t>
      </w:r>
      <w:r w:rsidRPr="00DB5655">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rPr>
        <w:t>tagget</w:t>
      </w:r>
      <w:r w:rsidRPr="00DB5655">
        <w:t xml:space="preserve"> i, får du </w:t>
      </w:r>
      <w:r w:rsidRPr="00DB5655">
        <w:rPr>
          <w:i/>
          <w:iCs/>
        </w:rPr>
        <w:t>notifications</w:t>
      </w:r>
      <w:r w:rsidRPr="00DB5655">
        <w:t>. Vi har valgt å også nevne relevant funksjonalitet med henhold til Facebook-grupper i teksten (kap 7.5).</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10.7 Git</w:t>
      </w:r>
    </w:p>
    <w:p w:rsidR="006C1C22" w:rsidRPr="00DB5655" w:rsidRDefault="006C1C22" w:rsidP="006C1C22">
      <w:pPr>
        <w:rPr>
          <w:rFonts w:ascii="Times New Roman" w:hAnsi="Times New Roman" w:cs="Times New Roman"/>
          <w:sz w:val="27"/>
          <w:szCs w:val="27"/>
        </w:rPr>
      </w:pPr>
      <w:r w:rsidRPr="00DB5655">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rPr>
        <w:t>//Se gjerne på dette og se om dere synes det er ok.</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10.8</w:t>
      </w:r>
      <w:r w:rsidRPr="00DB5655">
        <w:rPr>
          <w:rFonts w:ascii="Arial" w:eastAsia="Times New Roman" w:hAnsi="Arial" w:cs="Arial"/>
          <w:b/>
          <w:bCs/>
          <w:color w:val="000000"/>
          <w:sz w:val="29"/>
          <w:szCs w:val="29"/>
        </w:rPr>
        <w:t xml:space="preserve"> Qt Jambi</w:t>
      </w:r>
    </w:p>
    <w:p w:rsidR="006C1C22" w:rsidRPr="00DB5655" w:rsidRDefault="006C1C22" w:rsidP="006C1C22">
      <w:pPr>
        <w:rPr>
          <w:rFonts w:ascii="Times New Roman" w:hAnsi="Times New Roman" w:cs="Times New Roman"/>
          <w:sz w:val="27"/>
          <w:szCs w:val="27"/>
        </w:rPr>
      </w:pPr>
      <w:r w:rsidRPr="00DB5655">
        <w:t xml:space="preserve">Qt Jambi er et Java bibliotek for å lage grafiske brukergrensesnitt med bindinger mot C++ biblioteket Qt. </w:t>
      </w:r>
      <w:r w:rsidRPr="00DB5655">
        <w:rPr>
          <w:color w:val="4A86E8"/>
        </w:rPr>
        <w:t>//Her må noen andre gjerne skrive mer hvis de har noe å føye til.</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10.9</w:t>
      </w:r>
      <w:r w:rsidRPr="00DB5655">
        <w:rPr>
          <w:rFonts w:ascii="Arial" w:eastAsia="Times New Roman" w:hAnsi="Arial" w:cs="Arial"/>
          <w:b/>
          <w:bCs/>
          <w:color w:val="000000"/>
          <w:sz w:val="29"/>
          <w:szCs w:val="29"/>
        </w:rPr>
        <w:t xml:space="preserve"> Kartverkets WMS-tjeneste</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10.10</w:t>
      </w:r>
      <w:r w:rsidRPr="00DB5655">
        <w:rPr>
          <w:rFonts w:ascii="Arial" w:eastAsia="Times New Roman" w:hAnsi="Arial" w:cs="Arial"/>
          <w:b/>
          <w:bCs/>
          <w:color w:val="000000"/>
          <w:sz w:val="29"/>
          <w:szCs w:val="29"/>
        </w:rPr>
        <w:t xml:space="preserve"> Google maps API</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10.11</w:t>
      </w:r>
      <w:r w:rsidRPr="00DB5655">
        <w:rPr>
          <w:rFonts w:ascii="Arial" w:eastAsia="Times New Roman" w:hAnsi="Arial" w:cs="Arial"/>
          <w:b/>
          <w:bCs/>
          <w:color w:val="000000"/>
          <w:sz w:val="29"/>
          <w:szCs w:val="29"/>
        </w:rPr>
        <w:t xml:space="preserve"> Trello</w:t>
      </w:r>
    </w:p>
    <w:p w:rsidR="006C1C22" w:rsidRPr="00DB5655" w:rsidRDefault="006C1C22" w:rsidP="006C1C22">
      <w:pPr>
        <w:rPr>
          <w:rFonts w:ascii="Times New Roman" w:hAnsi="Times New Roman" w:cs="Times New Roman"/>
          <w:sz w:val="27"/>
          <w:szCs w:val="27"/>
        </w:rPr>
      </w:pPr>
      <w:r w:rsidRPr="00DB5655">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10.12</w:t>
      </w:r>
      <w:r w:rsidRPr="00DB5655">
        <w:rPr>
          <w:rFonts w:ascii="Arial" w:eastAsia="Times New Roman" w:hAnsi="Arial" w:cs="Arial"/>
          <w:b/>
          <w:bCs/>
          <w:color w:val="000000"/>
          <w:sz w:val="29"/>
          <w:szCs w:val="29"/>
        </w:rPr>
        <w:t xml:space="preserve"> IceScrum</w:t>
      </w:r>
    </w:p>
    <w:p w:rsidR="006C1C22" w:rsidRPr="00DB5655" w:rsidRDefault="006C1C22" w:rsidP="006C1C22">
      <w:pPr>
        <w:rPr>
          <w:rFonts w:ascii="Times New Roman" w:hAnsi="Times New Roman" w:cs="Times New Roman"/>
          <w:sz w:val="27"/>
          <w:szCs w:val="27"/>
        </w:rPr>
      </w:pPr>
      <w:r w:rsidRPr="00DB5655">
        <w:lastRenderedPageBreak/>
        <w:t>IceScrum er laget for metodikker som bl.a. Scrum. Digital sprinttavle og burndownchart er innebygde funksjoner i IceScrum, og burndownchart oppdateres automatisk med henhold til sprinttavla.</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10. 13</w:t>
      </w:r>
      <w:r w:rsidRPr="00DB5655">
        <w:rPr>
          <w:rFonts w:ascii="Arial" w:eastAsia="Times New Roman" w:hAnsi="Arial" w:cs="Arial"/>
          <w:b/>
          <w:bCs/>
          <w:color w:val="000000"/>
          <w:sz w:val="29"/>
          <w:szCs w:val="29"/>
        </w:rPr>
        <w:t xml:space="preserve"> MySql</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10.14</w:t>
      </w:r>
      <w:r w:rsidRPr="00DB5655">
        <w:rPr>
          <w:rFonts w:ascii="Arial" w:eastAsia="Times New Roman" w:hAnsi="Arial" w:cs="Arial"/>
          <w:b/>
          <w:bCs/>
          <w:color w:val="000000"/>
          <w:sz w:val="29"/>
          <w:szCs w:val="29"/>
        </w:rPr>
        <w:t xml:space="preserve"> Google docs</w:t>
      </w:r>
    </w:p>
    <w:p w:rsidR="006C1C22" w:rsidRDefault="006C1C22" w:rsidP="00DB5655">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52839" w:rsidRDefault="00D52839" w:rsidP="00DB5655"/>
    <w:p w:rsidR="00D52839" w:rsidRDefault="00D52839" w:rsidP="00DB5655"/>
    <w:p w:rsidR="00D52839" w:rsidRDefault="00D52839" w:rsidP="00DB5655"/>
    <w:p w:rsidR="00D52839" w:rsidRDefault="00D52839" w:rsidP="00DB5655"/>
    <w:p w:rsidR="00D52839" w:rsidRDefault="00D52839" w:rsidP="00DB5655"/>
    <w:tbl>
      <w:tblPr>
        <w:tblStyle w:val="TableGrid"/>
        <w:tblW w:w="0" w:type="auto"/>
        <w:tblLayout w:type="fixed"/>
        <w:tblLook w:val="04A0"/>
      </w:tblPr>
      <w:tblGrid>
        <w:gridCol w:w="636"/>
        <w:gridCol w:w="1244"/>
        <w:gridCol w:w="1205"/>
        <w:gridCol w:w="1813"/>
        <w:gridCol w:w="1731"/>
        <w:gridCol w:w="1559"/>
        <w:gridCol w:w="1180"/>
      </w:tblGrid>
      <w:tr w:rsidR="00D52839" w:rsidTr="005B0C72">
        <w:trPr>
          <w:trHeight w:val="552"/>
        </w:trPr>
        <w:tc>
          <w:tcPr>
            <w:tcW w:w="636" w:type="dxa"/>
          </w:tcPr>
          <w:p w:rsidR="00D52839" w:rsidRDefault="00D52839" w:rsidP="005B0C72"/>
        </w:tc>
        <w:tc>
          <w:tcPr>
            <w:tcW w:w="8732" w:type="dxa"/>
            <w:gridSpan w:val="6"/>
          </w:tcPr>
          <w:p w:rsidR="00D52839" w:rsidRDefault="00D52839" w:rsidP="005B0C72">
            <w:pPr>
              <w:jc w:val="center"/>
            </w:pPr>
            <w:r>
              <w:rPr>
                <w:noProof/>
                <w:lang w:eastAsia="nb-NO"/>
              </w:rPr>
              <w:pict>
                <v:shapetype id="_x0000_t202" coordsize="21600,21600" o:spt="202" path="m,l,21600r21600,l21600,xe">
                  <v:stroke joinstyle="miter"/>
                  <v:path gradientshapeok="t" o:connecttype="rect"/>
                </v:shapetype>
                <v:shape id="_x0000_s1039" type="#_x0000_t202" style="position:absolute;left:0;text-align:left;margin-left:371.85pt;margin-top:.75pt;width:58.95pt;height:25.75pt;z-index:251673600;mso-position-horizontal-relative:text;mso-position-vertical-relative:text;mso-width-relative:margin;mso-height-relative:margin" fillcolor="red" stroked="f">
                  <v:fill color2="lime" rotate="t"/>
                  <v:textbox style="mso-next-textbox:#_x0000_s1039">
                    <w:txbxContent>
                      <w:p w:rsidR="00D52839" w:rsidRPr="00C121C9" w:rsidRDefault="00D52839" w:rsidP="00D52839">
                        <w:pPr>
                          <w:rPr>
                            <w:lang w:val="en-US"/>
                          </w:rPr>
                        </w:pPr>
                      </w:p>
                    </w:txbxContent>
                  </v:textbox>
                </v:shape>
              </w:pict>
            </w:r>
            <w:r>
              <w:rPr>
                <w:noProof/>
                <w:lang w:eastAsia="nb-NO"/>
              </w:rPr>
              <w:pict>
                <v:shape id="_x0000_s1038" type="#_x0000_t202" style="position:absolute;left:0;text-align:left;margin-left:294.15pt;margin-top:.75pt;width:77.7pt;height:25.75pt;z-index:251672576;mso-position-horizontal-relative:text;mso-position-vertical-relative:text;mso-width-relative:margin;mso-height-relative:margin" fillcolor="#ffc000" stroked="f">
                  <v:fill color2="red" rotate="t" angle="-90" focus="100%" type="gradient"/>
                  <v:textbox style="mso-next-textbox:#_x0000_s1038">
                    <w:txbxContent>
                      <w:p w:rsidR="00D52839" w:rsidRPr="00C121C9" w:rsidRDefault="00D52839" w:rsidP="00D52839">
                        <w:pPr>
                          <w:rPr>
                            <w:lang w:val="en-US"/>
                          </w:rPr>
                        </w:pPr>
                      </w:p>
                    </w:txbxContent>
                  </v:textbox>
                </v:shape>
              </w:pict>
            </w:r>
            <w:r>
              <w:rPr>
                <w:noProof/>
                <w:lang w:eastAsia="nb-NO"/>
              </w:rPr>
              <w:pict>
                <v:shape id="_x0000_s1037" type="#_x0000_t202" style="position:absolute;left:0;text-align:left;margin-left:207.55pt;margin-top:.75pt;width:86.6pt;height:25.75pt;z-index:251671552;mso-position-horizontal-relative:text;mso-position-vertical-relative:text;mso-width-relative:margin;mso-height-relative:margin" fillcolor="yellow" stroked="f">
                  <v:fill color2="#ffc000" rotate="t" angle="-90" focus="100%" type="gradient"/>
                  <v:textbox style="mso-next-textbox:#_x0000_s1037">
                    <w:txbxContent>
                      <w:p w:rsidR="00D52839" w:rsidRPr="00C121C9" w:rsidRDefault="00D52839" w:rsidP="00D52839">
                        <w:pPr>
                          <w:rPr>
                            <w:lang w:val="en-US"/>
                          </w:rPr>
                        </w:pPr>
                      </w:p>
                    </w:txbxContent>
                  </v:textbox>
                </v:shape>
              </w:pict>
            </w:r>
            <w:r>
              <w:rPr>
                <w:noProof/>
                <w:lang w:eastAsia="nb-NO"/>
              </w:rPr>
              <w:pict>
                <v:shape id="_x0000_s1036" type="#_x0000_t202" style="position:absolute;left:0;text-align:left;margin-left:116.6pt;margin-top:.75pt;width:90.95pt;height:25.75pt;z-index:251670528;mso-position-horizontal-relative:text;mso-position-vertical-relative:text;mso-width-relative:margin;mso-height-relative:margin" fillcolor="#92d050" stroked="f">
                  <v:fill color2="yellow" rotate="t" angle="-90" focus="100%" type="gradient"/>
                  <v:textbox style="mso-next-textbox:#_x0000_s1036">
                    <w:txbxContent>
                      <w:p w:rsidR="00D52839" w:rsidRPr="00C121C9" w:rsidRDefault="00D52839" w:rsidP="00D52839">
                        <w:pPr>
                          <w:rPr>
                            <w:lang w:val="en-US"/>
                          </w:rPr>
                        </w:pPr>
                        <w:proofErr w:type="spellStart"/>
                        <w:r>
                          <w:rPr>
                            <w:lang w:val="en-US"/>
                          </w:rPr>
                          <w:t>Sansynlighet</w:t>
                        </w:r>
                        <w:proofErr w:type="spellEnd"/>
                      </w:p>
                    </w:txbxContent>
                  </v:textbox>
                </v:shape>
              </w:pict>
            </w:r>
            <w:r w:rsidRPr="00BF43FE">
              <w:rPr>
                <w:noProof/>
                <w:lang w:val="en-US" w:eastAsia="zh-TW"/>
              </w:rPr>
              <w:pict>
                <v:shape id="_x0000_s1034" type="#_x0000_t202" style="position:absolute;left:0;text-align:left;margin-left:-5.1pt;margin-top:.75pt;width:61.35pt;height:25.75pt;z-index:251668480;mso-position-horizontal-relative:text;mso-position-vertical-relative:text;mso-width-relative:margin;mso-height-relative:margin" fillcolor="red" stroked="f">
                  <v:fill color2="lime" rotate="t" angle="-90" focus="100%" type="gradient"/>
                  <v:textbox style="mso-next-textbox:#_x0000_s1034">
                    <w:txbxContent>
                      <w:p w:rsidR="00D52839" w:rsidRPr="00C121C9" w:rsidRDefault="00D52839" w:rsidP="00D52839">
                        <w:pPr>
                          <w:rPr>
                            <w:lang w:val="en-US"/>
                          </w:rPr>
                        </w:pPr>
                      </w:p>
                    </w:txbxContent>
                  </v:textbox>
                </v:shape>
              </w:pict>
            </w:r>
            <w:r>
              <w:rPr>
                <w:noProof/>
                <w:lang w:eastAsia="nb-NO"/>
              </w:rPr>
              <w:pict>
                <v:shape id="_x0000_s1035" type="#_x0000_t202" style="position:absolute;left:0;text-align:left;margin-left:56.25pt;margin-top:.75pt;width:60.35pt;height:25.75pt;z-index:251669504;mso-position-horizontal-relative:text;mso-position-vertical-relative:text;mso-width-relative:margin;mso-height-relative:margin" fillcolor="#92d050" stroked="f">
                  <v:fill color2="lime" rotate="t" angle="-90" type="gradient"/>
                  <v:textbox style="mso-next-textbox:#_x0000_s1035">
                    <w:txbxContent>
                      <w:p w:rsidR="00D52839" w:rsidRPr="00C121C9" w:rsidRDefault="00D52839" w:rsidP="00D52839">
                        <w:pPr>
                          <w:rPr>
                            <w:lang w:val="en-US"/>
                          </w:rPr>
                        </w:pPr>
                      </w:p>
                    </w:txbxContent>
                  </v:textbox>
                </v:shape>
              </w:pict>
            </w:r>
          </w:p>
        </w:tc>
      </w:tr>
      <w:tr w:rsidR="00D52839" w:rsidTr="005B0C72">
        <w:trPr>
          <w:trHeight w:val="289"/>
        </w:trPr>
        <w:tc>
          <w:tcPr>
            <w:tcW w:w="636" w:type="dxa"/>
            <w:vMerge w:val="restart"/>
            <w:textDirection w:val="btLr"/>
          </w:tcPr>
          <w:p w:rsidR="00D52839" w:rsidRDefault="00D52839" w:rsidP="005B0C72">
            <w:pPr>
              <w:ind w:left="113" w:right="113"/>
              <w:jc w:val="center"/>
            </w:pPr>
            <w:r>
              <w:t>Alvorlighetsgrad</w:t>
            </w:r>
          </w:p>
        </w:tc>
        <w:tc>
          <w:tcPr>
            <w:tcW w:w="1244" w:type="dxa"/>
          </w:tcPr>
          <w:p w:rsidR="00D52839" w:rsidRDefault="00D52839" w:rsidP="005B0C72"/>
        </w:tc>
        <w:tc>
          <w:tcPr>
            <w:tcW w:w="1205" w:type="dxa"/>
            <w:shd w:val="clear" w:color="auto" w:fill="66FF33"/>
          </w:tcPr>
          <w:p w:rsidR="00D52839" w:rsidRDefault="00D52839" w:rsidP="005B0C72">
            <w:r>
              <w:t>Svært liten</w:t>
            </w:r>
          </w:p>
        </w:tc>
        <w:tc>
          <w:tcPr>
            <w:tcW w:w="1813" w:type="dxa"/>
            <w:shd w:val="clear" w:color="auto" w:fill="CCFF33"/>
          </w:tcPr>
          <w:p w:rsidR="00D52839" w:rsidRDefault="00D52839" w:rsidP="005B0C72">
            <w:r>
              <w:t>Liten</w:t>
            </w:r>
          </w:p>
        </w:tc>
        <w:tc>
          <w:tcPr>
            <w:tcW w:w="1731" w:type="dxa"/>
            <w:shd w:val="clear" w:color="auto" w:fill="FFFF00"/>
          </w:tcPr>
          <w:p w:rsidR="00D52839" w:rsidRDefault="00D52839" w:rsidP="005B0C72">
            <w:r>
              <w:t>Moderat</w:t>
            </w:r>
          </w:p>
        </w:tc>
        <w:tc>
          <w:tcPr>
            <w:tcW w:w="1559" w:type="dxa"/>
            <w:shd w:val="clear" w:color="auto" w:fill="FF9900"/>
          </w:tcPr>
          <w:p w:rsidR="00D52839" w:rsidRDefault="00D52839" w:rsidP="005B0C72">
            <w:r>
              <w:t>Stor</w:t>
            </w:r>
          </w:p>
        </w:tc>
        <w:tc>
          <w:tcPr>
            <w:tcW w:w="1180" w:type="dxa"/>
            <w:shd w:val="clear" w:color="auto" w:fill="FF0000"/>
          </w:tcPr>
          <w:p w:rsidR="00D52839" w:rsidRDefault="00D52839" w:rsidP="005B0C72">
            <w:r>
              <w:t>Svært stor</w:t>
            </w:r>
          </w:p>
        </w:tc>
      </w:tr>
      <w:tr w:rsidR="00D52839" w:rsidTr="005B0C72">
        <w:trPr>
          <w:trHeight w:val="676"/>
        </w:trPr>
        <w:tc>
          <w:tcPr>
            <w:tcW w:w="636" w:type="dxa"/>
            <w:vMerge/>
          </w:tcPr>
          <w:p w:rsidR="00D52839" w:rsidRDefault="00D52839" w:rsidP="005B0C72"/>
        </w:tc>
        <w:tc>
          <w:tcPr>
            <w:tcW w:w="1244" w:type="dxa"/>
            <w:shd w:val="clear" w:color="auto" w:fill="FF0000"/>
          </w:tcPr>
          <w:p w:rsidR="00D52839" w:rsidRDefault="00D52839" w:rsidP="005B0C72">
            <w:r>
              <w:t>Kritisk</w:t>
            </w:r>
          </w:p>
        </w:tc>
        <w:tc>
          <w:tcPr>
            <w:tcW w:w="1205" w:type="dxa"/>
          </w:tcPr>
          <w:p w:rsidR="00D52839" w:rsidRDefault="00D52839" w:rsidP="005B0C72">
            <w:r w:rsidRPr="00CE7935">
              <w:rPr>
                <w:noProof/>
                <w:lang w:val="en-US" w:eastAsia="zh-TW"/>
              </w:rPr>
              <w:pict>
                <v:shape id="_x0000_s1032" type="#_x0000_t202" style="position:absolute;margin-left:54.4pt;margin-top:.3pt;width:90.95pt;height:34.65pt;z-index:251666432;mso-position-horizontal-relative:text;mso-position-vertical-relative:text;mso-width-relative:margin;mso-height-relative:margin" fillcolor="#cf3">
                  <v:fill color2="red" rotate="t" angle="-45" type="gradient"/>
                  <v:textbox style="mso-next-textbox:#_x0000_s1032">
                    <w:txbxContent>
                      <w:p w:rsidR="00D52839" w:rsidRPr="003E1A62" w:rsidRDefault="00D52839" w:rsidP="00D52839">
                        <w:pPr>
                          <w:rPr>
                            <w:lang w:val="en-US"/>
                          </w:rPr>
                        </w:pPr>
                        <w:r>
                          <w:t>Misting av arbeid</w:t>
                        </w:r>
                      </w:p>
                    </w:txbxContent>
                  </v:textbox>
                </v:shape>
              </w:pict>
            </w:r>
          </w:p>
        </w:tc>
        <w:tc>
          <w:tcPr>
            <w:tcW w:w="1813" w:type="dxa"/>
          </w:tcPr>
          <w:p w:rsidR="00D52839" w:rsidRDefault="00D52839" w:rsidP="005B0C72">
            <w:r>
              <w:t>Misting av arbeid</w:t>
            </w:r>
          </w:p>
        </w:tc>
        <w:tc>
          <w:tcPr>
            <w:tcW w:w="1731" w:type="dxa"/>
          </w:tcPr>
          <w:p w:rsidR="00D52839" w:rsidRDefault="00D52839" w:rsidP="005B0C72">
            <w:r w:rsidRPr="00BF43FE">
              <w:rPr>
                <w:noProof/>
                <w:lang w:val="en-US" w:eastAsia="zh-TW"/>
              </w:rPr>
              <w:pict>
                <v:shape id="_x0000_s1033" type="#_x0000_t202" style="position:absolute;margin-left:-4.95pt;margin-top:-.15pt;width:86pt;height:35.1pt;z-index:251667456;mso-position-horizontal-relative:text;mso-position-vertical-relative:text;mso-width-relative:margin;mso-height-relative:margin" fillcolor="red">
                  <v:fill color2="yellow" rotate="t" angle="-45" focus="100%" type="gradient"/>
                  <v:textbox style="mso-next-textbox:#_x0000_s1033">
                    <w:txbxContent>
                      <w:p w:rsidR="00D52839" w:rsidRPr="00C121C9" w:rsidRDefault="00D52839" w:rsidP="00D52839">
                        <w:pPr>
                          <w:rPr>
                            <w:lang w:val="en-US"/>
                          </w:rPr>
                        </w:pPr>
                        <w:r>
                          <w:t xml:space="preserve">Komunikasjon </w:t>
                        </w:r>
                        <w:r>
                          <w:t>med kunden</w:t>
                        </w:r>
                      </w:p>
                    </w:txbxContent>
                  </v:textbox>
                </v:shape>
              </w:pict>
            </w:r>
          </w:p>
        </w:tc>
        <w:tc>
          <w:tcPr>
            <w:tcW w:w="1559" w:type="dxa"/>
          </w:tcPr>
          <w:p w:rsidR="00D52839" w:rsidRDefault="00D52839" w:rsidP="005B0C72"/>
        </w:tc>
        <w:tc>
          <w:tcPr>
            <w:tcW w:w="1180" w:type="dxa"/>
          </w:tcPr>
          <w:p w:rsidR="00D52839" w:rsidRDefault="00D52839" w:rsidP="005B0C72"/>
        </w:tc>
      </w:tr>
      <w:tr w:rsidR="00D52839" w:rsidTr="005B0C72">
        <w:trPr>
          <w:trHeight w:val="794"/>
        </w:trPr>
        <w:tc>
          <w:tcPr>
            <w:tcW w:w="636" w:type="dxa"/>
            <w:vMerge/>
          </w:tcPr>
          <w:p w:rsidR="00D52839" w:rsidRDefault="00D52839" w:rsidP="005B0C72"/>
        </w:tc>
        <w:tc>
          <w:tcPr>
            <w:tcW w:w="1244" w:type="dxa"/>
            <w:shd w:val="clear" w:color="auto" w:fill="FF9900"/>
          </w:tcPr>
          <w:p w:rsidR="00D52839" w:rsidRDefault="00D52839" w:rsidP="005B0C72">
            <w:r w:rsidRPr="00CE7935">
              <w:rPr>
                <w:noProof/>
                <w:lang w:val="en-US" w:eastAsia="zh-TW"/>
              </w:rPr>
              <w:pict>
                <v:shape id="_x0000_s1031" type="#_x0000_t202" style="position:absolute;margin-left:56.25pt;margin-top:.65pt;width:60.35pt;height:39.15pt;z-index:251665408;mso-position-horizontal-relative:text;mso-position-vertical-relative:text;mso-width-relative:margin;mso-height-relative:margin" fillcolor="#6f3">
                  <v:fill color2="#f90" rotate="t" angle="-45" type="gradient"/>
                  <v:textbox style="mso-next-textbox:#_x0000_s1031">
                    <w:txbxContent>
                      <w:p w:rsidR="00D52839" w:rsidRPr="004D72B8" w:rsidRDefault="00D52839" w:rsidP="00D52839">
                        <w:pPr>
                          <w:rPr>
                            <w:lang w:val="en-US"/>
                          </w:rPr>
                        </w:pPr>
                        <w:r>
                          <w:t xml:space="preserve">Splitting </w:t>
                        </w:r>
                        <w:r>
                          <w:t>av gruppa</w:t>
                        </w:r>
                      </w:p>
                    </w:txbxContent>
                  </v:textbox>
                </v:shape>
              </w:pict>
            </w:r>
            <w:r>
              <w:t>Alvorlig</w:t>
            </w:r>
          </w:p>
        </w:tc>
        <w:tc>
          <w:tcPr>
            <w:tcW w:w="1205" w:type="dxa"/>
          </w:tcPr>
          <w:p w:rsidR="00D52839" w:rsidRDefault="00D52839" w:rsidP="005B0C72">
            <w:r w:rsidRPr="00CE7935">
              <w:rPr>
                <w:noProof/>
                <w:lang w:val="en-US" w:eastAsia="zh-TW"/>
              </w:rPr>
              <w:pict>
                <v:shape id="_x0000_s1030" type="#_x0000_t202" style="position:absolute;margin-left:54.4pt;margin-top:.65pt;width:90.95pt;height:39.15pt;z-index:251664384;mso-position-horizontal-relative:text;mso-position-vertical-relative:text;mso-width-relative:margin;mso-height-relative:margin" fillcolor="#cf3">
                  <v:fill color2="#f90" rotate="t" angle="-45" type="gradient"/>
                  <v:textbox style="mso-next-textbox:#_x0000_s1030">
                    <w:txbxContent>
                      <w:p w:rsidR="00D52839" w:rsidRDefault="00D52839" w:rsidP="00D52839">
                        <w:r>
                          <w:t xml:space="preserve">Frafall </w:t>
                        </w:r>
                        <w:r>
                          <w:t>av gruppemedlemm</w:t>
                        </w:r>
                      </w:p>
                      <w:p w:rsidR="00D52839" w:rsidRDefault="00D52839" w:rsidP="00D52839"/>
                      <w:p w:rsidR="00D52839" w:rsidRDefault="00D52839" w:rsidP="00D52839"/>
                      <w:p w:rsidR="00D52839" w:rsidRDefault="00D52839" w:rsidP="00D52839"/>
                      <w:p w:rsidR="00D52839" w:rsidRDefault="00D52839" w:rsidP="00D52839"/>
                      <w:p w:rsidR="00D52839" w:rsidRPr="00AF6475" w:rsidRDefault="00D52839" w:rsidP="00D52839">
                        <w:r>
                          <w:t>Frafall av gruppemedlem</w:t>
                        </w:r>
                      </w:p>
                    </w:txbxContent>
                  </v:textbox>
                </v:shape>
              </w:pict>
            </w:r>
          </w:p>
        </w:tc>
        <w:tc>
          <w:tcPr>
            <w:tcW w:w="1813" w:type="dxa"/>
          </w:tcPr>
          <w:p w:rsidR="00D52839" w:rsidRDefault="00D52839" w:rsidP="005B0C72"/>
        </w:tc>
        <w:tc>
          <w:tcPr>
            <w:tcW w:w="1731" w:type="dxa"/>
          </w:tcPr>
          <w:p w:rsidR="00D52839" w:rsidRDefault="00D52839" w:rsidP="005B0C72"/>
        </w:tc>
        <w:tc>
          <w:tcPr>
            <w:tcW w:w="1559" w:type="dxa"/>
          </w:tcPr>
          <w:p w:rsidR="00D52839" w:rsidRDefault="00D52839" w:rsidP="005B0C72"/>
        </w:tc>
        <w:tc>
          <w:tcPr>
            <w:tcW w:w="1180" w:type="dxa"/>
          </w:tcPr>
          <w:p w:rsidR="00D52839" w:rsidRDefault="00D52839" w:rsidP="005B0C72"/>
        </w:tc>
      </w:tr>
      <w:tr w:rsidR="00D52839" w:rsidTr="005B0C72">
        <w:trPr>
          <w:trHeight w:val="974"/>
        </w:trPr>
        <w:tc>
          <w:tcPr>
            <w:tcW w:w="636" w:type="dxa"/>
            <w:vMerge/>
          </w:tcPr>
          <w:p w:rsidR="00D52839" w:rsidRDefault="00D52839" w:rsidP="005B0C72"/>
        </w:tc>
        <w:tc>
          <w:tcPr>
            <w:tcW w:w="1244" w:type="dxa"/>
            <w:shd w:val="clear" w:color="auto" w:fill="FFFF00"/>
          </w:tcPr>
          <w:p w:rsidR="00D52839" w:rsidRDefault="00D52839" w:rsidP="005B0C72">
            <w:r>
              <w:t>Moderat</w:t>
            </w:r>
          </w:p>
        </w:tc>
        <w:tc>
          <w:tcPr>
            <w:tcW w:w="1205" w:type="dxa"/>
          </w:tcPr>
          <w:p w:rsidR="00D52839" w:rsidRDefault="00D52839" w:rsidP="005B0C72"/>
        </w:tc>
        <w:tc>
          <w:tcPr>
            <w:tcW w:w="1813" w:type="dxa"/>
          </w:tcPr>
          <w:p w:rsidR="00D52839" w:rsidRDefault="00D52839" w:rsidP="005B0C72">
            <w:r w:rsidRPr="00CE7935">
              <w:rPr>
                <w:noProof/>
                <w:lang w:val="en-US" w:eastAsia="zh-TW"/>
              </w:rPr>
              <w:pict>
                <v:shape id="_x0000_s1028" type="#_x0000_t202" style="position:absolute;margin-left:85.1pt;margin-top:-.4pt;width:86.6pt;height:49.65pt;z-index:251662336;mso-position-horizontal-relative:text;mso-position-vertical-relative:text;mso-width-relative:margin;mso-height-relative:margin" fillcolor="yellow">
                  <v:textbox style="mso-next-textbox:#_x0000_s1028">
                    <w:txbxContent>
                      <w:p w:rsidR="00D52839" w:rsidRPr="00830D9E" w:rsidRDefault="00D52839" w:rsidP="00D52839">
                        <w:pPr>
                          <w:rPr>
                            <w:lang w:val="en-US"/>
                          </w:rPr>
                        </w:pPr>
                        <w:r>
                          <w:t>Kommunikasjonssvikt</w:t>
                        </w:r>
                      </w:p>
                    </w:txbxContent>
                  </v:textbox>
                </v:shape>
              </w:pict>
            </w:r>
          </w:p>
        </w:tc>
        <w:tc>
          <w:tcPr>
            <w:tcW w:w="1731" w:type="dxa"/>
          </w:tcPr>
          <w:p w:rsidR="00D52839" w:rsidRDefault="00D52839" w:rsidP="005B0C72">
            <w:r w:rsidRPr="00CE7935">
              <w:rPr>
                <w:noProof/>
                <w:lang w:val="en-US" w:eastAsia="zh-TW"/>
              </w:rPr>
              <w:pict>
                <v:shape id="_x0000_s1029" type="#_x0000_t202" style="position:absolute;margin-left:81.05pt;margin-top:-.4pt;width:77.7pt;height:49.65pt;z-index:251663360;mso-position-horizontal-relative:text;mso-position-vertical-relative:text;mso-width-relative:margin;mso-height-relative:margin" fillcolor="#f90">
                  <v:fill color2="yellow" rotate="t" angle="-45" type="gradient"/>
                  <v:textbox style="mso-next-textbox:#_x0000_s1029">
                    <w:txbxContent>
                      <w:p w:rsidR="00D52839" w:rsidRPr="004D72B8" w:rsidRDefault="00D52839" w:rsidP="00D52839">
                        <w:pPr>
                          <w:rPr>
                            <w:lang w:val="en-US"/>
                          </w:rPr>
                        </w:pPr>
                        <w:r>
                          <w:t>Store uforutsette utfordringer</w:t>
                        </w:r>
                      </w:p>
                    </w:txbxContent>
                  </v:textbox>
                </v:shape>
              </w:pict>
            </w:r>
          </w:p>
        </w:tc>
        <w:tc>
          <w:tcPr>
            <w:tcW w:w="1559" w:type="dxa"/>
          </w:tcPr>
          <w:p w:rsidR="00D52839" w:rsidRDefault="00D52839" w:rsidP="005B0C72">
            <w:r>
              <w:t>Store uforutsette utfordringer</w:t>
            </w:r>
          </w:p>
        </w:tc>
        <w:tc>
          <w:tcPr>
            <w:tcW w:w="1180" w:type="dxa"/>
          </w:tcPr>
          <w:p w:rsidR="00D52839" w:rsidRDefault="00D52839" w:rsidP="005B0C72"/>
        </w:tc>
      </w:tr>
      <w:tr w:rsidR="00D52839" w:rsidTr="005B0C72">
        <w:trPr>
          <w:trHeight w:val="833"/>
        </w:trPr>
        <w:tc>
          <w:tcPr>
            <w:tcW w:w="636" w:type="dxa"/>
            <w:vMerge/>
          </w:tcPr>
          <w:p w:rsidR="00D52839" w:rsidRDefault="00D52839" w:rsidP="005B0C72"/>
        </w:tc>
        <w:tc>
          <w:tcPr>
            <w:tcW w:w="1244" w:type="dxa"/>
            <w:shd w:val="clear" w:color="auto" w:fill="CCFF33"/>
          </w:tcPr>
          <w:p w:rsidR="00D52839" w:rsidRDefault="00D52839" w:rsidP="005B0C72">
            <w:r>
              <w:t>Liten</w:t>
            </w:r>
          </w:p>
        </w:tc>
        <w:tc>
          <w:tcPr>
            <w:tcW w:w="1205" w:type="dxa"/>
          </w:tcPr>
          <w:p w:rsidR="00D52839" w:rsidRDefault="00D52839" w:rsidP="005B0C72"/>
        </w:tc>
        <w:tc>
          <w:tcPr>
            <w:tcW w:w="1813" w:type="dxa"/>
          </w:tcPr>
          <w:p w:rsidR="00D52839" w:rsidRDefault="00D52839" w:rsidP="005B0C72">
            <w:r w:rsidRPr="00CE7935">
              <w:rPr>
                <w:noProof/>
                <w:lang w:val="en-US" w:eastAsia="zh-TW"/>
              </w:rPr>
              <w:pict>
                <v:shape id="_x0000_s1027" type="#_x0000_t202" style="position:absolute;margin-left:85.1pt;margin-top:.05pt;width:86.6pt;height:42.55pt;z-index:251661312;mso-position-horizontal-relative:text;mso-position-vertical-relative:text;mso-width-relative:margin;mso-height-relative:margin" fillcolor="#cf3">
                  <v:fill color2="yellow" angle="-45" focusposition=".5,.5" focussize="" focus="100%" type="gradient"/>
                  <v:textbox style="mso-next-textbox:#_x0000_s1027">
                    <w:txbxContent>
                      <w:p w:rsidR="00D52839" w:rsidRPr="00830D9E" w:rsidRDefault="00D52839" w:rsidP="00D52839">
                        <w:pPr>
                          <w:rPr>
                            <w:lang w:val="en-US"/>
                          </w:rPr>
                        </w:pPr>
                        <w:r>
                          <w:t>Sykdom</w:t>
                        </w:r>
                      </w:p>
                    </w:txbxContent>
                  </v:textbox>
                </v:shape>
              </w:pict>
            </w:r>
          </w:p>
        </w:tc>
        <w:tc>
          <w:tcPr>
            <w:tcW w:w="1731" w:type="dxa"/>
          </w:tcPr>
          <w:p w:rsidR="00D52839" w:rsidRDefault="00D52839" w:rsidP="005B0C72"/>
        </w:tc>
        <w:tc>
          <w:tcPr>
            <w:tcW w:w="1559" w:type="dxa"/>
          </w:tcPr>
          <w:p w:rsidR="00D52839" w:rsidRDefault="00D52839" w:rsidP="005B0C72">
            <w:r w:rsidRPr="00CE7935">
              <w:rPr>
                <w:noProof/>
                <w:lang w:val="en-US" w:eastAsia="zh-TW"/>
              </w:rPr>
              <w:pict>
                <v:shape id="_x0000_s1026" type="#_x0000_t202" style="position:absolute;margin-left:72.2pt;margin-top:.05pt;width:58.95pt;height:42.55pt;z-index:251658240;mso-position-horizontal-relative:text;mso-position-vertical-relative:text;mso-width-relative:margin;mso-height-relative:margin" fillcolor="#6f3">
                  <v:fill color2="red" angle="-45" focusposition=".5,.5" focussize="" focus="100%" type="gradient"/>
                  <v:textbox style="mso-next-textbox:#_x0000_s1026">
                    <w:txbxContent>
                      <w:p w:rsidR="00D52839" w:rsidRPr="00D475FC" w:rsidRDefault="00D52839" w:rsidP="00D52839">
                        <w:pPr>
                          <w:rPr>
                            <w:lang w:val="en-US"/>
                          </w:rPr>
                        </w:pPr>
                        <w:proofErr w:type="spellStart"/>
                        <w:r w:rsidRPr="00D475FC">
                          <w:rPr>
                            <w:lang w:val="en-US"/>
                          </w:rPr>
                          <w:t>Forsentkomming</w:t>
                        </w:r>
                        <w:proofErr w:type="spellEnd"/>
                      </w:p>
                    </w:txbxContent>
                  </v:textbox>
                </v:shape>
              </w:pict>
            </w:r>
          </w:p>
        </w:tc>
        <w:tc>
          <w:tcPr>
            <w:tcW w:w="1180" w:type="dxa"/>
          </w:tcPr>
          <w:p w:rsidR="00D52839" w:rsidRPr="00855E97" w:rsidRDefault="00D52839" w:rsidP="005B0C72"/>
        </w:tc>
      </w:tr>
      <w:tr w:rsidR="00D52839" w:rsidTr="005B0C72">
        <w:trPr>
          <w:trHeight w:val="636"/>
        </w:trPr>
        <w:tc>
          <w:tcPr>
            <w:tcW w:w="636" w:type="dxa"/>
            <w:vMerge/>
          </w:tcPr>
          <w:p w:rsidR="00D52839" w:rsidRDefault="00D52839" w:rsidP="005B0C72"/>
        </w:tc>
        <w:tc>
          <w:tcPr>
            <w:tcW w:w="1244" w:type="dxa"/>
            <w:shd w:val="clear" w:color="auto" w:fill="66FF33"/>
          </w:tcPr>
          <w:p w:rsidR="00D52839" w:rsidRDefault="00D52839" w:rsidP="005B0C72">
            <w:r>
              <w:t>Ubetydelig</w:t>
            </w:r>
          </w:p>
        </w:tc>
        <w:tc>
          <w:tcPr>
            <w:tcW w:w="1205" w:type="dxa"/>
          </w:tcPr>
          <w:p w:rsidR="00D52839" w:rsidRDefault="00D52839" w:rsidP="005B0C72"/>
        </w:tc>
        <w:tc>
          <w:tcPr>
            <w:tcW w:w="1813" w:type="dxa"/>
          </w:tcPr>
          <w:p w:rsidR="00D52839" w:rsidRDefault="00D52839" w:rsidP="005B0C72"/>
        </w:tc>
        <w:tc>
          <w:tcPr>
            <w:tcW w:w="1731" w:type="dxa"/>
          </w:tcPr>
          <w:p w:rsidR="00D52839" w:rsidRDefault="00D52839" w:rsidP="005B0C72"/>
        </w:tc>
        <w:tc>
          <w:tcPr>
            <w:tcW w:w="1559" w:type="dxa"/>
          </w:tcPr>
          <w:p w:rsidR="00D52839" w:rsidRDefault="00D52839" w:rsidP="005B0C72"/>
        </w:tc>
        <w:tc>
          <w:tcPr>
            <w:tcW w:w="1180" w:type="dxa"/>
          </w:tcPr>
          <w:p w:rsidR="00D52839" w:rsidRDefault="00D52839" w:rsidP="00D52839">
            <w:pPr>
              <w:keepNext/>
            </w:pPr>
          </w:p>
        </w:tc>
      </w:tr>
    </w:tbl>
    <w:p w:rsidR="00D52839" w:rsidRDefault="00D52839" w:rsidP="00D52839">
      <w:pPr>
        <w:pStyle w:val="Caption"/>
      </w:pPr>
      <w:bookmarkStart w:id="5" w:name="_Ref341183465"/>
      <w:r>
        <w:t xml:space="preserve">Risikoanalyse </w:t>
      </w:r>
      <w:fldSimple w:instr=" SEQ Risikoanalyse \* ARABIC ">
        <w:r>
          <w:rPr>
            <w:noProof/>
          </w:rPr>
          <w:t>1</w:t>
        </w:r>
      </w:fldSimple>
      <w:bookmarkEnd w:id="5"/>
    </w:p>
    <w:p w:rsidR="00D52839" w:rsidRPr="006C1C22" w:rsidRDefault="00D52839" w:rsidP="00DB5655">
      <w:pPr>
        <w:rPr>
          <w:rFonts w:ascii="Times New Roman" w:hAnsi="Times New Roman" w:cs="Times New Roman"/>
          <w:sz w:val="27"/>
          <w:szCs w:val="27"/>
        </w:rPr>
      </w:pPr>
    </w:p>
    <w:sectPr w:rsidR="00D52839" w:rsidRPr="006C1C22" w:rsidSect="00ED1683">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ier" w:date="2012-11-20T05:01: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0F59A9" w:rsidRDefault="000F59A9">
      <w:pPr>
        <w:pStyle w:val="CommentText"/>
      </w:pPr>
    </w:p>
  </w:comment>
  <w:comment w:id="1" w:author="Eier" w:date="2012-11-20T05:00: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0F59A9" w:rsidRDefault="000F59A9">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49F" w:rsidRDefault="007A549F" w:rsidP="00180BFE">
      <w:pPr>
        <w:spacing w:after="0" w:line="240" w:lineRule="auto"/>
      </w:pPr>
      <w:r>
        <w:separator/>
      </w:r>
    </w:p>
  </w:endnote>
  <w:endnote w:type="continuationSeparator" w:id="0">
    <w:p w:rsidR="007A549F" w:rsidRDefault="007A549F" w:rsidP="00180B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49F" w:rsidRDefault="007A549F" w:rsidP="00180BFE">
      <w:pPr>
        <w:spacing w:after="0" w:line="240" w:lineRule="auto"/>
      </w:pPr>
      <w:r>
        <w:separator/>
      </w:r>
    </w:p>
  </w:footnote>
  <w:footnote w:type="continuationSeparator" w:id="0">
    <w:p w:rsidR="007A549F" w:rsidRDefault="007A549F" w:rsidP="00180BFE">
      <w:pPr>
        <w:spacing w:after="0" w:line="240" w:lineRule="auto"/>
      </w:pPr>
      <w:r>
        <w:continuationSeparator/>
      </w:r>
    </w:p>
  </w:footnote>
  <w:footnote w:id="1">
    <w:p w:rsidR="00C45619" w:rsidRPr="00180BFE" w:rsidRDefault="00C45619">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C45619" w:rsidRPr="00664EF1" w:rsidRDefault="00C45619">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C45619" w:rsidRPr="001B1859" w:rsidRDefault="00C45619">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C45619" w:rsidRPr="00146FAD" w:rsidRDefault="00C45619">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w:t>
      </w:r>
      <w:r w:rsidRPr="00DB5655">
        <w:t xml:space="preserve">kart i en </w:t>
      </w:r>
      <w:r w:rsidR="004D2935">
        <w:t>komponent</w:t>
      </w:r>
      <w:r w:rsidRPr="00DB5655">
        <w:t xml:space="preserve"> i programmet vårt</w:t>
      </w:r>
    </w:p>
  </w:footnote>
  <w:footnote w:id="5">
    <w:p w:rsidR="00C45619" w:rsidRPr="007C6921" w:rsidRDefault="00C45619">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C45619" w:rsidRPr="00DF7793" w:rsidRDefault="00C45619">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 Project Management" av Bob Hughes eller denne Wikipedia-artikkelen: http://en.wikipedia.org/wiki/Parkinson's_law (sist sjekket av oss 14.11.12).</w:t>
      </w:r>
    </w:p>
  </w:footnote>
  <w:footnote w:id="7">
    <w:p w:rsidR="00C22CD9" w:rsidRDefault="00C22CD9">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1E7874" w:rsidRPr="007C6921" w:rsidRDefault="001E7874">
      <w:pPr>
        <w:pStyle w:val="FootnoteText"/>
      </w:pPr>
      <w:r w:rsidRPr="007C6921">
        <w:rPr>
          <w:rStyle w:val="FootnoteReference"/>
          <w:rFonts w:cs="Arial"/>
        </w:rPr>
        <w:footnoteRef/>
      </w:r>
      <w:r w:rsidRPr="007C6921">
        <w:rPr>
          <w:rFonts w:cs="Arial"/>
        </w:rPr>
        <w:t xml:space="preserve"> </w:t>
      </w:r>
      <w:r w:rsidRPr="007C6921">
        <w:rPr>
          <w:rFonts w:cs="Arial"/>
        </w:rPr>
        <w:t>”Project explorer”</w:t>
      </w:r>
      <w:r w:rsidRPr="007C6921">
        <w:t xml:space="preserve"> </w:t>
      </w:r>
      <w:r w:rsidRPr="007C6921">
        <w:rPr>
          <w:rFonts w:cs="Arial"/>
          <w:color w:val="000000"/>
          <w:shd w:val="clear" w:color="auto" w:fill="FFFFFF"/>
        </w:rPr>
        <w:t xml:space="preserve">er en sidebar i </w:t>
      </w:r>
      <w:r w:rsidR="00836C01">
        <w:rPr>
          <w:rFonts w:cs="Arial"/>
          <w:color w:val="000000"/>
          <w:shd w:val="clear" w:color="auto" w:fill="FFFFFF"/>
        </w:rPr>
        <w:t xml:space="preserve">eclipse som </w:t>
      </w:r>
      <w:r w:rsidR="00836C01">
        <w:rPr>
          <w:rFonts w:cs="Arial"/>
          <w:color w:val="000000"/>
          <w:shd w:val="clear" w:color="auto" w:fill="FFFFFF"/>
        </w:rPr>
        <w:t>viser en hierarkisk representasjon</w:t>
      </w:r>
      <w:r w:rsidRPr="007C6921">
        <w:rPr>
          <w:rFonts w:cs="Arial"/>
          <w:color w:val="000000"/>
          <w:shd w:val="clear" w:color="auto" w:fill="FFFFFF"/>
        </w:rPr>
        <w:t xml:space="preserve"> av ressursene i arbeidsbenken.</w:t>
      </w:r>
    </w:p>
  </w:footnote>
  <w:footnote w:id="9">
    <w:p w:rsidR="000F761D" w:rsidRPr="007C6921" w:rsidRDefault="000F761D">
      <w:pPr>
        <w:pStyle w:val="FootnoteText"/>
      </w:pPr>
      <w:r w:rsidRPr="007C6921">
        <w:rPr>
          <w:rStyle w:val="FootnoteReference"/>
        </w:rPr>
        <w:footnoteRef/>
      </w:r>
      <w:r w:rsidRPr="007C6921">
        <w:t xml:space="preserve"> </w:t>
      </w:r>
      <w:r w:rsidR="00F60974"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CB28E1" w:rsidRPr="007C6921" w:rsidRDefault="00421E1C">
      <w:pPr>
        <w:pStyle w:val="FootnoteText"/>
      </w:pPr>
      <w:r w:rsidRPr="007C6921">
        <w:rPr>
          <w:rStyle w:val="FootnoteReference"/>
        </w:rPr>
        <w:footnoteRef/>
      </w:r>
      <w:r w:rsidRPr="007C6921">
        <w:t xml:space="preserve"> </w:t>
      </w:r>
      <w:r w:rsidR="00CB28E1">
        <w:rPr>
          <w:rFonts w:cs="Arial"/>
          <w:color w:val="000000"/>
        </w:rPr>
        <w:t xml:space="preserve">Det er mulig for studenter å bestille rom for skolerelaterte situasjoner automatisk </w:t>
      </w:r>
      <w:r w:rsidR="00CB28E1" w:rsidRPr="007C6921">
        <w:rPr>
          <w:rFonts w:cs="Arial"/>
          <w:color w:val="000000"/>
        </w:rPr>
        <w:t xml:space="preserve">på </w:t>
      </w:r>
      <w:hyperlink r:id="rId1" w:history="1">
        <w:r w:rsidR="00CB28E1" w:rsidRPr="007C6921">
          <w:rPr>
            <w:rStyle w:val="Hyperlink"/>
            <w:rFonts w:cs="Arial"/>
            <w:color w:val="1155CC"/>
          </w:rPr>
          <w:t>romres.ntnu.no</w:t>
        </w:r>
      </w:hyperlink>
      <w:r w:rsidR="00CB28E1">
        <w:rPr>
          <w:rFonts w:cs="Arial"/>
          <w:color w:val="000000"/>
        </w:rPr>
        <w:t>.</w:t>
      </w:r>
    </w:p>
  </w:footnote>
  <w:footnote w:id="11">
    <w:p w:rsidR="00EE6C3C" w:rsidRPr="007C6921" w:rsidRDefault="00EE6C3C">
      <w:pPr>
        <w:pStyle w:val="FootnoteText"/>
        <w:rPr>
          <w:rFonts w:cs="Arial"/>
        </w:rPr>
      </w:pPr>
      <w:r w:rsidRPr="007C6921">
        <w:rPr>
          <w:rStyle w:val="FootnoteReference"/>
          <w:rFonts w:cs="Arial"/>
        </w:rPr>
        <w:footnoteRef/>
      </w:r>
      <w:r w:rsidRPr="007C6921">
        <w:rPr>
          <w:rFonts w:cs="Arial"/>
        </w:rPr>
        <w:t xml:space="preserve"> </w:t>
      </w:r>
      <w:r w:rsidRPr="007C6921">
        <w:rPr>
          <w:rFonts w:cs="Arial"/>
        </w:rPr>
        <w:t>Burndownchart er en grafisk representasjon som viser hvor mye arbeid det er igjen iforhold til tid.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B5655"/>
    <w:rsid w:val="0006128C"/>
    <w:rsid w:val="000B68ED"/>
    <w:rsid w:val="000C3BA2"/>
    <w:rsid w:val="000F59A9"/>
    <w:rsid w:val="000F667F"/>
    <w:rsid w:val="000F761D"/>
    <w:rsid w:val="00107C37"/>
    <w:rsid w:val="0011758F"/>
    <w:rsid w:val="001316DF"/>
    <w:rsid w:val="00146FAD"/>
    <w:rsid w:val="00180BFE"/>
    <w:rsid w:val="0018321A"/>
    <w:rsid w:val="001B1859"/>
    <w:rsid w:val="001C3A88"/>
    <w:rsid w:val="001E7874"/>
    <w:rsid w:val="00214694"/>
    <w:rsid w:val="00244689"/>
    <w:rsid w:val="00253A55"/>
    <w:rsid w:val="002A6D8B"/>
    <w:rsid w:val="002B768B"/>
    <w:rsid w:val="00303921"/>
    <w:rsid w:val="00322104"/>
    <w:rsid w:val="0039574D"/>
    <w:rsid w:val="003F62C4"/>
    <w:rsid w:val="00421E1C"/>
    <w:rsid w:val="004403C0"/>
    <w:rsid w:val="0044074C"/>
    <w:rsid w:val="004441F2"/>
    <w:rsid w:val="00466C89"/>
    <w:rsid w:val="00491F19"/>
    <w:rsid w:val="004D2935"/>
    <w:rsid w:val="004E0D53"/>
    <w:rsid w:val="00512D20"/>
    <w:rsid w:val="00531968"/>
    <w:rsid w:val="005363EF"/>
    <w:rsid w:val="00607132"/>
    <w:rsid w:val="00611455"/>
    <w:rsid w:val="00627C53"/>
    <w:rsid w:val="00654E6A"/>
    <w:rsid w:val="00664EF1"/>
    <w:rsid w:val="006911D2"/>
    <w:rsid w:val="00693608"/>
    <w:rsid w:val="006C1C22"/>
    <w:rsid w:val="006D0B99"/>
    <w:rsid w:val="00735164"/>
    <w:rsid w:val="007A549F"/>
    <w:rsid w:val="007C6921"/>
    <w:rsid w:val="00836C01"/>
    <w:rsid w:val="00847961"/>
    <w:rsid w:val="008517A6"/>
    <w:rsid w:val="008620B4"/>
    <w:rsid w:val="00884A02"/>
    <w:rsid w:val="008A7AC2"/>
    <w:rsid w:val="008F0983"/>
    <w:rsid w:val="00900D2B"/>
    <w:rsid w:val="0090572F"/>
    <w:rsid w:val="00953DF7"/>
    <w:rsid w:val="009D39E5"/>
    <w:rsid w:val="009E3608"/>
    <w:rsid w:val="009F3022"/>
    <w:rsid w:val="00A74112"/>
    <w:rsid w:val="00AA3EC4"/>
    <w:rsid w:val="00AA61D2"/>
    <w:rsid w:val="00B31631"/>
    <w:rsid w:val="00B648F9"/>
    <w:rsid w:val="00BD20F2"/>
    <w:rsid w:val="00C20230"/>
    <w:rsid w:val="00C22CD9"/>
    <w:rsid w:val="00C45619"/>
    <w:rsid w:val="00C512C0"/>
    <w:rsid w:val="00C97B1B"/>
    <w:rsid w:val="00CA0DC5"/>
    <w:rsid w:val="00CB19C8"/>
    <w:rsid w:val="00CB28E1"/>
    <w:rsid w:val="00CD2310"/>
    <w:rsid w:val="00CE49BE"/>
    <w:rsid w:val="00CF7B86"/>
    <w:rsid w:val="00D05533"/>
    <w:rsid w:val="00D063DD"/>
    <w:rsid w:val="00D522A4"/>
    <w:rsid w:val="00D52839"/>
    <w:rsid w:val="00D6313E"/>
    <w:rsid w:val="00DB5655"/>
    <w:rsid w:val="00DE0342"/>
    <w:rsid w:val="00DF7793"/>
    <w:rsid w:val="00E450B4"/>
    <w:rsid w:val="00ED1683"/>
    <w:rsid w:val="00EE53CB"/>
    <w:rsid w:val="00EE6C3C"/>
    <w:rsid w:val="00F349C0"/>
    <w:rsid w:val="00F376BD"/>
    <w:rsid w:val="00F60974"/>
    <w:rsid w:val="00F6413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ra.co.jp/qt/relation/qtjambi-whitepaper-tp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4CF11-F005-4586-B884-594DD6CA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26</Pages>
  <Words>8642</Words>
  <Characters>45803</Characters>
  <Application>Microsoft Office Word</Application>
  <DocSecurity>0</DocSecurity>
  <Lines>381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Eier</cp:lastModifiedBy>
  <cp:revision>41</cp:revision>
  <dcterms:created xsi:type="dcterms:W3CDTF">2012-11-19T14:34:00Z</dcterms:created>
  <dcterms:modified xsi:type="dcterms:W3CDTF">2012-11-20T15:54:00Z</dcterms:modified>
</cp:coreProperties>
</file>