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F81C" w14:textId="533F8770" w:rsidR="00A87DB5" w:rsidRDefault="00F07301" w:rsidP="00F07301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F07301">
        <w:rPr>
          <w:b/>
          <w:bCs/>
          <w:sz w:val="40"/>
          <w:szCs w:val="40"/>
          <w:lang w:val="en-US"/>
        </w:rPr>
        <w:t>Penjelasan</w:t>
      </w:r>
      <w:proofErr w:type="spellEnd"/>
      <w:r w:rsidRPr="00F0730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F07301">
        <w:rPr>
          <w:b/>
          <w:bCs/>
          <w:sz w:val="40"/>
          <w:szCs w:val="40"/>
          <w:lang w:val="en-US"/>
        </w:rPr>
        <w:t>Relasi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Tabel</w:t>
      </w:r>
      <w:proofErr w:type="spellEnd"/>
      <w:r>
        <w:rPr>
          <w:b/>
          <w:bCs/>
          <w:sz w:val="40"/>
          <w:szCs w:val="40"/>
          <w:lang w:val="en-US"/>
        </w:rPr>
        <w:t xml:space="preserve"> di </w:t>
      </w:r>
      <w:r w:rsidRPr="00F07301">
        <w:rPr>
          <w:b/>
          <w:bCs/>
          <w:sz w:val="40"/>
          <w:szCs w:val="40"/>
          <w:lang w:val="en-US"/>
        </w:rPr>
        <w:t xml:space="preserve">Database </w:t>
      </w:r>
      <w:proofErr w:type="spellStart"/>
      <w:r w:rsidRPr="00F07301">
        <w:rPr>
          <w:b/>
          <w:bCs/>
          <w:sz w:val="40"/>
          <w:szCs w:val="40"/>
          <w:lang w:val="en-US"/>
        </w:rPr>
        <w:t>Apotek</w:t>
      </w:r>
      <w:proofErr w:type="spellEnd"/>
    </w:p>
    <w:p w14:paraId="473BBDDC" w14:textId="31AFC477" w:rsidR="00547FF7" w:rsidRDefault="00547FF7" w:rsidP="00F0730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By:</w:t>
      </w:r>
    </w:p>
    <w:p w14:paraId="3F10CFE3" w14:textId="7A5EB6C4" w:rsidR="00547FF7" w:rsidRPr="00547FF7" w:rsidRDefault="00547FF7" w:rsidP="00F0730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Andreas KR</w:t>
      </w:r>
    </w:p>
    <w:p w14:paraId="6395F4F8" w14:textId="2AEC3265" w:rsidR="00F07301" w:rsidRDefault="00F07301" w:rsidP="00F07301">
      <w:pPr>
        <w:jc w:val="center"/>
        <w:rPr>
          <w:b/>
          <w:bCs/>
          <w:sz w:val="40"/>
          <w:szCs w:val="40"/>
          <w:lang w:val="en-US"/>
        </w:rPr>
      </w:pPr>
      <w:r w:rsidRPr="00F07301">
        <w:rPr>
          <w:b/>
          <w:bCs/>
          <w:sz w:val="40"/>
          <w:szCs w:val="40"/>
          <w:lang w:val="en-US"/>
        </w:rPr>
        <w:drawing>
          <wp:inline distT="0" distB="0" distL="0" distR="0" wp14:anchorId="6DA9E6A3" wp14:editId="0698B1DD">
            <wp:extent cx="5731510" cy="2963545"/>
            <wp:effectExtent l="0" t="0" r="254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EA1" w14:textId="1DB618C0" w:rsidR="00F07301" w:rsidRDefault="00F07301" w:rsidP="00F0730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Relasi</w:t>
      </w:r>
      <w:proofErr w:type="spellEnd"/>
      <w:r>
        <w:rPr>
          <w:b/>
          <w:bCs/>
          <w:sz w:val="24"/>
          <w:szCs w:val="24"/>
          <w:lang w:val="en-US"/>
        </w:rPr>
        <w:t xml:space="preserve"> one to one</w:t>
      </w:r>
    </w:p>
    <w:p w14:paraId="6DE033EC" w14:textId="2694B450" w:rsidR="00F07301" w:rsidRDefault="00F07301" w:rsidP="00F073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Kita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one to one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kategorikan</w:t>
      </w:r>
      <w:proofErr w:type="spellEnd"/>
      <w:r>
        <w:rPr>
          <w:sz w:val="24"/>
          <w:szCs w:val="24"/>
          <w:lang w:val="en-US"/>
        </w:rPr>
        <w:t xml:space="preserve"> one to one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dimiliki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>.</w:t>
      </w:r>
    </w:p>
    <w:p w14:paraId="31D63908" w14:textId="0256A4D4" w:rsidR="00F07301" w:rsidRDefault="00F07301" w:rsidP="00F07301">
      <w:pPr>
        <w:rPr>
          <w:sz w:val="24"/>
          <w:szCs w:val="24"/>
          <w:lang w:val="en-US"/>
        </w:rPr>
      </w:pPr>
    </w:p>
    <w:p w14:paraId="50FDFFFA" w14:textId="73F8363F" w:rsidR="00F07301" w:rsidRDefault="00F07301" w:rsidP="00F0730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Relasi</w:t>
      </w:r>
      <w:proofErr w:type="spellEnd"/>
      <w:r>
        <w:rPr>
          <w:b/>
          <w:bCs/>
          <w:sz w:val="24"/>
          <w:szCs w:val="24"/>
          <w:lang w:val="en-US"/>
        </w:rPr>
        <w:t xml:space="preserve"> one to many</w:t>
      </w:r>
    </w:p>
    <w:p w14:paraId="1445FEC2" w14:textId="6122D228" w:rsidR="00F07301" w:rsidRDefault="007F2FE7" w:rsidP="00F0730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="00F07301">
        <w:rPr>
          <w:sz w:val="24"/>
          <w:szCs w:val="24"/>
          <w:lang w:val="en-US"/>
        </w:rPr>
        <w:t>elasi</w:t>
      </w:r>
      <w:proofErr w:type="spellEnd"/>
      <w:r w:rsidR="00F07301">
        <w:rPr>
          <w:sz w:val="24"/>
          <w:szCs w:val="24"/>
          <w:lang w:val="en-US"/>
        </w:rPr>
        <w:t xml:space="preserve"> one to many </w:t>
      </w:r>
      <w:proofErr w:type="spellStart"/>
      <w:r w:rsidR="00F07301">
        <w:rPr>
          <w:sz w:val="24"/>
          <w:szCs w:val="24"/>
          <w:lang w:val="en-US"/>
        </w:rPr>
        <w:t>bisa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r w:rsidR="00F07301">
        <w:rPr>
          <w:sz w:val="24"/>
          <w:szCs w:val="24"/>
          <w:lang w:val="en-US"/>
        </w:rPr>
        <w:t>lihat</w:t>
      </w:r>
      <w:proofErr w:type="spellEnd"/>
      <w:r w:rsidR="00F07301">
        <w:rPr>
          <w:sz w:val="24"/>
          <w:szCs w:val="24"/>
          <w:lang w:val="en-US"/>
        </w:rPr>
        <w:t xml:space="preserve"> pada </w:t>
      </w:r>
      <w:proofErr w:type="spellStart"/>
      <w:r w:rsidR="00F07301">
        <w:rPr>
          <w:sz w:val="24"/>
          <w:szCs w:val="24"/>
          <w:lang w:val="en-US"/>
        </w:rPr>
        <w:t>bagian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tabel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obat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dengan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pembuat</w:t>
      </w:r>
      <w:proofErr w:type="spellEnd"/>
      <w:r w:rsidR="00F07301">
        <w:rPr>
          <w:sz w:val="24"/>
          <w:szCs w:val="24"/>
          <w:lang w:val="en-US"/>
        </w:rPr>
        <w:t xml:space="preserve"> dan </w:t>
      </w:r>
      <w:proofErr w:type="spellStart"/>
      <w:r w:rsidR="00F07301">
        <w:rPr>
          <w:sz w:val="24"/>
          <w:szCs w:val="24"/>
          <w:lang w:val="en-US"/>
        </w:rPr>
        <w:t>tabel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transaksi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dengan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tabel</w:t>
      </w:r>
      <w:proofErr w:type="spellEnd"/>
      <w:r w:rsidR="00F07301">
        <w:rPr>
          <w:sz w:val="24"/>
          <w:szCs w:val="24"/>
          <w:lang w:val="en-US"/>
        </w:rPr>
        <w:t xml:space="preserve"> </w:t>
      </w:r>
      <w:proofErr w:type="spellStart"/>
      <w:r w:rsidR="00F07301">
        <w:rPr>
          <w:sz w:val="24"/>
          <w:szCs w:val="24"/>
          <w:lang w:val="en-US"/>
        </w:rPr>
        <w:t>pembeli</w:t>
      </w:r>
      <w:proofErr w:type="spellEnd"/>
      <w:r w:rsidR="00F0730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one to many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 xml:space="preserve">. Sama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one to many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>
        <w:rPr>
          <w:sz w:val="24"/>
          <w:szCs w:val="24"/>
          <w:lang w:val="en-US"/>
        </w:rPr>
        <w:t>.</w:t>
      </w:r>
    </w:p>
    <w:p w14:paraId="52365F1F" w14:textId="0AEBFCB6" w:rsidR="007F2FE7" w:rsidRDefault="007F2FE7" w:rsidP="00F07301">
      <w:pPr>
        <w:rPr>
          <w:sz w:val="24"/>
          <w:szCs w:val="24"/>
          <w:lang w:val="en-US"/>
        </w:rPr>
      </w:pPr>
    </w:p>
    <w:p w14:paraId="1A4A7A6E" w14:textId="6D8D0675" w:rsidR="007F2FE7" w:rsidRDefault="007F2FE7" w:rsidP="00F0730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Relasi</w:t>
      </w:r>
      <w:proofErr w:type="spellEnd"/>
      <w:r>
        <w:rPr>
          <w:b/>
          <w:bCs/>
          <w:sz w:val="24"/>
          <w:szCs w:val="24"/>
          <w:lang w:val="en-US"/>
        </w:rPr>
        <w:t xml:space="preserve"> many to many</w:t>
      </w:r>
    </w:p>
    <w:p w14:paraId="563DB9ED" w14:textId="7E3F08BF" w:rsidR="007F2FE7" w:rsidRPr="007F2FE7" w:rsidRDefault="007F2FE7" w:rsidP="00F0730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many to many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obat</w:t>
      </w:r>
      <w:proofErr w:type="spellEnd"/>
      <w:r w:rsidR="00547FF7">
        <w:rPr>
          <w:sz w:val="24"/>
          <w:szCs w:val="24"/>
          <w:lang w:val="en-US"/>
        </w:rPr>
        <w:t xml:space="preserve"> yang </w:t>
      </w:r>
      <w:proofErr w:type="spellStart"/>
      <w:r w:rsidR="00547FF7">
        <w:rPr>
          <w:sz w:val="24"/>
          <w:szCs w:val="24"/>
          <w:lang w:val="en-US"/>
        </w:rPr>
        <w:t>ditengahnya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terdapat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tabel</w:t>
      </w:r>
      <w:proofErr w:type="spellEnd"/>
      <w:r w:rsidR="00547FF7">
        <w:rPr>
          <w:sz w:val="24"/>
          <w:szCs w:val="24"/>
          <w:lang w:val="en-US"/>
        </w:rPr>
        <w:t xml:space="preserve"> detail </w:t>
      </w:r>
      <w:proofErr w:type="spellStart"/>
      <w:r w:rsidR="00547FF7"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dikategorikan</w:t>
      </w:r>
      <w:proofErr w:type="spellEnd"/>
      <w:r>
        <w:rPr>
          <w:sz w:val="24"/>
          <w:szCs w:val="24"/>
          <w:lang w:val="en-US"/>
        </w:rPr>
        <w:t xml:space="preserve"> many to many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dari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tabel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transaksi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akan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memiliki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kemungkinan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untuk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memasukan</w:t>
      </w:r>
      <w:proofErr w:type="spellEnd"/>
      <w:r w:rsidR="00547FF7">
        <w:rPr>
          <w:sz w:val="24"/>
          <w:szCs w:val="24"/>
          <w:lang w:val="en-US"/>
        </w:rPr>
        <w:t xml:space="preserve"> data </w:t>
      </w:r>
      <w:proofErr w:type="spellStart"/>
      <w:r w:rsidR="00547FF7">
        <w:rPr>
          <w:sz w:val="24"/>
          <w:szCs w:val="24"/>
          <w:lang w:val="en-US"/>
        </w:rPr>
        <w:t>lebih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dari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satu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untuk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transaksi</w:t>
      </w:r>
      <w:proofErr w:type="spellEnd"/>
      <w:r w:rsidR="00547FF7">
        <w:rPr>
          <w:sz w:val="24"/>
          <w:szCs w:val="24"/>
          <w:lang w:val="en-US"/>
        </w:rPr>
        <w:t xml:space="preserve"> yang </w:t>
      </w:r>
      <w:proofErr w:type="spellStart"/>
      <w:r w:rsidR="00547FF7">
        <w:rPr>
          <w:sz w:val="24"/>
          <w:szCs w:val="24"/>
          <w:lang w:val="en-US"/>
        </w:rPr>
        <w:t>dilakukan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pembeli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ke</w:t>
      </w:r>
      <w:proofErr w:type="spellEnd"/>
      <w:r w:rsidR="00547FF7">
        <w:rPr>
          <w:sz w:val="24"/>
          <w:szCs w:val="24"/>
          <w:lang w:val="en-US"/>
        </w:rPr>
        <w:t xml:space="preserve"> detail </w:t>
      </w:r>
      <w:proofErr w:type="spellStart"/>
      <w:r w:rsidR="00547FF7">
        <w:rPr>
          <w:sz w:val="24"/>
          <w:szCs w:val="24"/>
          <w:lang w:val="en-US"/>
        </w:rPr>
        <w:t>transaksi</w:t>
      </w:r>
      <w:proofErr w:type="spellEnd"/>
      <w:r w:rsidR="00547FF7">
        <w:rPr>
          <w:sz w:val="24"/>
          <w:szCs w:val="24"/>
          <w:lang w:val="en-US"/>
        </w:rPr>
        <w:t xml:space="preserve">, </w:t>
      </w:r>
      <w:proofErr w:type="spellStart"/>
      <w:r w:rsidR="00547FF7">
        <w:rPr>
          <w:sz w:val="24"/>
          <w:szCs w:val="24"/>
          <w:lang w:val="en-US"/>
        </w:rPr>
        <w:t>dari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tabel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obat</w:t>
      </w:r>
      <w:proofErr w:type="spellEnd"/>
      <w:r w:rsidR="00547FF7">
        <w:rPr>
          <w:sz w:val="24"/>
          <w:szCs w:val="24"/>
          <w:lang w:val="en-US"/>
        </w:rPr>
        <w:t xml:space="preserve"> juga </w:t>
      </w:r>
      <w:proofErr w:type="spellStart"/>
      <w:r w:rsidR="00547FF7">
        <w:rPr>
          <w:sz w:val="24"/>
          <w:szCs w:val="24"/>
          <w:lang w:val="en-US"/>
        </w:rPr>
        <w:t>memiliki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kemungkinan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lebih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dari</w:t>
      </w:r>
      <w:proofErr w:type="spellEnd"/>
      <w:r w:rsidR="00547FF7">
        <w:rPr>
          <w:sz w:val="24"/>
          <w:szCs w:val="24"/>
          <w:lang w:val="en-US"/>
        </w:rPr>
        <w:t xml:space="preserve"> </w:t>
      </w:r>
      <w:proofErr w:type="spellStart"/>
      <w:r w:rsidR="00547FF7">
        <w:rPr>
          <w:sz w:val="24"/>
          <w:szCs w:val="24"/>
          <w:lang w:val="en-US"/>
        </w:rPr>
        <w:t>satu</w:t>
      </w:r>
      <w:proofErr w:type="spellEnd"/>
      <w:r w:rsidR="00547FF7">
        <w:rPr>
          <w:sz w:val="24"/>
          <w:szCs w:val="24"/>
          <w:lang w:val="en-US"/>
        </w:rPr>
        <w:t xml:space="preserve"> yang </w:t>
      </w:r>
      <w:proofErr w:type="spellStart"/>
      <w:r w:rsidR="00547FF7">
        <w:rPr>
          <w:sz w:val="24"/>
          <w:szCs w:val="24"/>
          <w:lang w:val="en-US"/>
        </w:rPr>
        <w:t>dimasukan</w:t>
      </w:r>
      <w:proofErr w:type="spellEnd"/>
      <w:r w:rsidR="00547FF7">
        <w:rPr>
          <w:sz w:val="24"/>
          <w:szCs w:val="24"/>
          <w:lang w:val="en-US"/>
        </w:rPr>
        <w:t xml:space="preserve"> le </w:t>
      </w:r>
      <w:proofErr w:type="spellStart"/>
      <w:r w:rsidR="00547FF7">
        <w:rPr>
          <w:sz w:val="24"/>
          <w:szCs w:val="24"/>
          <w:lang w:val="en-US"/>
        </w:rPr>
        <w:t>tabel</w:t>
      </w:r>
      <w:proofErr w:type="spellEnd"/>
      <w:r w:rsidR="00547FF7">
        <w:rPr>
          <w:sz w:val="24"/>
          <w:szCs w:val="24"/>
          <w:lang w:val="en-US"/>
        </w:rPr>
        <w:t xml:space="preserve"> detail </w:t>
      </w:r>
      <w:proofErr w:type="spellStart"/>
      <w:r w:rsidR="00547FF7">
        <w:rPr>
          <w:sz w:val="24"/>
          <w:szCs w:val="24"/>
          <w:lang w:val="en-US"/>
        </w:rPr>
        <w:t>transaksi</w:t>
      </w:r>
      <w:proofErr w:type="spellEnd"/>
      <w:r w:rsidR="00547FF7">
        <w:rPr>
          <w:sz w:val="24"/>
          <w:szCs w:val="24"/>
          <w:lang w:val="en-US"/>
        </w:rPr>
        <w:t>.</w:t>
      </w:r>
    </w:p>
    <w:sectPr w:rsidR="007F2FE7" w:rsidRPr="007F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01"/>
    <w:rsid w:val="00123D7C"/>
    <w:rsid w:val="00547FF7"/>
    <w:rsid w:val="007F2FE7"/>
    <w:rsid w:val="00A87DB5"/>
    <w:rsid w:val="00C269E9"/>
    <w:rsid w:val="00F0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A899"/>
  <w15:chartTrackingRefBased/>
  <w15:docId w15:val="{819BBAF7-FA2B-43CF-B013-14BDD8D5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KURNIAWAN RUSLI</dc:creator>
  <cp:keywords/>
  <dc:description/>
  <cp:lastModifiedBy>ANDREAS KURNIAWAN RUSLI</cp:lastModifiedBy>
  <cp:revision>1</cp:revision>
  <dcterms:created xsi:type="dcterms:W3CDTF">2022-10-04T03:19:00Z</dcterms:created>
  <dcterms:modified xsi:type="dcterms:W3CDTF">2022-10-04T03:48:00Z</dcterms:modified>
</cp:coreProperties>
</file>