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52E13" w14:textId="77777777" w:rsidR="003E7E65" w:rsidRDefault="003F3517">
      <w:pPr>
        <w:spacing w:after="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Ao</w:t>
      </w:r>
    </w:p>
    <w:p w14:paraId="7F457494" w14:textId="77777777" w:rsidR="003E7E65" w:rsidRDefault="003F3517">
      <w:pPr>
        <w:spacing w:after="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Serviço de Prevenção Contra Incêndio e Pânico</w:t>
      </w:r>
    </w:p>
    <w:p w14:paraId="26963E43" w14:textId="77777777" w:rsidR="003E7E65" w:rsidRDefault="003F3517">
      <w:pPr>
        <w:spacing w:after="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Corpo de Bombeiro Militar do Paraná</w:t>
      </w:r>
    </w:p>
    <w:p w14:paraId="6CDF6AC7" w14:textId="77777777" w:rsidR="003E7E65" w:rsidRDefault="00DA26B4">
      <w:pPr>
        <w:spacing w:after="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Cascavel</w:t>
      </w:r>
      <w:r w:rsidR="003F3517">
        <w:rPr>
          <w:rFonts w:ascii="Arial" w:eastAsia="Arial" w:hAnsi="Arial" w:cs="Arial"/>
        </w:rPr>
        <w:t xml:space="preserve"> – Paraná</w:t>
      </w:r>
    </w:p>
    <w:p w14:paraId="52103759" w14:textId="77777777" w:rsidR="003E7E65" w:rsidRDefault="003E7E65">
      <w:pPr>
        <w:spacing w:after="0"/>
        <w:jc w:val="center"/>
        <w:rPr>
          <w:rFonts w:ascii="Arial" w:eastAsia="Arial" w:hAnsi="Arial" w:cs="Arial"/>
        </w:rPr>
      </w:pPr>
    </w:p>
    <w:p w14:paraId="53283044" w14:textId="77777777" w:rsidR="003E7E65" w:rsidRDefault="003E7E65">
      <w:pPr>
        <w:spacing w:after="0"/>
        <w:jc w:val="center"/>
        <w:rPr>
          <w:rFonts w:ascii="Arial" w:eastAsia="Arial" w:hAnsi="Arial" w:cs="Arial"/>
        </w:rPr>
      </w:pPr>
    </w:p>
    <w:p w14:paraId="47D07FDD" w14:textId="77777777" w:rsidR="003E7E65" w:rsidRDefault="003E7E65">
      <w:pPr>
        <w:spacing w:after="0"/>
        <w:jc w:val="center"/>
        <w:rPr>
          <w:rFonts w:ascii="Arial" w:eastAsia="Arial" w:hAnsi="Arial" w:cs="Arial"/>
        </w:rPr>
      </w:pPr>
      <w:bookmarkStart w:id="0" w:name="_heading=h.gjdgxs" w:colFirst="0" w:colLast="0"/>
      <w:bookmarkEnd w:id="0"/>
    </w:p>
    <w:p w14:paraId="24C60EFD" w14:textId="77777777" w:rsidR="003E7E65" w:rsidRDefault="003E7E65">
      <w:pPr>
        <w:spacing w:after="0"/>
        <w:jc w:val="center"/>
        <w:rPr>
          <w:rFonts w:ascii="Arial" w:eastAsia="Arial" w:hAnsi="Arial" w:cs="Arial"/>
        </w:rPr>
      </w:pPr>
    </w:p>
    <w:p w14:paraId="5D39C13F" w14:textId="77777777" w:rsidR="003E7E65" w:rsidRDefault="003E7E65">
      <w:pPr>
        <w:spacing w:after="0"/>
        <w:jc w:val="center"/>
        <w:rPr>
          <w:rFonts w:ascii="Arial" w:eastAsia="Arial" w:hAnsi="Arial" w:cs="Arial"/>
        </w:rPr>
      </w:pPr>
    </w:p>
    <w:p w14:paraId="0BB776B7" w14:textId="77777777" w:rsidR="003E7E65" w:rsidRDefault="003E7E65">
      <w:pPr>
        <w:spacing w:after="0"/>
        <w:jc w:val="center"/>
        <w:rPr>
          <w:rFonts w:ascii="Arial" w:eastAsia="Arial" w:hAnsi="Arial" w:cs="Arial"/>
        </w:rPr>
      </w:pPr>
    </w:p>
    <w:p w14:paraId="18520261" w14:textId="77777777" w:rsidR="003E7E65" w:rsidRDefault="003F3517">
      <w:pPr>
        <w:spacing w:after="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Ilustríssimo</w:t>
      </w:r>
      <w:r w:rsidR="00BE32CC">
        <w:rPr>
          <w:rFonts w:ascii="Arial" w:eastAsia="Arial" w:hAnsi="Arial" w:cs="Arial"/>
        </w:rPr>
        <w:t>s</w:t>
      </w:r>
      <w:r>
        <w:rPr>
          <w:rFonts w:ascii="Arial" w:eastAsia="Arial" w:hAnsi="Arial" w:cs="Arial"/>
        </w:rPr>
        <w:t xml:space="preserve"> Senhores,</w:t>
      </w:r>
    </w:p>
    <w:p w14:paraId="1D320A0C" w14:textId="77777777" w:rsidR="003E7E65" w:rsidRDefault="003E7E65">
      <w:pPr>
        <w:spacing w:after="0"/>
        <w:jc w:val="center"/>
        <w:rPr>
          <w:rFonts w:ascii="Arial" w:eastAsia="Arial" w:hAnsi="Arial" w:cs="Arial"/>
        </w:rPr>
      </w:pPr>
    </w:p>
    <w:p w14:paraId="23B83ACA" w14:textId="77777777" w:rsidR="003E7E65" w:rsidRDefault="003E7E65">
      <w:pPr>
        <w:spacing w:after="0"/>
        <w:jc w:val="center"/>
        <w:rPr>
          <w:rFonts w:ascii="Arial" w:eastAsia="Arial" w:hAnsi="Arial" w:cs="Arial"/>
        </w:rPr>
      </w:pPr>
    </w:p>
    <w:p w14:paraId="6DB41559" w14:textId="351F0B9E" w:rsidR="003E7E65" w:rsidRDefault="003F3517">
      <w:pPr>
        <w:spacing w:after="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Em conformidade com o </w:t>
      </w:r>
      <w:r w:rsidR="00BE32CC">
        <w:rPr>
          <w:rFonts w:ascii="Arial" w:eastAsia="Arial" w:hAnsi="Arial" w:cs="Arial"/>
        </w:rPr>
        <w:t>CSCIP-CBMPR, vimos por meio de</w:t>
      </w:r>
      <w:r>
        <w:rPr>
          <w:rFonts w:ascii="Arial" w:eastAsia="Arial" w:hAnsi="Arial" w:cs="Arial"/>
        </w:rPr>
        <w:t>ste solicitar a análise e posterior aprovação do Plano de Segurança Contra Incêndio e Pânico da seguinte edificação:</w:t>
      </w:r>
    </w:p>
    <w:p w14:paraId="59CBD75E" w14:textId="77777777" w:rsidR="000C4A42" w:rsidRDefault="000C4A42">
      <w:pPr>
        <w:spacing w:after="0"/>
        <w:jc w:val="center"/>
        <w:rPr>
          <w:rFonts w:ascii="Arial" w:eastAsia="Arial" w:hAnsi="Arial" w:cs="Arial"/>
        </w:rPr>
      </w:pPr>
    </w:p>
    <w:p w14:paraId="5BB7F805" w14:textId="77777777" w:rsidR="000C4A42" w:rsidRDefault="000C4A42">
      <w:pPr>
        <w:spacing w:after="0"/>
        <w:jc w:val="center"/>
        <w:rPr>
          <w:rFonts w:ascii="Arial" w:eastAsia="Arial" w:hAnsi="Arial" w:cs="Arial"/>
        </w:rPr>
      </w:pPr>
    </w:p>
    <w:p w14:paraId="30A3D97D" w14:textId="77777777" w:rsidR="003E7E65" w:rsidRDefault="003E7E65">
      <w:pPr>
        <w:spacing w:after="0"/>
        <w:jc w:val="center"/>
        <w:rPr>
          <w:rFonts w:ascii="Arial" w:eastAsia="Arial" w:hAnsi="Arial" w:cs="Arial"/>
        </w:rPr>
      </w:pPr>
    </w:p>
    <w:p w14:paraId="18DB6874" w14:textId="5374AA5A" w:rsidR="003E7E65" w:rsidRPr="00CE202C" w:rsidRDefault="00BD0F90">
      <w:pPr>
        <w:spacing w:after="0"/>
        <w:jc w:val="center"/>
        <w:rPr>
          <w:rFonts w:ascii="Arial" w:eastAsia="Arial" w:hAnsi="Arial" w:cs="Arial"/>
        </w:rPr>
      </w:pPr>
      <w:r w:rsidRPr="00CE202C">
        <w:rPr>
          <w:rFonts w:ascii="Arial" w:eastAsia="Arial" w:hAnsi="Arial" w:cs="Arial"/>
          <w:b/>
        </w:rPr>
        <w:t>Obra:</w:t>
      </w:r>
      <w:r w:rsidR="003B0474">
        <w:rPr>
          <w:rFonts w:ascii="Arial" w:eastAsia="Arial" w:hAnsi="Arial" w:cs="Arial"/>
        </w:rPr>
        <w:t xml:space="preserve"> </w:t>
      </w:r>
      <w:r w:rsidR="002A7A5C">
        <w:rPr>
          <w:rFonts w:ascii="Arial" w:eastAsia="Arial" w:hAnsi="Arial" w:cs="Arial"/>
        </w:rPr>
        <w:t>Residencial Colinas Golf</w:t>
      </w:r>
    </w:p>
    <w:p w14:paraId="3442EE07" w14:textId="32331AC1" w:rsidR="003E7E65" w:rsidRPr="002A7A5C" w:rsidRDefault="003F3517">
      <w:pPr>
        <w:spacing w:after="0"/>
        <w:jc w:val="center"/>
        <w:rPr>
          <w:rFonts w:ascii="Arial" w:eastAsia="Arial" w:hAnsi="Arial" w:cs="Arial"/>
          <w:bCs/>
        </w:rPr>
      </w:pPr>
      <w:r w:rsidRPr="004B600F">
        <w:rPr>
          <w:rFonts w:ascii="Arial" w:eastAsia="Arial" w:hAnsi="Arial" w:cs="Arial"/>
          <w:b/>
        </w:rPr>
        <w:t>Proprietári</w:t>
      </w:r>
      <w:r w:rsidR="000C4A42">
        <w:rPr>
          <w:rFonts w:ascii="Arial" w:eastAsia="Arial" w:hAnsi="Arial" w:cs="Arial"/>
          <w:b/>
        </w:rPr>
        <w:t>o</w:t>
      </w:r>
      <w:r w:rsidRPr="004B600F">
        <w:rPr>
          <w:rFonts w:ascii="Arial" w:eastAsia="Arial" w:hAnsi="Arial" w:cs="Arial"/>
          <w:b/>
        </w:rPr>
        <w:t xml:space="preserve">: </w:t>
      </w:r>
      <w:r w:rsidR="002A7A5C" w:rsidRPr="002A7A5C">
        <w:rPr>
          <w:rFonts w:ascii="Arial" w:eastAsia="Arial" w:hAnsi="Arial" w:cs="Arial"/>
          <w:bCs/>
        </w:rPr>
        <w:t>Jota Ele 07 Construções Civis LTDA</w:t>
      </w:r>
    </w:p>
    <w:p w14:paraId="66273CEC" w14:textId="77777777" w:rsidR="002A7A5C" w:rsidRDefault="003F3517" w:rsidP="002A7A5C">
      <w:pPr>
        <w:spacing w:after="0"/>
        <w:jc w:val="center"/>
        <w:rPr>
          <w:rFonts w:ascii="Arial" w:eastAsia="Arial" w:hAnsi="Arial" w:cs="Arial"/>
        </w:rPr>
      </w:pPr>
      <w:r w:rsidRPr="00CE202C">
        <w:rPr>
          <w:rFonts w:ascii="Arial" w:eastAsia="Arial" w:hAnsi="Arial" w:cs="Arial"/>
          <w:b/>
        </w:rPr>
        <w:t>CNPJ/CPF</w:t>
      </w:r>
      <w:r w:rsidRPr="00472F9B">
        <w:rPr>
          <w:rFonts w:ascii="Arial" w:eastAsia="Arial" w:hAnsi="Arial" w:cs="Arial"/>
        </w:rPr>
        <w:t>:</w:t>
      </w:r>
      <w:r w:rsidR="00DA26B4" w:rsidRPr="00CE202C">
        <w:rPr>
          <w:rFonts w:ascii="Arial" w:eastAsia="Arial" w:hAnsi="Arial" w:cs="Arial"/>
        </w:rPr>
        <w:t xml:space="preserve"> </w:t>
      </w:r>
      <w:r w:rsidR="002A7A5C" w:rsidRPr="002A7A5C">
        <w:rPr>
          <w:rFonts w:ascii="Arial" w:eastAsia="Arial" w:hAnsi="Arial" w:cs="Arial"/>
          <w:bCs/>
        </w:rPr>
        <w:t>42.240.679/0001-36</w:t>
      </w:r>
    </w:p>
    <w:p w14:paraId="1E632B11" w14:textId="07D08912" w:rsidR="004B600F" w:rsidRPr="002A7A5C" w:rsidRDefault="003F3517" w:rsidP="002A7A5C">
      <w:pPr>
        <w:spacing w:after="0"/>
        <w:jc w:val="center"/>
        <w:rPr>
          <w:rFonts w:ascii="Arial" w:eastAsia="Arial" w:hAnsi="Arial" w:cs="Arial"/>
          <w:highlight w:val="yellow"/>
        </w:rPr>
      </w:pPr>
      <w:r w:rsidRPr="00CE202C">
        <w:rPr>
          <w:rFonts w:ascii="Arial" w:eastAsia="Arial" w:hAnsi="Arial" w:cs="Arial"/>
          <w:b/>
        </w:rPr>
        <w:t xml:space="preserve">Endereço: </w:t>
      </w:r>
      <w:r w:rsidR="002A7A5C" w:rsidRPr="002A7A5C">
        <w:rPr>
          <w:rFonts w:ascii="Arial" w:eastAsia="Arial" w:hAnsi="Arial" w:cs="Arial"/>
          <w:bCs/>
        </w:rPr>
        <w:t>Estrada Alto São Salvador KM 01, Área Rural, Cascavel/PR</w:t>
      </w:r>
    </w:p>
    <w:p w14:paraId="7C219C17" w14:textId="5E7F71FB" w:rsidR="003E7E65" w:rsidRPr="00CE202C" w:rsidRDefault="003F3517">
      <w:pPr>
        <w:spacing w:after="0"/>
        <w:jc w:val="center"/>
        <w:rPr>
          <w:rFonts w:ascii="Arial" w:eastAsia="Arial" w:hAnsi="Arial" w:cs="Arial"/>
          <w:b/>
        </w:rPr>
      </w:pPr>
      <w:r w:rsidRPr="00CE202C">
        <w:rPr>
          <w:rFonts w:ascii="Arial" w:eastAsia="Arial" w:hAnsi="Arial" w:cs="Arial"/>
          <w:b/>
        </w:rPr>
        <w:t>Indicação Fiscal/Inscrição Imobiliária:</w:t>
      </w:r>
    </w:p>
    <w:p w14:paraId="306E0C81" w14:textId="2A36DC64" w:rsidR="003E7E65" w:rsidRPr="00CE202C" w:rsidRDefault="003A50C9" w:rsidP="004B600F">
      <w:pPr>
        <w:spacing w:after="0"/>
        <w:jc w:val="center"/>
        <w:rPr>
          <w:rFonts w:ascii="Arial" w:eastAsia="Arial" w:hAnsi="Arial" w:cs="Arial"/>
        </w:rPr>
      </w:pPr>
      <w:r w:rsidRPr="00CE202C">
        <w:rPr>
          <w:rFonts w:ascii="Arial" w:eastAsia="Arial" w:hAnsi="Arial" w:cs="Arial"/>
          <w:b/>
        </w:rPr>
        <w:t xml:space="preserve">Ocupação: </w:t>
      </w:r>
      <w:r w:rsidR="002A7A5C">
        <w:rPr>
          <w:rFonts w:ascii="Arial" w:eastAsia="Arial" w:hAnsi="Arial" w:cs="Arial"/>
        </w:rPr>
        <w:t>F-11 e C-2</w:t>
      </w:r>
    </w:p>
    <w:p w14:paraId="08E27055" w14:textId="7E7D288B" w:rsidR="003E7E65" w:rsidRDefault="003F3517">
      <w:pPr>
        <w:spacing w:after="0"/>
        <w:jc w:val="center"/>
        <w:rPr>
          <w:rFonts w:ascii="Arial" w:eastAsia="Arial" w:hAnsi="Arial" w:cs="Arial"/>
        </w:rPr>
      </w:pPr>
      <w:r w:rsidRPr="00CE202C">
        <w:rPr>
          <w:rFonts w:ascii="Arial" w:eastAsia="Arial" w:hAnsi="Arial" w:cs="Arial"/>
          <w:b/>
        </w:rPr>
        <w:t xml:space="preserve">Área Total: </w:t>
      </w:r>
      <w:r w:rsidR="002A7A5C">
        <w:rPr>
          <w:rFonts w:ascii="Arial" w:eastAsia="Arial" w:hAnsi="Arial" w:cs="Arial"/>
        </w:rPr>
        <w:t>4825,32</w:t>
      </w:r>
      <w:r w:rsidR="006667C2" w:rsidRPr="004B600F">
        <w:rPr>
          <w:rFonts w:ascii="Arial" w:eastAsia="Arial" w:hAnsi="Arial" w:cs="Arial"/>
        </w:rPr>
        <w:t xml:space="preserve"> </w:t>
      </w:r>
      <w:r w:rsidRPr="004B600F">
        <w:rPr>
          <w:rFonts w:ascii="Arial" w:eastAsia="Arial" w:hAnsi="Arial" w:cs="Arial"/>
        </w:rPr>
        <w:t>m²</w:t>
      </w:r>
    </w:p>
    <w:p w14:paraId="71FC1A95" w14:textId="77777777" w:rsidR="003E7E65" w:rsidRDefault="003E7E65">
      <w:pPr>
        <w:spacing w:after="0"/>
        <w:jc w:val="center"/>
        <w:rPr>
          <w:rFonts w:ascii="Arial" w:eastAsia="Arial" w:hAnsi="Arial" w:cs="Arial"/>
        </w:rPr>
      </w:pPr>
    </w:p>
    <w:p w14:paraId="34297BE8" w14:textId="77777777" w:rsidR="004B600F" w:rsidRDefault="004B600F">
      <w:pPr>
        <w:spacing w:after="0"/>
        <w:jc w:val="center"/>
        <w:rPr>
          <w:rFonts w:ascii="Arial" w:eastAsia="Arial" w:hAnsi="Arial" w:cs="Arial"/>
        </w:rPr>
      </w:pPr>
    </w:p>
    <w:p w14:paraId="645B0524" w14:textId="77777777" w:rsidR="004B600F" w:rsidRDefault="004B600F">
      <w:pPr>
        <w:spacing w:after="0"/>
        <w:jc w:val="center"/>
        <w:rPr>
          <w:rFonts w:ascii="Arial" w:eastAsia="Arial" w:hAnsi="Arial" w:cs="Arial"/>
        </w:rPr>
      </w:pPr>
    </w:p>
    <w:p w14:paraId="6F94BEB0" w14:textId="77777777" w:rsidR="003E7E65" w:rsidRDefault="003F3517">
      <w:pPr>
        <w:spacing w:after="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Restrito ao exposto, antecipadamente agradecemos.</w:t>
      </w:r>
    </w:p>
    <w:p w14:paraId="386449D1" w14:textId="77777777" w:rsidR="003E7E65" w:rsidRDefault="003E7E65">
      <w:pPr>
        <w:spacing w:after="0"/>
        <w:jc w:val="center"/>
        <w:rPr>
          <w:rFonts w:ascii="Arial" w:eastAsia="Arial" w:hAnsi="Arial" w:cs="Arial"/>
        </w:rPr>
      </w:pPr>
    </w:p>
    <w:p w14:paraId="7A70B5B5" w14:textId="77777777" w:rsidR="003E7E65" w:rsidRDefault="003F3517">
      <w:pPr>
        <w:spacing w:after="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Atenciosamente</w:t>
      </w:r>
    </w:p>
    <w:p w14:paraId="50F7D857" w14:textId="77777777" w:rsidR="003E7E65" w:rsidRDefault="003E7E65">
      <w:pPr>
        <w:spacing w:after="0"/>
        <w:jc w:val="center"/>
        <w:rPr>
          <w:rFonts w:ascii="Arial" w:eastAsia="Arial" w:hAnsi="Arial" w:cs="Arial"/>
        </w:rPr>
      </w:pPr>
    </w:p>
    <w:p w14:paraId="4F33578C" w14:textId="77777777" w:rsidR="003E7E65" w:rsidRDefault="003E7E65">
      <w:pPr>
        <w:spacing w:after="0"/>
        <w:jc w:val="center"/>
        <w:rPr>
          <w:rFonts w:ascii="Arial" w:eastAsia="Arial" w:hAnsi="Arial" w:cs="Arial"/>
        </w:rPr>
      </w:pPr>
    </w:p>
    <w:p w14:paraId="4114A3E0" w14:textId="4FDF988C" w:rsidR="00472F9B" w:rsidRDefault="00472F9B">
      <w:pPr>
        <w:spacing w:after="0"/>
        <w:jc w:val="center"/>
        <w:rPr>
          <w:rFonts w:ascii="Arial" w:eastAsia="Arial" w:hAnsi="Arial" w:cs="Arial"/>
        </w:rPr>
      </w:pPr>
    </w:p>
    <w:p w14:paraId="53787321" w14:textId="77777777" w:rsidR="000C4A42" w:rsidRDefault="000C4A42">
      <w:pPr>
        <w:spacing w:after="0"/>
        <w:jc w:val="center"/>
        <w:rPr>
          <w:rFonts w:ascii="Arial" w:eastAsia="Arial" w:hAnsi="Arial" w:cs="Arial"/>
        </w:rPr>
      </w:pPr>
    </w:p>
    <w:p w14:paraId="4FEC1A56" w14:textId="2FBB292A" w:rsidR="00472F9B" w:rsidRDefault="00472F9B">
      <w:pPr>
        <w:spacing w:after="0"/>
        <w:jc w:val="center"/>
        <w:rPr>
          <w:rFonts w:ascii="Arial" w:eastAsia="Arial" w:hAnsi="Arial" w:cs="Arial"/>
        </w:rPr>
      </w:pPr>
    </w:p>
    <w:p w14:paraId="3A26F485" w14:textId="037F5801" w:rsidR="00472F9B" w:rsidRDefault="00472F9B">
      <w:pPr>
        <w:spacing w:after="0"/>
        <w:jc w:val="center"/>
        <w:rPr>
          <w:rFonts w:ascii="Arial" w:eastAsia="Arial" w:hAnsi="Arial" w:cs="Arial"/>
        </w:rPr>
      </w:pPr>
    </w:p>
    <w:p w14:paraId="475FCEFE" w14:textId="4194BBB1" w:rsidR="00472F9B" w:rsidRDefault="00472F9B">
      <w:pPr>
        <w:spacing w:after="0"/>
        <w:jc w:val="center"/>
        <w:rPr>
          <w:rFonts w:ascii="Arial" w:eastAsia="Arial" w:hAnsi="Arial" w:cs="Arial"/>
        </w:rPr>
      </w:pPr>
    </w:p>
    <w:p w14:paraId="01F151D7" w14:textId="21DD6519" w:rsidR="00472F9B" w:rsidRDefault="00472F9B">
      <w:pPr>
        <w:spacing w:after="0"/>
        <w:jc w:val="center"/>
        <w:rPr>
          <w:rFonts w:ascii="Arial" w:eastAsia="Arial" w:hAnsi="Arial" w:cs="Arial"/>
        </w:rPr>
      </w:pPr>
    </w:p>
    <w:p w14:paraId="457C2835" w14:textId="471F459B" w:rsidR="00472F9B" w:rsidRDefault="00472F9B">
      <w:pPr>
        <w:spacing w:after="0"/>
        <w:jc w:val="center"/>
        <w:rPr>
          <w:rFonts w:ascii="Arial" w:eastAsia="Arial" w:hAnsi="Arial" w:cs="Arial"/>
        </w:rPr>
      </w:pPr>
    </w:p>
    <w:p w14:paraId="65673A1B" w14:textId="77777777" w:rsidR="00472F9B" w:rsidRDefault="00472F9B" w:rsidP="003B7BCA">
      <w:pPr>
        <w:spacing w:after="0"/>
        <w:rPr>
          <w:rFonts w:ascii="Arial" w:eastAsia="Arial" w:hAnsi="Arial" w:cs="Arial"/>
        </w:rPr>
      </w:pPr>
    </w:p>
    <w:p w14:paraId="3A0F082C" w14:textId="77777777" w:rsidR="003E7E65" w:rsidRDefault="003E7E65">
      <w:pPr>
        <w:spacing w:after="0"/>
        <w:jc w:val="center"/>
        <w:rPr>
          <w:rFonts w:ascii="Arial" w:eastAsia="Arial" w:hAnsi="Arial" w:cs="Arial"/>
        </w:rPr>
      </w:pPr>
    </w:p>
    <w:p w14:paraId="6DB94870" w14:textId="77777777" w:rsidR="003E7E65" w:rsidRDefault="003F3517">
      <w:pPr>
        <w:spacing w:after="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----------------------------------------------------------------</w:t>
      </w:r>
    </w:p>
    <w:p w14:paraId="781CE353" w14:textId="249194F7" w:rsidR="003E7E65" w:rsidRPr="00E50F06" w:rsidRDefault="00CE202C">
      <w:pPr>
        <w:spacing w:after="0"/>
        <w:jc w:val="center"/>
        <w:rPr>
          <w:rFonts w:ascii="Arial" w:eastAsia="Arial" w:hAnsi="Arial" w:cs="Arial"/>
        </w:rPr>
      </w:pPr>
      <w:r w:rsidRPr="00E50F06">
        <w:rPr>
          <w:rFonts w:ascii="Arial" w:eastAsia="Arial" w:hAnsi="Arial" w:cs="Arial"/>
        </w:rPr>
        <w:t xml:space="preserve">Ana Julia </w:t>
      </w:r>
      <w:proofErr w:type="spellStart"/>
      <w:r w:rsidRPr="00E50F06">
        <w:rPr>
          <w:rFonts w:ascii="Arial" w:eastAsia="Arial" w:hAnsi="Arial" w:cs="Arial"/>
        </w:rPr>
        <w:t>Zunta</w:t>
      </w:r>
      <w:proofErr w:type="spellEnd"/>
      <w:r w:rsidRPr="00E50F06">
        <w:rPr>
          <w:rFonts w:ascii="Arial" w:eastAsia="Arial" w:hAnsi="Arial" w:cs="Arial"/>
        </w:rPr>
        <w:t xml:space="preserve"> Carniel</w:t>
      </w:r>
    </w:p>
    <w:p w14:paraId="0749E410" w14:textId="51E3C57E" w:rsidR="004B600F" w:rsidRDefault="001474D9">
      <w:pPr>
        <w:spacing w:after="0"/>
        <w:jc w:val="center"/>
        <w:rPr>
          <w:rFonts w:ascii="Arial" w:eastAsia="Arial" w:hAnsi="Arial" w:cs="Arial"/>
        </w:rPr>
      </w:pPr>
      <w:r w:rsidRPr="00E50F06">
        <w:rPr>
          <w:rFonts w:ascii="Arial" w:eastAsia="Arial" w:hAnsi="Arial" w:cs="Arial"/>
        </w:rPr>
        <w:t>CREA: 1</w:t>
      </w:r>
      <w:r w:rsidR="00E50F06" w:rsidRPr="00E50F06">
        <w:rPr>
          <w:rFonts w:ascii="Arial" w:eastAsia="Arial" w:hAnsi="Arial" w:cs="Arial"/>
        </w:rPr>
        <w:t>68</w:t>
      </w:r>
      <w:r w:rsidRPr="00E50F06">
        <w:rPr>
          <w:rFonts w:ascii="Arial" w:eastAsia="Arial" w:hAnsi="Arial" w:cs="Arial"/>
        </w:rPr>
        <w:t>.</w:t>
      </w:r>
      <w:r w:rsidR="00E50F06" w:rsidRPr="00E50F06">
        <w:rPr>
          <w:rFonts w:ascii="Arial" w:eastAsia="Arial" w:hAnsi="Arial" w:cs="Arial"/>
        </w:rPr>
        <w:t>913</w:t>
      </w:r>
      <w:r w:rsidR="003F3517" w:rsidRPr="00E50F06">
        <w:rPr>
          <w:rFonts w:ascii="Arial" w:eastAsia="Arial" w:hAnsi="Arial" w:cs="Arial"/>
        </w:rPr>
        <w:t>/D</w:t>
      </w:r>
    </w:p>
    <w:p w14:paraId="3B46936C" w14:textId="005775C4" w:rsidR="003E7E65" w:rsidRDefault="004B600F" w:rsidP="000C4A42">
      <w:pPr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</w:rPr>
        <w:br w:type="page"/>
      </w:r>
      <w:r w:rsidR="003F3517">
        <w:rPr>
          <w:rFonts w:ascii="Arial" w:eastAsia="Arial" w:hAnsi="Arial" w:cs="Arial"/>
          <w:b/>
          <w:sz w:val="20"/>
          <w:szCs w:val="20"/>
        </w:rPr>
        <w:lastRenderedPageBreak/>
        <w:t>MEMORIAL BÁSICO DE CONSTRUÇÃO</w:t>
      </w:r>
    </w:p>
    <w:p w14:paraId="1D925DF1" w14:textId="77777777" w:rsidR="003E7E65" w:rsidRDefault="003E7E65" w:rsidP="0088750E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180CB003" w14:textId="27171324" w:rsidR="000C4A42" w:rsidRPr="002A7A5C" w:rsidRDefault="003F3517" w:rsidP="000C4A42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  <w:r w:rsidRPr="00576AC7">
        <w:rPr>
          <w:rFonts w:ascii="Arial" w:eastAsia="Arial" w:hAnsi="Arial" w:cs="Arial"/>
          <w:b/>
          <w:bCs/>
          <w:sz w:val="20"/>
          <w:szCs w:val="20"/>
        </w:rPr>
        <w:t>Endereço:</w:t>
      </w:r>
      <w:r w:rsidR="00472F9B" w:rsidRPr="00472F9B">
        <w:rPr>
          <w:rFonts w:ascii="Arial" w:eastAsia="Arial" w:hAnsi="Arial" w:cs="Arial"/>
          <w:sz w:val="20"/>
          <w:szCs w:val="20"/>
        </w:rPr>
        <w:t xml:space="preserve"> </w:t>
      </w:r>
      <w:r w:rsidR="002A7A5C" w:rsidRPr="002A7A5C">
        <w:rPr>
          <w:rFonts w:ascii="Arial" w:eastAsia="Arial" w:hAnsi="Arial" w:cs="Arial"/>
          <w:sz w:val="20"/>
          <w:szCs w:val="20"/>
        </w:rPr>
        <w:t>Estrada Alto São Salvador KM 01, Área Rural, Cascavel/PR</w:t>
      </w:r>
    </w:p>
    <w:p w14:paraId="3FCDDBEA" w14:textId="3412DE60" w:rsidR="003E7E65" w:rsidRPr="000C4A42" w:rsidRDefault="003F3517" w:rsidP="000C4A42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D96E8F">
        <w:rPr>
          <w:rFonts w:ascii="Arial" w:eastAsia="Arial" w:hAnsi="Arial" w:cs="Arial"/>
          <w:b/>
          <w:bCs/>
          <w:sz w:val="20"/>
          <w:szCs w:val="20"/>
        </w:rPr>
        <w:t>Co</w:t>
      </w:r>
      <w:r w:rsidR="00AF2CB6" w:rsidRPr="00D96E8F">
        <w:rPr>
          <w:rFonts w:ascii="Arial" w:eastAsia="Arial" w:hAnsi="Arial" w:cs="Arial"/>
          <w:b/>
          <w:bCs/>
          <w:sz w:val="20"/>
          <w:szCs w:val="20"/>
        </w:rPr>
        <w:t>mplemento:</w:t>
      </w:r>
      <w:r w:rsidR="00AF2CB6" w:rsidRPr="00E50F06">
        <w:rPr>
          <w:rFonts w:ascii="Arial" w:eastAsia="Arial" w:hAnsi="Arial" w:cs="Arial"/>
          <w:sz w:val="20"/>
          <w:szCs w:val="20"/>
        </w:rPr>
        <w:t xml:space="preserve"> </w:t>
      </w:r>
      <w:r w:rsidR="000C4A42">
        <w:rPr>
          <w:rFonts w:ascii="Arial" w:eastAsia="Arial" w:hAnsi="Arial" w:cs="Arial"/>
          <w:sz w:val="20"/>
          <w:szCs w:val="20"/>
        </w:rPr>
        <w:t xml:space="preserve">-- </w:t>
      </w:r>
      <w:r w:rsidR="00BD0F90" w:rsidRPr="000C4A42">
        <w:rPr>
          <w:rFonts w:ascii="Arial" w:eastAsia="Arial" w:hAnsi="Arial" w:cs="Arial"/>
          <w:b/>
          <w:bCs/>
          <w:sz w:val="20"/>
          <w:szCs w:val="20"/>
        </w:rPr>
        <w:t>Bairro:</w:t>
      </w:r>
      <w:r w:rsidR="00BD0F90" w:rsidRPr="00E50F06">
        <w:rPr>
          <w:rFonts w:ascii="Arial" w:eastAsia="Arial" w:hAnsi="Arial" w:cs="Arial"/>
          <w:sz w:val="20"/>
          <w:szCs w:val="20"/>
        </w:rPr>
        <w:t xml:space="preserve"> </w:t>
      </w:r>
      <w:r w:rsidR="002A7A5C">
        <w:rPr>
          <w:rFonts w:ascii="Arial" w:eastAsia="Arial" w:hAnsi="Arial" w:cs="Arial"/>
          <w:sz w:val="20"/>
          <w:szCs w:val="20"/>
        </w:rPr>
        <w:t>Área Rural</w:t>
      </w:r>
    </w:p>
    <w:p w14:paraId="0E73A499" w14:textId="617CF20D" w:rsidR="003E7E65" w:rsidRPr="000C4A42" w:rsidRDefault="003F3517" w:rsidP="000C4A42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  <w:r w:rsidRPr="000C4A42">
        <w:rPr>
          <w:rFonts w:ascii="Arial" w:eastAsia="Arial" w:hAnsi="Arial" w:cs="Arial"/>
          <w:b/>
          <w:bCs/>
          <w:sz w:val="20"/>
          <w:szCs w:val="20"/>
        </w:rPr>
        <w:t>Mu</w:t>
      </w:r>
      <w:r w:rsidR="00C45BD3" w:rsidRPr="000C4A42">
        <w:rPr>
          <w:rFonts w:ascii="Arial" w:eastAsia="Arial" w:hAnsi="Arial" w:cs="Arial"/>
          <w:b/>
          <w:bCs/>
          <w:sz w:val="20"/>
          <w:szCs w:val="20"/>
        </w:rPr>
        <w:t>nicípio:</w:t>
      </w:r>
      <w:r w:rsidR="00C45BD3" w:rsidRPr="000C4A42">
        <w:rPr>
          <w:rFonts w:ascii="Arial" w:eastAsia="Arial" w:hAnsi="Arial" w:cs="Arial"/>
          <w:sz w:val="20"/>
          <w:szCs w:val="20"/>
        </w:rPr>
        <w:t xml:space="preserve"> Cascavel</w:t>
      </w:r>
      <w:r w:rsidRPr="000C4A42">
        <w:rPr>
          <w:rFonts w:ascii="Arial" w:eastAsia="Arial" w:hAnsi="Arial" w:cs="Arial"/>
          <w:sz w:val="20"/>
          <w:szCs w:val="20"/>
        </w:rPr>
        <w:t xml:space="preserve">     </w:t>
      </w:r>
      <w:r w:rsidRPr="000C4A42">
        <w:rPr>
          <w:rFonts w:ascii="Arial" w:eastAsia="Arial" w:hAnsi="Arial" w:cs="Arial"/>
          <w:b/>
          <w:bCs/>
          <w:sz w:val="20"/>
          <w:szCs w:val="20"/>
        </w:rPr>
        <w:t>UF:</w:t>
      </w:r>
      <w:r w:rsidRPr="000C4A42">
        <w:rPr>
          <w:rFonts w:ascii="Arial" w:eastAsia="Arial" w:hAnsi="Arial" w:cs="Arial"/>
          <w:sz w:val="20"/>
          <w:szCs w:val="20"/>
        </w:rPr>
        <w:t xml:space="preserve"> PR       </w:t>
      </w:r>
      <w:r w:rsidRPr="000C4A42">
        <w:rPr>
          <w:rFonts w:ascii="Arial" w:eastAsia="Arial" w:hAnsi="Arial" w:cs="Arial"/>
          <w:b/>
          <w:bCs/>
          <w:sz w:val="20"/>
          <w:szCs w:val="20"/>
        </w:rPr>
        <w:t xml:space="preserve">e-mail: </w:t>
      </w:r>
      <w:r w:rsidR="002A7A5C">
        <w:rPr>
          <w:rFonts w:ascii="Arial" w:eastAsia="Arial" w:hAnsi="Arial" w:cs="Arial"/>
          <w:sz w:val="20"/>
          <w:szCs w:val="20"/>
        </w:rPr>
        <w:t>engenharia@igneaengenharia.com.br</w:t>
      </w:r>
    </w:p>
    <w:p w14:paraId="54C95D80" w14:textId="7A76D685" w:rsidR="003E7E65" w:rsidRPr="00E50F06" w:rsidRDefault="003F3517" w:rsidP="000C4A42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  <w:r w:rsidRPr="000C4A42">
        <w:rPr>
          <w:rFonts w:ascii="Arial" w:eastAsia="Arial" w:hAnsi="Arial" w:cs="Arial"/>
          <w:b/>
          <w:bCs/>
          <w:sz w:val="20"/>
          <w:szCs w:val="20"/>
        </w:rPr>
        <w:t>Proprietário:</w:t>
      </w:r>
      <w:r w:rsidRPr="000C4A42">
        <w:rPr>
          <w:rFonts w:ascii="Arial" w:eastAsia="Arial" w:hAnsi="Arial" w:cs="Arial"/>
          <w:sz w:val="20"/>
          <w:szCs w:val="20"/>
        </w:rPr>
        <w:t xml:space="preserve"> </w:t>
      </w:r>
      <w:r w:rsidR="002A7A5C" w:rsidRPr="002A7A5C">
        <w:rPr>
          <w:rFonts w:ascii="Arial" w:eastAsia="Arial" w:hAnsi="Arial" w:cs="Arial"/>
          <w:bCs/>
        </w:rPr>
        <w:t>J</w:t>
      </w:r>
      <w:r w:rsidR="002A7A5C" w:rsidRPr="002A7A5C">
        <w:rPr>
          <w:rFonts w:ascii="Arial" w:eastAsia="Arial" w:hAnsi="Arial" w:cs="Arial"/>
          <w:sz w:val="20"/>
          <w:szCs w:val="20"/>
        </w:rPr>
        <w:t>ota Ele 07 Construções Civis</w:t>
      </w:r>
      <w:r w:rsidR="002A7A5C" w:rsidRPr="002A7A5C">
        <w:rPr>
          <w:rFonts w:ascii="Arial" w:eastAsia="Arial" w:hAnsi="Arial" w:cs="Arial"/>
          <w:bCs/>
        </w:rPr>
        <w:t xml:space="preserve"> LTDA</w:t>
      </w:r>
      <w:r w:rsidR="002A7A5C" w:rsidRPr="000C4A42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Pr="000C4A42">
        <w:rPr>
          <w:rFonts w:ascii="Arial" w:eastAsia="Arial" w:hAnsi="Arial" w:cs="Arial"/>
          <w:b/>
          <w:bCs/>
          <w:sz w:val="20"/>
          <w:szCs w:val="20"/>
        </w:rPr>
        <w:t>Fone:</w:t>
      </w:r>
      <w:r w:rsidRPr="000C4A42">
        <w:rPr>
          <w:rFonts w:ascii="Arial" w:eastAsia="Arial" w:hAnsi="Arial" w:cs="Arial"/>
          <w:sz w:val="20"/>
          <w:szCs w:val="20"/>
        </w:rPr>
        <w:t xml:space="preserve"> </w:t>
      </w:r>
      <w:r w:rsidR="00076373" w:rsidRPr="002A7A5C">
        <w:rPr>
          <w:rFonts w:ascii="Arial" w:eastAsia="Arial" w:hAnsi="Arial" w:cs="Arial"/>
          <w:sz w:val="20"/>
          <w:szCs w:val="20"/>
        </w:rPr>
        <w:t xml:space="preserve">+55 </w:t>
      </w:r>
      <w:r w:rsidR="00B320A7" w:rsidRPr="002A7A5C">
        <w:rPr>
          <w:rFonts w:ascii="Arial" w:eastAsia="Arial" w:hAnsi="Arial" w:cs="Arial"/>
          <w:sz w:val="20"/>
          <w:szCs w:val="20"/>
        </w:rPr>
        <w:t xml:space="preserve">(45) </w:t>
      </w:r>
      <w:r w:rsidR="00076373" w:rsidRPr="002A7A5C">
        <w:rPr>
          <w:rFonts w:ascii="Arial" w:eastAsia="Arial" w:hAnsi="Arial" w:cs="Arial"/>
          <w:sz w:val="20"/>
          <w:szCs w:val="20"/>
        </w:rPr>
        <w:t>999</w:t>
      </w:r>
      <w:r w:rsidR="00BB2F26" w:rsidRPr="002A7A5C">
        <w:rPr>
          <w:rFonts w:ascii="Arial" w:eastAsia="Arial" w:hAnsi="Arial" w:cs="Arial"/>
          <w:sz w:val="20"/>
          <w:szCs w:val="20"/>
        </w:rPr>
        <w:t>78-0001</w:t>
      </w:r>
    </w:p>
    <w:p w14:paraId="42AE9CDB" w14:textId="12F5A254" w:rsidR="000C4A42" w:rsidRDefault="003F3517" w:rsidP="000C4A42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  <w:r w:rsidRPr="000C4A42">
        <w:rPr>
          <w:rFonts w:ascii="Arial" w:eastAsia="Arial" w:hAnsi="Arial" w:cs="Arial"/>
          <w:b/>
          <w:bCs/>
          <w:sz w:val="20"/>
          <w:szCs w:val="20"/>
        </w:rPr>
        <w:t>Ocupação:</w:t>
      </w:r>
      <w:r w:rsidRPr="00E50F06">
        <w:rPr>
          <w:rFonts w:ascii="Arial" w:eastAsia="Arial" w:hAnsi="Arial" w:cs="Arial"/>
          <w:sz w:val="20"/>
          <w:szCs w:val="20"/>
        </w:rPr>
        <w:t xml:space="preserve"> </w:t>
      </w:r>
      <w:r w:rsidR="002A7A5C">
        <w:rPr>
          <w:rFonts w:ascii="Arial" w:eastAsia="Arial" w:hAnsi="Arial" w:cs="Arial"/>
          <w:sz w:val="20"/>
          <w:szCs w:val="20"/>
        </w:rPr>
        <w:t>F-11/C-2</w:t>
      </w:r>
    </w:p>
    <w:p w14:paraId="2BCA3999" w14:textId="77777777" w:rsidR="000C4A42" w:rsidRPr="000C4A42" w:rsidRDefault="000C4A42" w:rsidP="000C4A42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  <w:highlight w:val="yellow"/>
        </w:rPr>
      </w:pPr>
    </w:p>
    <w:p w14:paraId="58396B0C" w14:textId="3FC465A2" w:rsidR="003E7E65" w:rsidRDefault="003E7E65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</w:p>
    <w:p w14:paraId="2DCCA079" w14:textId="1C364039" w:rsidR="003E7E65" w:rsidRDefault="003F3517" w:rsidP="000C4A42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1. ESTRUTURAS:</w:t>
      </w:r>
      <w:r>
        <w:rPr>
          <w:rFonts w:ascii="Arial" w:eastAsia="Arial" w:hAnsi="Arial" w:cs="Arial"/>
          <w:sz w:val="20"/>
          <w:szCs w:val="20"/>
        </w:rPr>
        <w:t xml:space="preserve"> execução da obra realizada de acordo com as normas construtivas em vigor, estruturas de Concreto Armado, executadas de acordo com as características da construção. Atende ao </w:t>
      </w:r>
      <w:r w:rsidRPr="000C4A42">
        <w:rPr>
          <w:rFonts w:ascii="Arial" w:eastAsia="Arial" w:hAnsi="Arial" w:cs="Arial"/>
          <w:sz w:val="20"/>
          <w:szCs w:val="20"/>
        </w:rPr>
        <w:t>T</w:t>
      </w:r>
      <w:r w:rsidR="00351A7E" w:rsidRPr="000C4A42">
        <w:rPr>
          <w:rFonts w:ascii="Arial" w:eastAsia="Arial" w:hAnsi="Arial" w:cs="Arial"/>
          <w:sz w:val="20"/>
          <w:szCs w:val="20"/>
        </w:rPr>
        <w:t xml:space="preserve">RRF (resistência ao fogo) para </w:t>
      </w:r>
      <w:r w:rsidR="002A7A5C">
        <w:rPr>
          <w:rFonts w:ascii="Arial" w:eastAsia="Arial" w:hAnsi="Arial" w:cs="Arial"/>
          <w:sz w:val="20"/>
          <w:szCs w:val="20"/>
        </w:rPr>
        <w:t>60</w:t>
      </w:r>
      <w:r w:rsidR="009C34B6" w:rsidRPr="000C4A42">
        <w:rPr>
          <w:rFonts w:ascii="Arial" w:eastAsia="Arial" w:hAnsi="Arial" w:cs="Arial"/>
          <w:sz w:val="20"/>
          <w:szCs w:val="20"/>
        </w:rPr>
        <w:t xml:space="preserve"> </w:t>
      </w:r>
      <w:r w:rsidRPr="000C4A42">
        <w:rPr>
          <w:rFonts w:ascii="Arial" w:eastAsia="Arial" w:hAnsi="Arial" w:cs="Arial"/>
          <w:sz w:val="20"/>
          <w:szCs w:val="20"/>
        </w:rPr>
        <w:t>minutos</w:t>
      </w:r>
      <w:r w:rsidR="009C34B6" w:rsidRPr="000C4A42">
        <w:rPr>
          <w:rFonts w:ascii="Arial" w:eastAsia="Arial" w:hAnsi="Arial" w:cs="Arial"/>
          <w:sz w:val="20"/>
          <w:szCs w:val="20"/>
        </w:rPr>
        <w:t xml:space="preserve"> na ocupação </w:t>
      </w:r>
      <w:r w:rsidR="002A7A5C">
        <w:rPr>
          <w:rFonts w:ascii="Arial" w:eastAsia="Arial" w:hAnsi="Arial" w:cs="Arial"/>
          <w:sz w:val="20"/>
          <w:szCs w:val="20"/>
        </w:rPr>
        <w:t>F-11 e</w:t>
      </w:r>
      <w:r w:rsidR="009C34B6" w:rsidRPr="000C4A42">
        <w:rPr>
          <w:rFonts w:ascii="Arial" w:eastAsia="Arial" w:hAnsi="Arial" w:cs="Arial"/>
          <w:sz w:val="20"/>
          <w:szCs w:val="20"/>
        </w:rPr>
        <w:t xml:space="preserve"> 60 minutos na ocupação </w:t>
      </w:r>
      <w:r w:rsidR="000C4A42" w:rsidRPr="000C4A42">
        <w:rPr>
          <w:rFonts w:ascii="Arial" w:eastAsia="Arial" w:hAnsi="Arial" w:cs="Arial"/>
          <w:sz w:val="20"/>
          <w:szCs w:val="20"/>
        </w:rPr>
        <w:t>C-2</w:t>
      </w:r>
      <w:r w:rsidRPr="000C4A42">
        <w:rPr>
          <w:rFonts w:ascii="Arial" w:eastAsia="Arial" w:hAnsi="Arial" w:cs="Arial"/>
          <w:sz w:val="20"/>
          <w:szCs w:val="20"/>
        </w:rPr>
        <w:t>,</w:t>
      </w:r>
      <w:r w:rsidR="000C4A42" w:rsidRPr="000C4A42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conforme a NPT-08.</w:t>
      </w:r>
    </w:p>
    <w:p w14:paraId="1E351821" w14:textId="77777777" w:rsidR="003E7E65" w:rsidRDefault="003F3517" w:rsidP="000C4A42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Fundações:</w:t>
      </w:r>
      <w:r>
        <w:rPr>
          <w:rFonts w:ascii="Arial" w:eastAsia="Arial" w:hAnsi="Arial" w:cs="Arial"/>
          <w:sz w:val="20"/>
          <w:szCs w:val="20"/>
        </w:rPr>
        <w:t xml:space="preserve"> executadas para suportar as cargas solicitadas, de acordo com normas em vigor.</w:t>
      </w:r>
    </w:p>
    <w:p w14:paraId="75EB591D" w14:textId="77777777" w:rsidR="003E7E65" w:rsidRDefault="003E7E65" w:rsidP="000C4A42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60C6B767" w14:textId="77777777" w:rsidR="003E7E65" w:rsidRDefault="003F3517" w:rsidP="000C4A42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 ALVENARIAS:</w:t>
      </w:r>
      <w:r>
        <w:rPr>
          <w:rFonts w:ascii="Arial" w:eastAsia="Arial" w:hAnsi="Arial" w:cs="Arial"/>
          <w:sz w:val="20"/>
          <w:szCs w:val="20"/>
        </w:rPr>
        <w:t xml:space="preserve"> construídas de tijolos de barro, tijolos cerâmicos, blocos de concreto, ou de materiais equivalentes, assentadas e revestidas de argamassa, de acordo com as normas construtivas em vigor.</w:t>
      </w:r>
    </w:p>
    <w:p w14:paraId="4276CCA6" w14:textId="77777777" w:rsidR="003E7E65" w:rsidRDefault="003E7E65" w:rsidP="000C4A42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6295DB2A" w14:textId="16CC61A3" w:rsidR="003E7E65" w:rsidRDefault="003F3517" w:rsidP="000C4A42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3. COMPARTIMENTAC</w:t>
      </w:r>
      <w:r w:rsidR="00D67544">
        <w:rPr>
          <w:rFonts w:ascii="Arial" w:eastAsia="Arial" w:hAnsi="Arial" w:cs="Arial"/>
          <w:b/>
          <w:sz w:val="20"/>
          <w:szCs w:val="20"/>
        </w:rPr>
        <w:t>Õ</w:t>
      </w:r>
      <w:r>
        <w:rPr>
          <w:rFonts w:ascii="Arial" w:eastAsia="Arial" w:hAnsi="Arial" w:cs="Arial"/>
          <w:b/>
          <w:sz w:val="20"/>
          <w:szCs w:val="20"/>
        </w:rPr>
        <w:t>ES:</w:t>
      </w:r>
      <w:r>
        <w:rPr>
          <w:rFonts w:ascii="Arial" w:eastAsia="Arial" w:hAnsi="Arial" w:cs="Arial"/>
          <w:sz w:val="20"/>
          <w:szCs w:val="20"/>
        </w:rPr>
        <w:t xml:space="preserve"> realizada de acordo com as normas construtivas em vigor e NPT-09, de acordo com as características da construção. Atende ao T</w:t>
      </w:r>
      <w:r w:rsidR="00296369">
        <w:rPr>
          <w:rFonts w:ascii="Arial" w:eastAsia="Arial" w:hAnsi="Arial" w:cs="Arial"/>
          <w:sz w:val="20"/>
          <w:szCs w:val="20"/>
        </w:rPr>
        <w:t xml:space="preserve">RRF (resistência ao fogo) </w:t>
      </w:r>
      <w:r w:rsidR="009C34B6">
        <w:rPr>
          <w:rFonts w:ascii="Arial" w:eastAsia="Arial" w:hAnsi="Arial" w:cs="Arial"/>
          <w:sz w:val="20"/>
          <w:szCs w:val="20"/>
        </w:rPr>
        <w:t xml:space="preserve">para </w:t>
      </w:r>
      <w:r w:rsidR="000C4A42">
        <w:rPr>
          <w:rFonts w:ascii="Arial" w:eastAsia="Arial" w:hAnsi="Arial" w:cs="Arial"/>
          <w:sz w:val="20"/>
          <w:szCs w:val="20"/>
        </w:rPr>
        <w:t>todas as ocupações</w:t>
      </w:r>
      <w:r>
        <w:rPr>
          <w:rFonts w:ascii="Arial" w:eastAsia="Arial" w:hAnsi="Arial" w:cs="Arial"/>
          <w:sz w:val="20"/>
          <w:szCs w:val="20"/>
        </w:rPr>
        <w:t>, conforme a NPT-08.</w:t>
      </w:r>
    </w:p>
    <w:p w14:paraId="2A05B273" w14:textId="77777777" w:rsidR="003E7E65" w:rsidRDefault="003E7E65" w:rsidP="000C4A42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379BB79A" w14:textId="77777777" w:rsidR="003E7E65" w:rsidRDefault="003F3517" w:rsidP="000C4A42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4. COMPARTIMENTOS:</w:t>
      </w:r>
      <w:r>
        <w:rPr>
          <w:rFonts w:ascii="Arial" w:eastAsia="Arial" w:hAnsi="Arial" w:cs="Arial"/>
          <w:sz w:val="20"/>
          <w:szCs w:val="20"/>
        </w:rPr>
        <w:t xml:space="preserve"> Independentes de sua natureza de ocupação, os compartimentos possuem dimensões adequadas a sua atividade. Os materiais de construção (estruturas, vedações, acabamento etc.) empregados, mediante aplicação adequada, atendem aos requisitos técnicos quanto a estabilidade, ventilação, higiene, segurança, salubridade, conforto térmico e acústico, atendendo as posturas municipais e as normas do Corpo de Bombeiros Militar do Paraná.</w:t>
      </w:r>
    </w:p>
    <w:p w14:paraId="6BDF4FE8" w14:textId="77777777" w:rsidR="003E7E65" w:rsidRDefault="003E7E65" w:rsidP="000C4A42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710963A0" w14:textId="5AA3C3C9" w:rsidR="003E7E65" w:rsidRDefault="003F3517" w:rsidP="000C4A42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5. INSTALAC</w:t>
      </w:r>
      <w:r w:rsidR="00472F9B">
        <w:rPr>
          <w:rFonts w:ascii="Arial" w:eastAsia="Arial" w:hAnsi="Arial" w:cs="Arial"/>
          <w:b/>
          <w:sz w:val="20"/>
          <w:szCs w:val="20"/>
        </w:rPr>
        <w:t>Õ</w:t>
      </w:r>
      <w:r>
        <w:rPr>
          <w:rFonts w:ascii="Arial" w:eastAsia="Arial" w:hAnsi="Arial" w:cs="Arial"/>
          <w:b/>
          <w:sz w:val="20"/>
          <w:szCs w:val="20"/>
        </w:rPr>
        <w:t>ES:</w:t>
      </w:r>
      <w:r>
        <w:rPr>
          <w:rFonts w:ascii="Arial" w:eastAsia="Arial" w:hAnsi="Arial" w:cs="Arial"/>
          <w:sz w:val="20"/>
          <w:szCs w:val="20"/>
        </w:rPr>
        <w:t xml:space="preserve"> as instalações hidráulicas e elétricas obedecem aos requisitos normativos da ABNT e das respectivas concessionarias.</w:t>
      </w:r>
    </w:p>
    <w:p w14:paraId="103FE425" w14:textId="77777777" w:rsidR="003E7E65" w:rsidRDefault="003E7E65" w:rsidP="000C4A42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7E200C05" w14:textId="77777777" w:rsidR="003E7E65" w:rsidRDefault="003F3517" w:rsidP="000C4A42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6. VIDROS:</w:t>
      </w:r>
      <w:r>
        <w:rPr>
          <w:rFonts w:ascii="Arial" w:eastAsia="Arial" w:hAnsi="Arial" w:cs="Arial"/>
          <w:sz w:val="20"/>
          <w:szCs w:val="20"/>
        </w:rPr>
        <w:t xml:space="preserve"> os elementos envidraçados atendem aos critérios de segurança previstos nas normas da ABNT.</w:t>
      </w:r>
    </w:p>
    <w:p w14:paraId="2E7A1EF1" w14:textId="77777777" w:rsidR="003E7E65" w:rsidRDefault="003E7E65" w:rsidP="000C4A42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1E01D899" w14:textId="2DCC3618" w:rsidR="003E7E65" w:rsidRDefault="003F3517" w:rsidP="000C4A42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7. MEDIDAS DE SEGURANCA CONTRA INC</w:t>
      </w:r>
      <w:r w:rsidR="00472F9B">
        <w:rPr>
          <w:rFonts w:ascii="Arial" w:eastAsia="Arial" w:hAnsi="Arial" w:cs="Arial"/>
          <w:b/>
          <w:sz w:val="20"/>
          <w:szCs w:val="20"/>
        </w:rPr>
        <w:t>Ê</w:t>
      </w:r>
      <w:r>
        <w:rPr>
          <w:rFonts w:ascii="Arial" w:eastAsia="Arial" w:hAnsi="Arial" w:cs="Arial"/>
          <w:b/>
          <w:sz w:val="20"/>
          <w:szCs w:val="20"/>
        </w:rPr>
        <w:t>NDIO:</w:t>
      </w:r>
      <w:r>
        <w:rPr>
          <w:rFonts w:ascii="Arial" w:eastAsia="Arial" w:hAnsi="Arial" w:cs="Arial"/>
          <w:sz w:val="20"/>
          <w:szCs w:val="20"/>
        </w:rPr>
        <w:t xml:space="preserve"> as medidas de segurança contra incêndio e os riscos específicos obedecem aos requisitos do Código de Segurança Contra Incêndio e Pânico do Corpo de Bombeiros Militar do Paraná e, onde aplicável, das normas ABNT.</w:t>
      </w:r>
    </w:p>
    <w:p w14:paraId="47DF1F47" w14:textId="77777777" w:rsidR="003E7E65" w:rsidRDefault="003E7E65" w:rsidP="000C4A42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55BFBB63" w14:textId="77777777" w:rsidR="003E7E65" w:rsidRDefault="003E7E65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</w:p>
    <w:p w14:paraId="3784A194" w14:textId="12643948" w:rsidR="003E7E65" w:rsidRPr="007C623F" w:rsidRDefault="003C0A9F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  <w:r w:rsidRPr="000C4A42">
        <w:rPr>
          <w:rFonts w:ascii="Arial" w:eastAsia="Arial" w:hAnsi="Arial" w:cs="Arial"/>
          <w:sz w:val="20"/>
          <w:szCs w:val="20"/>
        </w:rPr>
        <w:t xml:space="preserve">Cascavel, </w:t>
      </w:r>
      <w:r w:rsidR="002A7A5C">
        <w:rPr>
          <w:rFonts w:ascii="Arial" w:eastAsia="Arial" w:hAnsi="Arial" w:cs="Arial"/>
          <w:sz w:val="20"/>
          <w:szCs w:val="20"/>
        </w:rPr>
        <w:t>25</w:t>
      </w:r>
      <w:r w:rsidR="000C4A42" w:rsidRPr="000C4A42">
        <w:rPr>
          <w:rFonts w:ascii="Arial" w:eastAsia="Arial" w:hAnsi="Arial" w:cs="Arial"/>
          <w:sz w:val="20"/>
          <w:szCs w:val="20"/>
        </w:rPr>
        <w:t xml:space="preserve"> de </w:t>
      </w:r>
      <w:r w:rsidR="002A7A5C">
        <w:rPr>
          <w:rFonts w:ascii="Arial" w:eastAsia="Arial" w:hAnsi="Arial" w:cs="Arial"/>
          <w:sz w:val="20"/>
          <w:szCs w:val="20"/>
        </w:rPr>
        <w:t>março de 2025.</w:t>
      </w:r>
    </w:p>
    <w:p w14:paraId="763771B8" w14:textId="77777777" w:rsidR="003E7E65" w:rsidRDefault="003E7E65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  <w:highlight w:val="yellow"/>
        </w:rPr>
      </w:pPr>
    </w:p>
    <w:p w14:paraId="6CAE7BEC" w14:textId="77777777" w:rsidR="000C4A42" w:rsidRDefault="000C4A42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  <w:highlight w:val="yellow"/>
        </w:rPr>
      </w:pPr>
    </w:p>
    <w:p w14:paraId="12221E99" w14:textId="77777777" w:rsidR="000C4A42" w:rsidRPr="007A25DE" w:rsidRDefault="000C4A42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  <w:highlight w:val="yellow"/>
        </w:rPr>
      </w:pPr>
    </w:p>
    <w:p w14:paraId="4812A092" w14:textId="77777777" w:rsidR="003E7E65" w:rsidRPr="007A25DE" w:rsidRDefault="003E7E65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  <w:highlight w:val="yellow"/>
        </w:rPr>
      </w:pPr>
    </w:p>
    <w:p w14:paraId="0DA6DD47" w14:textId="77777777" w:rsidR="003E7E65" w:rsidRDefault="003E7E65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  <w:highlight w:val="yellow"/>
        </w:rPr>
      </w:pPr>
    </w:p>
    <w:p w14:paraId="3785752A" w14:textId="77777777" w:rsidR="009C34B6" w:rsidRPr="007A25DE" w:rsidRDefault="009C34B6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  <w:highlight w:val="yellow"/>
        </w:rPr>
      </w:pPr>
    </w:p>
    <w:p w14:paraId="5583B745" w14:textId="77777777" w:rsidR="003E7E65" w:rsidRPr="007A25DE" w:rsidRDefault="003F3517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  <w:highlight w:val="yellow"/>
        </w:rPr>
      </w:pPr>
      <w:r w:rsidRPr="007C623F">
        <w:rPr>
          <w:rFonts w:ascii="Arial" w:eastAsia="Arial" w:hAnsi="Arial" w:cs="Arial"/>
          <w:sz w:val="20"/>
          <w:szCs w:val="20"/>
        </w:rPr>
        <w:t>________________________________</w:t>
      </w:r>
    </w:p>
    <w:p w14:paraId="24FBC523" w14:textId="77777777" w:rsidR="007C623F" w:rsidRPr="007C623F" w:rsidRDefault="007C623F" w:rsidP="007C623F">
      <w:pPr>
        <w:spacing w:after="0"/>
        <w:jc w:val="center"/>
        <w:rPr>
          <w:rFonts w:ascii="Arial" w:eastAsia="Arial" w:hAnsi="Arial" w:cs="Arial"/>
          <w:sz w:val="20"/>
          <w:szCs w:val="20"/>
        </w:rPr>
      </w:pPr>
      <w:r w:rsidRPr="007C623F">
        <w:rPr>
          <w:rFonts w:ascii="Arial" w:eastAsia="Arial" w:hAnsi="Arial" w:cs="Arial"/>
          <w:sz w:val="20"/>
          <w:szCs w:val="20"/>
        </w:rPr>
        <w:t xml:space="preserve">Ana Julia </w:t>
      </w:r>
      <w:proofErr w:type="spellStart"/>
      <w:r w:rsidRPr="007C623F">
        <w:rPr>
          <w:rFonts w:ascii="Arial" w:eastAsia="Arial" w:hAnsi="Arial" w:cs="Arial"/>
          <w:sz w:val="20"/>
          <w:szCs w:val="20"/>
        </w:rPr>
        <w:t>Zunta</w:t>
      </w:r>
      <w:proofErr w:type="spellEnd"/>
      <w:r w:rsidRPr="007C623F">
        <w:rPr>
          <w:rFonts w:ascii="Arial" w:eastAsia="Arial" w:hAnsi="Arial" w:cs="Arial"/>
          <w:sz w:val="20"/>
          <w:szCs w:val="20"/>
        </w:rPr>
        <w:t xml:space="preserve"> Carniel</w:t>
      </w:r>
    </w:p>
    <w:p w14:paraId="391AC109" w14:textId="064BCCC8" w:rsidR="003E7E65" w:rsidRPr="007A25DE" w:rsidRDefault="003E7E65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  <w:highlight w:val="yellow"/>
        </w:rPr>
      </w:pPr>
    </w:p>
    <w:p w14:paraId="526C507B" w14:textId="77777777" w:rsidR="003E7E65" w:rsidRPr="007A25DE" w:rsidRDefault="003E7E65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  <w:highlight w:val="yellow"/>
        </w:rPr>
      </w:pPr>
    </w:p>
    <w:p w14:paraId="20587333" w14:textId="77777777" w:rsidR="003E7E65" w:rsidRPr="007A25DE" w:rsidRDefault="003E7E65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  <w:highlight w:val="yellow"/>
        </w:rPr>
      </w:pPr>
    </w:p>
    <w:p w14:paraId="7C48304F" w14:textId="77777777" w:rsidR="003E7E65" w:rsidRPr="007C623F" w:rsidRDefault="003E7E65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</w:p>
    <w:p w14:paraId="78723D28" w14:textId="77777777" w:rsidR="003E7E65" w:rsidRPr="007C623F" w:rsidRDefault="003F3517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  <w:r w:rsidRPr="007C623F">
        <w:rPr>
          <w:rFonts w:ascii="Arial" w:eastAsia="Arial" w:hAnsi="Arial" w:cs="Arial"/>
          <w:sz w:val="20"/>
          <w:szCs w:val="20"/>
        </w:rPr>
        <w:t>___________________________________________________</w:t>
      </w:r>
    </w:p>
    <w:p w14:paraId="7C6C7E69" w14:textId="377774A6" w:rsidR="003E7E65" w:rsidRPr="00B2303B" w:rsidRDefault="00B37E62" w:rsidP="00B2303B">
      <w:pPr>
        <w:spacing w:after="0"/>
        <w:jc w:val="center"/>
        <w:rPr>
          <w:rFonts w:ascii="Arial" w:eastAsia="Arial" w:hAnsi="Arial" w:cs="Arial"/>
          <w:sz w:val="20"/>
          <w:szCs w:val="20"/>
        </w:rPr>
      </w:pPr>
      <w:r w:rsidRPr="00B37E62">
        <w:rPr>
          <w:rFonts w:ascii="Arial" w:eastAsia="Arial" w:hAnsi="Arial" w:cs="Arial"/>
          <w:sz w:val="20"/>
          <w:szCs w:val="20"/>
        </w:rPr>
        <w:t>Jota Ele 07 Construções Civis LTDA</w:t>
      </w:r>
      <w:r w:rsidR="00B2303B" w:rsidRPr="00B37E62">
        <w:rPr>
          <w:rFonts w:ascii="Arial" w:eastAsia="Arial" w:hAnsi="Arial" w:cs="Arial"/>
          <w:sz w:val="20"/>
          <w:szCs w:val="20"/>
        </w:rPr>
        <w:t xml:space="preserve"> (C</w:t>
      </w:r>
      <w:r w:rsidR="00D67544" w:rsidRPr="00B37E62">
        <w:rPr>
          <w:rFonts w:ascii="Arial" w:eastAsia="Arial" w:hAnsi="Arial" w:cs="Arial"/>
          <w:sz w:val="20"/>
          <w:szCs w:val="20"/>
        </w:rPr>
        <w:t>NPJ</w:t>
      </w:r>
      <w:r w:rsidR="00B2303B" w:rsidRPr="00B37E62">
        <w:rPr>
          <w:rFonts w:ascii="Arial" w:eastAsia="Arial" w:hAnsi="Arial" w:cs="Arial"/>
          <w:sz w:val="20"/>
          <w:szCs w:val="20"/>
        </w:rPr>
        <w:t xml:space="preserve">: </w:t>
      </w:r>
      <w:r w:rsidRPr="00B37E62">
        <w:rPr>
          <w:rFonts w:ascii="Arial" w:eastAsia="Arial" w:hAnsi="Arial" w:cs="Arial"/>
          <w:sz w:val="20"/>
          <w:szCs w:val="20"/>
        </w:rPr>
        <w:t>42.240.679/0001-36</w:t>
      </w:r>
      <w:r w:rsidR="00B2303B" w:rsidRPr="00B37E62">
        <w:rPr>
          <w:rFonts w:ascii="Arial" w:eastAsia="Arial" w:hAnsi="Arial" w:cs="Arial"/>
          <w:sz w:val="20"/>
          <w:szCs w:val="20"/>
        </w:rPr>
        <w:t>)</w:t>
      </w:r>
      <w:r w:rsidR="00BB2F26">
        <w:rPr>
          <w:rFonts w:ascii="Arial" w:eastAsia="Arial" w:hAnsi="Arial" w:cs="Arial"/>
          <w:sz w:val="20"/>
          <w:szCs w:val="20"/>
        </w:rPr>
        <w:t xml:space="preserve"> </w:t>
      </w:r>
    </w:p>
    <w:p w14:paraId="02CE54CA" w14:textId="77777777" w:rsidR="00B2303B" w:rsidRDefault="00B2303B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</w:p>
    <w:p w14:paraId="693A6AAB" w14:textId="77777777" w:rsidR="003E7E65" w:rsidRDefault="003E7E65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</w:p>
    <w:p w14:paraId="011B0AF3" w14:textId="77777777" w:rsidR="003E7E65" w:rsidRDefault="003E7E65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</w:p>
    <w:p w14:paraId="057FC42E" w14:textId="77777777" w:rsidR="003E7E65" w:rsidRDefault="003F3517">
      <w:pPr>
        <w:spacing w:after="0" w:line="240" w:lineRule="auto"/>
        <w:jc w:val="center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lastRenderedPageBreak/>
        <w:t>QUADRO RESUMO DAS MEDIDAS DE SEGURANÇA CONTRA INCÊNDIO</w:t>
      </w:r>
    </w:p>
    <w:p w14:paraId="1195B929" w14:textId="77777777" w:rsidR="003E7E65" w:rsidRDefault="003E7E65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W w:w="89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65"/>
        <w:gridCol w:w="4465"/>
      </w:tblGrid>
      <w:tr w:rsidR="00B37E62" w14:paraId="1E17EACC" w14:textId="77777777" w:rsidTr="007D40CA">
        <w:trPr>
          <w:trHeight w:val="710"/>
        </w:trPr>
        <w:tc>
          <w:tcPr>
            <w:tcW w:w="4465" w:type="dxa"/>
            <w:shd w:val="clear" w:color="auto" w:fill="BFBFBF"/>
            <w:vAlign w:val="center"/>
          </w:tcPr>
          <w:p w14:paraId="2DBA6E61" w14:textId="13C849E4" w:rsidR="00B37E62" w:rsidRDefault="00B37E62" w:rsidP="007D40CA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ACESSO DE VISTURAS NA EDIFICAÇÃO</w:t>
            </w:r>
          </w:p>
        </w:tc>
        <w:tc>
          <w:tcPr>
            <w:tcW w:w="4465" w:type="dxa"/>
            <w:vAlign w:val="center"/>
          </w:tcPr>
          <w:p w14:paraId="642943B9" w14:textId="539E2953" w:rsidR="00B37E62" w:rsidRDefault="00B37E62" w:rsidP="007D40C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Atende as Normas do Corpo de Bombeiros do Paraná – NPT 06</w:t>
            </w:r>
          </w:p>
        </w:tc>
      </w:tr>
      <w:tr w:rsidR="00B37E62" w14:paraId="518E0764" w14:textId="77777777" w:rsidTr="007D40CA">
        <w:trPr>
          <w:trHeight w:val="710"/>
        </w:trPr>
        <w:tc>
          <w:tcPr>
            <w:tcW w:w="4465" w:type="dxa"/>
            <w:shd w:val="clear" w:color="auto" w:fill="BFBFBF"/>
            <w:vAlign w:val="center"/>
          </w:tcPr>
          <w:p w14:paraId="799289CD" w14:textId="1FC30281" w:rsidR="00B37E62" w:rsidRDefault="00B37E62" w:rsidP="007D40CA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SEPARAÇÃO ENTRE AS EDIFICAÇÕES</w:t>
            </w:r>
          </w:p>
        </w:tc>
        <w:tc>
          <w:tcPr>
            <w:tcW w:w="4465" w:type="dxa"/>
            <w:vAlign w:val="center"/>
          </w:tcPr>
          <w:p w14:paraId="05BD7DC1" w14:textId="26F18CC6" w:rsidR="00B37E62" w:rsidRDefault="00B37E62" w:rsidP="007D40C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Atende as Normas do Corpo de Bombeiros do Paraná – NPT 07</w:t>
            </w:r>
          </w:p>
        </w:tc>
      </w:tr>
      <w:tr w:rsidR="003E7E65" w14:paraId="31360174" w14:textId="77777777" w:rsidTr="007D40CA">
        <w:trPr>
          <w:trHeight w:val="710"/>
        </w:trPr>
        <w:tc>
          <w:tcPr>
            <w:tcW w:w="4465" w:type="dxa"/>
            <w:shd w:val="clear" w:color="auto" w:fill="BFBFBF"/>
            <w:vAlign w:val="center"/>
          </w:tcPr>
          <w:p w14:paraId="611ECDCF" w14:textId="6C483F33" w:rsidR="003E7E65" w:rsidRDefault="007D40CA" w:rsidP="006474E1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SEGURANÇA ESTRUTURAL</w:t>
            </w:r>
          </w:p>
        </w:tc>
        <w:tc>
          <w:tcPr>
            <w:tcW w:w="4465" w:type="dxa"/>
            <w:vAlign w:val="center"/>
          </w:tcPr>
          <w:p w14:paraId="703B6246" w14:textId="375A5866" w:rsidR="003E7E65" w:rsidRDefault="004106B5" w:rsidP="007D40C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Atende as Normas do Corpo de Bombeiros do Paraná – NPT 08</w:t>
            </w:r>
          </w:p>
        </w:tc>
      </w:tr>
      <w:tr w:rsidR="00B37E62" w14:paraId="47F24F17" w14:textId="77777777" w:rsidTr="007D40CA">
        <w:trPr>
          <w:trHeight w:val="710"/>
        </w:trPr>
        <w:tc>
          <w:tcPr>
            <w:tcW w:w="4465" w:type="dxa"/>
            <w:shd w:val="clear" w:color="auto" w:fill="BFBFBF"/>
            <w:vAlign w:val="center"/>
          </w:tcPr>
          <w:p w14:paraId="3785EEF1" w14:textId="0476E4BB" w:rsidR="00B37E62" w:rsidRDefault="00B37E62" w:rsidP="007D40CA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COMPARTIMENTAÇÃO HORIZONTAL E VERTICAL</w:t>
            </w:r>
          </w:p>
        </w:tc>
        <w:tc>
          <w:tcPr>
            <w:tcW w:w="4465" w:type="dxa"/>
            <w:vAlign w:val="center"/>
          </w:tcPr>
          <w:p w14:paraId="282C562A" w14:textId="33AA9AF8" w:rsidR="00B37E62" w:rsidRDefault="00B37E62" w:rsidP="007D40C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Atende as Normas do Corpo de Bombeiros do Paraná – NPT 09</w:t>
            </w:r>
          </w:p>
        </w:tc>
      </w:tr>
      <w:tr w:rsidR="00B37E62" w14:paraId="58BAE11C" w14:textId="77777777" w:rsidTr="007D40CA">
        <w:trPr>
          <w:trHeight w:val="710"/>
        </w:trPr>
        <w:tc>
          <w:tcPr>
            <w:tcW w:w="4465" w:type="dxa"/>
            <w:shd w:val="clear" w:color="auto" w:fill="BFBFBF"/>
            <w:vAlign w:val="center"/>
          </w:tcPr>
          <w:p w14:paraId="06392569" w14:textId="72360CA7" w:rsidR="00B37E62" w:rsidRDefault="00B37E62" w:rsidP="007D40CA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CONTROLE DOS MATERIAIS DE ACABAMENTO E REVESTIMENTO</w:t>
            </w:r>
          </w:p>
        </w:tc>
        <w:tc>
          <w:tcPr>
            <w:tcW w:w="4465" w:type="dxa"/>
            <w:vAlign w:val="center"/>
          </w:tcPr>
          <w:p w14:paraId="595CD096" w14:textId="35A18299" w:rsidR="00B37E62" w:rsidRDefault="00B37E62" w:rsidP="007D40C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Atende as Normas do Corpo de Bombeiros do Paraná – NPT 10</w:t>
            </w:r>
          </w:p>
        </w:tc>
      </w:tr>
      <w:tr w:rsidR="007D40CA" w14:paraId="5262AD9F" w14:textId="77777777" w:rsidTr="007D40CA">
        <w:trPr>
          <w:trHeight w:val="710"/>
        </w:trPr>
        <w:tc>
          <w:tcPr>
            <w:tcW w:w="4465" w:type="dxa"/>
            <w:shd w:val="clear" w:color="auto" w:fill="BFBFBF"/>
            <w:vAlign w:val="center"/>
          </w:tcPr>
          <w:p w14:paraId="34C26EDC" w14:textId="3625539D" w:rsidR="007D40CA" w:rsidRDefault="007D40CA" w:rsidP="007D40CA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SAÍDAS DE EMERGÊNCIA</w:t>
            </w:r>
          </w:p>
        </w:tc>
        <w:tc>
          <w:tcPr>
            <w:tcW w:w="4465" w:type="dxa"/>
            <w:vAlign w:val="center"/>
          </w:tcPr>
          <w:p w14:paraId="2223CC55" w14:textId="1121765F" w:rsidR="007D40CA" w:rsidRDefault="007D40CA" w:rsidP="007D40C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Atende as Normas do Corpo de Bombeiros do Paraná – NPT 11</w:t>
            </w:r>
          </w:p>
        </w:tc>
      </w:tr>
      <w:tr w:rsidR="00864119" w14:paraId="6EE2AD1B" w14:textId="77777777" w:rsidTr="007D40CA">
        <w:trPr>
          <w:trHeight w:val="710"/>
        </w:trPr>
        <w:tc>
          <w:tcPr>
            <w:tcW w:w="4465" w:type="dxa"/>
            <w:shd w:val="clear" w:color="auto" w:fill="BFBFBF"/>
            <w:vAlign w:val="center"/>
          </w:tcPr>
          <w:p w14:paraId="040AEB45" w14:textId="6C11908D" w:rsidR="00864119" w:rsidRDefault="00864119" w:rsidP="007D40CA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BRIGADA DE INCÊNDIO</w:t>
            </w:r>
          </w:p>
        </w:tc>
        <w:tc>
          <w:tcPr>
            <w:tcW w:w="4465" w:type="dxa"/>
            <w:vAlign w:val="center"/>
          </w:tcPr>
          <w:p w14:paraId="31F0686B" w14:textId="106A8BC5" w:rsidR="00864119" w:rsidRDefault="00864119" w:rsidP="007D40C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Atende as Normas do Corpo de Bombeiros do Paraná – NPT 17</w:t>
            </w:r>
          </w:p>
        </w:tc>
      </w:tr>
      <w:tr w:rsidR="007D40CA" w14:paraId="7EA4A919" w14:textId="77777777" w:rsidTr="007D40CA">
        <w:trPr>
          <w:trHeight w:val="710"/>
        </w:trPr>
        <w:tc>
          <w:tcPr>
            <w:tcW w:w="4465" w:type="dxa"/>
            <w:shd w:val="clear" w:color="auto" w:fill="BFBFBF"/>
            <w:vAlign w:val="center"/>
          </w:tcPr>
          <w:p w14:paraId="54555E39" w14:textId="214040ED" w:rsidR="007D40CA" w:rsidRDefault="007D40CA" w:rsidP="007D40CA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ILUMINAÇÃO DE EMERGÊNCIA</w:t>
            </w:r>
          </w:p>
        </w:tc>
        <w:tc>
          <w:tcPr>
            <w:tcW w:w="4465" w:type="dxa"/>
            <w:vAlign w:val="center"/>
          </w:tcPr>
          <w:p w14:paraId="6A0C8DB1" w14:textId="535F7BE9" w:rsidR="007D40CA" w:rsidRDefault="007D40CA" w:rsidP="007D40C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Atende as Normas do Corpo de Bombeiros do Paraná – NPT 18</w:t>
            </w:r>
          </w:p>
        </w:tc>
      </w:tr>
      <w:tr w:rsidR="00B37E62" w14:paraId="3A476942" w14:textId="77777777" w:rsidTr="007D40CA">
        <w:trPr>
          <w:trHeight w:val="710"/>
        </w:trPr>
        <w:tc>
          <w:tcPr>
            <w:tcW w:w="4465" w:type="dxa"/>
            <w:shd w:val="clear" w:color="auto" w:fill="BFBFBF"/>
            <w:vAlign w:val="center"/>
          </w:tcPr>
          <w:p w14:paraId="13BD2EDB" w14:textId="7AC74056" w:rsidR="00B37E62" w:rsidRDefault="00B37E62" w:rsidP="007D40CA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ALARME E DETECÇÃO DE INCÊNDIO</w:t>
            </w:r>
          </w:p>
        </w:tc>
        <w:tc>
          <w:tcPr>
            <w:tcW w:w="4465" w:type="dxa"/>
            <w:vAlign w:val="center"/>
          </w:tcPr>
          <w:p w14:paraId="5BBB44B3" w14:textId="4206657D" w:rsidR="00B37E62" w:rsidRDefault="00B37E62" w:rsidP="007D40C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Atende as Normas do Corpo de Bombeiros do Paraná – NPT 19</w:t>
            </w:r>
          </w:p>
        </w:tc>
      </w:tr>
      <w:tr w:rsidR="003E7E65" w14:paraId="775A2E5B" w14:textId="77777777" w:rsidTr="007D40CA">
        <w:trPr>
          <w:trHeight w:val="710"/>
        </w:trPr>
        <w:tc>
          <w:tcPr>
            <w:tcW w:w="4465" w:type="dxa"/>
            <w:shd w:val="clear" w:color="auto" w:fill="BFBFBF"/>
            <w:vAlign w:val="center"/>
          </w:tcPr>
          <w:p w14:paraId="3B68082A" w14:textId="2AAD86AF" w:rsidR="003E7E65" w:rsidRDefault="003F3517" w:rsidP="006474E1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SINALIZAÇÃO DE EMERGÊNCIA</w:t>
            </w:r>
          </w:p>
        </w:tc>
        <w:tc>
          <w:tcPr>
            <w:tcW w:w="4465" w:type="dxa"/>
            <w:vAlign w:val="center"/>
          </w:tcPr>
          <w:p w14:paraId="25A64963" w14:textId="551837E2" w:rsidR="003E7E65" w:rsidRDefault="003F3517" w:rsidP="007D40C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Atende as Normas do Corpo de Bombeiros do Paraná – NPT 20</w:t>
            </w:r>
          </w:p>
        </w:tc>
      </w:tr>
      <w:tr w:rsidR="007D40CA" w14:paraId="3D81D120" w14:textId="77777777" w:rsidTr="007D40CA">
        <w:trPr>
          <w:trHeight w:val="710"/>
        </w:trPr>
        <w:tc>
          <w:tcPr>
            <w:tcW w:w="4465" w:type="dxa"/>
            <w:shd w:val="clear" w:color="auto" w:fill="BFBFBF"/>
            <w:vAlign w:val="center"/>
          </w:tcPr>
          <w:p w14:paraId="4D888316" w14:textId="7AA30C09" w:rsidR="007D40CA" w:rsidRDefault="007D40CA" w:rsidP="007D40CA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EXTINTORES</w:t>
            </w:r>
          </w:p>
        </w:tc>
        <w:tc>
          <w:tcPr>
            <w:tcW w:w="4465" w:type="dxa"/>
            <w:vAlign w:val="center"/>
          </w:tcPr>
          <w:p w14:paraId="0919CAB2" w14:textId="1D24B68A" w:rsidR="007D40CA" w:rsidRDefault="007D40CA" w:rsidP="007D40C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Atende as Normas do Corpo de Bombeiros do Paraná – NPT 21</w:t>
            </w:r>
          </w:p>
        </w:tc>
      </w:tr>
      <w:tr w:rsidR="003E7E65" w14:paraId="0A2490D1" w14:textId="77777777" w:rsidTr="007D40CA">
        <w:trPr>
          <w:trHeight w:val="710"/>
        </w:trPr>
        <w:tc>
          <w:tcPr>
            <w:tcW w:w="4465" w:type="dxa"/>
            <w:shd w:val="clear" w:color="auto" w:fill="BFBFBF"/>
            <w:vAlign w:val="center"/>
          </w:tcPr>
          <w:p w14:paraId="0D0FC66B" w14:textId="33C3D3D9" w:rsidR="003E7E65" w:rsidRDefault="003F3517" w:rsidP="007D40CA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HIDRANTES</w:t>
            </w:r>
          </w:p>
        </w:tc>
        <w:tc>
          <w:tcPr>
            <w:tcW w:w="4465" w:type="dxa"/>
            <w:vAlign w:val="center"/>
          </w:tcPr>
          <w:p w14:paraId="07956A88" w14:textId="247B9304" w:rsidR="003E7E65" w:rsidRDefault="007D40CA" w:rsidP="007D40C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Atende as Normas do Corpo de Bombeiros do Paraná – NPT 22</w:t>
            </w:r>
          </w:p>
        </w:tc>
      </w:tr>
      <w:tr w:rsidR="00B37E62" w14:paraId="14D9371C" w14:textId="77777777" w:rsidTr="007D40CA">
        <w:trPr>
          <w:trHeight w:val="710"/>
        </w:trPr>
        <w:tc>
          <w:tcPr>
            <w:tcW w:w="4465" w:type="dxa"/>
            <w:shd w:val="clear" w:color="auto" w:fill="BFBFBF"/>
            <w:vAlign w:val="center"/>
          </w:tcPr>
          <w:p w14:paraId="31AECB4D" w14:textId="7E3A4754" w:rsidR="00B37E62" w:rsidRDefault="00B37E62" w:rsidP="007D40CA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CENTRAL DE GLP</w:t>
            </w:r>
          </w:p>
        </w:tc>
        <w:tc>
          <w:tcPr>
            <w:tcW w:w="4465" w:type="dxa"/>
            <w:vAlign w:val="center"/>
          </w:tcPr>
          <w:p w14:paraId="19BA22E4" w14:textId="12B31822" w:rsidR="00B37E62" w:rsidRDefault="00B37E62" w:rsidP="007D40C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Atende as Normas do Corpo de Bombeiros do Paraná – NPT 28</w:t>
            </w:r>
          </w:p>
        </w:tc>
      </w:tr>
    </w:tbl>
    <w:tbl>
      <w:tblPr>
        <w:tblW w:w="89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1417"/>
        <w:gridCol w:w="1134"/>
        <w:gridCol w:w="2693"/>
        <w:gridCol w:w="2699"/>
      </w:tblGrid>
      <w:tr w:rsidR="00A53D75" w14:paraId="36681DBF" w14:textId="77777777" w:rsidTr="000C57F2">
        <w:trPr>
          <w:trHeight w:val="392"/>
        </w:trPr>
        <w:tc>
          <w:tcPr>
            <w:tcW w:w="8931" w:type="dxa"/>
            <w:gridSpan w:val="5"/>
            <w:shd w:val="clear" w:color="auto" w:fill="BFBFBF"/>
            <w:vAlign w:val="center"/>
          </w:tcPr>
          <w:p w14:paraId="61AC9F4C" w14:textId="77777777" w:rsidR="00A53D75" w:rsidRDefault="00A53D75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CLASSIFICAÇÃO</w:t>
            </w:r>
          </w:p>
        </w:tc>
      </w:tr>
      <w:tr w:rsidR="00A53D75" w14:paraId="58CEBF9C" w14:textId="77777777" w:rsidTr="002B4AE4">
        <w:trPr>
          <w:trHeight w:val="297"/>
        </w:trPr>
        <w:tc>
          <w:tcPr>
            <w:tcW w:w="988" w:type="dxa"/>
            <w:shd w:val="clear" w:color="auto" w:fill="BFBFBF"/>
            <w:vAlign w:val="center"/>
          </w:tcPr>
          <w:p w14:paraId="5349FAE2" w14:textId="77777777" w:rsidR="00A53D75" w:rsidRDefault="00A53D75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GRUPO</w:t>
            </w:r>
          </w:p>
        </w:tc>
        <w:tc>
          <w:tcPr>
            <w:tcW w:w="1417" w:type="dxa"/>
            <w:shd w:val="clear" w:color="auto" w:fill="BFBFBF"/>
            <w:vAlign w:val="center"/>
          </w:tcPr>
          <w:p w14:paraId="582A896A" w14:textId="77777777" w:rsidR="00A53D75" w:rsidRDefault="00A53D75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OCUPAÇÃO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72E69520" w14:textId="77777777" w:rsidR="00A53D75" w:rsidRDefault="00A53D75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DIVISÃO</w:t>
            </w:r>
          </w:p>
        </w:tc>
        <w:tc>
          <w:tcPr>
            <w:tcW w:w="2693" w:type="dxa"/>
            <w:shd w:val="clear" w:color="auto" w:fill="BFBFBF"/>
            <w:vAlign w:val="center"/>
          </w:tcPr>
          <w:p w14:paraId="12F3E2DD" w14:textId="77777777" w:rsidR="00A53D75" w:rsidRDefault="00A53D75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DESCRIÇÃO</w:t>
            </w:r>
          </w:p>
        </w:tc>
        <w:tc>
          <w:tcPr>
            <w:tcW w:w="2699" w:type="dxa"/>
            <w:shd w:val="clear" w:color="auto" w:fill="BFBFBF"/>
            <w:vAlign w:val="center"/>
          </w:tcPr>
          <w:p w14:paraId="3153040A" w14:textId="77777777" w:rsidR="00A53D75" w:rsidRDefault="00A53D75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EXEMPLOS</w:t>
            </w:r>
          </w:p>
        </w:tc>
      </w:tr>
      <w:tr w:rsidR="00A53D75" w14:paraId="18D58C7D" w14:textId="77777777" w:rsidTr="00B37E62">
        <w:trPr>
          <w:trHeight w:val="364"/>
        </w:trPr>
        <w:tc>
          <w:tcPr>
            <w:tcW w:w="988" w:type="dxa"/>
            <w:vAlign w:val="center"/>
          </w:tcPr>
          <w:p w14:paraId="0E99A48F" w14:textId="160117C6" w:rsidR="00A53D75" w:rsidRPr="00B37E62" w:rsidRDefault="00B37E62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F</w:t>
            </w:r>
          </w:p>
        </w:tc>
        <w:tc>
          <w:tcPr>
            <w:tcW w:w="1417" w:type="dxa"/>
            <w:vAlign w:val="center"/>
          </w:tcPr>
          <w:p w14:paraId="374AB01B" w14:textId="377E64FA" w:rsidR="00A53D75" w:rsidRPr="00B37E62" w:rsidRDefault="00B37E62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Local de Reunião de Público</w:t>
            </w:r>
          </w:p>
        </w:tc>
        <w:tc>
          <w:tcPr>
            <w:tcW w:w="1134" w:type="dxa"/>
            <w:vAlign w:val="center"/>
          </w:tcPr>
          <w:p w14:paraId="4752D174" w14:textId="19488DCA" w:rsidR="002B4AE4" w:rsidRPr="00B37E62" w:rsidRDefault="00B37E62" w:rsidP="002B4AE4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F-11</w:t>
            </w:r>
          </w:p>
        </w:tc>
        <w:tc>
          <w:tcPr>
            <w:tcW w:w="2693" w:type="dxa"/>
            <w:vAlign w:val="center"/>
          </w:tcPr>
          <w:p w14:paraId="4F3A1A38" w14:textId="494F2BAF" w:rsidR="00A53D75" w:rsidRPr="00B37E62" w:rsidRDefault="00B37E62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Clubes sociais e diversão</w:t>
            </w:r>
          </w:p>
        </w:tc>
        <w:tc>
          <w:tcPr>
            <w:tcW w:w="2699" w:type="dxa"/>
            <w:vAlign w:val="center"/>
          </w:tcPr>
          <w:p w14:paraId="030CB056" w14:textId="6DCF4A17" w:rsidR="00A53D75" w:rsidRPr="00B37E62" w:rsidRDefault="00B37E62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26F8B">
              <w:rPr>
                <w:rFonts w:ascii="Arial" w:eastAsia="Arial" w:hAnsi="Arial" w:cs="Arial"/>
                <w:sz w:val="20"/>
                <w:szCs w:val="20"/>
              </w:rPr>
              <w:t>Clubes em geral, restaurantes dançantes, clubes sociais, bingo, bilhares, clube de tiro, centro de eventos, boliche e assemelhados</w:t>
            </w:r>
            <w:r w:rsidR="00226F8B" w:rsidRPr="00226F8B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A53D75" w14:paraId="2BDAC28A" w14:textId="77777777" w:rsidTr="00B37E62">
        <w:trPr>
          <w:trHeight w:val="297"/>
        </w:trPr>
        <w:tc>
          <w:tcPr>
            <w:tcW w:w="988" w:type="dxa"/>
            <w:vAlign w:val="center"/>
          </w:tcPr>
          <w:p w14:paraId="537B688F" w14:textId="2CB3DA6C" w:rsidR="00A53D75" w:rsidRPr="00B37E62" w:rsidRDefault="002B4AE4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C</w:t>
            </w:r>
          </w:p>
        </w:tc>
        <w:tc>
          <w:tcPr>
            <w:tcW w:w="1417" w:type="dxa"/>
            <w:vAlign w:val="center"/>
          </w:tcPr>
          <w:p w14:paraId="40671BED" w14:textId="5AE22F80" w:rsidR="00A53D75" w:rsidRPr="00B37E62" w:rsidRDefault="002B4AE4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Comercial</w:t>
            </w:r>
          </w:p>
        </w:tc>
        <w:tc>
          <w:tcPr>
            <w:tcW w:w="1134" w:type="dxa"/>
            <w:vAlign w:val="center"/>
          </w:tcPr>
          <w:p w14:paraId="4EA7351A" w14:textId="62E74E15" w:rsidR="00A53D75" w:rsidRPr="00B37E62" w:rsidRDefault="002B4AE4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C-2</w:t>
            </w:r>
          </w:p>
        </w:tc>
        <w:tc>
          <w:tcPr>
            <w:tcW w:w="2693" w:type="dxa"/>
            <w:vAlign w:val="center"/>
          </w:tcPr>
          <w:p w14:paraId="7FAD16C2" w14:textId="4BC05BED" w:rsidR="00A53D75" w:rsidRPr="00B37E62" w:rsidRDefault="002B4AE4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Comércio com média e alta carga de incêndio (acima de 300MJ/m²)</w:t>
            </w:r>
          </w:p>
        </w:tc>
        <w:tc>
          <w:tcPr>
            <w:tcW w:w="2699" w:type="dxa"/>
            <w:vAlign w:val="center"/>
          </w:tcPr>
          <w:p w14:paraId="2E4F1B65" w14:textId="03BB48CC" w:rsidR="00A53D75" w:rsidRPr="00B37E62" w:rsidRDefault="002B4AE4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Edifícios de lojas de departamentos, magazines, galerias comerciais.</w:t>
            </w:r>
          </w:p>
        </w:tc>
      </w:tr>
      <w:tr w:rsidR="00A53D75" w14:paraId="1E581FC7" w14:textId="77777777" w:rsidTr="000C57F2">
        <w:trPr>
          <w:trHeight w:val="297"/>
        </w:trPr>
        <w:tc>
          <w:tcPr>
            <w:tcW w:w="8931" w:type="dxa"/>
            <w:gridSpan w:val="5"/>
            <w:shd w:val="clear" w:color="auto" w:fill="BFBFBF"/>
            <w:vAlign w:val="center"/>
          </w:tcPr>
          <w:p w14:paraId="0266019A" w14:textId="77777777" w:rsidR="00A53D75" w:rsidRDefault="00A53D75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CARGA DE INCÊNDIO</w:t>
            </w:r>
          </w:p>
        </w:tc>
      </w:tr>
      <w:tr w:rsidR="00A53D75" w14:paraId="48DCF70A" w14:textId="77777777" w:rsidTr="00864119">
        <w:trPr>
          <w:trHeight w:val="297"/>
        </w:trPr>
        <w:tc>
          <w:tcPr>
            <w:tcW w:w="988" w:type="dxa"/>
            <w:shd w:val="clear" w:color="auto" w:fill="BFBFBF"/>
            <w:vAlign w:val="center"/>
          </w:tcPr>
          <w:p w14:paraId="35C7DCED" w14:textId="21A0A34F" w:rsidR="00A53D75" w:rsidRPr="00B37E62" w:rsidRDefault="00864119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GRUPO</w:t>
            </w:r>
          </w:p>
        </w:tc>
        <w:tc>
          <w:tcPr>
            <w:tcW w:w="2551" w:type="dxa"/>
            <w:gridSpan w:val="2"/>
            <w:shd w:val="clear" w:color="auto" w:fill="BFBFBF"/>
            <w:vAlign w:val="center"/>
          </w:tcPr>
          <w:p w14:paraId="4F735374" w14:textId="77777777" w:rsidR="00A53D75" w:rsidRPr="00B37E62" w:rsidRDefault="00A53D75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DESCRIÇÃO</w:t>
            </w:r>
          </w:p>
        </w:tc>
        <w:tc>
          <w:tcPr>
            <w:tcW w:w="2693" w:type="dxa"/>
            <w:shd w:val="clear" w:color="auto" w:fill="BFBFBF"/>
            <w:vAlign w:val="center"/>
          </w:tcPr>
          <w:p w14:paraId="16555D70" w14:textId="77777777" w:rsidR="00A53D75" w:rsidRPr="00B37E62" w:rsidRDefault="00A53D75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DIVISÃO</w:t>
            </w:r>
          </w:p>
        </w:tc>
        <w:tc>
          <w:tcPr>
            <w:tcW w:w="2699" w:type="dxa"/>
            <w:shd w:val="clear" w:color="auto" w:fill="BFBFBF"/>
            <w:vAlign w:val="center"/>
          </w:tcPr>
          <w:p w14:paraId="63EE526C" w14:textId="77777777" w:rsidR="00A53D75" w:rsidRPr="00B37E62" w:rsidRDefault="00A53D75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 xml:space="preserve">CARGA DE INCENDIO </w:t>
            </w:r>
          </w:p>
        </w:tc>
      </w:tr>
      <w:tr w:rsidR="00A53D75" w14:paraId="0674C4B1" w14:textId="77777777" w:rsidTr="00864119">
        <w:trPr>
          <w:trHeight w:val="297"/>
        </w:trPr>
        <w:tc>
          <w:tcPr>
            <w:tcW w:w="988" w:type="dxa"/>
            <w:vAlign w:val="center"/>
          </w:tcPr>
          <w:p w14:paraId="5FFE137F" w14:textId="102DB23E" w:rsidR="00A53D75" w:rsidRPr="00B37E62" w:rsidRDefault="00B37E62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F</w:t>
            </w:r>
          </w:p>
        </w:tc>
        <w:tc>
          <w:tcPr>
            <w:tcW w:w="2551" w:type="dxa"/>
            <w:gridSpan w:val="2"/>
            <w:vAlign w:val="center"/>
          </w:tcPr>
          <w:p w14:paraId="313ED950" w14:textId="4A0373F4" w:rsidR="00A53D75" w:rsidRPr="00B37E62" w:rsidRDefault="00B37E62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Local de Reunião de Público</w:t>
            </w:r>
          </w:p>
        </w:tc>
        <w:tc>
          <w:tcPr>
            <w:tcW w:w="2693" w:type="dxa"/>
            <w:vAlign w:val="center"/>
          </w:tcPr>
          <w:p w14:paraId="5323944C" w14:textId="79E1EFEB" w:rsidR="00A53D75" w:rsidRPr="00B37E62" w:rsidRDefault="00B37E62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F-11</w:t>
            </w:r>
          </w:p>
        </w:tc>
        <w:tc>
          <w:tcPr>
            <w:tcW w:w="2699" w:type="dxa"/>
            <w:vAlign w:val="center"/>
          </w:tcPr>
          <w:p w14:paraId="16FD1755" w14:textId="1729D090" w:rsidR="00A53D75" w:rsidRPr="00B37E62" w:rsidRDefault="00B37E62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600</w:t>
            </w:r>
            <w:r w:rsidR="00A53D75" w:rsidRPr="00B37E62">
              <w:rPr>
                <w:rFonts w:ascii="Arial" w:eastAsia="Arial" w:hAnsi="Arial" w:cs="Arial"/>
                <w:sz w:val="20"/>
                <w:szCs w:val="20"/>
              </w:rPr>
              <w:t xml:space="preserve"> (MJ/m²)</w:t>
            </w:r>
          </w:p>
        </w:tc>
      </w:tr>
      <w:tr w:rsidR="00A53D75" w14:paraId="441FC9BA" w14:textId="77777777" w:rsidTr="00864119">
        <w:trPr>
          <w:trHeight w:val="297"/>
        </w:trPr>
        <w:tc>
          <w:tcPr>
            <w:tcW w:w="988" w:type="dxa"/>
            <w:vAlign w:val="center"/>
          </w:tcPr>
          <w:p w14:paraId="48AA5F3D" w14:textId="4E3EC317" w:rsidR="00A53D75" w:rsidRPr="00B37E62" w:rsidRDefault="002B4AE4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C</w:t>
            </w:r>
          </w:p>
        </w:tc>
        <w:tc>
          <w:tcPr>
            <w:tcW w:w="2551" w:type="dxa"/>
            <w:gridSpan w:val="2"/>
            <w:vAlign w:val="center"/>
          </w:tcPr>
          <w:p w14:paraId="4B14960E" w14:textId="68156C73" w:rsidR="00A53D75" w:rsidRPr="00B37E62" w:rsidRDefault="002B4AE4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Comercial</w:t>
            </w:r>
          </w:p>
        </w:tc>
        <w:tc>
          <w:tcPr>
            <w:tcW w:w="2693" w:type="dxa"/>
            <w:vAlign w:val="center"/>
          </w:tcPr>
          <w:p w14:paraId="6FCD6A54" w14:textId="3A54D9C7" w:rsidR="00A53D75" w:rsidRPr="00B37E62" w:rsidRDefault="002B4AE4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C-2</w:t>
            </w:r>
          </w:p>
        </w:tc>
        <w:tc>
          <w:tcPr>
            <w:tcW w:w="2699" w:type="dxa"/>
            <w:vAlign w:val="center"/>
          </w:tcPr>
          <w:p w14:paraId="36751127" w14:textId="29673B2C" w:rsidR="00A53D75" w:rsidRPr="00B37E62" w:rsidRDefault="00B37E62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1000</w:t>
            </w:r>
            <w:r w:rsidR="00A53D75" w:rsidRPr="00B37E62">
              <w:rPr>
                <w:rFonts w:ascii="Arial" w:eastAsia="Arial" w:hAnsi="Arial" w:cs="Arial"/>
                <w:sz w:val="20"/>
                <w:szCs w:val="20"/>
              </w:rPr>
              <w:t xml:space="preserve"> (MJ/m²)</w:t>
            </w:r>
          </w:p>
        </w:tc>
      </w:tr>
      <w:tr w:rsidR="00A53D75" w14:paraId="70DFA67E" w14:textId="77777777" w:rsidTr="002B4AE4">
        <w:trPr>
          <w:trHeight w:val="354"/>
        </w:trPr>
        <w:tc>
          <w:tcPr>
            <w:tcW w:w="8931" w:type="dxa"/>
            <w:gridSpan w:val="5"/>
            <w:shd w:val="clear" w:color="auto" w:fill="BFBFBF"/>
            <w:vAlign w:val="center"/>
          </w:tcPr>
          <w:p w14:paraId="128AC621" w14:textId="77777777" w:rsidR="00A53D75" w:rsidRPr="00B37E62" w:rsidRDefault="00A53D75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CLASSIFICAÇÃO DAS EDIFICAÇÕES E AREAS DE RISCO QUANTO A CARGA DE INCÊNDIO</w:t>
            </w:r>
          </w:p>
        </w:tc>
      </w:tr>
      <w:tr w:rsidR="00A53D75" w14:paraId="1A8CA86E" w14:textId="77777777" w:rsidTr="002B4AE4">
        <w:trPr>
          <w:trHeight w:val="297"/>
        </w:trPr>
        <w:tc>
          <w:tcPr>
            <w:tcW w:w="3539" w:type="dxa"/>
            <w:gridSpan w:val="3"/>
            <w:shd w:val="clear" w:color="auto" w:fill="BFBFBF"/>
            <w:vAlign w:val="center"/>
          </w:tcPr>
          <w:p w14:paraId="4F032D0E" w14:textId="77777777" w:rsidR="00A53D75" w:rsidRPr="00B37E62" w:rsidRDefault="00A53D75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RISCO</w:t>
            </w:r>
          </w:p>
        </w:tc>
        <w:tc>
          <w:tcPr>
            <w:tcW w:w="5392" w:type="dxa"/>
            <w:gridSpan w:val="2"/>
            <w:shd w:val="clear" w:color="auto" w:fill="BFBFBF"/>
            <w:vAlign w:val="center"/>
          </w:tcPr>
          <w:p w14:paraId="47E44089" w14:textId="77777777" w:rsidR="00A53D75" w:rsidRPr="00B37E62" w:rsidRDefault="00A53D75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CARGA DE INCENDIO (MJ/M²)</w:t>
            </w:r>
          </w:p>
        </w:tc>
      </w:tr>
      <w:tr w:rsidR="00A53D75" w14:paraId="68E2C619" w14:textId="77777777" w:rsidTr="002B4AE4">
        <w:trPr>
          <w:trHeight w:val="315"/>
        </w:trPr>
        <w:tc>
          <w:tcPr>
            <w:tcW w:w="3539" w:type="dxa"/>
            <w:gridSpan w:val="3"/>
            <w:vAlign w:val="center"/>
          </w:tcPr>
          <w:p w14:paraId="21264394" w14:textId="085F2E59" w:rsidR="00A53D75" w:rsidRPr="00B37E62" w:rsidRDefault="00A53D75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 xml:space="preserve">Risco </w:t>
            </w:r>
            <w:r w:rsidR="00B37E62" w:rsidRPr="00B37E62">
              <w:rPr>
                <w:rFonts w:ascii="Arial" w:eastAsia="Arial" w:hAnsi="Arial" w:cs="Arial"/>
                <w:sz w:val="20"/>
                <w:szCs w:val="20"/>
              </w:rPr>
              <w:t>Moderado</w:t>
            </w:r>
          </w:p>
        </w:tc>
        <w:tc>
          <w:tcPr>
            <w:tcW w:w="5392" w:type="dxa"/>
            <w:gridSpan w:val="2"/>
            <w:vAlign w:val="center"/>
          </w:tcPr>
          <w:p w14:paraId="53FB4068" w14:textId="5196522B" w:rsidR="00A53D75" w:rsidRPr="00B37E62" w:rsidRDefault="00B37E62" w:rsidP="00A53D75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7E62">
              <w:rPr>
                <w:rFonts w:ascii="Arial" w:eastAsia="Arial" w:hAnsi="Arial" w:cs="Arial"/>
                <w:sz w:val="20"/>
                <w:szCs w:val="20"/>
              </w:rPr>
              <w:t>618,49</w:t>
            </w:r>
          </w:p>
        </w:tc>
      </w:tr>
    </w:tbl>
    <w:p w14:paraId="05E0055C" w14:textId="77777777" w:rsidR="003E7E65" w:rsidRDefault="003E7E65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sectPr w:rsidR="003E7E65">
      <w:head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1656C" w14:textId="77777777" w:rsidR="005B3149" w:rsidRDefault="005B3149">
      <w:pPr>
        <w:spacing w:after="0" w:line="240" w:lineRule="auto"/>
      </w:pPr>
      <w:r>
        <w:separator/>
      </w:r>
    </w:p>
  </w:endnote>
  <w:endnote w:type="continuationSeparator" w:id="0">
    <w:p w14:paraId="58F50ADB" w14:textId="77777777" w:rsidR="005B3149" w:rsidRDefault="005B31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FF878" w14:textId="77777777" w:rsidR="005B3149" w:rsidRDefault="005B3149">
      <w:pPr>
        <w:spacing w:after="0" w:line="240" w:lineRule="auto"/>
      </w:pPr>
      <w:r>
        <w:separator/>
      </w:r>
    </w:p>
  </w:footnote>
  <w:footnote w:type="continuationSeparator" w:id="0">
    <w:p w14:paraId="6168C508" w14:textId="77777777" w:rsidR="005B3149" w:rsidRDefault="005B31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58F45" w14:textId="0E80757C" w:rsidR="00745622" w:rsidRDefault="0074562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t>Cascavel</w:t>
    </w:r>
    <w:r w:rsidR="00D2746C">
      <w:rPr>
        <w:color w:val="000000"/>
      </w:rPr>
      <w:t xml:space="preserve"> – Paraná, </w:t>
    </w:r>
    <w:r w:rsidR="002A7A5C">
      <w:rPr>
        <w:color w:val="000000"/>
      </w:rPr>
      <w:t>25</w:t>
    </w:r>
    <w:r w:rsidR="00D2746C" w:rsidRPr="000C4A42">
      <w:rPr>
        <w:color w:val="000000"/>
      </w:rPr>
      <w:t xml:space="preserve"> de </w:t>
    </w:r>
    <w:r w:rsidR="002A7A5C">
      <w:rPr>
        <w:color w:val="000000"/>
      </w:rPr>
      <w:t>março</w:t>
    </w:r>
    <w:r w:rsidR="00D67544" w:rsidRPr="000C4A42">
      <w:rPr>
        <w:color w:val="000000"/>
      </w:rPr>
      <w:t xml:space="preserve"> </w:t>
    </w:r>
    <w:r w:rsidR="00D2746C" w:rsidRPr="000C4A42">
      <w:rPr>
        <w:color w:val="000000"/>
      </w:rPr>
      <w:t>de 202</w:t>
    </w:r>
    <w:r w:rsidR="002A7A5C">
      <w:rPr>
        <w:color w:val="000000"/>
      </w:rPr>
      <w:t>5</w:t>
    </w:r>
    <w:r w:rsidRPr="000C4A42">
      <w:rPr>
        <w:color w:val="000000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E629A"/>
    <w:multiLevelType w:val="hybridMultilevel"/>
    <w:tmpl w:val="00864F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0469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E65"/>
    <w:rsid w:val="00076373"/>
    <w:rsid w:val="00093357"/>
    <w:rsid w:val="000C4A42"/>
    <w:rsid w:val="000E6880"/>
    <w:rsid w:val="000F188D"/>
    <w:rsid w:val="001425D4"/>
    <w:rsid w:val="001474D9"/>
    <w:rsid w:val="001615F7"/>
    <w:rsid w:val="001B0B90"/>
    <w:rsid w:val="00207C04"/>
    <w:rsid w:val="00226F8B"/>
    <w:rsid w:val="00296369"/>
    <w:rsid w:val="002A2F9D"/>
    <w:rsid w:val="002A7A5C"/>
    <w:rsid w:val="002B4AE4"/>
    <w:rsid w:val="002E209E"/>
    <w:rsid w:val="002F2DB6"/>
    <w:rsid w:val="00347A4E"/>
    <w:rsid w:val="00351A7E"/>
    <w:rsid w:val="00380567"/>
    <w:rsid w:val="00394EC4"/>
    <w:rsid w:val="003A50C9"/>
    <w:rsid w:val="003B0474"/>
    <w:rsid w:val="003B7BCA"/>
    <w:rsid w:val="003C0A9F"/>
    <w:rsid w:val="003C4E8F"/>
    <w:rsid w:val="003E7E65"/>
    <w:rsid w:val="003F3517"/>
    <w:rsid w:val="004106B5"/>
    <w:rsid w:val="00444806"/>
    <w:rsid w:val="00456D1E"/>
    <w:rsid w:val="00472F9B"/>
    <w:rsid w:val="004A39FF"/>
    <w:rsid w:val="004B600F"/>
    <w:rsid w:val="004D15CF"/>
    <w:rsid w:val="004E6A48"/>
    <w:rsid w:val="005237FC"/>
    <w:rsid w:val="00525A4F"/>
    <w:rsid w:val="00576AC7"/>
    <w:rsid w:val="005B3149"/>
    <w:rsid w:val="0060720F"/>
    <w:rsid w:val="00623886"/>
    <w:rsid w:val="006474E1"/>
    <w:rsid w:val="00665A44"/>
    <w:rsid w:val="006667C2"/>
    <w:rsid w:val="00671545"/>
    <w:rsid w:val="006B332E"/>
    <w:rsid w:val="006D5194"/>
    <w:rsid w:val="007247F4"/>
    <w:rsid w:val="00745622"/>
    <w:rsid w:val="00746821"/>
    <w:rsid w:val="00755141"/>
    <w:rsid w:val="00775797"/>
    <w:rsid w:val="007A25DE"/>
    <w:rsid w:val="007A781C"/>
    <w:rsid w:val="007C623F"/>
    <w:rsid w:val="007D40CA"/>
    <w:rsid w:val="00864119"/>
    <w:rsid w:val="008859C3"/>
    <w:rsid w:val="0088750E"/>
    <w:rsid w:val="0092490D"/>
    <w:rsid w:val="009250E1"/>
    <w:rsid w:val="009C34B6"/>
    <w:rsid w:val="00A07F5D"/>
    <w:rsid w:val="00A24E67"/>
    <w:rsid w:val="00A33091"/>
    <w:rsid w:val="00A4419B"/>
    <w:rsid w:val="00A47D54"/>
    <w:rsid w:val="00A53D75"/>
    <w:rsid w:val="00AA2539"/>
    <w:rsid w:val="00AA6A52"/>
    <w:rsid w:val="00AF0427"/>
    <w:rsid w:val="00AF2CB6"/>
    <w:rsid w:val="00AF7B76"/>
    <w:rsid w:val="00AF7C8B"/>
    <w:rsid w:val="00AF7D33"/>
    <w:rsid w:val="00B2303B"/>
    <w:rsid w:val="00B320A7"/>
    <w:rsid w:val="00B37E62"/>
    <w:rsid w:val="00BB2F26"/>
    <w:rsid w:val="00BD0F90"/>
    <w:rsid w:val="00BD57C5"/>
    <w:rsid w:val="00BE32CC"/>
    <w:rsid w:val="00BF2A1D"/>
    <w:rsid w:val="00C33193"/>
    <w:rsid w:val="00C45BD3"/>
    <w:rsid w:val="00C704E7"/>
    <w:rsid w:val="00C7509A"/>
    <w:rsid w:val="00CE202C"/>
    <w:rsid w:val="00D066EC"/>
    <w:rsid w:val="00D1411A"/>
    <w:rsid w:val="00D2746C"/>
    <w:rsid w:val="00D67544"/>
    <w:rsid w:val="00D82640"/>
    <w:rsid w:val="00D96E8F"/>
    <w:rsid w:val="00DA26B4"/>
    <w:rsid w:val="00DD63C9"/>
    <w:rsid w:val="00E27CFE"/>
    <w:rsid w:val="00E476C6"/>
    <w:rsid w:val="00E50F06"/>
    <w:rsid w:val="00E53DDA"/>
    <w:rsid w:val="00EA37AC"/>
    <w:rsid w:val="00EE5A52"/>
    <w:rsid w:val="00F038A9"/>
    <w:rsid w:val="00F52CAA"/>
    <w:rsid w:val="00F73780"/>
    <w:rsid w:val="00F74AB9"/>
    <w:rsid w:val="00F8732A"/>
    <w:rsid w:val="00FC1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9F4CF"/>
  <w15:docId w15:val="{8FC7EFD3-973C-4E96-B1D5-CA03D171E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1148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14839"/>
  </w:style>
  <w:style w:type="paragraph" w:styleId="Rodap">
    <w:name w:val="footer"/>
    <w:basedOn w:val="Normal"/>
    <w:link w:val="RodapChar"/>
    <w:uiPriority w:val="99"/>
    <w:unhideWhenUsed/>
    <w:rsid w:val="001148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14839"/>
  </w:style>
  <w:style w:type="paragraph" w:styleId="Textodebalo">
    <w:name w:val="Balloon Text"/>
    <w:basedOn w:val="Normal"/>
    <w:link w:val="TextodebaloChar"/>
    <w:uiPriority w:val="99"/>
    <w:semiHidden/>
    <w:unhideWhenUsed/>
    <w:rsid w:val="00114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14839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D706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70667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Forte">
    <w:name w:val="Strong"/>
    <w:basedOn w:val="Fontepargpadro"/>
    <w:uiPriority w:val="22"/>
    <w:qFormat/>
    <w:rsid w:val="00CE20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U4/WWuv4qpA5aIIN4UtcNnvINrg==">AMUW2mWwov0uZzuf2jrYRI8Ymd5olr3nUrIR3ACZZVQbll2PNSi3K1SMXBHBl5Mw/kPfVfJIlK6+SmoNSJjEM9gCT0ktb1SYMot2tTtAfrgGvKo6liE3cH5iGxjU9p7LX7dOgeoZBilN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759</Words>
  <Characters>4101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Marco Antônio</dc:creator>
  <cp:lastModifiedBy>Amanda Dilger</cp:lastModifiedBy>
  <cp:revision>5</cp:revision>
  <cp:lastPrinted>2023-03-10T11:35:00Z</cp:lastPrinted>
  <dcterms:created xsi:type="dcterms:W3CDTF">2025-03-25T13:43:00Z</dcterms:created>
  <dcterms:modified xsi:type="dcterms:W3CDTF">2025-10-22T20:09:00Z</dcterms:modified>
</cp:coreProperties>
</file>