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both"/>
        <w:rPr>
          <w:rFonts w:ascii="Times New Roman" w:hAnsi="Times New Roman" w:eastAsia="Times New Roman" w:cs="Times New Roman"/>
          <w:sz w:val="24"/>
          <w:szCs w:val="24"/>
        </w:rPr>
      </w:pPr>
      <w:r>
        <w:rPr>
          <w:rFonts w:eastAsia="Times New Roman" w:cs="Arial" w:ascii="Arial" w:hAnsi="Arial"/>
          <w:color w:val="FF0000"/>
          <w:sz w:val="24"/>
          <w:szCs w:val="24"/>
          <w:shd w:fill="FFFFFF" w:val="clear"/>
        </w:rPr>
        <w:t>TEOMODA</w:t>
      </w:r>
      <w:r>
        <w:rPr>
          <w:rFonts w:eastAsia="Times New Roman" w:cs="Arial" w:ascii="Arial" w:hAnsi="Arial"/>
          <w:color w:val="222222"/>
          <w:sz w:val="24"/>
          <w:szCs w:val="24"/>
          <w:shd w:fill="FFFFFF" w:val="clear"/>
        </w:rPr>
        <w:t> offers consultancy for personal image improvement through a range of wardrobe suggestions and color palettes based on analysis of the individual’s unique complexion and figure. Tailored sessions focus on wardrobe audits and guided shopping within a set budget resulting in enhanced knowledge applied for everyday wear or special occasions. Ultimately the goal is to empower clients with better understanding of their unique attributes that not only create an improved image but build confidence and self-esteem. </w:t>
      </w:r>
      <w:r>
        <w:rPr>
          <w:rFonts w:eastAsia="Times New Roman" w:cs="Calibri"/>
          <w:color w:val="FF00FF"/>
          <w:sz w:val="24"/>
          <w:szCs w:val="24"/>
          <w:shd w:fill="FFFFFF" w:val="clear"/>
        </w:rPr>
        <w:t> </w:t>
      </w:r>
      <w:r>
        <w:rPr>
          <w:rFonts w:eastAsia="Times New Roman" w:cs="Arial" w:ascii="Arial" w:hAnsi="Arial"/>
          <w:color w:val="FF00FF"/>
          <w:sz w:val="24"/>
          <w:szCs w:val="24"/>
          <w:shd w:fill="FFFFFF" w:val="clear"/>
        </w:rPr>
        <w:t>  </w:t>
      </w:r>
    </w:p>
    <w:p>
      <w:pPr>
        <w:pStyle w:val="Normal"/>
        <w:spacing w:lineRule="auto" w:line="276"/>
        <w:jc w:val="both"/>
        <w:rPr>
          <w:sz w:val="24"/>
          <w:szCs w:val="24"/>
        </w:rPr>
      </w:pPr>
      <w:r>
        <w:rPr/>
      </w:r>
    </w:p>
    <w:p>
      <w:pPr>
        <w:pStyle w:val="Normal"/>
        <w:spacing w:lineRule="auto" w:line="360"/>
        <w:rPr>
          <w:rFonts w:ascii="Arial" w:hAnsi="Arial" w:cs="Arial"/>
          <w:color w:val="222222"/>
          <w:sz w:val="24"/>
          <w:szCs w:val="24"/>
          <w:highlight w:val="white"/>
        </w:rPr>
      </w:pPr>
      <w:r>
        <w:rPr>
          <w:rFonts w:cs="Arial" w:ascii="Arial" w:hAnsi="Arial"/>
          <w:color w:val="222222"/>
          <w:sz w:val="24"/>
          <w:szCs w:val="24"/>
          <w:shd w:fill="FFFFFF" w:val="clear"/>
        </w:rPr>
        <w:t>Tag Line:</w:t>
      </w:r>
      <w:r>
        <w:rPr>
          <w:rFonts w:cs="Arial" w:ascii="Arial" w:hAnsi="Arial"/>
          <w:color w:val="222222"/>
          <w:sz w:val="24"/>
          <w:szCs w:val="24"/>
        </w:rPr>
        <w:br/>
      </w:r>
      <w:r>
        <w:rPr>
          <w:rFonts w:cs="Arial" w:ascii="Arial" w:hAnsi="Arial"/>
          <w:color w:val="222222"/>
          <w:sz w:val="24"/>
          <w:szCs w:val="24"/>
          <w:shd w:fill="FFFFFF" w:val="clear"/>
        </w:rPr>
        <w:t>A personal style that is uniquely owned.</w:t>
      </w:r>
    </w:p>
    <w:p>
      <w:pPr>
        <w:pStyle w:val="Normal"/>
        <w:spacing w:lineRule="auto" w:line="360" w:before="0" w:after="160"/>
        <w:jc w:val="both"/>
        <w:rPr>
          <w:sz w:val="24"/>
          <w:szCs w:val="24"/>
        </w:rPr>
      </w:pPr>
      <w:r>
        <w:rPr>
          <w:rFonts w:cs="Arial" w:ascii="Arial" w:hAnsi="Arial"/>
          <w:color w:val="222222"/>
          <w:sz w:val="24"/>
          <w:szCs w:val="24"/>
          <w:shd w:fill="FFFFFF" w:val="clear"/>
        </w:rPr>
        <w:t xml:space="preserve">Styling you to always make you feel radiant, comfortable and confident, all within your budget.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1</Pages>
  <Words>100</Words>
  <Characters>567</Characters>
  <CharactersWithSpaces>669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2020-01-14T18:51:00Z</dcterms:created>
  <dc:creator>teo</dc:creator>
  <dc:description/>
  <dc:language>hu-HU</dc:language>
  <cp:lastModifiedBy/>
  <dcterms:modified xsi:type="dcterms:W3CDTF">2021-08-02T18:40:41Z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