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C23D25" w14:textId="77777777" w:rsidR="00B517D6" w:rsidRPr="003B4800" w:rsidRDefault="00D953F6" w:rsidP="0017781E">
      <w:pPr>
        <w:spacing w:line="620" w:lineRule="exact"/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资阳市雁江区烟草专卖局</w:t>
      </w:r>
    </w:p>
    <w:p w14:paraId="60B0843D" w14:textId="77777777" w:rsidR="00B517D6" w:rsidRPr="003B4800" w:rsidRDefault="00B517D6" w:rsidP="0017781E">
      <w:pPr>
        <w:spacing w:line="620" w:lineRule="exact"/>
        <w:jc w:val="center"/>
        <w:rPr>
          <w:rFonts w:ascii="黑体" w:eastAsia="黑体" w:hAnsi="黑体" w:hint="eastAsia"/>
          <w:sz w:val="44"/>
          <w:szCs w:val="44"/>
        </w:rPr>
      </w:pPr>
      <w:r w:rsidRPr="003B4800">
        <w:rPr>
          <w:rFonts w:ascii="黑体" w:eastAsia="黑体" w:hAnsi="黑体" w:hint="eastAsia"/>
          <w:sz w:val="44"/>
          <w:szCs w:val="44"/>
        </w:rPr>
        <w:t>行政处罚事先告知书</w:t>
      </w:r>
    </w:p>
    <w:p w14:paraId="6ECE0328" w14:textId="77777777" w:rsidR="00B517D6" w:rsidRPr="004272D2" w:rsidRDefault="00B517D6" w:rsidP="0017781E">
      <w:pPr>
        <w:spacing w:line="620" w:lineRule="exact"/>
        <w:jc w:val="center"/>
        <w:rPr>
          <w:rFonts w:ascii="仿宋_GB2312" w:eastAsia="仿宋_GB2312" w:hAnsi="宋体" w:hint="eastAsia"/>
          <w:sz w:val="28"/>
          <w:szCs w:val="28"/>
        </w:rPr>
      </w:pPr>
      <w:r w:rsidRPr="004272D2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D953F6">
        <w:rPr>
          <w:rFonts w:ascii="仿宋_GB2312" w:eastAsia="仿宋_GB2312" w:hAnsi="宋体" w:hint="eastAsia"/>
          <w:sz w:val="28"/>
          <w:szCs w:val="28"/>
        </w:rPr>
        <w:t>雁烟处告[2020]第84号</w:t>
      </w:r>
    </w:p>
    <w:p w14:paraId="705BFE0E" w14:textId="77777777" w:rsidR="00B517D6" w:rsidRPr="004272D2" w:rsidRDefault="00B517D6" w:rsidP="00F1098A">
      <w:pPr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 w:rsidRPr="004272D2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D953F6">
        <w:rPr>
          <w:rFonts w:ascii="仿宋_GB2312" w:eastAsia="仿宋_GB2312" w:hAnsi="宋体" w:hint="eastAsia"/>
          <w:sz w:val="28"/>
          <w:szCs w:val="28"/>
          <w:u w:val="single"/>
        </w:rPr>
        <w:t>杨天会</w:t>
      </w:r>
      <w:r w:rsidRPr="004272D2">
        <w:rPr>
          <w:rFonts w:ascii="仿宋_GB2312" w:eastAsia="仿宋_GB2312" w:hAnsi="宋体" w:hint="eastAsia"/>
          <w:sz w:val="28"/>
          <w:szCs w:val="28"/>
        </w:rPr>
        <w:t xml:space="preserve"> ：</w:t>
      </w:r>
    </w:p>
    <w:p w14:paraId="142E47EA" w14:textId="77777777" w:rsidR="00B517D6" w:rsidRPr="004272D2" w:rsidRDefault="00B517D6" w:rsidP="00F1098A">
      <w:pPr>
        <w:spacing w:line="360" w:lineRule="auto"/>
        <w:ind w:firstLine="555"/>
        <w:jc w:val="left"/>
        <w:rPr>
          <w:rFonts w:ascii="仿宋_GB2312" w:eastAsia="仿宋_GB2312" w:hAnsi="宋体" w:hint="eastAsia"/>
          <w:sz w:val="28"/>
          <w:szCs w:val="28"/>
        </w:rPr>
      </w:pPr>
      <w:r w:rsidRPr="004272D2">
        <w:rPr>
          <w:rFonts w:ascii="仿宋_GB2312" w:eastAsia="仿宋_GB2312" w:hAnsi="宋体" w:hint="eastAsia"/>
          <w:sz w:val="28"/>
          <w:szCs w:val="28"/>
        </w:rPr>
        <w:t>经查，你于</w:t>
      </w:r>
      <w:r w:rsidR="00D953F6">
        <w:rPr>
          <w:rFonts w:ascii="仿宋_GB2312" w:eastAsia="仿宋_GB2312" w:hAnsi="宋体" w:hint="eastAsia"/>
          <w:sz w:val="28"/>
          <w:szCs w:val="28"/>
          <w:u w:val="single"/>
        </w:rPr>
        <w:t>2020年03月10日</w:t>
      </w:r>
      <w:r w:rsidRPr="004272D2">
        <w:rPr>
          <w:rFonts w:ascii="仿宋_GB2312" w:eastAsia="仿宋_GB2312" w:hAnsi="宋体" w:hint="eastAsia"/>
          <w:sz w:val="28"/>
          <w:szCs w:val="28"/>
        </w:rPr>
        <w:t>，因</w:t>
      </w:r>
      <w:r w:rsidR="00D953F6">
        <w:rPr>
          <w:rFonts w:ascii="仿宋_GB2312" w:eastAsia="仿宋_GB2312" w:hAnsi="宋体" w:hint="eastAsia"/>
          <w:sz w:val="28"/>
          <w:szCs w:val="28"/>
          <w:u w:val="single"/>
        </w:rPr>
        <w:t>无烟草专卖品准运证运输烟草专卖品</w:t>
      </w:r>
      <w:r w:rsidRPr="004272D2">
        <w:rPr>
          <w:rFonts w:ascii="仿宋_GB2312" w:eastAsia="仿宋_GB2312" w:hAnsi="宋体" w:hint="eastAsia"/>
          <w:sz w:val="28"/>
          <w:szCs w:val="28"/>
        </w:rPr>
        <w:t>行为，违反了</w:t>
      </w:r>
      <w:r w:rsidR="00D953F6">
        <w:rPr>
          <w:rFonts w:ascii="仿宋_GB2312" w:eastAsia="仿宋_GB2312" w:hAnsi="宋体" w:hint="eastAsia"/>
          <w:sz w:val="28"/>
          <w:szCs w:val="28"/>
          <w:u w:val="single"/>
        </w:rPr>
        <w:t>《中华人民共和国烟草专卖法实施条例》第三十四条第（三）项</w:t>
      </w:r>
      <w:r w:rsidRPr="004272D2">
        <w:rPr>
          <w:rFonts w:ascii="仿宋_GB2312" w:eastAsia="仿宋_GB2312" w:hAnsi="宋体" w:hint="eastAsia"/>
          <w:sz w:val="28"/>
          <w:szCs w:val="28"/>
        </w:rPr>
        <w:t>规定，依据</w:t>
      </w:r>
      <w:r w:rsidR="00D953F6">
        <w:rPr>
          <w:rFonts w:ascii="仿宋_GB2312" w:eastAsia="仿宋_GB2312" w:hAnsi="宋体" w:hint="eastAsia"/>
          <w:sz w:val="28"/>
          <w:szCs w:val="28"/>
          <w:u w:val="single"/>
        </w:rPr>
        <w:t>《中华人民共和国烟草专卖法》第二十九条第一款及《中华人民共和国烟草专卖法实施条例》第五十二条第（一）项</w:t>
      </w:r>
      <w:r w:rsidRPr="004272D2">
        <w:rPr>
          <w:rFonts w:ascii="仿宋_GB2312" w:eastAsia="仿宋_GB2312" w:hAnsi="宋体" w:hint="eastAsia"/>
          <w:sz w:val="28"/>
          <w:szCs w:val="28"/>
        </w:rPr>
        <w:t>规定，我局拟对你做出如下行政处罚：</w:t>
      </w:r>
    </w:p>
    <w:p w14:paraId="4E8993FB" w14:textId="77777777" w:rsidR="002946FA" w:rsidRPr="001B51D2" w:rsidRDefault="00D953F6" w:rsidP="001B51D2">
      <w:pPr>
        <w:spacing w:line="360" w:lineRule="auto"/>
        <w:ind w:firstLineChars="150" w:firstLine="420"/>
        <w:rPr>
          <w:rFonts w:ascii="仿宋_GB2312" w:eastAsia="仿宋_GB2312" w:hAnsi="宋体" w:hint="eastAsia"/>
          <w:sz w:val="28"/>
          <w:szCs w:val="28"/>
          <w:u w:val="single"/>
        </w:rPr>
      </w:pPr>
      <w:r>
        <w:rPr>
          <w:rFonts w:ascii="仿宋_GB2312" w:eastAsia="仿宋_GB2312" w:hAnsi="宋体"/>
          <w:sz w:val="28"/>
          <w:szCs w:val="28"/>
          <w:u w:val="single"/>
        </w:rPr>
        <w:t xml:space="preserve">处以当事人无烟草专卖品准运证运输烟草专卖品价值369.00元20%的罚款，即罚款金额为73.80元（大写：柒拾叁元捌角）。  </w:t>
      </w:r>
    </w:p>
    <w:p w14:paraId="0EFED1F6" w14:textId="77777777" w:rsidR="00B517D6" w:rsidRPr="00D953F6" w:rsidRDefault="00B517D6" w:rsidP="00D953F6">
      <w:pPr>
        <w:adjustRightInd w:val="0"/>
        <w:snapToGrid w:val="0"/>
        <w:spacing w:line="360" w:lineRule="auto"/>
        <w:ind w:firstLineChars="200" w:firstLine="560"/>
        <w:rPr>
          <w:rFonts w:eastAsia="仿宋_GB2312" w:hint="eastAsia"/>
          <w:color w:val="000000"/>
          <w:sz w:val="28"/>
          <w:szCs w:val="28"/>
        </w:rPr>
      </w:pPr>
      <w:r w:rsidRPr="004272D2">
        <w:rPr>
          <w:rFonts w:ascii="仿宋_GB2312" w:eastAsia="仿宋_GB2312" w:hAnsi="宋体" w:hint="eastAsia"/>
          <w:sz w:val="28"/>
          <w:szCs w:val="28"/>
        </w:rPr>
        <w:t>根据《中华人民共和国行政处罚法》第三十一条、第三十二条的规定，</w:t>
      </w:r>
      <w:r w:rsidR="00D953F6">
        <w:rPr>
          <w:rFonts w:eastAsia="仿宋_GB2312"/>
          <w:color w:val="000000"/>
          <w:sz w:val="28"/>
          <w:szCs w:val="28"/>
        </w:rPr>
        <w:t>你</w:t>
      </w:r>
      <w:r w:rsidR="00667AA3">
        <w:rPr>
          <w:rFonts w:eastAsia="仿宋_GB2312"/>
          <w:color w:val="000000"/>
          <w:sz w:val="28"/>
          <w:szCs w:val="28"/>
        </w:rPr>
        <w:t>享有陈述权和申辩权</w:t>
      </w:r>
      <w:r w:rsidR="00667AA3" w:rsidRPr="00610B66">
        <w:rPr>
          <w:rFonts w:eastAsia="仿宋_GB2312"/>
          <w:color w:val="000000"/>
          <w:sz w:val="28"/>
          <w:szCs w:val="28"/>
        </w:rPr>
        <w:t>，如要求陈述、申辩，应在收到本告知书之日起三日内向本局提出。逾期未提出的，视为主动放弃此权利。</w:t>
      </w:r>
    </w:p>
    <w:p w14:paraId="60C992AC" w14:textId="77777777" w:rsidR="002A0EFD" w:rsidRDefault="002A0EFD" w:rsidP="0017781E">
      <w:pPr>
        <w:spacing w:line="62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 </w:t>
      </w:r>
      <w:r w:rsidR="00C240AF">
        <w:rPr>
          <w:rFonts w:ascii="仿宋_GB2312" w:eastAsia="仿宋_GB2312" w:hAnsi="宋体" w:hint="eastAsia"/>
          <w:sz w:val="28"/>
          <w:szCs w:val="28"/>
        </w:rPr>
        <w:t xml:space="preserve">                      </w:t>
      </w:r>
    </w:p>
    <w:p w14:paraId="300CB530" w14:textId="77777777" w:rsidR="003B4800" w:rsidRDefault="002A0EFD" w:rsidP="002A0EFD">
      <w:pPr>
        <w:spacing w:line="62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                       </w:t>
      </w:r>
    </w:p>
    <w:p w14:paraId="728FD112" w14:textId="77777777" w:rsidR="006764CF" w:rsidRDefault="00D953F6" w:rsidP="00D953F6">
      <w:pPr>
        <w:spacing w:line="62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    </w:t>
      </w:r>
    </w:p>
    <w:p w14:paraId="12548931" w14:textId="77777777" w:rsidR="002A0EFD" w:rsidRPr="002A0EFD" w:rsidRDefault="00D953F6" w:rsidP="002A0EFD">
      <w:pPr>
        <w:spacing w:line="620" w:lineRule="exact"/>
        <w:jc w:val="center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noProof/>
          <w:sz w:val="28"/>
          <w:szCs w:val="28"/>
        </w:rPr>
        <w:pict w14:anchorId="05EB913B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252.75pt;margin-top:-29.05pt;width:119.25pt;height:119.25pt;z-index:251657728" stroked="f">
            <v:imagedata r:id="rId6" o:title=""/>
          </v:shape>
          <w:control r:id="rId7" w:name="ESSWordSign1" w:shapeid="_x0000_s1026"/>
        </w:pict>
      </w:r>
      <w:r w:rsidR="003B4800">
        <w:rPr>
          <w:rFonts w:ascii="仿宋_GB2312" w:eastAsia="仿宋_GB2312" w:hAnsi="宋体"/>
          <w:sz w:val="28"/>
          <w:szCs w:val="28"/>
        </w:rPr>
        <w:t xml:space="preserve">                        </w:t>
      </w:r>
      <w:r w:rsidR="002A0EFD">
        <w:rPr>
          <w:rFonts w:ascii="仿宋_GB2312" w:eastAsia="仿宋_GB2312" w:hAnsi="宋体"/>
          <w:sz w:val="28"/>
          <w:szCs w:val="28"/>
        </w:rPr>
        <w:t xml:space="preserve"> </w:t>
      </w:r>
      <w:r>
        <w:rPr>
          <w:rFonts w:ascii="仿宋_GB2312" w:eastAsia="仿宋_GB2312" w:hAnsi="宋体"/>
          <w:sz w:val="28"/>
          <w:szCs w:val="28"/>
        </w:rPr>
        <w:t>资阳市雁江区烟草专卖局</w:t>
      </w:r>
    </w:p>
    <w:p w14:paraId="501FD4C6" w14:textId="77777777" w:rsidR="00B517D6" w:rsidRPr="004272D2" w:rsidRDefault="009D3DCD" w:rsidP="002A0EFD">
      <w:pPr>
        <w:spacing w:line="620" w:lineRule="exact"/>
        <w:jc w:val="center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 xml:space="preserve">                        </w:t>
      </w:r>
      <w:r w:rsidR="00D953F6">
        <w:rPr>
          <w:rFonts w:ascii="仿宋_GB2312" w:eastAsia="仿宋_GB2312" w:hAnsi="宋体"/>
          <w:sz w:val="28"/>
          <w:szCs w:val="28"/>
        </w:rPr>
        <w:t>二</w:t>
      </w:r>
      <w:r w:rsidR="00D953F6">
        <w:rPr>
          <w:rFonts w:ascii="宋体" w:hAnsi="宋体" w:cs="宋体" w:hint="eastAsia"/>
          <w:sz w:val="28"/>
          <w:szCs w:val="28"/>
        </w:rPr>
        <w:t>〇</w:t>
      </w:r>
      <w:r w:rsidR="00D953F6">
        <w:rPr>
          <w:rFonts w:ascii="仿宋_GB2312" w:eastAsia="仿宋_GB2312" w:hAnsi="仿宋_GB2312" w:cs="仿宋_GB2312" w:hint="eastAsia"/>
          <w:sz w:val="28"/>
          <w:szCs w:val="28"/>
        </w:rPr>
        <w:t>二</w:t>
      </w:r>
      <w:r w:rsidR="00D953F6">
        <w:rPr>
          <w:rFonts w:ascii="宋体" w:hAnsi="宋体" w:cs="宋体" w:hint="eastAsia"/>
          <w:sz w:val="28"/>
          <w:szCs w:val="28"/>
        </w:rPr>
        <w:t>〇</w:t>
      </w:r>
      <w:r w:rsidR="00D953F6">
        <w:rPr>
          <w:rFonts w:ascii="仿宋_GB2312" w:eastAsia="仿宋_GB2312" w:hAnsi="仿宋_GB2312" w:cs="仿宋_GB2312" w:hint="eastAsia"/>
          <w:sz w:val="28"/>
          <w:szCs w:val="28"/>
        </w:rPr>
        <w:t>年四月十五日</w:t>
      </w:r>
    </w:p>
    <w:p w14:paraId="70327DB4" w14:textId="77777777" w:rsidR="00667AA3" w:rsidRDefault="00667AA3" w:rsidP="0017781E">
      <w:pPr>
        <w:spacing w:line="620" w:lineRule="exact"/>
        <w:rPr>
          <w:rFonts w:ascii="仿宋_GB2312" w:eastAsia="仿宋_GB2312" w:hAnsi="宋体" w:cs="宋体"/>
          <w:bCs/>
          <w:color w:val="000000"/>
          <w:sz w:val="24"/>
        </w:rPr>
      </w:pPr>
      <w:r>
        <w:rPr>
          <w:rFonts w:ascii="仿宋_GB2312" w:eastAsia="仿宋_GB2312" w:hAnsi="宋体" w:cs="宋体" w:hint="eastAsia"/>
          <w:bCs/>
          <w:color w:val="000000"/>
          <w:sz w:val="24"/>
        </w:rPr>
        <w:t>本文书一式两份。一份送达，一份归档</w:t>
      </w:r>
    </w:p>
    <w:p w14:paraId="5C0D510F" w14:textId="77777777" w:rsidR="00CF1A7E" w:rsidRPr="00D953F6" w:rsidRDefault="00D953F6" w:rsidP="00CF1A7E">
      <w:pPr>
        <w:ind w:right="140"/>
        <w:jc w:val="left"/>
        <w:rPr>
          <w:rFonts w:ascii="仿宋_GB2312" w:eastAsia="仿宋_GB2312" w:hAnsi="宋体" w:hint="eastAsia"/>
          <w:color w:val="000000"/>
          <w:sz w:val="18"/>
          <w:szCs w:val="18"/>
        </w:rPr>
      </w:pPr>
      <w:r>
        <w:rPr>
          <w:rFonts w:ascii="仿宋_GB2312" w:eastAsia="仿宋_GB2312" w:hAnsi="宋体" w:hint="eastAsia"/>
          <w:color w:val="000000"/>
          <w:sz w:val="18"/>
          <w:szCs w:val="18"/>
        </w:rPr>
        <w:t>重要提示：</w:t>
      </w:r>
      <w:r>
        <w:rPr>
          <w:rFonts w:ascii="仿宋_GB2312" w:eastAsia="仿宋_GB2312" w:hAnsi="宋体"/>
          <w:color w:val="000000"/>
          <w:sz w:val="18"/>
          <w:szCs w:val="18"/>
        </w:rPr>
        <w:t>1、此文书为加密电子文书的打印版，打印印章内嵌14位业务验证码且具有唯一性，相对人可在http://sc.tobacco.com.cn网站的</w:t>
      </w:r>
      <w:r>
        <w:rPr>
          <w:rFonts w:ascii="仿宋_GB2312" w:eastAsia="仿宋_GB2312" w:hAnsi="宋体"/>
          <w:color w:val="000000"/>
          <w:sz w:val="18"/>
          <w:szCs w:val="18"/>
        </w:rPr>
        <w:t>“</w:t>
      </w:r>
      <w:r>
        <w:rPr>
          <w:rFonts w:ascii="仿宋_GB2312" w:eastAsia="仿宋_GB2312" w:hAnsi="宋体"/>
          <w:color w:val="000000"/>
          <w:sz w:val="18"/>
          <w:szCs w:val="18"/>
        </w:rPr>
        <w:t>业务验证</w:t>
      </w:r>
      <w:r>
        <w:rPr>
          <w:rFonts w:ascii="仿宋_GB2312" w:eastAsia="仿宋_GB2312" w:hAnsi="宋体"/>
          <w:color w:val="000000"/>
          <w:sz w:val="18"/>
          <w:szCs w:val="18"/>
        </w:rPr>
        <w:t>”</w:t>
      </w:r>
      <w:r>
        <w:rPr>
          <w:rFonts w:ascii="仿宋_GB2312" w:eastAsia="仿宋_GB2312" w:hAnsi="宋体"/>
          <w:color w:val="000000"/>
          <w:sz w:val="18"/>
          <w:szCs w:val="18"/>
        </w:rPr>
        <w:t>板块输入业务验证码验证文书真伪及相关信息或致电12313查询。2、如需加盖实体印章，相对人可凭身份证明材料，携带此份文书前往文书出具单位换领。</w:t>
      </w:r>
    </w:p>
    <w:sectPr w:rsidR="00CF1A7E" w:rsidRPr="00D953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C7EE" w14:textId="77777777" w:rsidR="00D17444" w:rsidRDefault="00D17444" w:rsidP="000B0F74">
      <w:r>
        <w:separator/>
      </w:r>
    </w:p>
  </w:endnote>
  <w:endnote w:type="continuationSeparator" w:id="0">
    <w:p w14:paraId="40EA1024" w14:textId="77777777" w:rsidR="00D17444" w:rsidRDefault="00D17444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43AC" w14:textId="77777777" w:rsidR="00D17444" w:rsidRDefault="00D17444" w:rsidP="000B0F74">
      <w:r>
        <w:separator/>
      </w:r>
    </w:p>
  </w:footnote>
  <w:footnote w:type="continuationSeparator" w:id="0">
    <w:p w14:paraId="7D3468A5" w14:textId="77777777" w:rsidR="00D17444" w:rsidRDefault="00D17444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082"/>
    <w:rsid w:val="000469C7"/>
    <w:rsid w:val="000554E9"/>
    <w:rsid w:val="000717BB"/>
    <w:rsid w:val="000934D7"/>
    <w:rsid w:val="0009682C"/>
    <w:rsid w:val="000A55E4"/>
    <w:rsid w:val="000B0F74"/>
    <w:rsid w:val="000D2456"/>
    <w:rsid w:val="001166F8"/>
    <w:rsid w:val="00147936"/>
    <w:rsid w:val="0017781E"/>
    <w:rsid w:val="001B51D2"/>
    <w:rsid w:val="001F34B3"/>
    <w:rsid w:val="00216B58"/>
    <w:rsid w:val="00246F5D"/>
    <w:rsid w:val="00281577"/>
    <w:rsid w:val="002946FA"/>
    <w:rsid w:val="00294E56"/>
    <w:rsid w:val="002A0EFD"/>
    <w:rsid w:val="002C56D1"/>
    <w:rsid w:val="002E01EE"/>
    <w:rsid w:val="002E0C02"/>
    <w:rsid w:val="002E67F5"/>
    <w:rsid w:val="00301E48"/>
    <w:rsid w:val="00317706"/>
    <w:rsid w:val="00342336"/>
    <w:rsid w:val="00345E68"/>
    <w:rsid w:val="00360303"/>
    <w:rsid w:val="003910BD"/>
    <w:rsid w:val="00391C08"/>
    <w:rsid w:val="003B395D"/>
    <w:rsid w:val="003B4800"/>
    <w:rsid w:val="004272D2"/>
    <w:rsid w:val="004353E0"/>
    <w:rsid w:val="00437A1C"/>
    <w:rsid w:val="00475243"/>
    <w:rsid w:val="00492E78"/>
    <w:rsid w:val="00496FC4"/>
    <w:rsid w:val="004E403E"/>
    <w:rsid w:val="004F1A52"/>
    <w:rsid w:val="0052339D"/>
    <w:rsid w:val="005328F5"/>
    <w:rsid w:val="00577E34"/>
    <w:rsid w:val="005B3C03"/>
    <w:rsid w:val="005C56DF"/>
    <w:rsid w:val="005D4AC7"/>
    <w:rsid w:val="005F517B"/>
    <w:rsid w:val="006221D7"/>
    <w:rsid w:val="00667AA3"/>
    <w:rsid w:val="006764CF"/>
    <w:rsid w:val="006775C4"/>
    <w:rsid w:val="006811AC"/>
    <w:rsid w:val="006833D4"/>
    <w:rsid w:val="006917E7"/>
    <w:rsid w:val="00692B49"/>
    <w:rsid w:val="006A3AB9"/>
    <w:rsid w:val="006B5FEE"/>
    <w:rsid w:val="006F64AE"/>
    <w:rsid w:val="007059CB"/>
    <w:rsid w:val="007229D8"/>
    <w:rsid w:val="00732832"/>
    <w:rsid w:val="00733D6B"/>
    <w:rsid w:val="0074023A"/>
    <w:rsid w:val="00793FF6"/>
    <w:rsid w:val="007D0FFB"/>
    <w:rsid w:val="007E15F3"/>
    <w:rsid w:val="007E304A"/>
    <w:rsid w:val="00843370"/>
    <w:rsid w:val="00883693"/>
    <w:rsid w:val="008D59EA"/>
    <w:rsid w:val="008D6DF6"/>
    <w:rsid w:val="008E0FEC"/>
    <w:rsid w:val="008E1D30"/>
    <w:rsid w:val="00901F83"/>
    <w:rsid w:val="00903FBC"/>
    <w:rsid w:val="009146A5"/>
    <w:rsid w:val="009351C6"/>
    <w:rsid w:val="00935F1B"/>
    <w:rsid w:val="00936F18"/>
    <w:rsid w:val="00950210"/>
    <w:rsid w:val="009627DD"/>
    <w:rsid w:val="009D3DCD"/>
    <w:rsid w:val="009E2DC0"/>
    <w:rsid w:val="009F096C"/>
    <w:rsid w:val="00B141E9"/>
    <w:rsid w:val="00B517D6"/>
    <w:rsid w:val="00B7474B"/>
    <w:rsid w:val="00BA7061"/>
    <w:rsid w:val="00BB12DE"/>
    <w:rsid w:val="00BB4D7A"/>
    <w:rsid w:val="00BD1043"/>
    <w:rsid w:val="00C240AF"/>
    <w:rsid w:val="00C60ABB"/>
    <w:rsid w:val="00C66A37"/>
    <w:rsid w:val="00CE117B"/>
    <w:rsid w:val="00CE1C0A"/>
    <w:rsid w:val="00CE50AC"/>
    <w:rsid w:val="00CF1A7E"/>
    <w:rsid w:val="00CF609E"/>
    <w:rsid w:val="00D17444"/>
    <w:rsid w:val="00D6226A"/>
    <w:rsid w:val="00D953F6"/>
    <w:rsid w:val="00DB24F4"/>
    <w:rsid w:val="00DB538A"/>
    <w:rsid w:val="00DC42CC"/>
    <w:rsid w:val="00E37DBC"/>
    <w:rsid w:val="00E43026"/>
    <w:rsid w:val="00E62B98"/>
    <w:rsid w:val="00ED35A0"/>
    <w:rsid w:val="00F07549"/>
    <w:rsid w:val="00F1098A"/>
    <w:rsid w:val="00F10B30"/>
    <w:rsid w:val="00F10BD7"/>
    <w:rsid w:val="00F3493A"/>
    <w:rsid w:val="00F3771F"/>
    <w:rsid w:val="00F47B51"/>
    <w:rsid w:val="00F50934"/>
    <w:rsid w:val="00F54AC4"/>
    <w:rsid w:val="00F62CEC"/>
    <w:rsid w:val="00FD6C5A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B87596"/>
  <w15:chartTrackingRefBased/>
  <w15:docId w15:val="{153D9DCA-A5B3-485D-9788-47069B78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styleId="a5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Char">
    <w:name w:val="页脚 Char"/>
    <w:link w:val="a3"/>
    <w:rsid w:val="001166F8"/>
    <w:rPr>
      <w:kern w:val="2"/>
      <w:sz w:val="18"/>
      <w:szCs w:val="24"/>
    </w:rPr>
  </w:style>
  <w:style w:type="paragraph" w:styleId="a6">
    <w:name w:val="Body Text"/>
    <w:basedOn w:val="a"/>
    <w:link w:val="Char0"/>
    <w:rsid w:val="00B517D6"/>
    <w:pPr>
      <w:spacing w:after="120"/>
    </w:pPr>
    <w:rPr>
      <w:kern w:val="0"/>
      <w:sz w:val="20"/>
      <w:lang w:val="x-none" w:eastAsia="x-none"/>
    </w:rPr>
  </w:style>
  <w:style w:type="character" w:customStyle="1" w:styleId="Char0">
    <w:name w:val="正文文本 Char"/>
    <w:link w:val="a6"/>
    <w:rsid w:val="00B517D6"/>
    <w:rPr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2</cp:revision>
  <dcterms:created xsi:type="dcterms:W3CDTF">2021-09-09T12:49:00Z</dcterms:created>
  <dcterms:modified xsi:type="dcterms:W3CDTF">2021-09-09T12:49:00Z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