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0F9F2" w14:textId="77777777" w:rsidR="00F06936" w:rsidRDefault="00B25722">
      <w:pPr>
        <w:jc w:val="center"/>
        <w:rPr>
          <w:rFonts w:ascii="方正小标宋简体" w:eastAsia="方正小标宋简体" w:hAnsi="宋体" w:cs="宋体"/>
          <w:bCs/>
          <w:kern w:val="0"/>
          <w:sz w:val="44"/>
          <w:szCs w:val="44"/>
        </w:rPr>
      </w:pPr>
      <w:r>
        <w:rPr>
          <w:rFonts w:ascii="方正小标宋简体" w:eastAsia="方正小标宋简体" w:hAnsi="宋体" w:cs="宋体" w:hint="eastAsia"/>
          <w:bCs/>
          <w:kern w:val="0"/>
          <w:sz w:val="44"/>
          <w:szCs w:val="44"/>
          <w:u w:val="single"/>
        </w:rPr>
        <w:t xml:space="preserve">        </w:t>
      </w:r>
      <w:r>
        <w:rPr>
          <w:rFonts w:ascii="方正小标宋简体" w:eastAsia="方正小标宋简体" w:hAnsi="宋体" w:cs="宋体" w:hint="eastAsia"/>
          <w:bCs/>
          <w:kern w:val="0"/>
          <w:sz w:val="44"/>
          <w:szCs w:val="44"/>
        </w:rPr>
        <w:t>烟草专卖局</w:t>
      </w:r>
    </w:p>
    <w:p w14:paraId="1A517DB3" w14:textId="77777777" w:rsidR="00F06936" w:rsidRDefault="00B25722">
      <w:pPr>
        <w:jc w:val="center"/>
        <w:rPr>
          <w:rFonts w:ascii="黑体" w:eastAsia="黑体" w:hAnsi="黑体" w:cs="宋体"/>
          <w:bCs/>
          <w:kern w:val="0"/>
          <w:sz w:val="36"/>
          <w:szCs w:val="36"/>
        </w:rPr>
      </w:pPr>
      <w:r>
        <w:rPr>
          <w:rFonts w:ascii="黑体" w:eastAsia="黑体" w:hAnsi="黑体" w:cs="宋体" w:hint="eastAsia"/>
          <w:bCs/>
          <w:kern w:val="0"/>
          <w:sz w:val="36"/>
          <w:szCs w:val="36"/>
        </w:rPr>
        <w:t>延长立案期限告知书</w:t>
      </w:r>
    </w:p>
    <w:p w14:paraId="43500C20" w14:textId="77777777" w:rsidR="00F06936" w:rsidRDefault="00B25722">
      <w:pPr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  <w:r>
        <w:rPr>
          <w:rFonts w:ascii="宋体" w:hAnsi="宋体" w:cs="宋体" w:hint="eastAsia"/>
          <w:kern w:val="0"/>
          <w:sz w:val="30"/>
          <w:szCs w:val="30"/>
        </w:rPr>
        <w:t xml:space="preserve"> </w:t>
      </w:r>
      <w:commentRangeStart w:id="0"/>
      <w:r>
        <w:rPr>
          <w:rFonts w:ascii="宋体" w:hAnsi="宋体" w:cs="宋体" w:hint="eastAsia"/>
          <w:kern w:val="0"/>
          <w:sz w:val="30"/>
          <w:szCs w:val="30"/>
        </w:rPr>
        <w:t xml:space="preserve">  烟[  ]延告字第  号</w:t>
      </w:r>
      <w:commentRangeEnd w:id="0"/>
      <w:r>
        <w:commentReference w:id="0"/>
      </w:r>
    </w:p>
    <w:p w14:paraId="790C5EA6" w14:textId="77777777" w:rsidR="00F06936" w:rsidRDefault="00F06936">
      <w:pPr>
        <w:jc w:val="center"/>
      </w:pPr>
    </w:p>
    <w:p w14:paraId="6A97FCEA" w14:textId="77777777" w:rsidR="00F06936" w:rsidRDefault="00B25722">
      <w:pPr>
        <w:rPr>
          <w:rFonts w:ascii="宋体" w:hAnsi="宋体"/>
          <w:sz w:val="30"/>
          <w:szCs w:val="30"/>
        </w:rPr>
      </w:pPr>
      <w:commentRangeStart w:id="1"/>
      <w:r>
        <w:rPr>
          <w:rFonts w:ascii="宋体" w:hAnsi="宋体"/>
          <w:sz w:val="30"/>
          <w:szCs w:val="30"/>
          <w:u w:val="single"/>
          <w:lang w:eastAsia="zh-Hans"/>
        </w:rPr>
        <w:t xml:space="preserve">   </w:t>
      </w:r>
      <w:r>
        <w:rPr>
          <w:rFonts w:ascii="仿宋_GB2312" w:eastAsia="仿宋_GB2312" w:hAnsi="宋体" w:hint="eastAsia"/>
          <w:sz w:val="24"/>
        </w:rPr>
        <w:t>莫诗元</w:t>
      </w:r>
      <w:r>
        <w:rPr>
          <w:rFonts w:ascii="宋体" w:hAnsi="宋体"/>
          <w:sz w:val="30"/>
          <w:szCs w:val="30"/>
          <w:u w:val="single"/>
          <w:lang w:eastAsia="zh-Hans"/>
        </w:rPr>
        <w:t xml:space="preserve">     </w:t>
      </w:r>
      <w:r>
        <w:rPr>
          <w:rFonts w:ascii="宋体" w:hAnsi="宋体" w:hint="eastAsia"/>
          <w:sz w:val="30"/>
          <w:szCs w:val="30"/>
        </w:rPr>
        <w:t>：</w:t>
      </w:r>
      <w:commentRangeEnd w:id="1"/>
      <w:r>
        <w:commentReference w:id="1"/>
      </w:r>
    </w:p>
    <w:p w14:paraId="05CB90D0" w14:textId="77777777" w:rsidR="00F06936" w:rsidRDefault="00B25722">
      <w:pPr>
        <w:ind w:firstLine="645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你（单位）涉嫌一案，因案情重大、复杂，在七日内无法完成立案工作。根据《烟草专卖行政处罚程序规定》第十五条的规定，经我局负责人批准，现决定延长该案立案期限</w:t>
      </w:r>
      <w:commentRangeStart w:id="2"/>
      <w:r>
        <w:rPr>
          <w:rFonts w:ascii="宋体" w:hAnsi="宋体" w:hint="eastAsia"/>
          <w:sz w:val="30"/>
          <w:szCs w:val="30"/>
        </w:rPr>
        <w:t>至  2021 年 3  月 10  日。</w:t>
      </w:r>
      <w:commentRangeEnd w:id="2"/>
      <w:r>
        <w:commentReference w:id="2"/>
      </w:r>
    </w:p>
    <w:p w14:paraId="45308DCD" w14:textId="77777777" w:rsidR="00F06936" w:rsidRDefault="00F06936">
      <w:pPr>
        <w:rPr>
          <w:rFonts w:ascii="宋体" w:hAnsi="宋体"/>
          <w:sz w:val="30"/>
          <w:szCs w:val="30"/>
        </w:rPr>
      </w:pPr>
    </w:p>
    <w:p w14:paraId="72BCD6B3" w14:textId="77777777" w:rsidR="00F06936" w:rsidRDefault="00F06936">
      <w:pPr>
        <w:rPr>
          <w:rFonts w:ascii="宋体" w:hAnsi="宋体"/>
          <w:sz w:val="30"/>
          <w:szCs w:val="30"/>
        </w:rPr>
      </w:pPr>
    </w:p>
    <w:p w14:paraId="51857A13" w14:textId="77777777" w:rsidR="00F06936" w:rsidRDefault="00F06936">
      <w:pPr>
        <w:rPr>
          <w:rFonts w:ascii="宋体" w:hAnsi="宋体"/>
          <w:sz w:val="30"/>
          <w:szCs w:val="30"/>
        </w:rPr>
      </w:pPr>
    </w:p>
    <w:p w14:paraId="08A91E38" w14:textId="77777777" w:rsidR="00F06936" w:rsidRDefault="00B25722">
      <w:pPr>
        <w:spacing w:line="400" w:lineRule="exact"/>
        <w:ind w:firstLineChars="1950" w:firstLine="5850"/>
        <w:rPr>
          <w:rFonts w:ascii="宋体" w:hAnsi="宋体"/>
          <w:sz w:val="30"/>
          <w:szCs w:val="30"/>
        </w:rPr>
      </w:pPr>
      <w:commentRangeStart w:id="3"/>
      <w:r>
        <w:rPr>
          <w:rFonts w:ascii="宋体" w:hAnsi="宋体" w:hint="eastAsia"/>
          <w:sz w:val="30"/>
          <w:szCs w:val="30"/>
        </w:rPr>
        <w:t>烟草专卖局</w:t>
      </w:r>
    </w:p>
    <w:p w14:paraId="5AF912B9" w14:textId="77777777" w:rsidR="00F06936" w:rsidRDefault="00B25722">
      <w:pPr>
        <w:spacing w:line="400" w:lineRule="exact"/>
        <w:ind w:firstLineChars="2050" w:firstLine="615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(印章)</w:t>
      </w:r>
      <w:commentRangeEnd w:id="3"/>
      <w:r>
        <w:commentReference w:id="3"/>
      </w:r>
    </w:p>
    <w:p w14:paraId="3F234841" w14:textId="77777777" w:rsidR="00F06936" w:rsidRDefault="00B25722">
      <w:pPr>
        <w:spacing w:line="400" w:lineRule="exact"/>
        <w:ind w:firstLineChars="1850" w:firstLine="555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2020</w:t>
      </w:r>
      <w:commentRangeStart w:id="4"/>
      <w:r>
        <w:rPr>
          <w:rFonts w:ascii="宋体" w:hAnsi="宋体" w:hint="eastAsia"/>
          <w:sz w:val="30"/>
          <w:szCs w:val="30"/>
        </w:rPr>
        <w:t>年  4 月 24  日</w:t>
      </w:r>
      <w:commentRangeEnd w:id="4"/>
      <w:r>
        <w:commentReference w:id="4"/>
      </w:r>
    </w:p>
    <w:p w14:paraId="2045BD18" w14:textId="77777777" w:rsidR="00F06936" w:rsidRDefault="00F06936">
      <w:pPr>
        <w:rPr>
          <w:rFonts w:ascii="宋体" w:hAnsi="宋体"/>
          <w:sz w:val="30"/>
          <w:szCs w:val="30"/>
        </w:rPr>
      </w:pPr>
    </w:p>
    <w:p w14:paraId="2E741351" w14:textId="77777777" w:rsidR="00F06936" w:rsidRDefault="00B25722">
      <w:pPr>
        <w:rPr>
          <w:rFonts w:ascii="宋体" w:hAnsi="宋体"/>
          <w:sz w:val="30"/>
          <w:szCs w:val="30"/>
        </w:rPr>
      </w:pPr>
      <w:commentRangeStart w:id="5"/>
      <w:r>
        <w:rPr>
          <w:rFonts w:ascii="宋体" w:hAnsi="宋体" w:hint="eastAsia"/>
          <w:sz w:val="30"/>
          <w:szCs w:val="30"/>
        </w:rPr>
        <w:t>送达人：</w:t>
      </w:r>
      <w:commentRangeEnd w:id="5"/>
      <w:r>
        <w:commentReference w:id="5"/>
      </w:r>
    </w:p>
    <w:p w14:paraId="7FC6432D" w14:textId="77777777" w:rsidR="00F06936" w:rsidRDefault="00F06936">
      <w:pPr>
        <w:rPr>
          <w:rFonts w:ascii="宋体" w:hAnsi="宋体"/>
          <w:sz w:val="30"/>
          <w:szCs w:val="30"/>
        </w:rPr>
      </w:pPr>
    </w:p>
    <w:p w14:paraId="740C0716" w14:textId="77777777" w:rsidR="00F06936" w:rsidRDefault="00B25722">
      <w:pPr>
        <w:spacing w:line="400" w:lineRule="exact"/>
        <w:rPr>
          <w:rFonts w:ascii="宋体" w:hAnsi="宋体"/>
          <w:sz w:val="30"/>
          <w:szCs w:val="30"/>
        </w:rPr>
      </w:pPr>
      <w:commentRangeStart w:id="6"/>
      <w:r>
        <w:rPr>
          <w:rFonts w:ascii="宋体" w:hAnsi="宋体" w:hint="eastAsia"/>
          <w:sz w:val="30"/>
          <w:szCs w:val="30"/>
        </w:rPr>
        <w:t>签收人：</w:t>
      </w:r>
      <w:commentRangeEnd w:id="6"/>
      <w:r>
        <w:commentReference w:id="6"/>
      </w:r>
      <w:r>
        <w:rPr>
          <w:rFonts w:hint="eastAsia"/>
        </w:rPr>
        <w:t>方法</w:t>
      </w:r>
    </w:p>
    <w:p w14:paraId="115D7C81" w14:textId="77777777" w:rsidR="00F06936" w:rsidRDefault="00F06936">
      <w:pPr>
        <w:spacing w:line="400" w:lineRule="exact"/>
        <w:rPr>
          <w:rFonts w:ascii="宋体" w:hAnsi="宋体"/>
          <w:sz w:val="30"/>
          <w:szCs w:val="30"/>
        </w:rPr>
      </w:pPr>
    </w:p>
    <w:p w14:paraId="4A7E0BDF" w14:textId="77777777" w:rsidR="00F06936" w:rsidRDefault="00B25722">
      <w:pPr>
        <w:spacing w:line="400" w:lineRule="exact"/>
        <w:rPr>
          <w:rFonts w:ascii="宋体" w:hAnsi="宋体"/>
          <w:sz w:val="30"/>
          <w:szCs w:val="30"/>
        </w:rPr>
      </w:pPr>
      <w:commentRangeStart w:id="7"/>
      <w:r>
        <w:rPr>
          <w:rFonts w:ascii="宋体" w:hAnsi="宋体" w:hint="eastAsia"/>
          <w:sz w:val="30"/>
          <w:szCs w:val="30"/>
        </w:rPr>
        <w:t>签收日期：　年 2  月  2 日</w:t>
      </w:r>
      <w:commentRangeEnd w:id="7"/>
      <w:r>
        <w:commentReference w:id="7"/>
      </w:r>
    </w:p>
    <w:p w14:paraId="1AAB028A" w14:textId="77777777" w:rsidR="00F06936" w:rsidRDefault="00B25722">
      <w:pPr>
        <w:spacing w:line="400" w:lineRule="exact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（建议该告知书用送达回证送达）</w:t>
      </w:r>
    </w:p>
    <w:p w14:paraId="2D8D3263" w14:textId="77777777" w:rsidR="00F06936" w:rsidRDefault="00F06936">
      <w:pPr>
        <w:spacing w:line="400" w:lineRule="exact"/>
        <w:rPr>
          <w:rFonts w:ascii="宋体" w:hAnsi="宋体"/>
          <w:sz w:val="30"/>
          <w:szCs w:val="30"/>
        </w:rPr>
      </w:pPr>
    </w:p>
    <w:p w14:paraId="1CD2DA08" w14:textId="77777777" w:rsidR="00F06936" w:rsidRDefault="00B25722">
      <w:pPr>
        <w:rPr>
          <w:rFonts w:ascii="仿宋" w:eastAsia="仿宋" w:hAnsi="仿宋"/>
          <w:b/>
          <w:szCs w:val="21"/>
        </w:rPr>
      </w:pPr>
      <w:r>
        <w:rPr>
          <w:rFonts w:ascii="仿宋" w:eastAsia="仿宋" w:hAnsi="仿宋" w:hint="eastAsia"/>
          <w:b/>
          <w:szCs w:val="21"/>
        </w:rPr>
        <w:t>注：本告知书一式贰份，一份存档入卷，一份交当事人。</w:t>
      </w:r>
    </w:p>
    <w:p w14:paraId="6003251E" w14:textId="77777777" w:rsidR="00F06936" w:rsidRDefault="00F06936"/>
    <w:sectPr w:rsidR="00F06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her" w:date="2021-06-09T15:56:00Z" w:initials="">
    <w:p w14:paraId="3DA62919" w14:textId="77777777" w:rsidR="00F06936" w:rsidRDefault="00B25722">
      <w:pPr>
        <w:pStyle w:val="a3"/>
      </w:pPr>
      <w:r>
        <w:rPr>
          <w:rFonts w:eastAsia="仿宋_GB2312" w:hint="eastAsia"/>
          <w:sz w:val="32"/>
          <w:szCs w:val="32"/>
          <w:lang w:eastAsia="zh-Hans"/>
        </w:rPr>
        <w:t>不为空</w:t>
      </w:r>
      <w:r>
        <w:rPr>
          <w:rFonts w:eastAsia="仿宋_GB2312"/>
          <w:sz w:val="32"/>
          <w:szCs w:val="32"/>
          <w:lang w:eastAsia="zh-Hans"/>
        </w:rPr>
        <w:t>，</w:t>
      </w:r>
    </w:p>
  </w:comment>
  <w:comment w:id="1" w:author="sher" w:date="2021-06-09T15:57:00Z" w:initials="">
    <w:p w14:paraId="3EFC2C94" w14:textId="77777777" w:rsidR="00F06936" w:rsidRDefault="00B25722">
      <w:pPr>
        <w:adjustRightInd w:val="0"/>
        <w:snapToGrid w:val="0"/>
        <w:spacing w:line="319" w:lineRule="auto"/>
        <w:ind w:firstLineChars="200" w:firstLine="640"/>
      </w:pPr>
      <w:r>
        <w:rPr>
          <w:rFonts w:eastAsia="仿宋_GB2312" w:hint="eastAsia"/>
          <w:sz w:val="32"/>
          <w:szCs w:val="32"/>
          <w:lang w:eastAsia="zh-Hans"/>
        </w:rPr>
        <w:t>不为空</w:t>
      </w:r>
      <w:r>
        <w:rPr>
          <w:rFonts w:eastAsia="仿宋_GB2312"/>
          <w:sz w:val="32"/>
          <w:szCs w:val="32"/>
          <w:lang w:eastAsia="zh-Hans"/>
        </w:rPr>
        <w:t>，</w:t>
      </w:r>
      <w:r>
        <w:rPr>
          <w:rFonts w:ascii="方正仿宋简体" w:eastAsia="方正仿宋简体" w:hAnsi="方正仿宋简体" w:cs="方正仿宋简体" w:hint="eastAsia"/>
          <w:sz w:val="32"/>
          <w:szCs w:val="32"/>
        </w:rPr>
        <w:t>与《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卷宗封面</w:t>
      </w:r>
      <w:r>
        <w:rPr>
          <w:rFonts w:ascii="方正仿宋简体" w:eastAsia="方正仿宋简体" w:hAnsi="方正仿宋简体" w:cs="方正仿宋简体" w:hint="eastAsia"/>
          <w:sz w:val="32"/>
          <w:szCs w:val="32"/>
        </w:rPr>
        <w:t>》、《立案报告表》、《延长立案期限审批表》、《证据先行登记保存通知书》、《抽样取证物品清单》、《涉案烟草专卖品核价表》、《卷烟鉴别检验样品留样、损耗费用审批表》、《调查总结报告》、《延长案件调查终结审批表》、《案件处理审批表》、《先行登记保存证据处理通知书》、《行政处罚事先告知书》、《听证告知书》、《听证通知书》、《不予受理听证通知书》、《听证笔录》、《听证报告》、《当场行政处罚决定书》、《行政处罚决定书》、《违法物品销毁记录表》、《加处罚款决定书》、《延期（分期）缴纳罚款审批表》、《结案报告》中“当事人”一致</w:t>
      </w:r>
    </w:p>
  </w:comment>
  <w:comment w:id="2" w:author="sher" w:date="2021-06-09T15:57:00Z" w:initials="">
    <w:p w14:paraId="77E27B5C" w14:textId="77777777" w:rsidR="00F06936" w:rsidRDefault="00B25722">
      <w:pPr>
        <w:pStyle w:val="a3"/>
      </w:pPr>
      <w:r>
        <w:rPr>
          <w:rFonts w:eastAsia="仿宋_GB2312" w:hint="eastAsia"/>
          <w:sz w:val="32"/>
          <w:szCs w:val="32"/>
          <w:lang w:eastAsia="zh-Hans"/>
        </w:rPr>
        <w:t>不为空</w:t>
      </w:r>
      <w:r>
        <w:rPr>
          <w:rFonts w:eastAsia="仿宋_GB2312"/>
          <w:sz w:val="32"/>
          <w:szCs w:val="32"/>
          <w:lang w:eastAsia="zh-Hans"/>
        </w:rPr>
        <w:t>，</w:t>
      </w:r>
    </w:p>
  </w:comment>
  <w:comment w:id="3" w:author="sher" w:date="2021-06-09T16:06:00Z" w:initials="">
    <w:p w14:paraId="364A080D" w14:textId="77777777" w:rsidR="00F06936" w:rsidRDefault="00B25722">
      <w:pPr>
        <w:pStyle w:val="a3"/>
        <w:rPr>
          <w:rFonts w:eastAsia="Times New Roman"/>
          <w:lang w:eastAsia="zh-Hans"/>
        </w:rPr>
      </w:pPr>
      <w:r>
        <w:rPr>
          <w:rFonts w:hint="eastAsia"/>
          <w:lang w:eastAsia="zh-Hans"/>
        </w:rPr>
        <w:t>不为空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有单位章</w:t>
      </w:r>
    </w:p>
  </w:comment>
  <w:comment w:id="4" w:author="sher" w:date="2021-06-09T16:06:00Z" w:initials="">
    <w:p w14:paraId="175E7F88" w14:textId="77777777" w:rsidR="00F06936" w:rsidRDefault="00B25722">
      <w:pPr>
        <w:pStyle w:val="a3"/>
        <w:rPr>
          <w:rFonts w:eastAsia="Times New Roman"/>
          <w:lang w:eastAsia="zh-Hans"/>
        </w:rPr>
      </w:pPr>
      <w:r>
        <w:rPr>
          <w:rFonts w:hint="eastAsia"/>
          <w:lang w:eastAsia="zh-Hans"/>
        </w:rPr>
        <w:t>不为空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日期在立案日期之后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并在立案日期后的七日内</w:t>
      </w:r>
    </w:p>
  </w:comment>
  <w:comment w:id="5" w:author="sher" w:date="2021-06-09T16:07:00Z" w:initials="">
    <w:p w14:paraId="1E5866DC" w14:textId="77777777" w:rsidR="00F06936" w:rsidRDefault="00B25722">
      <w:pPr>
        <w:pStyle w:val="a3"/>
        <w:rPr>
          <w:rFonts w:eastAsia="Times New Roman"/>
          <w:lang w:eastAsia="zh-Hans"/>
        </w:rPr>
      </w:pPr>
      <w:r>
        <w:rPr>
          <w:rFonts w:hint="eastAsia"/>
          <w:lang w:eastAsia="zh-Hans"/>
        </w:rPr>
        <w:t>不为空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至少两哥执法人员签字</w:t>
      </w:r>
    </w:p>
  </w:comment>
  <w:comment w:id="6" w:author="sher" w:date="2021-06-09T16:08:00Z" w:initials="">
    <w:p w14:paraId="6B290532" w14:textId="77777777" w:rsidR="00F06936" w:rsidRDefault="00B25722">
      <w:pPr>
        <w:pStyle w:val="a3"/>
        <w:rPr>
          <w:rFonts w:eastAsia="Times New Roman"/>
          <w:lang w:eastAsia="zh-Hans"/>
        </w:rPr>
      </w:pPr>
      <w:r>
        <w:rPr>
          <w:rFonts w:hint="eastAsia"/>
          <w:lang w:eastAsia="zh-Hans"/>
        </w:rPr>
        <w:t>不为空</w:t>
      </w:r>
    </w:p>
  </w:comment>
  <w:comment w:id="7" w:author="sher" w:date="2021-06-09T16:07:00Z" w:initials="">
    <w:p w14:paraId="5759625F" w14:textId="77777777" w:rsidR="00F06936" w:rsidRDefault="00B25722">
      <w:pPr>
        <w:pStyle w:val="a3"/>
        <w:rPr>
          <w:rFonts w:eastAsia="Times New Roman"/>
          <w:lang w:eastAsia="zh-Hans"/>
        </w:rPr>
      </w:pPr>
      <w:r>
        <w:rPr>
          <w:rFonts w:hint="eastAsia"/>
          <w:lang w:eastAsia="zh-Hans"/>
        </w:rPr>
        <w:t>不为空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与本文书中上面日期一致或者晚与该日期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DA62919" w15:done="0"/>
  <w15:commentEx w15:paraId="3EFC2C94" w15:done="0"/>
  <w15:commentEx w15:paraId="77E27B5C" w15:done="0"/>
  <w15:commentEx w15:paraId="364A080D" w15:done="0"/>
  <w15:commentEx w15:paraId="175E7F88" w15:done="0"/>
  <w15:commentEx w15:paraId="1E5866DC" w15:done="0"/>
  <w15:commentEx w15:paraId="6B290532" w15:done="0"/>
  <w15:commentEx w15:paraId="5759625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A62919" w16cid:durableId="249AF29F"/>
  <w16cid:commentId w16cid:paraId="3EFC2C94" w16cid:durableId="249AF2A0"/>
  <w16cid:commentId w16cid:paraId="77E27B5C" w16cid:durableId="249AF2A1"/>
  <w16cid:commentId w16cid:paraId="364A080D" w16cid:durableId="249AF2A2"/>
  <w16cid:commentId w16cid:paraId="175E7F88" w16cid:durableId="249AF2A3"/>
  <w16cid:commentId w16cid:paraId="1E5866DC" w16cid:durableId="249AF2A4"/>
  <w16cid:commentId w16cid:paraId="6B290532" w16cid:durableId="249AF2A5"/>
  <w16cid:commentId w16cid:paraId="5759625F" w16cid:durableId="249AF2A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89D5C" w14:textId="77777777" w:rsidR="00B25722" w:rsidRDefault="00B25722" w:rsidP="00B25722">
      <w:r>
        <w:separator/>
      </w:r>
    </w:p>
  </w:endnote>
  <w:endnote w:type="continuationSeparator" w:id="0">
    <w:p w14:paraId="01A75C87" w14:textId="77777777" w:rsidR="00B25722" w:rsidRDefault="00B25722" w:rsidP="00B25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方正舒体"/>
    <w:charset w:val="86"/>
    <w:family w:val="auto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方正仿宋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3901C" w14:textId="77777777" w:rsidR="00B25722" w:rsidRDefault="00B25722" w:rsidP="00B25722">
      <w:r>
        <w:separator/>
      </w:r>
    </w:p>
  </w:footnote>
  <w:footnote w:type="continuationSeparator" w:id="0">
    <w:p w14:paraId="62ACAC8B" w14:textId="77777777" w:rsidR="00B25722" w:rsidRDefault="00B25722" w:rsidP="00B25722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er">
    <w15:presenceInfo w15:providerId="None" w15:userId="sh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29B5841"/>
    <w:rsid w:val="00055F31"/>
    <w:rsid w:val="0010610C"/>
    <w:rsid w:val="00113235"/>
    <w:rsid w:val="0012315E"/>
    <w:rsid w:val="00134580"/>
    <w:rsid w:val="00192059"/>
    <w:rsid w:val="001E66B3"/>
    <w:rsid w:val="001F52F1"/>
    <w:rsid w:val="00206958"/>
    <w:rsid w:val="0022509B"/>
    <w:rsid w:val="00233162"/>
    <w:rsid w:val="0026446F"/>
    <w:rsid w:val="00282106"/>
    <w:rsid w:val="002E52D0"/>
    <w:rsid w:val="002F39F4"/>
    <w:rsid w:val="00363075"/>
    <w:rsid w:val="003A3CD3"/>
    <w:rsid w:val="003C0BE2"/>
    <w:rsid w:val="004132E4"/>
    <w:rsid w:val="00420D5D"/>
    <w:rsid w:val="00422057"/>
    <w:rsid w:val="004508A8"/>
    <w:rsid w:val="004652A7"/>
    <w:rsid w:val="00491AB8"/>
    <w:rsid w:val="00492A2B"/>
    <w:rsid w:val="00494FCC"/>
    <w:rsid w:val="004F4B0F"/>
    <w:rsid w:val="00510904"/>
    <w:rsid w:val="00520623"/>
    <w:rsid w:val="0052244B"/>
    <w:rsid w:val="00565D36"/>
    <w:rsid w:val="00596856"/>
    <w:rsid w:val="005C2F1A"/>
    <w:rsid w:val="005C6223"/>
    <w:rsid w:val="005D73EE"/>
    <w:rsid w:val="005F4678"/>
    <w:rsid w:val="005F6E36"/>
    <w:rsid w:val="00605483"/>
    <w:rsid w:val="00605933"/>
    <w:rsid w:val="0062591D"/>
    <w:rsid w:val="00643E81"/>
    <w:rsid w:val="00694A65"/>
    <w:rsid w:val="006D79AF"/>
    <w:rsid w:val="00701315"/>
    <w:rsid w:val="00710F12"/>
    <w:rsid w:val="0074623D"/>
    <w:rsid w:val="00783DA8"/>
    <w:rsid w:val="007B4D39"/>
    <w:rsid w:val="00805E15"/>
    <w:rsid w:val="00903B5C"/>
    <w:rsid w:val="00903FF2"/>
    <w:rsid w:val="009350EB"/>
    <w:rsid w:val="00953059"/>
    <w:rsid w:val="009709DF"/>
    <w:rsid w:val="00972DF9"/>
    <w:rsid w:val="00980BF1"/>
    <w:rsid w:val="009A3D44"/>
    <w:rsid w:val="009B6DE6"/>
    <w:rsid w:val="009C7853"/>
    <w:rsid w:val="00A6694D"/>
    <w:rsid w:val="00AD3FFC"/>
    <w:rsid w:val="00AD77BF"/>
    <w:rsid w:val="00AF49AC"/>
    <w:rsid w:val="00B23610"/>
    <w:rsid w:val="00B25722"/>
    <w:rsid w:val="00B351B9"/>
    <w:rsid w:val="00B40AD6"/>
    <w:rsid w:val="00BF29CE"/>
    <w:rsid w:val="00C21C71"/>
    <w:rsid w:val="00C24F99"/>
    <w:rsid w:val="00C53567"/>
    <w:rsid w:val="00C61555"/>
    <w:rsid w:val="00C73BB1"/>
    <w:rsid w:val="00CB244B"/>
    <w:rsid w:val="00CB2508"/>
    <w:rsid w:val="00CB4B62"/>
    <w:rsid w:val="00D34867"/>
    <w:rsid w:val="00D3775B"/>
    <w:rsid w:val="00D4482B"/>
    <w:rsid w:val="00DB0780"/>
    <w:rsid w:val="00DF512F"/>
    <w:rsid w:val="00E24DB0"/>
    <w:rsid w:val="00E83998"/>
    <w:rsid w:val="00EA6359"/>
    <w:rsid w:val="00EC797F"/>
    <w:rsid w:val="00F06936"/>
    <w:rsid w:val="00F23C5E"/>
    <w:rsid w:val="00FC5C63"/>
    <w:rsid w:val="091E47C1"/>
    <w:rsid w:val="0DE5296E"/>
    <w:rsid w:val="0EE523FB"/>
    <w:rsid w:val="0F162922"/>
    <w:rsid w:val="11530601"/>
    <w:rsid w:val="12890379"/>
    <w:rsid w:val="1EF64CD9"/>
    <w:rsid w:val="2F482405"/>
    <w:rsid w:val="3E2201B7"/>
    <w:rsid w:val="45550EE9"/>
    <w:rsid w:val="52777FAB"/>
    <w:rsid w:val="5A9144A6"/>
    <w:rsid w:val="62653D94"/>
    <w:rsid w:val="66071B3D"/>
    <w:rsid w:val="729B5841"/>
    <w:rsid w:val="7BE63B27"/>
    <w:rsid w:val="7C49645A"/>
    <w:rsid w:val="7C9E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03BEB2E4-6EA9-46E3-BA19-730C42AD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 w:unhideWhenUsed="1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annotation reference"/>
    <w:basedOn w:val="a0"/>
    <w:qFormat/>
    <w:rPr>
      <w:sz w:val="21"/>
      <w:szCs w:val="21"/>
    </w:rPr>
  </w:style>
  <w:style w:type="character" w:customStyle="1" w:styleId="a7">
    <w:name w:val="页眉 字符"/>
    <w:basedOn w:val="a0"/>
    <w:link w:val="a6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大唐h dh d h d</dc:creator>
  <cp:lastModifiedBy>谢 俊</cp:lastModifiedBy>
  <cp:revision>2</cp:revision>
  <dcterms:created xsi:type="dcterms:W3CDTF">2021-09-09T12:49:00Z</dcterms:created>
  <dcterms:modified xsi:type="dcterms:W3CDTF">2021-09-09T12:49:00Z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2440F3F431344143998807638CE15EB7</vt:lpwstr>
  </property>
</Properties>
</file>