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C235D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Here’s a layout that keeps you sane:</w:t>
      </w:r>
    </w:p>
    <w:p w14:paraId="09556A86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PPDM_Studio_4/</w:t>
      </w:r>
    </w:p>
    <w:p w14:paraId="2CE451F3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app.py                      # main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entry (optional)</w:t>
      </w:r>
    </w:p>
    <w:p w14:paraId="4E28A4C1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launchpad.py</w:t>
      </w:r>
    </w:p>
    <w:p w14:paraId="084552EA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pages/</w:t>
      </w:r>
    </w:p>
    <w:p w14:paraId="668A8378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1_seed_reference.py</w:t>
      </w:r>
    </w:p>
    <w:p w14:paraId="6AE26FBA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2_load_entity.py</w:t>
      </w:r>
    </w:p>
    <w:p w14:paraId="0BE52A4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3_load_relationships.py</w:t>
      </w:r>
    </w:p>
    <w:p w14:paraId="7194D65D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4_qc_reports.py</w:t>
      </w:r>
    </w:p>
    <w:p w14:paraId="75F09A6E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1567D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common/</w:t>
      </w:r>
    </w:p>
    <w:p w14:paraId="733FBBDE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sidebar.py                # ONE sidebar for all pages</w:t>
      </w:r>
    </w:p>
    <w:p w14:paraId="6F173845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state.py                  # typed state keys + defaults</w:t>
      </w:r>
    </w:p>
    <w:p w14:paraId="68D69C62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ui_helpers.py             #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safe_df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banners, etc.</w:t>
      </w:r>
    </w:p>
    <w:p w14:paraId="0C3A5C68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7BE79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C5306BD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adapters/</w:t>
      </w:r>
    </w:p>
    <w:p w14:paraId="18367840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base.py                 # interface/contract</w:t>
      </w:r>
    </w:p>
    <w:p w14:paraId="7CAFDED3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sqlserver.py            # implementation (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pyodbc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20451F9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oracle.py               # stub for later</w:t>
      </w:r>
    </w:p>
    <w:p w14:paraId="7AC960B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A916E6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sqlserver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        #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SQL templates</w:t>
      </w:r>
    </w:p>
    <w:p w14:paraId="58466A38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oracle/                 #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later</w:t>
      </w:r>
    </w:p>
    <w:p w14:paraId="2065D4A4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B5970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loader/</w:t>
      </w:r>
    </w:p>
    <w:p w14:paraId="4BC310ED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staging.py                # stage file (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SQLServer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bulk; later oracle)</w:t>
      </w:r>
    </w:p>
    <w:p w14:paraId="156D3C07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mapping.py                # mapping model + validation</w:t>
      </w:r>
    </w:p>
    <w:p w14:paraId="1AA4898C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normalize.py              # build norm view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(adapter-driven)</w:t>
      </w:r>
    </w:p>
    <w:p w14:paraId="353D91C2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fk.py                     #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fk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introspection APIs</w:t>
      </w:r>
    </w:p>
    <w:p w14:paraId="160D8769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seeding.py                # parent seeding APIs</w:t>
      </w:r>
    </w:p>
    <w:p w14:paraId="20108902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load.py                   # insert child rows</w:t>
      </w:r>
    </w:p>
    <w:p w14:paraId="3564DE9B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CA1B8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ppdm_catalog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494FFA3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registry.py               # load cached JSON, domain filter</w:t>
      </w:r>
    </w:p>
    <w:p w14:paraId="731FEA5A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files/                    #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catalogs (optional)</w:t>
      </w:r>
    </w:p>
    <w:p w14:paraId="2A6E6C3E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Pages only orchestrate. No raw cursor work. No giant SQL strings </w:t>
      </w:r>
      <w:proofErr w:type="gram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the page.</w:t>
      </w:r>
    </w:p>
    <w:p w14:paraId="693B4F94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FDDCA4">
          <v:rect id="_x0000_i1025" style="width:0;height:1.5pt" o:hralign="center" o:hrstd="t" o:hr="t" fillcolor="#a0a0a0" stroked="f"/>
        </w:pict>
      </w:r>
    </w:p>
    <w:p w14:paraId="2368BE6E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contracts (so Oracle isn’t a rewrite)</w:t>
      </w:r>
    </w:p>
    <w:p w14:paraId="045E3764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DB Adapter contract (the big unlock)</w:t>
      </w:r>
    </w:p>
    <w:p w14:paraId="2D7F9800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Create a minimal interface used everywhere:</w:t>
      </w:r>
    </w:p>
    <w:p w14:paraId="12F6F2F9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/ 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D3EC10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databases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B13DEBB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list_tables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(domain=None)</w:t>
      </w:r>
    </w:p>
    <w:p w14:paraId="34547943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schema, table)</w:t>
      </w:r>
    </w:p>
    <w:p w14:paraId="27BCC433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get_foreign_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schema, table)</w:t>
      </w:r>
    </w:p>
    <w:p w14:paraId="0FBFAF99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exec(</w:t>
      </w:r>
      <w:proofErr w:type="spellStart"/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params=None)</w:t>
      </w:r>
    </w:p>
    <w:p w14:paraId="47C0369B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params=None)</w:t>
      </w:r>
    </w:p>
    <w:p w14:paraId="33FBB0BA" w14:textId="77777777" w:rsidR="00CF6EDC" w:rsidRPr="00CF6EDC" w:rsidRDefault="00CF6EDC" w:rsidP="00CF6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exec_ddl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(SQL Server needs special handling for CREATE VIEW batches)</w:t>
      </w:r>
    </w:p>
    <w:p w14:paraId="59B78FEF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Then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loader/*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depends only on this adapter.</w:t>
      </w:r>
    </w:p>
    <w:p w14:paraId="72199EC9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Rewrite impact later: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small.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  <w:t>You implement Oracle versions of those methods.</w:t>
      </w:r>
    </w:p>
    <w:p w14:paraId="5BED727D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“Temp object lifecycle”</w:t>
      </w:r>
    </w:p>
    <w:p w14:paraId="3F4E0DC9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Instead of creating arbitrary views/</w:t>
      </w:r>
      <w:proofErr w:type="gram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procs</w:t>
      </w:r>
      <w:proofErr w:type="gram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, standardize names:</w:t>
      </w:r>
    </w:p>
    <w:p w14:paraId="3073B2D5" w14:textId="77777777" w:rsidR="00CF6EDC" w:rsidRPr="00CF6EDC" w:rsidRDefault="00CF6EDC" w:rsidP="00CF6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stg.raw_data</w:t>
      </w:r>
      <w:proofErr w:type="spellEnd"/>
    </w:p>
    <w:p w14:paraId="61A074E9" w14:textId="77777777" w:rsidR="00CF6EDC" w:rsidRPr="00CF6EDC" w:rsidRDefault="00CF6EDC" w:rsidP="00CF6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stg.v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_raw_with_rid</w:t>
      </w:r>
      <w:proofErr w:type="spellEnd"/>
    </w:p>
    <w:p w14:paraId="63B1FF2F" w14:textId="77777777" w:rsidR="00CF6EDC" w:rsidRPr="00CF6EDC" w:rsidRDefault="00CF6EDC" w:rsidP="00CF6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stg.v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_norm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_&lt;table&gt;_&lt;hash&gt;</w:t>
      </w:r>
    </w:p>
    <w:p w14:paraId="3E97A789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And a cleanup function:</w:t>
      </w:r>
    </w:p>
    <w:p w14:paraId="5B02F71A" w14:textId="77777777" w:rsidR="00CF6EDC" w:rsidRPr="00CF6EDC" w:rsidRDefault="00CF6EDC" w:rsidP="00CF6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cleanup_temp_objects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run_id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or cleanup anything matching a naming pattern.</w:t>
      </w:r>
    </w:p>
    <w:p w14:paraId="1BCE937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This makes client-site concerns manageable.</w:t>
      </w:r>
    </w:p>
    <w:p w14:paraId="5EFBE8BC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065BE4">
          <v:rect id="_x0000_i1026" style="width:0;height:1.5pt" o:hralign="center" o:hrstd="t" o:hr="t" fillcolor="#a0a0a0" stroked="f"/>
        </w:pict>
      </w:r>
    </w:p>
    <w:p w14:paraId="011C7075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Sidebar plan (single sidebar, stable, persists everywhere)</w:t>
      </w:r>
    </w:p>
    <w:p w14:paraId="3B12EB28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Sidebar sections (top to bottom)</w:t>
      </w:r>
    </w:p>
    <w:p w14:paraId="5FD42F47" w14:textId="77777777" w:rsidR="00CF6EDC" w:rsidRPr="00CF6EDC" w:rsidRDefault="00CF6EDC" w:rsidP="00CF6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Launcher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(page links)</w:t>
      </w:r>
    </w:p>
    <w:p w14:paraId="6A26A29D" w14:textId="77777777" w:rsidR="00CF6EDC" w:rsidRPr="00CF6EDC" w:rsidRDefault="00CF6EDC" w:rsidP="00CF6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(server/auth only, confirm)</w:t>
      </w:r>
    </w:p>
    <w:p w14:paraId="6739497C" w14:textId="77777777" w:rsidR="00CF6EDC" w:rsidRPr="00CF6EDC" w:rsidRDefault="00CF6EDC" w:rsidP="00CF6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selector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(list from master, connect)</w:t>
      </w:r>
    </w:p>
    <w:p w14:paraId="1BC4FBD5" w14:textId="77777777" w:rsidR="00CF6EDC" w:rsidRPr="00CF6EDC" w:rsidRDefault="00CF6EDC" w:rsidP="00CF6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PPDM version toggle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(3.9 vs Lite)</w:t>
      </w:r>
    </w:p>
    <w:p w14:paraId="6EFDCF6D" w14:textId="77777777" w:rsidR="00CF6EDC" w:rsidRPr="00CF6EDC" w:rsidRDefault="00CF6EDC" w:rsidP="00CF6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cached JSON schema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(version-aware)</w:t>
      </w:r>
    </w:p>
    <w:p w14:paraId="1A0B7984" w14:textId="77777777" w:rsidR="00CF6EDC" w:rsidRPr="00CF6EDC" w:rsidRDefault="00CF6EDC" w:rsidP="00CF6E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lang w:val="fr-FR"/>
          <w14:ligatures w14:val="none"/>
        </w:rPr>
        <w:t>Domain filter</w:t>
      </w:r>
      <w:r w:rsidRPr="00CF6EDC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 xml:space="preserve"> (limits candidate tables)</w:t>
      </w:r>
    </w:p>
    <w:p w14:paraId="45418C9A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hard rule</w:t>
      </w:r>
    </w:p>
    <w:p w14:paraId="7EBBCD01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Every page does:</w:t>
      </w:r>
    </w:p>
    <w:p w14:paraId="05B49022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common.sidebar</w:t>
      </w:r>
      <w:proofErr w:type="spellEnd"/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render_sidebar</w:t>
      </w:r>
      <w:proofErr w:type="spellEnd"/>
    </w:p>
    <w:p w14:paraId="7B0A2A0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common.state</w:t>
      </w:r>
      <w:proofErr w:type="spellEnd"/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get_conn</w:t>
      </w:r>
      <w:proofErr w:type="spellEnd"/>
    </w:p>
    <w:p w14:paraId="4FFC8D1D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BE818E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7CED43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conn =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 #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stops if not connected</w:t>
      </w:r>
    </w:p>
    <w:p w14:paraId="54A72AE2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page defines its own sidebar widgets. Ever.</w:t>
      </w:r>
    </w:p>
    <w:p w14:paraId="2C251092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000B46">
          <v:rect id="_x0000_i1027" style="width:0;height:1.5pt" o:hralign="center" o:hrstd="t" o:hr="t" fillcolor="#a0a0a0" stroked="f"/>
        </w:pict>
      </w:r>
    </w:p>
    <w:p w14:paraId="24F97D2B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Answer: “Are there pieces we can salvage?”</w:t>
      </w:r>
    </w:p>
    <w:p w14:paraId="1243A314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Yes—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of your logic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of your structure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is what kept causing crashes.</w:t>
      </w:r>
    </w:p>
    <w:p w14:paraId="47D4028B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Salvage:</w:t>
      </w:r>
    </w:p>
    <w:p w14:paraId="2B7264E4" w14:textId="77777777" w:rsidR="00CF6EDC" w:rsidRPr="00CF6EDC" w:rsidRDefault="00CF6EDC" w:rsidP="00CF6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fk_suggest</w:t>
      </w:r>
      <w:proofErr w:type="spellEnd"/>
    </w:p>
    <w:p w14:paraId="5E9542DD" w14:textId="77777777" w:rsidR="00CF6EDC" w:rsidRPr="00CF6EDC" w:rsidRDefault="00CF6EDC" w:rsidP="00CF6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db.py concepts</w:t>
      </w:r>
    </w:p>
    <w:p w14:paraId="1F32EF6E" w14:textId="77777777" w:rsidR="00CF6EDC" w:rsidRPr="00CF6EDC" w:rsidRDefault="00CF6EDC" w:rsidP="00CF6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normalize logic</w:t>
      </w:r>
    </w:p>
    <w:p w14:paraId="00180BF5" w14:textId="77777777" w:rsidR="00CF6EDC" w:rsidRPr="00CF6EDC" w:rsidRDefault="00CF6EDC" w:rsidP="00CF6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parent seeding approach</w:t>
      </w:r>
    </w:p>
    <w:p w14:paraId="358F63F0" w14:textId="77777777" w:rsidR="00CF6EDC" w:rsidRPr="00CF6EDC" w:rsidRDefault="00CF6EDC" w:rsidP="00CF6E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staging approach (SQL Server)</w:t>
      </w:r>
    </w:p>
    <w:p w14:paraId="58F9AEED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Replace:</w:t>
      </w:r>
    </w:p>
    <w:p w14:paraId="7DB89F2C" w14:textId="77777777" w:rsidR="00CF6EDC" w:rsidRPr="00CF6EDC" w:rsidRDefault="00CF6EDC" w:rsidP="00CF6E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pages with duplicated steps</w:t>
      </w:r>
    </w:p>
    <w:p w14:paraId="2EBF5C76" w14:textId="77777777" w:rsidR="00CF6EDC" w:rsidRPr="00CF6EDC" w:rsidRDefault="00CF6EDC" w:rsidP="00CF6E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sidebar duplication</w:t>
      </w:r>
    </w:p>
    <w:p w14:paraId="7E4AEFE8" w14:textId="77777777" w:rsidR="00CF6EDC" w:rsidRPr="00CF6EDC" w:rsidRDefault="00CF6EDC" w:rsidP="00CF6E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cursor usage inside pages</w:t>
      </w:r>
    </w:p>
    <w:p w14:paraId="1BE29DB5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BD6747">
          <v:rect id="_x0000_i1028" style="width:0;height:1.5pt" o:hralign="center" o:hrstd="t" o:hr="t" fillcolor="#a0a0a0" stroked="f"/>
        </w:pict>
      </w:r>
    </w:p>
    <w:p w14:paraId="5FC8D722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 (actionable)</w:t>
      </w:r>
    </w:p>
    <w:p w14:paraId="36F21DE7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To kick off PPDM_Studio_4 properly, we do this in order:</w:t>
      </w:r>
    </w:p>
    <w:p w14:paraId="0171E5A3" w14:textId="77777777" w:rsidR="00CF6EDC" w:rsidRPr="00CF6EDC" w:rsidRDefault="00CF6EDC" w:rsidP="00CF6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db/adapters/base.py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db/adapters/sqlserver.py</w:t>
      </w:r>
    </w:p>
    <w:p w14:paraId="098352F8" w14:textId="77777777" w:rsidR="00CF6EDC" w:rsidRPr="00CF6EDC" w:rsidRDefault="00CF6EDC" w:rsidP="00CF6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common/state.py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(single source of truth for session keys)</w:t>
      </w:r>
    </w:p>
    <w:p w14:paraId="0E12A2C7" w14:textId="77777777" w:rsidR="00CF6EDC" w:rsidRPr="00CF6EDC" w:rsidRDefault="00CF6EDC" w:rsidP="00CF6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common/sidebar.py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that uses only those keys</w:t>
      </w:r>
    </w:p>
    <w:p w14:paraId="7BFB717C" w14:textId="77777777" w:rsidR="00CF6EDC" w:rsidRPr="00CF6EDC" w:rsidRDefault="00CF6EDC" w:rsidP="00CF6E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Make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launchpad.py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+ one page run without crashes even if not connected</w:t>
      </w:r>
    </w:p>
    <w:p w14:paraId="783DABA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paste (or upload) your current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ppdm_loader/db.py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and the latest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common/ui.py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you </w:t>
      </w:r>
      <w:proofErr w:type="gram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actually want</w:t>
      </w:r>
      <w:proofErr w:type="gram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to start from, and I’ll convert them into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PPDM_Studio_4 scaffolding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(adapter + sidebar + state) in one go.</w:t>
      </w:r>
    </w:p>
    <w:p w14:paraId="70EF02CD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Should we </w:t>
      </w:r>
      <w:proofErr w:type="gram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start from</w:t>
      </w:r>
      <w:proofErr w:type="gram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a new chat?</w:t>
      </w:r>
    </w:p>
    <w:p w14:paraId="1C4B6A49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Yes —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you’re in a good place now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and yes, you can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testing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  <w:t>You’ve crossed the hard part (architecture + separation). What’s left is validation and tightening.</w:t>
      </w:r>
    </w:p>
    <w:p w14:paraId="14393715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Here’s a clear, grounded status and next-steps checklist.</w:t>
      </w:r>
    </w:p>
    <w:p w14:paraId="7202DBD2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2FE987">
          <v:rect id="_x0000_i1029" style="width:0;height:1.5pt" o:hralign="center" o:hrstd="t" o:hr="t" fillcolor="#a0a0a0" stroked="f"/>
        </w:pict>
      </w:r>
    </w:p>
    <w:p w14:paraId="72B7F428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You Are Now (Status Check)</w:t>
      </w:r>
    </w:p>
    <w:p w14:paraId="161E9FE4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✔️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What’s solid</w:t>
      </w:r>
    </w:p>
    <w:p w14:paraId="2FE89CF6" w14:textId="77777777" w:rsidR="00CF6EDC" w:rsidRPr="00CF6EDC" w:rsidRDefault="00CF6EDC" w:rsidP="00CF6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Single, centralized sidebar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common/ui.py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  <w:t>→ No more duplicate widgets, no more key collisions.</w:t>
      </w:r>
    </w:p>
    <w:p w14:paraId="09DA4683" w14:textId="77777777" w:rsidR="00CF6EDC" w:rsidRPr="00CF6EDC" w:rsidRDefault="00CF6EDC" w:rsidP="00CF6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session state model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conn_database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ppdm_model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15CFCB76" w14:textId="77777777" w:rsidR="00CF6EDC" w:rsidRPr="00CF6EDC" w:rsidRDefault="00CF6EDC" w:rsidP="00CF6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Separation of concerns</w:t>
      </w:r>
    </w:p>
    <w:p w14:paraId="5FBD265D" w14:textId="77777777" w:rsidR="00CF6EDC" w:rsidRPr="00CF6EDC" w:rsidRDefault="00CF6EDC" w:rsidP="00CF6E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UI →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pages/*</w:t>
      </w:r>
    </w:p>
    <w:p w14:paraId="767595F9" w14:textId="77777777" w:rsidR="00CF6EDC" w:rsidRPr="00CF6EDC" w:rsidRDefault="00CF6EDC" w:rsidP="00CF6E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DB logic →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ppdm_loader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</w:t>
      </w:r>
    </w:p>
    <w:p w14:paraId="180769A5" w14:textId="77777777" w:rsidR="00CF6EDC" w:rsidRPr="00CF6EDC" w:rsidRDefault="00CF6EDC" w:rsidP="00CF6E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Sidebar →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common/ui.py</w:t>
      </w:r>
    </w:p>
    <w:p w14:paraId="6F6C9FE7" w14:textId="77777777" w:rsidR="00CF6EDC" w:rsidRPr="00CF6EDC" w:rsidRDefault="00CF6EDC" w:rsidP="00CF6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execution centralized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(good foundation for future Oracle support).</w:t>
      </w:r>
    </w:p>
    <w:p w14:paraId="353F4D44" w14:textId="77777777" w:rsidR="00CF6EDC" w:rsidRPr="00CF6EDC" w:rsidRDefault="00CF6EDC" w:rsidP="00CF6E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FK inference + mapping logic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is reusable and structurally sound.</w:t>
      </w:r>
    </w:p>
    <w:p w14:paraId="5883F65B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the unstable phase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8ED3EE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1EDEF8">
          <v:rect id="_x0000_i1030" style="width:0;height:1.5pt" o:hralign="center" o:hrstd="t" o:hr="t" fillcolor="#a0a0a0" stroked="f"/>
        </w:pict>
      </w:r>
    </w:p>
    <w:p w14:paraId="57652741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still needs verification (short list)</w:t>
      </w:r>
    </w:p>
    <w:p w14:paraId="5E9FC1A0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Connection lifecycle</w:t>
      </w:r>
    </w:p>
    <w:p w14:paraId="31D40F3C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Confirm this flow works without error:</w:t>
      </w:r>
    </w:p>
    <w:p w14:paraId="2F595128" w14:textId="77777777" w:rsidR="00CF6EDC" w:rsidRPr="00CF6EDC" w:rsidRDefault="00CF6EDC" w:rsidP="00CF6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Launch app</w:t>
      </w:r>
    </w:p>
    <w:p w14:paraId="108B35A3" w14:textId="77777777" w:rsidR="00CF6EDC" w:rsidRPr="00CF6EDC" w:rsidRDefault="00CF6EDC" w:rsidP="00CF6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Sidebar loads</w:t>
      </w:r>
    </w:p>
    <w:p w14:paraId="47957A58" w14:textId="77777777" w:rsidR="00CF6EDC" w:rsidRPr="00CF6EDC" w:rsidRDefault="00CF6EDC" w:rsidP="00CF6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Choose server</w:t>
      </w:r>
    </w:p>
    <w:p w14:paraId="4C834A6D" w14:textId="77777777" w:rsidR="00CF6EDC" w:rsidRPr="00CF6EDC" w:rsidRDefault="00CF6EDC" w:rsidP="00CF6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</w:t>
      </w:r>
    </w:p>
    <w:p w14:paraId="63CB03DF" w14:textId="77777777" w:rsidR="00CF6EDC" w:rsidRPr="00CF6EDC" w:rsidRDefault="00CF6EDC" w:rsidP="00CF6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Select database</w:t>
      </w:r>
    </w:p>
    <w:p w14:paraId="7E607EC4" w14:textId="77777777" w:rsidR="00CF6EDC" w:rsidRPr="00CF6EDC" w:rsidRDefault="00CF6EDC" w:rsidP="00CF6E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Page loads without reconnecting or crashing</w:t>
      </w:r>
    </w:p>
    <w:p w14:paraId="56EC0F9A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If this passes → your session/state handling is correct.</w:t>
      </w:r>
    </w:p>
    <w:p w14:paraId="391F5E16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5CC4E8">
          <v:rect id="_x0000_i1031" style="width:0;height:1.5pt" o:hralign="center" o:hrstd="t" o:hr="t" fillcolor="#a0a0a0" stroked="f"/>
        </w:pict>
      </w:r>
    </w:p>
    <w:p w14:paraId="0369555A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Single source of truth for sidebar</w:t>
      </w:r>
    </w:p>
    <w:p w14:paraId="7AFC0BA0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page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only has:</w:t>
      </w:r>
    </w:p>
    <w:p w14:paraId="3256E03A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common.ui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sidebar_connect</w:t>
      </w:r>
      <w:proofErr w:type="spellEnd"/>
    </w:p>
    <w:p w14:paraId="49E4E883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sidebar_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DB8C274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❌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No other sidebar code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No duplicate calls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No per-page connection logic</w:t>
      </w:r>
    </w:p>
    <w:p w14:paraId="6408C650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You already fixed most of this — this is just confirmation.</w:t>
      </w:r>
    </w:p>
    <w:p w14:paraId="3FACD3BD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FAD904">
          <v:rect id="_x0000_i1032" style="width:0;height:1.5pt" o:hralign="center" o:hrstd="t" o:hr="t" fillcolor="#a0a0a0" stroked="f"/>
        </w:pict>
      </w:r>
    </w:p>
    <w:p w14:paraId="6443C9FB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Smoke-test core flows</w:t>
      </w:r>
    </w:p>
    <w:p w14:paraId="17A89799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Test in this order:</w:t>
      </w:r>
    </w:p>
    <w:p w14:paraId="39CC9443" w14:textId="77777777" w:rsidR="00CF6EDC" w:rsidRPr="00CF6EDC" w:rsidRDefault="00CF6EDC" w:rsidP="00CF6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app</w:t>
      </w:r>
    </w:p>
    <w:p w14:paraId="78609358" w14:textId="77777777" w:rsidR="00CF6EDC" w:rsidRPr="00CF6EDC" w:rsidRDefault="00CF6EDC" w:rsidP="00CF6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to SQL Server</w:t>
      </w:r>
    </w:p>
    <w:p w14:paraId="2C01A256" w14:textId="77777777" w:rsidR="00CF6EDC" w:rsidRPr="00CF6EDC" w:rsidRDefault="00CF6EDC" w:rsidP="00CF6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pages</w:t>
      </w:r>
    </w:p>
    <w:p w14:paraId="55BD9163" w14:textId="77777777" w:rsidR="00CF6EDC" w:rsidRPr="00CF6EDC" w:rsidRDefault="00CF6EDC" w:rsidP="00CF6E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Load Entity Data</w:t>
      </w:r>
    </w:p>
    <w:p w14:paraId="647F5C21" w14:textId="77777777" w:rsidR="00CF6EDC" w:rsidRPr="00CF6EDC" w:rsidRDefault="00CF6EDC" w:rsidP="00CF6E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Seed Reference Tables</w:t>
      </w:r>
    </w:p>
    <w:p w14:paraId="04FE3DAD" w14:textId="77777777" w:rsidR="00CF6EDC" w:rsidRPr="00CF6EDC" w:rsidRDefault="00CF6EDC" w:rsidP="00CF6E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QC page</w:t>
      </w:r>
    </w:p>
    <w:p w14:paraId="2890C79A" w14:textId="77777777" w:rsidR="00CF6EDC" w:rsidRPr="00CF6EDC" w:rsidRDefault="00CF6EDC" w:rsidP="00CF6E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Confirm:</w:t>
      </w:r>
    </w:p>
    <w:p w14:paraId="554629CC" w14:textId="77777777" w:rsidR="00CF6EDC" w:rsidRPr="00CF6EDC" w:rsidRDefault="00CF6EDC" w:rsidP="00CF6E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No duplicate widgets</w:t>
      </w:r>
    </w:p>
    <w:p w14:paraId="7FBE628E" w14:textId="77777777" w:rsidR="00CF6EDC" w:rsidRPr="00CF6EDC" w:rsidRDefault="00CF6EDC" w:rsidP="00CF6E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No reconnect prompts</w:t>
      </w:r>
    </w:p>
    <w:p w14:paraId="45D7CD8F" w14:textId="77777777" w:rsidR="00CF6EDC" w:rsidRPr="00CF6EDC" w:rsidRDefault="00CF6EDC" w:rsidP="00CF6E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No lost state</w:t>
      </w:r>
    </w:p>
    <w:p w14:paraId="02F5B70D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64350A">
          <v:rect id="_x0000_i1033" style="width:0;height:1.5pt" o:hralign="center" o:hrstd="t" o:hr="t" fillcolor="#a0a0a0" stroked="f"/>
        </w:pict>
      </w:r>
    </w:p>
    <w:p w14:paraId="277C27DE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Deferred (but planned) work</w:t>
      </w:r>
    </w:p>
    <w:p w14:paraId="611247B1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CF6E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don’t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need this now, but it’s good to know where you’re headed: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1162"/>
      </w:tblGrid>
      <w:tr w:rsidR="00CF6EDC" w:rsidRPr="00CF6EDC" w14:paraId="6242C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52C31" w14:textId="77777777" w:rsidR="00CF6EDC" w:rsidRPr="00CF6EDC" w:rsidRDefault="00CF6EDC" w:rsidP="00CF6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F8D13F0" w14:textId="77777777" w:rsidR="00CF6EDC" w:rsidRPr="00CF6EDC" w:rsidRDefault="00CF6EDC" w:rsidP="00CF6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</w:t>
            </w:r>
          </w:p>
        </w:tc>
      </w:tr>
      <w:tr w:rsidR="00CF6EDC" w:rsidRPr="00CF6EDC" w14:paraId="03396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39638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 DB layer (SQL Server → Oracle)</w:t>
            </w:r>
          </w:p>
        </w:tc>
        <w:tc>
          <w:tcPr>
            <w:tcW w:w="0" w:type="auto"/>
            <w:vAlign w:val="center"/>
            <w:hideMark/>
          </w:tcPr>
          <w:p w14:paraId="0286AA21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CF6EDC" w:rsidRPr="00CF6EDC" w14:paraId="31726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5121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Stored procedure option</w:t>
            </w:r>
          </w:p>
        </w:tc>
        <w:tc>
          <w:tcPr>
            <w:tcW w:w="0" w:type="auto"/>
            <w:vAlign w:val="center"/>
            <w:hideMark/>
          </w:tcPr>
          <w:p w14:paraId="59B936A6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CF6EDC" w:rsidRPr="00CF6EDC" w14:paraId="21A83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BFE8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 batching</w:t>
            </w:r>
          </w:p>
        </w:tc>
        <w:tc>
          <w:tcPr>
            <w:tcW w:w="0" w:type="auto"/>
            <w:vAlign w:val="center"/>
            <w:hideMark/>
          </w:tcPr>
          <w:p w14:paraId="3565E8FF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CF6EDC" w:rsidRPr="00CF6EDC" w14:paraId="081FC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206B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runner / orchestration</w:t>
            </w:r>
          </w:p>
        </w:tc>
        <w:tc>
          <w:tcPr>
            <w:tcW w:w="0" w:type="auto"/>
            <w:vAlign w:val="center"/>
            <w:hideMark/>
          </w:tcPr>
          <w:p w14:paraId="4C9B97EA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MVP</w:t>
            </w:r>
          </w:p>
        </w:tc>
      </w:tr>
      <w:tr w:rsidR="00CF6EDC" w:rsidRPr="00CF6EDC" w14:paraId="526F5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9AD4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roles / permissions</w:t>
            </w:r>
          </w:p>
        </w:tc>
        <w:tc>
          <w:tcPr>
            <w:tcW w:w="0" w:type="auto"/>
            <w:vAlign w:val="center"/>
            <w:hideMark/>
          </w:tcPr>
          <w:p w14:paraId="3CB3A28A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</w:tbl>
    <w:p w14:paraId="14119606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537828">
          <v:rect id="_x0000_i1034" style="width:0;height:1.5pt" o:hralign="center" o:hrstd="t" o:hr="t" fillcolor="#a0a0a0" stroked="f"/>
        </w:pict>
      </w:r>
    </w:p>
    <w:p w14:paraId="01B517BC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Recommendation</w:t>
      </w:r>
    </w:p>
    <w:p w14:paraId="1B5C3994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refactor more right now.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  <w:t>You’ve reached a stable plateau.</w:t>
      </w:r>
    </w:p>
    <w:p w14:paraId="3C1991AC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Next best move: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Run through the entire app once as a user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Note </w:t>
      </w:r>
      <w:r w:rsidRPr="00CF6E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runtime issues (not architecture opinions)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Fix those incrementally</w:t>
      </w:r>
    </w:p>
    <w:p w14:paraId="3BF6591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If you want, next I can help you:</w:t>
      </w:r>
    </w:p>
    <w:p w14:paraId="74C48684" w14:textId="77777777" w:rsidR="00CF6EDC" w:rsidRPr="00CF6EDC" w:rsidRDefault="00CF6EDC" w:rsidP="00CF6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proofErr w:type="gramStart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smoke-test</w:t>
      </w:r>
      <w:proofErr w:type="gramEnd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checklist</w:t>
      </w:r>
    </w:p>
    <w:p w14:paraId="32697AE1" w14:textId="77777777" w:rsidR="00CF6EDC" w:rsidRPr="00CF6EDC" w:rsidRDefault="00CF6EDC" w:rsidP="00CF6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Refactor just the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 adapter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for multi-database support</w:t>
      </w:r>
    </w:p>
    <w:p w14:paraId="139BC635" w14:textId="77777777" w:rsidR="00CF6EDC" w:rsidRPr="00CF6EDC" w:rsidRDefault="00CF6EDC" w:rsidP="00CF6E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Or harden error handling and logging</w:t>
      </w:r>
    </w:p>
    <w:p w14:paraId="5A0FA922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You’re in good shape — this is no longer a prototype, it’s a system.</w:t>
      </w:r>
    </w:p>
    <w:p w14:paraId="25D85AF0" w14:textId="77777777" w:rsidR="00CF6EDC" w:rsidRPr="00CF6EDC" w:rsidRDefault="00CF6EDC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We can't really go any further with the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pyodbc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throwing "too busy" errors and crashing out unless you can fix that. Can you write a specifications document and a handoff?</w:t>
      </w:r>
    </w:p>
    <w:p w14:paraId="78257E01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Absolutely — and this is the </w:t>
      </w:r>
      <w:r w:rsidRPr="00CF6E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moment to pause and formalize.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  <w:t>You’ve reached the natural boundary where architectural clarity matters more than writing more code.</w:t>
      </w:r>
    </w:p>
    <w:p w14:paraId="515FDDE1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professional handoff + technical specification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you can use to:</w:t>
      </w:r>
    </w:p>
    <w:p w14:paraId="65CFE1C5" w14:textId="77777777" w:rsidR="00CF6EDC" w:rsidRPr="00CF6EDC" w:rsidRDefault="00CF6EDC" w:rsidP="00CF6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Pause active development safely</w:t>
      </w:r>
    </w:p>
    <w:p w14:paraId="73152505" w14:textId="77777777" w:rsidR="00CF6EDC" w:rsidRPr="00CF6EDC" w:rsidRDefault="00CF6EDC" w:rsidP="00CF6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Hand off to another engineer (or future you)</w:t>
      </w:r>
    </w:p>
    <w:p w14:paraId="0D3A2496" w14:textId="77777777" w:rsidR="00CF6EDC" w:rsidRPr="00CF6EDC" w:rsidRDefault="00CF6EDC" w:rsidP="00CF6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Resume later without re-discovery</w:t>
      </w:r>
    </w:p>
    <w:p w14:paraId="0A9A3409" w14:textId="77777777" w:rsidR="00CF6EDC" w:rsidRPr="00CF6EDC" w:rsidRDefault="00CF6EDC" w:rsidP="00CF6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Explain </w:t>
      </w:r>
      <w:r w:rsidRPr="00CF6E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the current approach is failing (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pyodbc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concurrency)</w:t>
      </w:r>
    </w:p>
    <w:p w14:paraId="58CAF0D2" w14:textId="77777777" w:rsidR="00CF6EDC" w:rsidRPr="00CF6EDC" w:rsidRDefault="00CF6EDC" w:rsidP="00CF6E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Define the next, correct architecture (SQL-safe, scalable, portable)</w:t>
      </w:r>
    </w:p>
    <w:p w14:paraId="7C8580ED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3560DC">
          <v:rect id="_x0000_i1035" style="width:0;height:1.5pt" o:hralign="center" o:hrstd="t" o:hr="t" fillcolor="#a0a0a0" stroked="f"/>
        </w:pict>
      </w:r>
    </w:p>
    <w:p w14:paraId="28AFFFBB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PPDM Studio – Technical Handoff &amp; Stabilization Specification</w:t>
      </w:r>
    </w:p>
    <w:p w14:paraId="02F277B0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2AE64ABE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PPDM Studio is a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-based data ingestion and normalization application for PPDM (Professional Petroleum Data Model) databases. The system supports:</w:t>
      </w:r>
    </w:p>
    <w:p w14:paraId="5FCE3084" w14:textId="77777777" w:rsidR="00CF6EDC" w:rsidRPr="00CF6EDC" w:rsidRDefault="00CF6EDC" w:rsidP="00CF6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Loading structured flat files</w:t>
      </w:r>
    </w:p>
    <w:p w14:paraId="04283277" w14:textId="77777777" w:rsidR="00CF6EDC" w:rsidRPr="00CF6EDC" w:rsidRDefault="00CF6EDC" w:rsidP="00CF6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Mapping them to PPDM tables</w:t>
      </w:r>
    </w:p>
    <w:p w14:paraId="1524B209" w14:textId="77777777" w:rsidR="00CF6EDC" w:rsidRPr="00CF6EDC" w:rsidRDefault="00CF6EDC" w:rsidP="00CF6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Inferring FK relationships</w:t>
      </w:r>
    </w:p>
    <w:p w14:paraId="3BCEBC97" w14:textId="77777777" w:rsidR="00CF6EDC" w:rsidRPr="00CF6EDC" w:rsidRDefault="00CF6EDC" w:rsidP="00CF6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Seeding reference tables</w:t>
      </w:r>
    </w:p>
    <w:p w14:paraId="0525C4FA" w14:textId="77777777" w:rsidR="00CF6EDC" w:rsidRPr="00CF6EDC" w:rsidRDefault="00CF6EDC" w:rsidP="00CF6E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Preparing data for insertion into enterprise databases</w:t>
      </w:r>
    </w:p>
    <w:p w14:paraId="15024F50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application currently functions logically but is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architecturally constrained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by its use of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synchronous </w:t>
      </w:r>
      <w:proofErr w:type="spellStart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pyodbc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connections inside a UI-driven runtime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, leading to instability under realistic workloads.</w:t>
      </w:r>
    </w:p>
    <w:p w14:paraId="14A97526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D1B8F5">
          <v:rect id="_x0000_i1036" style="width:0;height:1.5pt" o:hralign="center" o:hrstd="t" o:hr="t" fillcolor="#a0a0a0" stroked="f"/>
        </w:pict>
      </w:r>
    </w:p>
    <w:p w14:paraId="43FFF86A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Current Problem Statement</w:t>
      </w:r>
    </w:p>
    <w:p w14:paraId="4DE9CA88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🔴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Primary Blocking Issue</w:t>
      </w:r>
    </w:p>
    <w:p w14:paraId="1D0B9CF3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pyodbc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session model causes connection contention and crashes</w:t>
      </w:r>
    </w:p>
    <w:p w14:paraId="6190CC13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Symptoms:</w:t>
      </w:r>
    </w:p>
    <w:p w14:paraId="0AF1DEC8" w14:textId="77777777" w:rsidR="00CF6EDC" w:rsidRPr="00CF6EDC" w:rsidRDefault="00CF6EDC" w:rsidP="00CF6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HY000: Connection is busy with results</w:t>
      </w:r>
    </w:p>
    <w:p w14:paraId="7BFC4504" w14:textId="77777777" w:rsidR="00CF6EDC" w:rsidRPr="00CF6EDC" w:rsidRDefault="00CF6EDC" w:rsidP="00CF6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Session state corruption</w:t>
      </w:r>
    </w:p>
    <w:p w14:paraId="17F0AAA9" w14:textId="77777777" w:rsidR="00CF6EDC" w:rsidRPr="00CF6EDC" w:rsidRDefault="00CF6EDC" w:rsidP="00CF6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Random failures during multi-step workflows</w:t>
      </w:r>
    </w:p>
    <w:p w14:paraId="06CFC0C8" w14:textId="77777777" w:rsidR="00CF6EDC" w:rsidRPr="00CF6EDC" w:rsidRDefault="00CF6EDC" w:rsidP="00CF6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Multiple cursors sharing a single connection</w:t>
      </w:r>
    </w:p>
    <w:p w14:paraId="6B2372A6" w14:textId="77777777" w:rsidR="00CF6EDC" w:rsidRPr="00CF6EDC" w:rsidRDefault="00CF6EDC" w:rsidP="00CF6E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Page reloads triggering implicit re-execution</w:t>
      </w:r>
    </w:p>
    <w:p w14:paraId="49F23AC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Root causes:</w:t>
      </w:r>
    </w:p>
    <w:p w14:paraId="6CC58A21" w14:textId="77777777" w:rsidR="00CF6EDC" w:rsidRPr="00CF6EDC" w:rsidRDefault="00CF6EDC" w:rsidP="00CF6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re-runs scripts on every UI interaction</w:t>
      </w:r>
    </w:p>
    <w:p w14:paraId="715109C6" w14:textId="77777777" w:rsidR="00CF6EDC" w:rsidRPr="00CF6EDC" w:rsidRDefault="00CF6EDC" w:rsidP="00CF6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pyodbc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connections are not re-entrant or thread-safe</w:t>
      </w:r>
    </w:p>
    <w:p w14:paraId="4CF0DF73" w14:textId="77777777" w:rsidR="00CF6EDC" w:rsidRPr="00CF6EDC" w:rsidRDefault="00CF6EDC" w:rsidP="00CF6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Multiple open cursors on same connection</w:t>
      </w:r>
    </w:p>
    <w:p w14:paraId="4FB9159E" w14:textId="77777777" w:rsidR="00CF6EDC" w:rsidRPr="00CF6EDC" w:rsidRDefault="00CF6EDC" w:rsidP="00CF6E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Long-running queries block UI thread</w:t>
      </w:r>
    </w:p>
    <w:p w14:paraId="0A7F3C3F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bug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in your code — it’s a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fundamental architectural mismatch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6FB4D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B14B19">
          <v:rect id="_x0000_i1037" style="width:0;height:1.5pt" o:hralign="center" o:hrstd="t" o:hr="t" fillcolor="#a0a0a0" stroked="f"/>
        </w:pict>
      </w:r>
    </w:p>
    <w:p w14:paraId="2E539E94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Works Today</w:t>
      </w:r>
    </w:p>
    <w:p w14:paraId="58F752EE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Domain modeling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FK discovery logic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Metadata-driven mapping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Modular loader design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SQL generation logic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UI flow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Separation of concerns (UI / logic / DB)</w:t>
      </w:r>
    </w:p>
    <w:p w14:paraId="2335530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assets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and should be preserved.</w:t>
      </w:r>
    </w:p>
    <w:p w14:paraId="4FBEC97F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9ACB7C">
          <v:rect id="_x0000_i1038" style="width:0;height:1.5pt" o:hralign="center" o:hrstd="t" o:hr="t" fillcolor="#a0a0a0" stroked="f"/>
        </w:pict>
      </w:r>
    </w:p>
    <w:p w14:paraId="6544EF71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What Must Change (Architectural Direction)</w:t>
      </w:r>
    </w:p>
    <w:p w14:paraId="20A2A7E1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🔁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Current (Problematic) Pattern</w:t>
      </w:r>
    </w:p>
    <w:p w14:paraId="1B0F36C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UI</w:t>
      </w:r>
    </w:p>
    <w:p w14:paraId="31B67566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FC2877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Direct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pyodbc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calls</w:t>
      </w:r>
    </w:p>
    <w:p w14:paraId="24D4EAE1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743881E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Long-running SQL</w:t>
      </w:r>
    </w:p>
    <w:p w14:paraId="14C99A3A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Target Architecture (Recommended)</w:t>
      </w:r>
    </w:p>
    <w:p w14:paraId="152E66C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UI</w:t>
      </w:r>
    </w:p>
    <w:p w14:paraId="302ACE78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753F9F11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/ JSON)</w:t>
      </w:r>
    </w:p>
    <w:p w14:paraId="24C64856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65D1DA24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Lightweight API Layer (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EAA7B2F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2D448754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pooled connections, retries)</w:t>
      </w:r>
    </w:p>
    <w:p w14:paraId="39085F68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1140F3F9" w14:textId="77777777" w:rsidR="00CF6EDC" w:rsidRPr="00CF6EDC" w:rsidRDefault="00CF6EDC" w:rsidP="00CF6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(SQL Server / Oracle / Snowflake)</w:t>
      </w:r>
    </w:p>
    <w:p w14:paraId="03DC4D1C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idea:</w:t>
      </w:r>
    </w:p>
    <w:p w14:paraId="3586E0BF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UI never talks directly to the database.</w:t>
      </w:r>
    </w:p>
    <w:p w14:paraId="1268D45C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7D1FE0">
          <v:rect id="_x0000_i1039" style="width:0;height:1.5pt" o:hralign="center" o:hrstd="t" o:hr="t" fillcolor="#a0a0a0" stroked="f"/>
        </w:pict>
      </w:r>
    </w:p>
    <w:p w14:paraId="5AA78026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Recommended Architecture (V2)</w:t>
      </w:r>
    </w:p>
    <w:p w14:paraId="66EC0A85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Frontend (</w:t>
      </w:r>
      <w:proofErr w:type="spellStart"/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85C6C8F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5CBD4E10" w14:textId="77777777" w:rsidR="00CF6EDC" w:rsidRPr="00CF6EDC" w:rsidRDefault="00CF6EDC" w:rsidP="00CF6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UI</w:t>
      </w:r>
    </w:p>
    <w:p w14:paraId="6568AAC8" w14:textId="77777777" w:rsidR="00CF6EDC" w:rsidRPr="00CF6EDC" w:rsidRDefault="00CF6EDC" w:rsidP="00CF6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File upload</w:t>
      </w:r>
    </w:p>
    <w:p w14:paraId="7B6C94DE" w14:textId="77777777" w:rsidR="00CF6EDC" w:rsidRPr="00CF6EDC" w:rsidRDefault="00CF6EDC" w:rsidP="00CF6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Metadata display</w:t>
      </w:r>
    </w:p>
    <w:p w14:paraId="0F97FD2A" w14:textId="77777777" w:rsidR="00CF6EDC" w:rsidRPr="00CF6EDC" w:rsidRDefault="00CF6EDC" w:rsidP="00CF6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Status &amp; progress</w:t>
      </w:r>
    </w:p>
    <w:p w14:paraId="54D7F91E" w14:textId="77777777" w:rsidR="00CF6EDC" w:rsidRPr="00CF6EDC" w:rsidRDefault="00CF6EDC" w:rsidP="00CF6E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No direct DB access</w:t>
      </w:r>
    </w:p>
    <w:p w14:paraId="7C7CCAF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Uses:</w:t>
      </w:r>
    </w:p>
    <w:p w14:paraId="5A83421E" w14:textId="77777777" w:rsidR="00CF6EDC" w:rsidRPr="00CF6EDC" w:rsidRDefault="00CF6EDC" w:rsidP="00CF6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REST calls to backend</w:t>
      </w:r>
    </w:p>
    <w:p w14:paraId="788C5163" w14:textId="77777777" w:rsidR="00CF6EDC" w:rsidRPr="00CF6EDC" w:rsidRDefault="00CF6EDC" w:rsidP="00CF6E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Async polling for job status</w:t>
      </w:r>
    </w:p>
    <w:p w14:paraId="3A1B30A9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3CA752">
          <v:rect id="_x0000_i1040" style="width:0;height:1.5pt" o:hralign="center" o:hrstd="t" o:hr="t" fillcolor="#a0a0a0" stroked="f"/>
        </w:pict>
      </w:r>
    </w:p>
    <w:p w14:paraId="40269A3D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B. Backend Service (</w:t>
      </w:r>
      <w:proofErr w:type="spellStart"/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FastAPI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3F7DDA5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76FEC15B" w14:textId="77777777" w:rsidR="00CF6EDC" w:rsidRPr="00CF6EDC" w:rsidRDefault="00CF6EDC" w:rsidP="00CF6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Connection pooling</w:t>
      </w:r>
    </w:p>
    <w:p w14:paraId="264CA5AA" w14:textId="77777777" w:rsidR="00CF6EDC" w:rsidRPr="00CF6EDC" w:rsidRDefault="00CF6EDC" w:rsidP="00CF6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Long-running SQL</w:t>
      </w:r>
    </w:p>
    <w:p w14:paraId="657C29EC" w14:textId="77777777" w:rsidR="00CF6EDC" w:rsidRPr="00CF6EDC" w:rsidRDefault="00CF6EDC" w:rsidP="00CF6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Schema discovery</w:t>
      </w:r>
    </w:p>
    <w:p w14:paraId="6761214B" w14:textId="77777777" w:rsidR="00CF6EDC" w:rsidRPr="00CF6EDC" w:rsidRDefault="00CF6EDC" w:rsidP="00CF6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FK inference</w:t>
      </w:r>
    </w:p>
    <w:p w14:paraId="14471CEE" w14:textId="77777777" w:rsidR="00CF6EDC" w:rsidRPr="00CF6EDC" w:rsidRDefault="00CF6EDC" w:rsidP="00CF6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Batch inserts</w:t>
      </w:r>
    </w:p>
    <w:p w14:paraId="072D9268" w14:textId="77777777" w:rsidR="00CF6EDC" w:rsidRPr="00CF6EDC" w:rsidRDefault="00CF6EDC" w:rsidP="00CF6E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Error handling &amp; logging</w:t>
      </w:r>
    </w:p>
    <w:p w14:paraId="7A565F3E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This can be run:</w:t>
      </w:r>
    </w:p>
    <w:p w14:paraId="5E90C7F4" w14:textId="77777777" w:rsidR="00CF6EDC" w:rsidRPr="00CF6EDC" w:rsidRDefault="00CF6EDC" w:rsidP="00CF6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Locally</w:t>
      </w:r>
    </w:p>
    <w:p w14:paraId="7353D459" w14:textId="77777777" w:rsidR="00CF6EDC" w:rsidRPr="00CF6EDC" w:rsidRDefault="00CF6EDC" w:rsidP="00CF6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In Docker</w:t>
      </w:r>
    </w:p>
    <w:p w14:paraId="72064C12" w14:textId="77777777" w:rsidR="00CF6EDC" w:rsidRPr="00CF6EDC" w:rsidRDefault="00CF6EDC" w:rsidP="00CF6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On a VM</w:t>
      </w:r>
    </w:p>
    <w:p w14:paraId="76A1448C" w14:textId="77777777" w:rsidR="00CF6EDC" w:rsidRPr="00CF6EDC" w:rsidRDefault="00CF6EDC" w:rsidP="00CF6E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In Azure App Service</w:t>
      </w:r>
    </w:p>
    <w:p w14:paraId="23CFB25C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EBD18C">
          <v:rect id="_x0000_i1041" style="width:0;height:1.5pt" o:hralign="center" o:hrstd="t" o:hr="t" fillcolor="#a0a0a0" stroked="f"/>
        </w:pict>
      </w:r>
    </w:p>
    <w:p w14:paraId="71FA44DE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Database Layer</w:t>
      </w:r>
    </w:p>
    <w:p w14:paraId="2930E37F" w14:textId="77777777" w:rsidR="00CF6EDC" w:rsidRPr="00CF6EDC" w:rsidRDefault="00CF6EDC" w:rsidP="00CF6E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SQL Server / Oracle / Snowflake</w:t>
      </w:r>
    </w:p>
    <w:p w14:paraId="539459E0" w14:textId="77777777" w:rsidR="00CF6EDC" w:rsidRPr="00CF6EDC" w:rsidRDefault="00CF6EDC" w:rsidP="00CF6E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Stored procedures optional</w:t>
      </w:r>
    </w:p>
    <w:p w14:paraId="7D48BEF0" w14:textId="77777777" w:rsidR="00CF6EDC" w:rsidRPr="00CF6EDC" w:rsidRDefault="00CF6EDC" w:rsidP="00CF6E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Bulk operations handled server-side</w:t>
      </w:r>
    </w:p>
    <w:p w14:paraId="6AD1F1D9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D2E31D">
          <v:rect id="_x0000_i1042" style="width:0;height:1.5pt" o:hralign="center" o:hrstd="t" o:hr="t" fillcolor="#a0a0a0" stroked="f"/>
        </w:pict>
      </w:r>
    </w:p>
    <w:p w14:paraId="13380AFF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Migration Strategy (Low Risk)</w:t>
      </w:r>
    </w:p>
    <w:p w14:paraId="680A812C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Stabilize (Now)</w:t>
      </w:r>
    </w:p>
    <w:p w14:paraId="760A5916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Freeze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features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Stop adding UI complexity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Refactor DB calls into service functions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6EDC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Replace direct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pyodbc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calls with a single connection manager</w:t>
      </w:r>
    </w:p>
    <w:p w14:paraId="0608949C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Introduce API Layer</w:t>
      </w:r>
    </w:p>
    <w:p w14:paraId="1239E2A4" w14:textId="77777777" w:rsidR="00CF6EDC" w:rsidRPr="00CF6EDC" w:rsidRDefault="00CF6EDC" w:rsidP="00CF6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Move DB logic into </w:t>
      </w: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51B8695F" w14:textId="77777777" w:rsidR="00CF6EDC" w:rsidRPr="00CF6EDC" w:rsidRDefault="00CF6EDC" w:rsidP="00CF6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calls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/connect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/stage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/validate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/load</w:t>
      </w:r>
    </w:p>
    <w:p w14:paraId="2AAF3967" w14:textId="77777777" w:rsidR="00CF6EDC" w:rsidRPr="00CF6EDC" w:rsidRDefault="00CF6EDC" w:rsidP="00CF6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Use async + connection pooling</w:t>
      </w:r>
    </w:p>
    <w:p w14:paraId="1F3A00BB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– Optional Enhancements</w:t>
      </w:r>
    </w:p>
    <w:p w14:paraId="0F3AD762" w14:textId="77777777" w:rsidR="00CF6EDC" w:rsidRPr="00CF6EDC" w:rsidRDefault="00CF6EDC" w:rsidP="00CF6E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Background job queue (Celery / RQ)</w:t>
      </w:r>
    </w:p>
    <w:p w14:paraId="5F658F16" w14:textId="77777777" w:rsidR="00CF6EDC" w:rsidRPr="00CF6EDC" w:rsidRDefault="00CF6EDC" w:rsidP="00CF6E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Job status tracking</w:t>
      </w:r>
    </w:p>
    <w:p w14:paraId="562F1994" w14:textId="77777777" w:rsidR="00CF6EDC" w:rsidRPr="00CF6EDC" w:rsidRDefault="00CF6EDC" w:rsidP="00CF6E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Multi-user concurrency</w:t>
      </w:r>
    </w:p>
    <w:p w14:paraId="67F533C1" w14:textId="77777777" w:rsidR="00CF6EDC" w:rsidRPr="00CF6EDC" w:rsidRDefault="00CF6EDC" w:rsidP="00CF6E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Oracle / Snowflake adapters</w:t>
      </w:r>
    </w:p>
    <w:p w14:paraId="44CF7005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5FC819">
          <v:rect id="_x0000_i1043" style="width:0;height:1.5pt" o:hralign="center" o:hrstd="t" o:hr="t" fillcolor="#a0a0a0" stroked="f"/>
        </w:pict>
      </w:r>
    </w:p>
    <w:p w14:paraId="650941C9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What You Can Reuse (High Value)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09"/>
      </w:tblGrid>
      <w:tr w:rsidR="00CF6EDC" w:rsidRPr="00CF6EDC" w14:paraId="4C120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DB149" w14:textId="77777777" w:rsidR="00CF6EDC" w:rsidRPr="00CF6EDC" w:rsidRDefault="00CF6EDC" w:rsidP="00CF6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F6FB44" w14:textId="77777777" w:rsidR="00CF6EDC" w:rsidRPr="00CF6EDC" w:rsidRDefault="00CF6EDC" w:rsidP="00CF6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Keep</w:t>
            </w:r>
          </w:p>
        </w:tc>
      </w:tr>
      <w:tr w:rsidR="00CF6EDC" w:rsidRPr="00CF6EDC" w14:paraId="3E58E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B31B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discovery logic</w:t>
            </w:r>
          </w:p>
        </w:tc>
        <w:tc>
          <w:tcPr>
            <w:tcW w:w="0" w:type="auto"/>
            <w:vAlign w:val="center"/>
            <w:hideMark/>
          </w:tcPr>
          <w:p w14:paraId="3F4B145C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F6EDC" w:rsidRPr="00CF6EDC" w14:paraId="22742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2342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logic</w:t>
            </w:r>
          </w:p>
        </w:tc>
        <w:tc>
          <w:tcPr>
            <w:tcW w:w="0" w:type="auto"/>
            <w:vAlign w:val="center"/>
            <w:hideMark/>
          </w:tcPr>
          <w:p w14:paraId="4455964F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F6EDC" w:rsidRPr="00CF6EDC" w14:paraId="00297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36D6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schema catalogs</w:t>
            </w:r>
          </w:p>
        </w:tc>
        <w:tc>
          <w:tcPr>
            <w:tcW w:w="0" w:type="auto"/>
            <w:vAlign w:val="center"/>
            <w:hideMark/>
          </w:tcPr>
          <w:p w14:paraId="222BAA1A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F6EDC" w:rsidRPr="00CF6EDC" w14:paraId="3C07C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1869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layout / flow</w:t>
            </w:r>
          </w:p>
        </w:tc>
        <w:tc>
          <w:tcPr>
            <w:tcW w:w="0" w:type="auto"/>
            <w:vAlign w:val="center"/>
            <w:hideMark/>
          </w:tcPr>
          <w:p w14:paraId="7DB24B82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F6EDC" w:rsidRPr="00CF6EDC" w14:paraId="668D2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1497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logic</w:t>
            </w:r>
          </w:p>
        </w:tc>
        <w:tc>
          <w:tcPr>
            <w:tcW w:w="0" w:type="auto"/>
            <w:vAlign w:val="center"/>
            <w:hideMark/>
          </w:tcPr>
          <w:p w14:paraId="764595B5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CF6EDC" w:rsidRPr="00CF6EDC" w14:paraId="62D8D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6E83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validation rules</w:t>
            </w:r>
          </w:p>
        </w:tc>
        <w:tc>
          <w:tcPr>
            <w:tcW w:w="0" w:type="auto"/>
            <w:vAlign w:val="center"/>
            <w:hideMark/>
          </w:tcPr>
          <w:p w14:paraId="1B2E8609" w14:textId="77777777" w:rsidR="00CF6EDC" w:rsidRPr="00CF6EDC" w:rsidRDefault="00CF6EDC" w:rsidP="00CF6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6ED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33BF922D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Only the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 layer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changes.</w:t>
      </w:r>
    </w:p>
    <w:p w14:paraId="57578A82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8C2487">
          <v:rect id="_x0000_i1044" style="width:0;height:1.5pt" o:hralign="center" o:hrstd="t" o:hr="t" fillcolor="#a0a0a0" stroked="f"/>
        </w:pict>
      </w:r>
    </w:p>
    <w:p w14:paraId="546985FA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What I Recommend You Do Next</w:t>
      </w:r>
    </w:p>
    <w:p w14:paraId="6F459F1C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— Short Term (1–2 days)</w:t>
      </w:r>
    </w:p>
    <w:p w14:paraId="5CF5E676" w14:textId="77777777" w:rsidR="00CF6EDC" w:rsidRPr="00CF6EDC" w:rsidRDefault="00CF6EDC" w:rsidP="00CF6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Freeze current code</w:t>
      </w:r>
    </w:p>
    <w:p w14:paraId="60972F48" w14:textId="77777777" w:rsidR="00CF6EDC" w:rsidRPr="00CF6EDC" w:rsidRDefault="00CF6EDC" w:rsidP="00CF6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Create a clean branch: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ppdm_stable_ui</w:t>
      </w:r>
      <w:proofErr w:type="spellEnd"/>
    </w:p>
    <w:p w14:paraId="22FDC502" w14:textId="77777777" w:rsidR="00CF6EDC" w:rsidRPr="00CF6EDC" w:rsidRDefault="00CF6EDC" w:rsidP="00CF6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Replace DB calls with mock/stub data</w:t>
      </w:r>
    </w:p>
    <w:p w14:paraId="7C7BAE1F" w14:textId="77777777" w:rsidR="00CF6EDC" w:rsidRPr="00CF6EDC" w:rsidRDefault="00CF6EDC" w:rsidP="00CF6E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Stabilize UI flow</w:t>
      </w:r>
    </w:p>
    <w:p w14:paraId="2FD3D7A5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— Correct Long-Term Path (Recommended)</w:t>
      </w:r>
    </w:p>
    <w:p w14:paraId="6D049C7F" w14:textId="77777777" w:rsidR="00CF6EDC" w:rsidRPr="00CF6EDC" w:rsidRDefault="00CF6EDC" w:rsidP="00CF6E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ppdm_api</w:t>
      </w:r>
      <w:proofErr w:type="spellEnd"/>
      <w:r w:rsidRPr="00CF6E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service</w:t>
      </w:r>
    </w:p>
    <w:p w14:paraId="64F49FE2" w14:textId="77777777" w:rsidR="00CF6EDC" w:rsidRPr="00CF6EDC" w:rsidRDefault="00CF6EDC" w:rsidP="00CF6E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Move all DB logic there</w:t>
      </w:r>
    </w:p>
    <w:p w14:paraId="17A682BC" w14:textId="77777777" w:rsidR="00CF6EDC" w:rsidRPr="00CF6EDC" w:rsidRDefault="00CF6EDC" w:rsidP="00CF6E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becomes a client only</w:t>
      </w:r>
    </w:p>
    <w:p w14:paraId="69F233C5" w14:textId="77777777" w:rsidR="00CF6EDC" w:rsidRPr="00CF6EDC" w:rsidRDefault="00CF6EDC" w:rsidP="00CF6E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Enables Oracle, Snowflake, Azure SQL easily</w:t>
      </w:r>
    </w:p>
    <w:p w14:paraId="0BB905BB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62006C">
          <v:rect id="_x0000_i1045" style="width:0;height:1.5pt" o:hralign="center" o:hrstd="t" o:hr="t" fillcolor="#a0a0a0" stroked="f"/>
        </w:pict>
      </w:r>
    </w:p>
    <w:p w14:paraId="541D7F65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You Are Not “Starting Over”</w:t>
      </w:r>
    </w:p>
    <w:p w14:paraId="0AAD22D5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refactoring infrastructure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, not logic.</w:t>
      </w:r>
    </w:p>
    <w:p w14:paraId="2F1DF064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Everything you’ve built:</w:t>
      </w:r>
    </w:p>
    <w:p w14:paraId="2A9BE9D9" w14:textId="77777777" w:rsidR="00CF6EDC" w:rsidRPr="00CF6EDC" w:rsidRDefault="00CF6EDC" w:rsidP="00CF6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Domain knowledge</w:t>
      </w:r>
    </w:p>
    <w:p w14:paraId="3A66E22E" w14:textId="77777777" w:rsidR="00CF6EDC" w:rsidRPr="00CF6EDC" w:rsidRDefault="00CF6EDC" w:rsidP="00CF6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Mapping logic</w:t>
      </w:r>
    </w:p>
    <w:p w14:paraId="17FFC8F8" w14:textId="77777777" w:rsidR="00CF6EDC" w:rsidRPr="00CF6EDC" w:rsidRDefault="00CF6EDC" w:rsidP="00CF6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PPDM understanding</w:t>
      </w:r>
    </w:p>
    <w:p w14:paraId="4ACD85CB" w14:textId="77777777" w:rsidR="00CF6EDC" w:rsidRPr="00CF6EDC" w:rsidRDefault="00CF6EDC" w:rsidP="00CF6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UI flow</w:t>
      </w:r>
    </w:p>
    <w:p w14:paraId="4992A353" w14:textId="77777777" w:rsidR="00CF6EDC" w:rsidRPr="00CF6EDC" w:rsidRDefault="00CF6EDC" w:rsidP="00CF6E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Metadata models</w:t>
      </w:r>
    </w:p>
    <w:p w14:paraId="1990742E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F6EDC">
        <w:rPr>
          <w:rFonts w:ascii="Times New Roman" w:eastAsia="Times New Roman" w:hAnsi="Times New Roman" w:cs="Times New Roman"/>
          <w:kern w:val="0"/>
          <w14:ligatures w14:val="none"/>
        </w:rPr>
        <w:t xml:space="preserve"> All of it survives.</w:t>
      </w:r>
    </w:p>
    <w:p w14:paraId="55C5D80F" w14:textId="77777777" w:rsidR="00CF6EDC" w:rsidRPr="00CF6EDC" w:rsidRDefault="00000000" w:rsidP="00CF6E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B6FD9D">
          <v:rect id="_x0000_i1046" style="width:0;height:1.5pt" o:hralign="center" o:hrstd="t" o:hr="t" fillcolor="#a0a0a0" stroked="f"/>
        </w:pict>
      </w:r>
    </w:p>
    <w:p w14:paraId="21FE9F01" w14:textId="77777777" w:rsidR="00CF6EDC" w:rsidRPr="00CF6EDC" w:rsidRDefault="00CF6EDC" w:rsidP="00CF6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Next Step (Your Call)</w:t>
      </w:r>
    </w:p>
    <w:p w14:paraId="40269DE3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Tell me one of the following:</w:t>
      </w:r>
    </w:p>
    <w:p w14:paraId="2483F3F8" w14:textId="77777777" w:rsidR="00CF6EDC" w:rsidRPr="00CF6EDC" w:rsidRDefault="00CF6EDC" w:rsidP="00CF6E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“Design the </w:t>
      </w:r>
      <w:proofErr w:type="spellStart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backend skeleton”</w:t>
      </w:r>
    </w:p>
    <w:p w14:paraId="75333726" w14:textId="77777777" w:rsidR="00CF6EDC" w:rsidRPr="00CF6EDC" w:rsidRDefault="00CF6EDC" w:rsidP="00CF6E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“Show me how to refactor one DB call safely”</w:t>
      </w:r>
    </w:p>
    <w:p w14:paraId="48D7A6A3" w14:textId="77777777" w:rsidR="00CF6EDC" w:rsidRPr="00CF6EDC" w:rsidRDefault="00CF6EDC" w:rsidP="00CF6E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“Help me stabilize the current </w:t>
      </w:r>
      <w:proofErr w:type="spellStart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version only”</w:t>
      </w:r>
    </w:p>
    <w:p w14:paraId="1420A28B" w14:textId="77777777" w:rsidR="00CF6EDC" w:rsidRPr="00CF6EDC" w:rsidRDefault="00CF6EDC" w:rsidP="00CF6E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“Create a clean architecture diagram + repo structure”</w:t>
      </w:r>
    </w:p>
    <w:p w14:paraId="4308747B" w14:textId="77777777" w:rsidR="00CF6EDC" w:rsidRPr="00CF6EDC" w:rsidRDefault="00CF6EDC" w:rsidP="00CF6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6EDC">
        <w:rPr>
          <w:rFonts w:ascii="Times New Roman" w:eastAsia="Times New Roman" w:hAnsi="Times New Roman" w:cs="Times New Roman"/>
          <w:kern w:val="0"/>
          <w14:ligatures w14:val="none"/>
        </w:rPr>
        <w:t>I’ll take it from there.</w:t>
      </w:r>
    </w:p>
    <w:p w14:paraId="2A4185A2" w14:textId="77777777" w:rsidR="005C7F9A" w:rsidRDefault="005C7F9A"/>
    <w:sectPr w:rsidR="005C7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22D"/>
    <w:multiLevelType w:val="multilevel"/>
    <w:tmpl w:val="B64C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28EE"/>
    <w:multiLevelType w:val="multilevel"/>
    <w:tmpl w:val="BE6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3BFB"/>
    <w:multiLevelType w:val="multilevel"/>
    <w:tmpl w:val="9B9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B1830"/>
    <w:multiLevelType w:val="multilevel"/>
    <w:tmpl w:val="4A02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05686"/>
    <w:multiLevelType w:val="multilevel"/>
    <w:tmpl w:val="39B2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229C5"/>
    <w:multiLevelType w:val="multilevel"/>
    <w:tmpl w:val="365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F52CD"/>
    <w:multiLevelType w:val="multilevel"/>
    <w:tmpl w:val="B744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433E6"/>
    <w:multiLevelType w:val="multilevel"/>
    <w:tmpl w:val="825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27BEE"/>
    <w:multiLevelType w:val="multilevel"/>
    <w:tmpl w:val="737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C0F68"/>
    <w:multiLevelType w:val="hybridMultilevel"/>
    <w:tmpl w:val="6E8C75AC"/>
    <w:lvl w:ilvl="0" w:tplc="0C16027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D0F77"/>
    <w:multiLevelType w:val="multilevel"/>
    <w:tmpl w:val="0646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93F4C"/>
    <w:multiLevelType w:val="multilevel"/>
    <w:tmpl w:val="F568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B24EF"/>
    <w:multiLevelType w:val="multilevel"/>
    <w:tmpl w:val="247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F6244"/>
    <w:multiLevelType w:val="hybridMultilevel"/>
    <w:tmpl w:val="3626AEF8"/>
    <w:lvl w:ilvl="0" w:tplc="2A22DFD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34131"/>
    <w:multiLevelType w:val="multilevel"/>
    <w:tmpl w:val="7AEA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824B0"/>
    <w:multiLevelType w:val="multilevel"/>
    <w:tmpl w:val="45AA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3971D9"/>
    <w:multiLevelType w:val="multilevel"/>
    <w:tmpl w:val="D462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25AA7"/>
    <w:multiLevelType w:val="multilevel"/>
    <w:tmpl w:val="E842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50EFE"/>
    <w:multiLevelType w:val="multilevel"/>
    <w:tmpl w:val="9E9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6496B"/>
    <w:multiLevelType w:val="multilevel"/>
    <w:tmpl w:val="8E1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9169D"/>
    <w:multiLevelType w:val="multilevel"/>
    <w:tmpl w:val="866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401DC"/>
    <w:multiLevelType w:val="multilevel"/>
    <w:tmpl w:val="1FBA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54A9E"/>
    <w:multiLevelType w:val="multilevel"/>
    <w:tmpl w:val="C698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F2C80"/>
    <w:multiLevelType w:val="multilevel"/>
    <w:tmpl w:val="CF62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34E7A"/>
    <w:multiLevelType w:val="multilevel"/>
    <w:tmpl w:val="AFC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E764F"/>
    <w:multiLevelType w:val="multilevel"/>
    <w:tmpl w:val="EE3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E453A"/>
    <w:multiLevelType w:val="multilevel"/>
    <w:tmpl w:val="EBA6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A66FBC"/>
    <w:multiLevelType w:val="multilevel"/>
    <w:tmpl w:val="9A1E0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426327">
    <w:abstractNumId w:val="13"/>
  </w:num>
  <w:num w:numId="2" w16cid:durableId="253831268">
    <w:abstractNumId w:val="9"/>
  </w:num>
  <w:num w:numId="3" w16cid:durableId="993948054">
    <w:abstractNumId w:val="18"/>
  </w:num>
  <w:num w:numId="4" w16cid:durableId="7292243">
    <w:abstractNumId w:val="19"/>
  </w:num>
  <w:num w:numId="5" w16cid:durableId="1872298694">
    <w:abstractNumId w:val="14"/>
  </w:num>
  <w:num w:numId="6" w16cid:durableId="74211338">
    <w:abstractNumId w:val="3"/>
  </w:num>
  <w:num w:numId="7" w16cid:durableId="1552352076">
    <w:abstractNumId w:val="5"/>
  </w:num>
  <w:num w:numId="8" w16cid:durableId="693771628">
    <w:abstractNumId w:val="11"/>
  </w:num>
  <w:num w:numId="9" w16cid:durableId="427314223">
    <w:abstractNumId w:val="26"/>
  </w:num>
  <w:num w:numId="10" w16cid:durableId="1399087330">
    <w:abstractNumId w:val="21"/>
  </w:num>
  <w:num w:numId="11" w16cid:durableId="668018017">
    <w:abstractNumId w:val="27"/>
  </w:num>
  <w:num w:numId="12" w16cid:durableId="112404223">
    <w:abstractNumId w:val="6"/>
  </w:num>
  <w:num w:numId="13" w16cid:durableId="329528857">
    <w:abstractNumId w:val="16"/>
  </w:num>
  <w:num w:numId="14" w16cid:durableId="1248467523">
    <w:abstractNumId w:val="1"/>
  </w:num>
  <w:num w:numId="15" w16cid:durableId="754470577">
    <w:abstractNumId w:val="12"/>
  </w:num>
  <w:num w:numId="16" w16cid:durableId="280386008">
    <w:abstractNumId w:val="7"/>
  </w:num>
  <w:num w:numId="17" w16cid:durableId="1596402339">
    <w:abstractNumId w:val="25"/>
  </w:num>
  <w:num w:numId="18" w16cid:durableId="1792898949">
    <w:abstractNumId w:val="20"/>
  </w:num>
  <w:num w:numId="19" w16cid:durableId="394088748">
    <w:abstractNumId w:val="23"/>
  </w:num>
  <w:num w:numId="20" w16cid:durableId="1709719476">
    <w:abstractNumId w:val="17"/>
  </w:num>
  <w:num w:numId="21" w16cid:durableId="380709082">
    <w:abstractNumId w:val="8"/>
  </w:num>
  <w:num w:numId="22" w16cid:durableId="924655283">
    <w:abstractNumId w:val="24"/>
  </w:num>
  <w:num w:numId="23" w16cid:durableId="1023284198">
    <w:abstractNumId w:val="22"/>
  </w:num>
  <w:num w:numId="24" w16cid:durableId="942303498">
    <w:abstractNumId w:val="4"/>
  </w:num>
  <w:num w:numId="25" w16cid:durableId="797071756">
    <w:abstractNumId w:val="0"/>
  </w:num>
  <w:num w:numId="26" w16cid:durableId="432746690">
    <w:abstractNumId w:val="2"/>
  </w:num>
  <w:num w:numId="27" w16cid:durableId="1421221280">
    <w:abstractNumId w:val="10"/>
  </w:num>
  <w:num w:numId="28" w16cid:durableId="4263167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DC"/>
    <w:rsid w:val="00185080"/>
    <w:rsid w:val="005C44D1"/>
    <w:rsid w:val="005C7F9A"/>
    <w:rsid w:val="007725F3"/>
    <w:rsid w:val="00831231"/>
    <w:rsid w:val="0096671F"/>
    <w:rsid w:val="00967A06"/>
    <w:rsid w:val="00CF6EDC"/>
    <w:rsid w:val="00EE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C7CD5"/>
  <w15:chartTrackingRefBased/>
  <w15:docId w15:val="{96DE89C6-442C-4F04-9C0B-B721BDC7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4D1"/>
    <w:pPr>
      <w:spacing w:after="160" w:line="259" w:lineRule="auto"/>
    </w:pPr>
    <w:rPr>
      <w:rFonts w:ascii="Avenir Next LT Pro" w:hAnsi="Avenir Next LT Pro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C44D1"/>
    <w:pPr>
      <w:keepNext/>
      <w:keepLines/>
      <w:spacing w:before="240" w:after="0" w:line="240" w:lineRule="auto"/>
      <w:outlineLvl w:val="0"/>
    </w:pPr>
    <w:rPr>
      <w:rFonts w:eastAsiaTheme="majorEastAsia" w:cstheme="majorBidi"/>
      <w:color w:val="2F5496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671F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44546A" w:themeColor="text2"/>
      <w:kern w:val="0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C44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kern w:val="0"/>
      <w:sz w:val="20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C44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5C44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5C44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5C44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Italics">
    <w:name w:val="Normal Italics"/>
    <w:basedOn w:val="Normal"/>
    <w:link w:val="NormalItalicsChar"/>
    <w:autoRedefine/>
    <w:rsid w:val="005C44D1"/>
    <w:pPr>
      <w:spacing w:before="40" w:after="0"/>
    </w:pPr>
    <w:rPr>
      <w:rFonts w:eastAsiaTheme="majorEastAsia" w:cstheme="majorBidi"/>
      <w:i/>
      <w:iCs/>
      <w:color w:val="2F5496" w:themeColor="accent1" w:themeShade="BF"/>
    </w:rPr>
  </w:style>
  <w:style w:type="character" w:customStyle="1" w:styleId="NormalItalicsChar">
    <w:name w:val="Normal Italics Char"/>
    <w:basedOn w:val="DefaultParagraphFont"/>
    <w:link w:val="NormalItalics"/>
    <w:rsid w:val="005C44D1"/>
    <w:rPr>
      <w:rFonts w:ascii="Avenir Next LT Pro" w:eastAsiaTheme="majorEastAsia" w:hAnsi="Avenir Next LT Pro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autoRedefine/>
    <w:uiPriority w:val="1"/>
    <w:rsid w:val="005C44D1"/>
    <w:rPr>
      <w:rFonts w:ascii="Avenir Next LT Pro" w:hAnsi="Avenir Next LT Pr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C44D1"/>
    <w:rPr>
      <w:rFonts w:ascii="Avenir Next LT Pro" w:eastAsiaTheme="majorEastAsia" w:hAnsi="Avenir Next LT Pro" w:cstheme="majorBidi"/>
      <w:color w:val="2F5496" w:themeColor="accent1" w:themeShade="BF"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6671F"/>
    <w:rPr>
      <w:rFonts w:ascii="Avenir Next LT Pro" w:eastAsiaTheme="majorEastAsia" w:hAnsi="Avenir Next LT Pro" w:cstheme="majorBidi"/>
      <w:color w:val="44546A" w:themeColor="text2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44D1"/>
    <w:rPr>
      <w:rFonts w:asciiTheme="majorHAnsi" w:eastAsiaTheme="majorEastAsia" w:hAnsiTheme="majorHAnsi" w:cstheme="majorBidi"/>
      <w:b/>
      <w:color w:val="1F3763" w:themeColor="accent1" w:themeShade="7F"/>
      <w:kern w:val="0"/>
      <w:sz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C44D1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5C44D1"/>
    <w:rPr>
      <w:rFonts w:asciiTheme="majorHAnsi" w:eastAsiaTheme="majorEastAsia" w:hAnsiTheme="majorHAnsi" w:cstheme="majorBidi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C44D1"/>
    <w:rPr>
      <w:rFonts w:asciiTheme="majorHAnsi" w:eastAsiaTheme="majorEastAsia" w:hAnsiTheme="majorHAnsi" w:cstheme="majorBidi"/>
      <w:color w:val="1F3763" w:themeColor="accent1" w:themeShade="7F"/>
      <w:sz w:val="20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C44D1"/>
    <w:rPr>
      <w:rFonts w:asciiTheme="majorHAnsi" w:eastAsiaTheme="majorEastAsia" w:hAnsiTheme="majorHAnsi" w:cstheme="majorBidi"/>
      <w:iCs/>
      <w:sz w:val="20"/>
      <w:szCs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5C44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4D1"/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DC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DC"/>
    <w:rPr>
      <w:rFonts w:eastAsiaTheme="majorEastAsia" w:cstheme="majorBidi"/>
      <w:color w:val="272727" w:themeColor="text1" w:themeTint="D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DC"/>
    <w:rPr>
      <w:rFonts w:ascii="Avenir Next LT Pro" w:hAnsi="Avenir Next LT Pro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F6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DC"/>
    <w:rPr>
      <w:rFonts w:ascii="Avenir Next LT Pro" w:hAnsi="Avenir Next LT Pro"/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CF6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1486</Words>
  <Characters>8471</Characters>
  <Application>Microsoft Office Word</Application>
  <DocSecurity>0</DocSecurity>
  <Lines>342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 Stokes</dc:creator>
  <cp:keywords/>
  <dc:description/>
  <cp:lastModifiedBy>Perry Stokes</cp:lastModifiedBy>
  <cp:revision>2</cp:revision>
  <dcterms:created xsi:type="dcterms:W3CDTF">2026-01-03T18:53:00Z</dcterms:created>
  <dcterms:modified xsi:type="dcterms:W3CDTF">2026-01-03T18:53:00Z</dcterms:modified>
</cp:coreProperties>
</file>