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95D24" w14:textId="53E5F7C6" w:rsidR="003A2F89" w:rsidRPr="00516443" w:rsidRDefault="003A2F89" w:rsidP="00381165">
      <w:pPr>
        <w:tabs>
          <w:tab w:val="left" w:pos="540"/>
          <w:tab w:val="left" w:pos="1350"/>
        </w:tabs>
        <w:spacing w:line="360" w:lineRule="auto"/>
      </w:pPr>
      <w:r w:rsidRPr="00516443">
        <w:t>I.  Follow the instructions below to set up your treebank section;</w:t>
      </w:r>
    </w:p>
    <w:p w14:paraId="66368054" w14:textId="4B092F44" w:rsidR="003A2F89" w:rsidRDefault="00516443" w:rsidP="00381165">
      <w:pPr>
        <w:tabs>
          <w:tab w:val="left" w:pos="540"/>
          <w:tab w:val="left" w:pos="1350"/>
        </w:tabs>
        <w:spacing w:line="360" w:lineRule="auto"/>
      </w:pPr>
      <w:r w:rsidRPr="00516443">
        <w:t xml:space="preserve">II.  Fully treebank (tree, morphology, and syntax) </w:t>
      </w:r>
      <w:r w:rsidR="00502655">
        <w:t xml:space="preserve">these sentences </w:t>
      </w:r>
      <w:r w:rsidRPr="00516443">
        <w:t xml:space="preserve">of the </w:t>
      </w:r>
      <w:r w:rsidR="00502655">
        <w:rPr>
          <w:i/>
        </w:rPr>
        <w:t>Satyricon</w:t>
      </w:r>
      <w:r w:rsidRPr="00516443">
        <w:t>.</w:t>
      </w:r>
    </w:p>
    <w:p w14:paraId="152A9F4F" w14:textId="43BFEDB2" w:rsidR="00502655" w:rsidRDefault="00502655" w:rsidP="00381165">
      <w:pPr>
        <w:tabs>
          <w:tab w:val="left" w:pos="540"/>
          <w:tab w:val="left" w:pos="1350"/>
        </w:tabs>
        <w:spacing w:line="360" w:lineRule="auto"/>
      </w:pPr>
      <w:r>
        <w:t>III.  Print the tree as zoomed-in as possible, in color preferably, and turn in on Tuesday, March 8</w:t>
      </w:r>
      <w:r w:rsidRPr="00381165">
        <w:rPr>
          <w:vertAlign w:val="superscript"/>
        </w:rPr>
        <w:t>th</w:t>
      </w:r>
      <w:r>
        <w:t xml:space="preserve"> in class.</w:t>
      </w:r>
    </w:p>
    <w:p w14:paraId="20D431DC" w14:textId="77777777" w:rsidR="00516443" w:rsidRPr="00516443" w:rsidRDefault="00516443" w:rsidP="00381165">
      <w:pPr>
        <w:tabs>
          <w:tab w:val="left" w:pos="540"/>
          <w:tab w:val="left" w:pos="1350"/>
        </w:tabs>
        <w:spacing w:line="360" w:lineRule="auto"/>
      </w:pPr>
    </w:p>
    <w:p w14:paraId="000D0A3E" w14:textId="668613F9" w:rsidR="003E1E73" w:rsidRDefault="00381165" w:rsidP="00381165">
      <w:pPr>
        <w:tabs>
          <w:tab w:val="left" w:pos="540"/>
        </w:tabs>
        <w:rPr>
          <w:b/>
        </w:rPr>
      </w:pPr>
      <w:r>
        <w:rPr>
          <w:b/>
        </w:rPr>
        <w:t>Homework Sentences:</w:t>
      </w:r>
    </w:p>
    <w:p w14:paraId="48CB883B" w14:textId="77777777" w:rsidR="00381165" w:rsidRDefault="00381165" w:rsidP="00381165">
      <w:pPr>
        <w:tabs>
          <w:tab w:val="left" w:pos="540"/>
        </w:tabs>
        <w:rPr>
          <w:b/>
        </w:rPr>
      </w:pPr>
    </w:p>
    <w:p w14:paraId="3212AF86" w14:textId="77777777" w:rsidR="003C2566" w:rsidRDefault="008A2FDF" w:rsidP="008A2FDF">
      <w:r w:rsidRPr="003C2566">
        <w:t xml:space="preserve">ceterum ut pariter movimus dextros </w:t>
      </w:r>
      <w:proofErr w:type="gramStart"/>
      <w:r w:rsidRPr="003C2566">
        <w:t>gressus ,</w:t>
      </w:r>
      <w:proofErr w:type="gramEnd"/>
      <w:r w:rsidRPr="003C2566">
        <w:t xml:space="preserve"> servus nobis despoliatus procubuit ad pedes ac rogare coepit , ut se poenae eriperemus :  </w:t>
      </w:r>
    </w:p>
    <w:p w14:paraId="06693B92" w14:textId="77777777" w:rsidR="003C2566" w:rsidRDefault="003C2566" w:rsidP="008A2FDF"/>
    <w:p w14:paraId="40B92321" w14:textId="11E48259" w:rsidR="003C2566" w:rsidRDefault="008A2FDF" w:rsidP="008A2FDF">
      <w:pPr>
        <w:rPr>
          <w:rFonts w:ascii="Times New Roman" w:eastAsia="Times New Roman" w:hAnsi="Times New Roman" w:cs="Times New Roman"/>
        </w:rPr>
      </w:pPr>
      <w:r w:rsidRPr="003C2566">
        <w:rPr>
          <w:rFonts w:ascii="Times New Roman" w:eastAsia="Times New Roman" w:hAnsi="Times New Roman" w:cs="Times New Roman"/>
        </w:rPr>
        <w:t xml:space="preserve">rettulimus ergo dextros pedes dispensatorem -que in oecario aureos numerantem deprecati </w:t>
      </w:r>
      <w:proofErr w:type="gramStart"/>
      <w:r w:rsidRPr="003C2566">
        <w:rPr>
          <w:rFonts w:ascii="Times New Roman" w:eastAsia="Times New Roman" w:hAnsi="Times New Roman" w:cs="Times New Roman"/>
        </w:rPr>
        <w:t>sumus ,</w:t>
      </w:r>
      <w:proofErr w:type="gramEnd"/>
      <w:r w:rsidRPr="003C2566">
        <w:rPr>
          <w:rFonts w:ascii="Times New Roman" w:eastAsia="Times New Roman" w:hAnsi="Times New Roman" w:cs="Times New Roman"/>
        </w:rPr>
        <w:t xml:space="preserve"> ut servo remitteret poenam . </w:t>
      </w:r>
    </w:p>
    <w:p w14:paraId="0E1EFC1A" w14:textId="77777777" w:rsidR="003C2566" w:rsidRDefault="003C2566" w:rsidP="008A2FDF"/>
    <w:p w14:paraId="153D668F" w14:textId="19858381" w:rsidR="008A2FDF" w:rsidRPr="003C2566" w:rsidRDefault="003C2566" w:rsidP="008A2FDF">
      <w:pPr>
        <w:rPr>
          <w:rFonts w:ascii="Times New Roman" w:eastAsia="Times New Roman" w:hAnsi="Times New Roman" w:cs="Times New Roman"/>
        </w:rPr>
      </w:pPr>
      <w:r>
        <w:t>tandem ergo discubuimus pueris Alexandrinis aquam in manus nivatam infundentibus aliisque insequentibus ad pedes ac paronychia cum ingenti subtilitate tollentibus. ac ne in hoc quidem tam molesto tacebant officio, sed obiter cantabant.</w:t>
      </w:r>
    </w:p>
    <w:p w14:paraId="717E49FB" w14:textId="4C4C9612" w:rsidR="008A2FDF" w:rsidRPr="008A2FDF" w:rsidRDefault="008A2FDF" w:rsidP="008A2FDF">
      <w:pPr>
        <w:tabs>
          <w:tab w:val="left" w:pos="540"/>
        </w:tabs>
        <w:rPr>
          <w:b/>
        </w:rPr>
      </w:pPr>
    </w:p>
    <w:p w14:paraId="0EBEF53B" w14:textId="77777777" w:rsidR="00381165" w:rsidRDefault="00381165" w:rsidP="00381165">
      <w:pPr>
        <w:tabs>
          <w:tab w:val="left" w:pos="540"/>
        </w:tabs>
        <w:rPr>
          <w:b/>
        </w:rPr>
      </w:pPr>
    </w:p>
    <w:p w14:paraId="01F4714A" w14:textId="77777777" w:rsidR="00381165" w:rsidRDefault="00381165" w:rsidP="00381165">
      <w:pPr>
        <w:tabs>
          <w:tab w:val="left" w:pos="540"/>
        </w:tabs>
        <w:rPr>
          <w:b/>
        </w:rPr>
      </w:pPr>
    </w:p>
    <w:p w14:paraId="4ED2A443" w14:textId="77777777" w:rsidR="00381165" w:rsidRDefault="00381165" w:rsidP="00381165">
      <w:pPr>
        <w:tabs>
          <w:tab w:val="left" w:pos="540"/>
        </w:tabs>
        <w:rPr>
          <w:b/>
        </w:rPr>
      </w:pPr>
    </w:p>
    <w:p w14:paraId="3677BF92" w14:textId="2EBF67AD" w:rsidR="003D7C46" w:rsidRPr="003D7C46" w:rsidRDefault="003D7C46" w:rsidP="00381165">
      <w:pPr>
        <w:tabs>
          <w:tab w:val="left" w:pos="540"/>
          <w:tab w:val="left" w:pos="1350"/>
          <w:tab w:val="left" w:pos="3240"/>
        </w:tabs>
        <w:spacing w:line="360" w:lineRule="auto"/>
        <w:rPr>
          <w:b/>
        </w:rPr>
      </w:pPr>
      <w:r w:rsidRPr="003D7C46">
        <w:rPr>
          <w:b/>
        </w:rPr>
        <w:t xml:space="preserve">Set up </w:t>
      </w:r>
      <w:r w:rsidR="00F3158B">
        <w:rPr>
          <w:b/>
        </w:rPr>
        <w:t>the homework sentences</w:t>
      </w:r>
      <w:r w:rsidRPr="003D7C46">
        <w:rPr>
          <w:b/>
        </w:rPr>
        <w:t xml:space="preserve"> of the </w:t>
      </w:r>
      <w:r w:rsidR="00F3158B">
        <w:rPr>
          <w:b/>
          <w:i/>
        </w:rPr>
        <w:t>Satyricon</w:t>
      </w:r>
      <w:r w:rsidRPr="003D7C46">
        <w:rPr>
          <w:b/>
        </w:rPr>
        <w:t xml:space="preserve"> text:</w:t>
      </w:r>
    </w:p>
    <w:p w14:paraId="249D04AB" w14:textId="7FF9259F" w:rsidR="00AB28DB" w:rsidRDefault="00AB28DB" w:rsidP="00381165">
      <w:pPr>
        <w:tabs>
          <w:tab w:val="left" w:pos="540"/>
          <w:tab w:val="left" w:pos="1350"/>
          <w:tab w:val="left" w:pos="3240"/>
        </w:tabs>
        <w:spacing w:line="360" w:lineRule="auto"/>
      </w:pPr>
      <w:r>
        <w:t>I</w:t>
      </w:r>
      <w:r w:rsidR="00381165">
        <w:t>.</w:t>
      </w:r>
      <w:r w:rsidR="00381165">
        <w:tab/>
      </w:r>
      <w:r>
        <w:t>in Firefox</w:t>
      </w:r>
      <w:r w:rsidR="00F3158B">
        <w:t xml:space="preserve"> (or Chrome)</w:t>
      </w:r>
      <w:r>
        <w:t xml:space="preserve"> go to </w:t>
      </w:r>
      <w:hyperlink r:id="rId6" w:history="1">
        <w:r w:rsidRPr="005B6EE4">
          <w:rPr>
            <w:rStyle w:val="Hyperlink"/>
          </w:rPr>
          <w:t>http://sosol</w:t>
        </w:r>
        <w:r w:rsidRPr="005B6EE4">
          <w:rPr>
            <w:rStyle w:val="Hyperlink"/>
          </w:rPr>
          <w:t>.</w:t>
        </w:r>
        <w:r w:rsidRPr="005B6EE4">
          <w:rPr>
            <w:rStyle w:val="Hyperlink"/>
          </w:rPr>
          <w:t>perseids.org/sosol/signin</w:t>
        </w:r>
      </w:hyperlink>
      <w:r>
        <w:t xml:space="preserve"> ;</w:t>
      </w:r>
    </w:p>
    <w:p w14:paraId="1CC4FC23" w14:textId="1425336F" w:rsidR="00AB28DB" w:rsidRDefault="00AB28DB" w:rsidP="00381165">
      <w:pPr>
        <w:tabs>
          <w:tab w:val="left" w:pos="540"/>
          <w:tab w:val="left" w:pos="1350"/>
          <w:tab w:val="left" w:pos="3240"/>
        </w:tabs>
        <w:spacing w:line="360" w:lineRule="auto"/>
      </w:pPr>
      <w:r>
        <w:t>II</w:t>
      </w:r>
      <w:r w:rsidR="00381165">
        <w:t>.</w:t>
      </w:r>
      <w:r w:rsidR="00381165">
        <w:tab/>
      </w:r>
      <w:r>
        <w:t xml:space="preserve">login by clicking </w:t>
      </w:r>
      <w:r w:rsidR="00516443">
        <w:t xml:space="preserve">on </w:t>
      </w:r>
      <w:r>
        <w:t>Tufts icon at left of screen</w:t>
      </w:r>
      <w:r w:rsidR="00687D2B">
        <w:t xml:space="preserve"> (or the Google+)</w:t>
      </w:r>
      <w:r>
        <w:t>;</w:t>
      </w:r>
    </w:p>
    <w:p w14:paraId="46D7A119" w14:textId="7232E7BD" w:rsidR="00B726DB" w:rsidRDefault="00AB28DB" w:rsidP="00381165">
      <w:pPr>
        <w:tabs>
          <w:tab w:val="left" w:pos="540"/>
          <w:tab w:val="left" w:pos="1350"/>
          <w:tab w:val="left" w:pos="3240"/>
        </w:tabs>
        <w:spacing w:line="360" w:lineRule="auto"/>
      </w:pPr>
      <w:r>
        <w:t>III</w:t>
      </w:r>
      <w:r w:rsidR="00381165">
        <w:t>.</w:t>
      </w:r>
      <w:r w:rsidR="00381165">
        <w:tab/>
      </w:r>
      <w:r w:rsidR="00B726DB">
        <w:t>once logged in, go to your HOME via link at top right;</w:t>
      </w:r>
    </w:p>
    <w:p w14:paraId="57967806" w14:textId="48287135" w:rsidR="00AD4D39" w:rsidRDefault="00B726DB" w:rsidP="00381165">
      <w:pPr>
        <w:tabs>
          <w:tab w:val="left" w:pos="540"/>
          <w:tab w:val="left" w:pos="1350"/>
          <w:tab w:val="left" w:pos="3240"/>
        </w:tabs>
        <w:spacing w:line="360" w:lineRule="auto"/>
      </w:pPr>
      <w:r>
        <w:t>IV</w:t>
      </w:r>
      <w:r w:rsidR="00381165">
        <w:t>.</w:t>
      </w:r>
      <w:r w:rsidR="00381165">
        <w:tab/>
      </w:r>
      <w:r w:rsidR="00F3158B">
        <w:t>Click</w:t>
      </w:r>
      <w:r w:rsidR="00AD4D39">
        <w:t xml:space="preserve"> “New Treebank Annotation” at </w:t>
      </w:r>
      <w:r w:rsidR="00F3158B">
        <w:t>center</w:t>
      </w:r>
      <w:r w:rsidR="00AD4D39">
        <w:t>;</w:t>
      </w:r>
    </w:p>
    <w:p w14:paraId="3E851D3F" w14:textId="6007D056" w:rsidR="00AD4D39" w:rsidRDefault="00AD4D39" w:rsidP="00381165">
      <w:pPr>
        <w:tabs>
          <w:tab w:val="left" w:pos="540"/>
          <w:tab w:val="left" w:pos="1350"/>
          <w:tab w:val="left" w:pos="3240"/>
        </w:tabs>
        <w:spacing w:line="360" w:lineRule="auto"/>
      </w:pPr>
      <w:r>
        <w:t>V</w:t>
      </w:r>
      <w:r w:rsidR="00381165">
        <w:t>.</w:t>
      </w:r>
      <w:r w:rsidR="00381165">
        <w:tab/>
        <w:t>P</w:t>
      </w:r>
      <w:r w:rsidR="00A4492C">
        <w:t xml:space="preserve">aste the </w:t>
      </w:r>
      <w:r w:rsidR="003C2566">
        <w:t xml:space="preserve">three </w:t>
      </w:r>
      <w:r w:rsidR="00A4492C">
        <w:t xml:space="preserve">sentences </w:t>
      </w:r>
      <w:r w:rsidR="003C2566">
        <w:t xml:space="preserve">together </w:t>
      </w:r>
      <w:bookmarkStart w:id="0" w:name="_GoBack"/>
      <w:bookmarkEnd w:id="0"/>
      <w:r w:rsidR="00A4492C">
        <w:t>into the text box under</w:t>
      </w:r>
      <w:r w:rsidR="00A4492C">
        <w:t xml:space="preserve"> </w:t>
      </w:r>
      <w:r>
        <w:t>“</w:t>
      </w:r>
      <w:r w:rsidR="00A4492C">
        <w:t>Input Text</w:t>
      </w:r>
      <w:r>
        <w:t>” at left</w:t>
      </w:r>
      <w:r w:rsidR="00381165">
        <w:t>;</w:t>
      </w:r>
    </w:p>
    <w:p w14:paraId="72D30E96" w14:textId="32986E31" w:rsidR="00AD4D39" w:rsidRDefault="00AD4D39" w:rsidP="00381165">
      <w:pPr>
        <w:tabs>
          <w:tab w:val="left" w:pos="540"/>
          <w:tab w:val="left" w:pos="1350"/>
          <w:tab w:val="left" w:pos="3240"/>
        </w:tabs>
        <w:spacing w:line="360" w:lineRule="auto"/>
      </w:pPr>
      <w:r>
        <w:t>VI</w:t>
      </w:r>
      <w:r w:rsidR="00381165">
        <w:t>.</w:t>
      </w:r>
      <w:r w:rsidR="00381165">
        <w:tab/>
        <w:t>Select</w:t>
      </w:r>
      <w:r>
        <w:t xml:space="preserve"> “</w:t>
      </w:r>
      <w:r w:rsidR="00381165">
        <w:t>Latin</w:t>
      </w:r>
      <w:r>
        <w:t xml:space="preserve">” </w:t>
      </w:r>
      <w:r w:rsidR="00381165">
        <w:t xml:space="preserve">under the </w:t>
      </w:r>
      <w:r>
        <w:t>“</w:t>
      </w:r>
      <w:r w:rsidR="00381165">
        <w:t>Language</w:t>
      </w:r>
      <w:r>
        <w:t>”</w:t>
      </w:r>
      <w:r w:rsidR="00381165">
        <w:t xml:space="preserve"> at top right;</w:t>
      </w:r>
    </w:p>
    <w:p w14:paraId="2E561597" w14:textId="501B27E1" w:rsidR="00AD4D39" w:rsidRDefault="00AD4D39" w:rsidP="00381165">
      <w:pPr>
        <w:tabs>
          <w:tab w:val="left" w:pos="540"/>
          <w:tab w:val="left" w:pos="1350"/>
          <w:tab w:val="left" w:pos="3240"/>
        </w:tabs>
        <w:spacing w:line="360" w:lineRule="auto"/>
      </w:pPr>
      <w:r>
        <w:t>VII</w:t>
      </w:r>
      <w:r w:rsidR="00381165">
        <w:t>.</w:t>
      </w:r>
      <w:r w:rsidR="00381165">
        <w:tab/>
      </w:r>
      <w:r w:rsidR="00381165">
        <w:t>Click</w:t>
      </w:r>
      <w:r w:rsidR="00381165">
        <w:t xml:space="preserve"> the blue “Edit” button at right;</w:t>
      </w:r>
    </w:p>
    <w:p w14:paraId="2B8B2DB9" w14:textId="27B7C849" w:rsidR="00AD4D39" w:rsidRDefault="00AD4D39" w:rsidP="00381165">
      <w:pPr>
        <w:tabs>
          <w:tab w:val="left" w:pos="540"/>
          <w:tab w:val="left" w:pos="1350"/>
          <w:tab w:val="left" w:pos="3240"/>
        </w:tabs>
        <w:spacing w:line="360" w:lineRule="auto"/>
      </w:pPr>
      <w:r>
        <w:t>VIII</w:t>
      </w:r>
      <w:r w:rsidR="00381165">
        <w:t>.</w:t>
      </w:r>
      <w:r w:rsidR="00381165">
        <w:tab/>
        <w:t>Wait for the text to be converted to XML code and appear in the editing window</w:t>
      </w:r>
      <w:r w:rsidR="00F16B07">
        <w:t xml:space="preserve"> </w:t>
      </w:r>
    </w:p>
    <w:p w14:paraId="13BFC1D2" w14:textId="77777777" w:rsidR="00AD4D39" w:rsidRDefault="00AD4D39" w:rsidP="00381165">
      <w:pPr>
        <w:tabs>
          <w:tab w:val="left" w:pos="540"/>
          <w:tab w:val="left" w:pos="1350"/>
          <w:tab w:val="left" w:pos="3240"/>
        </w:tabs>
        <w:spacing w:line="360" w:lineRule="auto"/>
      </w:pPr>
    </w:p>
    <w:p w14:paraId="42143C92" w14:textId="128F1531" w:rsidR="003D7C46" w:rsidRPr="003D7C46" w:rsidRDefault="003D7C46" w:rsidP="00381165">
      <w:pPr>
        <w:tabs>
          <w:tab w:val="left" w:pos="540"/>
          <w:tab w:val="left" w:pos="1350"/>
          <w:tab w:val="left" w:pos="3240"/>
        </w:tabs>
        <w:spacing w:line="360" w:lineRule="auto"/>
        <w:rPr>
          <w:b/>
        </w:rPr>
      </w:pPr>
      <w:r w:rsidRPr="003D7C46">
        <w:rPr>
          <w:b/>
        </w:rPr>
        <w:t>Enable the expanded tagset:</w:t>
      </w:r>
    </w:p>
    <w:p w14:paraId="4E85E72D" w14:textId="4A4239C9" w:rsidR="003D7C46" w:rsidRDefault="003D7C46" w:rsidP="00381165">
      <w:pPr>
        <w:tabs>
          <w:tab w:val="left" w:pos="540"/>
          <w:tab w:val="left" w:pos="1350"/>
          <w:tab w:val="left" w:pos="3240"/>
        </w:tabs>
        <w:spacing w:line="360" w:lineRule="auto"/>
      </w:pPr>
      <w:r>
        <w:t>I.  click the arrow icon at top right within the editor (“Exit to Perseids”)</w:t>
      </w:r>
    </w:p>
    <w:p w14:paraId="618E0877" w14:textId="5467F4A0" w:rsidR="003D7C46" w:rsidRDefault="003D7C46" w:rsidP="00381165">
      <w:pPr>
        <w:tabs>
          <w:tab w:val="left" w:pos="540"/>
          <w:tab w:val="left" w:pos="1350"/>
          <w:tab w:val="left" w:pos="3240"/>
        </w:tabs>
        <w:spacing w:line="360" w:lineRule="auto"/>
      </w:pPr>
      <w:r>
        <w:t>II.  click “Edit XML” at top left</w:t>
      </w:r>
    </w:p>
    <w:p w14:paraId="33208694" w14:textId="43A3EC98" w:rsidR="003D7C46" w:rsidRDefault="003D7C46" w:rsidP="00381165">
      <w:pPr>
        <w:tabs>
          <w:tab w:val="left" w:pos="540"/>
          <w:tab w:val="left" w:pos="1350"/>
          <w:tab w:val="left" w:pos="3240"/>
        </w:tabs>
        <w:spacing w:line="360" w:lineRule="auto"/>
      </w:pPr>
      <w:r>
        <w:t>III.  near to top of the XML text, replace “</w:t>
      </w:r>
      <w:r w:rsidRPr="003D7C46">
        <w:t>aldt</w:t>
      </w:r>
      <w:r>
        <w:t>” with “harrington”</w:t>
      </w:r>
    </w:p>
    <w:p w14:paraId="77C26401" w14:textId="6C78B4C6" w:rsidR="003D7C46" w:rsidRDefault="003D7C46" w:rsidP="00381165">
      <w:pPr>
        <w:tabs>
          <w:tab w:val="left" w:pos="540"/>
          <w:tab w:val="left" w:pos="1350"/>
          <w:tab w:val="left" w:pos="3240"/>
        </w:tabs>
        <w:spacing w:line="360" w:lineRule="auto"/>
      </w:pPr>
      <w:r>
        <w:t>IV.  click the “</w:t>
      </w:r>
      <w:proofErr w:type="gramStart"/>
      <w:r>
        <w:t>Save”  button</w:t>
      </w:r>
      <w:proofErr w:type="gramEnd"/>
      <w:r>
        <w:t xml:space="preserve"> at right</w:t>
      </w:r>
    </w:p>
    <w:p w14:paraId="4DE3B891" w14:textId="4445201D" w:rsidR="003D7C46" w:rsidRDefault="003D7C46" w:rsidP="00381165">
      <w:pPr>
        <w:tabs>
          <w:tab w:val="left" w:pos="540"/>
          <w:tab w:val="left" w:pos="1350"/>
          <w:tab w:val="left" w:pos="3240"/>
        </w:tabs>
        <w:spacing w:line="360" w:lineRule="auto"/>
      </w:pPr>
      <w:r>
        <w:t>V.  click “Edit” at top left</w:t>
      </w:r>
    </w:p>
    <w:p w14:paraId="55256C01" w14:textId="77777777" w:rsidR="00F935A9" w:rsidRDefault="00F935A9" w:rsidP="00381165">
      <w:pPr>
        <w:tabs>
          <w:tab w:val="left" w:pos="540"/>
          <w:tab w:val="left" w:pos="1350"/>
          <w:tab w:val="left" w:pos="3240"/>
        </w:tabs>
        <w:spacing w:line="360" w:lineRule="auto"/>
      </w:pPr>
    </w:p>
    <w:p w14:paraId="7CB52F47" w14:textId="5851D750" w:rsidR="003D7C46" w:rsidRPr="00516443" w:rsidRDefault="007F0AEF" w:rsidP="00381165">
      <w:pPr>
        <w:tabs>
          <w:tab w:val="left" w:pos="540"/>
          <w:tab w:val="left" w:pos="1350"/>
          <w:tab w:val="left" w:pos="3240"/>
        </w:tabs>
        <w:spacing w:line="360" w:lineRule="auto"/>
        <w:rPr>
          <w:b/>
        </w:rPr>
      </w:pPr>
      <w:r w:rsidRPr="00516443">
        <w:rPr>
          <w:b/>
        </w:rPr>
        <w:t>Editing the Tree:</w:t>
      </w:r>
    </w:p>
    <w:p w14:paraId="56BDED8E" w14:textId="294EF54E" w:rsidR="007F0AEF" w:rsidRDefault="007F0AEF" w:rsidP="00381165">
      <w:pPr>
        <w:tabs>
          <w:tab w:val="left" w:pos="540"/>
          <w:tab w:val="left" w:pos="1350"/>
          <w:tab w:val="left" w:pos="3240"/>
        </w:tabs>
        <w:spacing w:line="360" w:lineRule="auto"/>
      </w:pPr>
      <w:r>
        <w:t>I.  click on a word to select it (highlights in yellow)</w:t>
      </w:r>
      <w:r w:rsidR="00F935A9">
        <w:t>; click on same word to de-select OR</w:t>
      </w:r>
    </w:p>
    <w:p w14:paraId="53B16349" w14:textId="7DF1336E" w:rsidR="00F935A9" w:rsidRDefault="00F935A9" w:rsidP="00381165">
      <w:pPr>
        <w:tabs>
          <w:tab w:val="left" w:pos="540"/>
          <w:tab w:val="left" w:pos="1350"/>
          <w:tab w:val="left" w:pos="3240"/>
        </w:tabs>
        <w:spacing w:line="360" w:lineRule="auto"/>
      </w:pPr>
      <w:r>
        <w:t>II. click on another word to make the 1</w:t>
      </w:r>
      <w:r w:rsidRPr="006D3702">
        <w:rPr>
          <w:vertAlign w:val="superscript"/>
        </w:rPr>
        <w:t>st</w:t>
      </w:r>
      <w:r>
        <w:t xml:space="preserve"> word dependent on the 2</w:t>
      </w:r>
      <w:r w:rsidRPr="006D3702">
        <w:rPr>
          <w:vertAlign w:val="superscript"/>
        </w:rPr>
        <w:t>nd</w:t>
      </w:r>
      <w:r>
        <w:t xml:space="preserve"> </w:t>
      </w:r>
    </w:p>
    <w:p w14:paraId="17AD44D2" w14:textId="2DBC0FEF" w:rsidR="00F935A9" w:rsidRDefault="00F935A9" w:rsidP="00381165">
      <w:pPr>
        <w:tabs>
          <w:tab w:val="left" w:pos="540"/>
          <w:tab w:val="left" w:pos="1350"/>
          <w:tab w:val="left" w:pos="3240"/>
        </w:tabs>
        <w:spacing w:line="360" w:lineRule="auto"/>
      </w:pPr>
      <w:r>
        <w:t>III.  at top right of tree window, click on the numbers to highlight all unused words</w:t>
      </w:r>
    </w:p>
    <w:p w14:paraId="4A51CD4E" w14:textId="77777777" w:rsidR="00516443" w:rsidRDefault="00516443" w:rsidP="00381165">
      <w:pPr>
        <w:tabs>
          <w:tab w:val="left" w:pos="540"/>
          <w:tab w:val="left" w:pos="1350"/>
          <w:tab w:val="left" w:pos="3240"/>
        </w:tabs>
        <w:spacing w:line="360" w:lineRule="auto"/>
      </w:pPr>
    </w:p>
    <w:p w14:paraId="4977023C" w14:textId="761D173E" w:rsidR="00516443" w:rsidRPr="00516443" w:rsidRDefault="00516443" w:rsidP="00381165">
      <w:pPr>
        <w:tabs>
          <w:tab w:val="left" w:pos="540"/>
          <w:tab w:val="left" w:pos="1350"/>
          <w:tab w:val="left" w:pos="3240"/>
        </w:tabs>
        <w:spacing w:line="360" w:lineRule="auto"/>
        <w:rPr>
          <w:b/>
        </w:rPr>
      </w:pPr>
      <w:r w:rsidRPr="00516443">
        <w:rPr>
          <w:b/>
        </w:rPr>
        <w:t xml:space="preserve">Editing the </w:t>
      </w:r>
      <w:r>
        <w:rPr>
          <w:b/>
        </w:rPr>
        <w:t>Morphology</w:t>
      </w:r>
      <w:r w:rsidRPr="00516443">
        <w:rPr>
          <w:b/>
        </w:rPr>
        <w:t>:</w:t>
      </w:r>
    </w:p>
    <w:p w14:paraId="759D9228" w14:textId="77777777" w:rsidR="00516443" w:rsidRDefault="00516443" w:rsidP="00381165">
      <w:pPr>
        <w:tabs>
          <w:tab w:val="left" w:pos="540"/>
          <w:tab w:val="left" w:pos="1350"/>
          <w:tab w:val="left" w:pos="3240"/>
        </w:tabs>
        <w:spacing w:line="360" w:lineRule="auto"/>
      </w:pPr>
      <w:r>
        <w:t>I.  click on a word to select it (highlights in yellow); click on same word to de-select OR</w:t>
      </w:r>
    </w:p>
    <w:p w14:paraId="38FD0AFB" w14:textId="13DAF6B9" w:rsidR="00516443" w:rsidRDefault="00516443" w:rsidP="00381165">
      <w:pPr>
        <w:tabs>
          <w:tab w:val="left" w:pos="540"/>
          <w:tab w:val="left" w:pos="1350"/>
          <w:tab w:val="left" w:pos="3240"/>
        </w:tabs>
        <w:spacing w:line="360" w:lineRule="auto"/>
      </w:pPr>
      <w:r>
        <w:t>II.  click on the “morph” tab at right</w:t>
      </w:r>
    </w:p>
    <w:p w14:paraId="5E9B222A" w14:textId="7B49F58F" w:rsidR="00516443" w:rsidRDefault="00516443" w:rsidP="00381165">
      <w:pPr>
        <w:tabs>
          <w:tab w:val="left" w:pos="540"/>
          <w:tab w:val="left" w:pos="1350"/>
          <w:tab w:val="left" w:pos="3240"/>
        </w:tabs>
        <w:spacing w:line="360" w:lineRule="auto"/>
      </w:pPr>
      <w:r>
        <w:t>III.  click on the correct morphological analysis</w:t>
      </w:r>
      <w:r w:rsidR="004B369F">
        <w:t>; BE SURE, DO NOT GUESS</w:t>
      </w:r>
    </w:p>
    <w:p w14:paraId="5237D95E" w14:textId="269033B1" w:rsidR="00516443" w:rsidRDefault="00516443" w:rsidP="00381165">
      <w:pPr>
        <w:tabs>
          <w:tab w:val="left" w:pos="540"/>
          <w:tab w:val="left" w:pos="1350"/>
          <w:tab w:val="left" w:pos="3240"/>
        </w:tabs>
        <w:spacing w:line="360" w:lineRule="auto"/>
      </w:pPr>
      <w:r>
        <w:t>IV.  type “w” to move to the next word</w:t>
      </w:r>
    </w:p>
    <w:p w14:paraId="3F3E05F3" w14:textId="77777777" w:rsidR="00516443" w:rsidRDefault="00516443" w:rsidP="00381165">
      <w:pPr>
        <w:tabs>
          <w:tab w:val="left" w:pos="540"/>
          <w:tab w:val="left" w:pos="1350"/>
          <w:tab w:val="left" w:pos="3240"/>
        </w:tabs>
        <w:spacing w:line="360" w:lineRule="auto"/>
      </w:pPr>
    </w:p>
    <w:p w14:paraId="1C122625" w14:textId="545DF3B3" w:rsidR="00516443" w:rsidRPr="00516443" w:rsidRDefault="00516443" w:rsidP="00381165">
      <w:pPr>
        <w:tabs>
          <w:tab w:val="left" w:pos="540"/>
          <w:tab w:val="left" w:pos="1350"/>
          <w:tab w:val="left" w:pos="3240"/>
        </w:tabs>
        <w:spacing w:line="360" w:lineRule="auto"/>
        <w:rPr>
          <w:b/>
        </w:rPr>
      </w:pPr>
      <w:r w:rsidRPr="00516443">
        <w:rPr>
          <w:b/>
        </w:rPr>
        <w:t xml:space="preserve">Editing the </w:t>
      </w:r>
      <w:r>
        <w:rPr>
          <w:b/>
        </w:rPr>
        <w:t>Syntax</w:t>
      </w:r>
      <w:r w:rsidRPr="00516443">
        <w:rPr>
          <w:b/>
        </w:rPr>
        <w:t>:</w:t>
      </w:r>
    </w:p>
    <w:p w14:paraId="7F4E09EB" w14:textId="77777777" w:rsidR="00516443" w:rsidRDefault="00516443" w:rsidP="00381165">
      <w:pPr>
        <w:tabs>
          <w:tab w:val="left" w:pos="540"/>
          <w:tab w:val="left" w:pos="1350"/>
          <w:tab w:val="left" w:pos="3240"/>
        </w:tabs>
        <w:spacing w:line="360" w:lineRule="auto"/>
      </w:pPr>
      <w:r>
        <w:t>I.  click on a word to select it (highlights in yellow); click on same word to de-select OR</w:t>
      </w:r>
    </w:p>
    <w:p w14:paraId="6FDF6A37" w14:textId="425EA7ED" w:rsidR="00516443" w:rsidRDefault="00516443" w:rsidP="00381165">
      <w:pPr>
        <w:tabs>
          <w:tab w:val="left" w:pos="540"/>
          <w:tab w:val="left" w:pos="1350"/>
          <w:tab w:val="left" w:pos="3240"/>
        </w:tabs>
        <w:spacing w:line="360" w:lineRule="auto"/>
      </w:pPr>
      <w:r>
        <w:t>II.  click on the “relation” tab at right</w:t>
      </w:r>
    </w:p>
    <w:p w14:paraId="68FAA4E8" w14:textId="546DD79E" w:rsidR="00516443" w:rsidRDefault="00516443" w:rsidP="00381165">
      <w:pPr>
        <w:tabs>
          <w:tab w:val="left" w:pos="540"/>
          <w:tab w:val="left" w:pos="1350"/>
          <w:tab w:val="left" w:pos="3240"/>
        </w:tabs>
        <w:spacing w:line="360" w:lineRule="auto"/>
      </w:pPr>
      <w:r>
        <w:t>III.  pull down to the correct syntaxtic analysis</w:t>
      </w:r>
    </w:p>
    <w:p w14:paraId="72954BE5" w14:textId="77777777" w:rsidR="00516443" w:rsidRDefault="00516443" w:rsidP="00381165">
      <w:pPr>
        <w:tabs>
          <w:tab w:val="left" w:pos="540"/>
          <w:tab w:val="left" w:pos="1350"/>
          <w:tab w:val="left" w:pos="3240"/>
        </w:tabs>
        <w:spacing w:line="360" w:lineRule="auto"/>
      </w:pPr>
      <w:r>
        <w:t>IV.  type “w” to move to the next word</w:t>
      </w:r>
    </w:p>
    <w:p w14:paraId="648D7472" w14:textId="77777777" w:rsidR="00516443" w:rsidRDefault="00516443" w:rsidP="00381165">
      <w:pPr>
        <w:tabs>
          <w:tab w:val="left" w:pos="540"/>
          <w:tab w:val="left" w:pos="1350"/>
          <w:tab w:val="left" w:pos="3240"/>
        </w:tabs>
        <w:spacing w:line="360" w:lineRule="auto"/>
      </w:pPr>
    </w:p>
    <w:p w14:paraId="0DEB6F1B" w14:textId="14E4E50C" w:rsidR="00516443" w:rsidRDefault="00516443" w:rsidP="00381165">
      <w:pPr>
        <w:tabs>
          <w:tab w:val="left" w:pos="540"/>
          <w:tab w:val="left" w:pos="1350"/>
          <w:tab w:val="left" w:pos="3240"/>
        </w:tabs>
        <w:spacing w:line="360" w:lineRule="auto"/>
      </w:pPr>
      <w:r>
        <w:t>SAVE YOUR WORK FREQUENTLY by clicking on the farthest left icon at top right (it will be red when there is work that can be saved)</w:t>
      </w:r>
    </w:p>
    <w:p w14:paraId="2C33A9F1" w14:textId="77777777" w:rsidR="00516443" w:rsidRDefault="00516443" w:rsidP="00381165">
      <w:pPr>
        <w:tabs>
          <w:tab w:val="left" w:pos="540"/>
          <w:tab w:val="left" w:pos="1350"/>
          <w:tab w:val="left" w:pos="3240"/>
        </w:tabs>
        <w:spacing w:line="360" w:lineRule="auto"/>
      </w:pPr>
    </w:p>
    <w:p w14:paraId="550B5F50" w14:textId="71A8FEF5" w:rsidR="00516443" w:rsidRDefault="004B369F" w:rsidP="00381165">
      <w:pPr>
        <w:tabs>
          <w:tab w:val="left" w:pos="540"/>
          <w:tab w:val="left" w:pos="1350"/>
          <w:tab w:val="left" w:pos="3240"/>
        </w:tabs>
        <w:spacing w:line="360" w:lineRule="auto"/>
      </w:pPr>
      <w:r>
        <w:t>“</w:t>
      </w:r>
      <w:r w:rsidR="00516443">
        <w:t>Undo</w:t>
      </w:r>
      <w:r>
        <w:t>”</w:t>
      </w:r>
      <w:r w:rsidR="00516443">
        <w:t xml:space="preserve"> and </w:t>
      </w:r>
      <w:r>
        <w:t>“</w:t>
      </w:r>
      <w:r w:rsidR="00516443">
        <w:t>Redo</w:t>
      </w:r>
      <w:r>
        <w:t>”</w:t>
      </w:r>
      <w:r w:rsidR="00516443">
        <w:t xml:space="preserve"> buttons are immediately to the right of the </w:t>
      </w:r>
      <w:r>
        <w:t>“</w:t>
      </w:r>
      <w:r w:rsidR="00516443">
        <w:t>Save</w:t>
      </w:r>
      <w:r>
        <w:t>” button</w:t>
      </w:r>
    </w:p>
    <w:sectPr w:rsidR="00516443" w:rsidSect="006D3702">
      <w:headerReference w:type="default" r:id="rId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9DFC0" w14:textId="77777777" w:rsidR="00804379" w:rsidRDefault="00804379" w:rsidP="003A2F89">
      <w:r>
        <w:separator/>
      </w:r>
    </w:p>
  </w:endnote>
  <w:endnote w:type="continuationSeparator" w:id="0">
    <w:p w14:paraId="03B802D9" w14:textId="77777777" w:rsidR="00804379" w:rsidRDefault="00804379" w:rsidP="003A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ajan Pro">
    <w:panose1 w:val="02020502050506020301"/>
    <w:charset w:val="00"/>
    <w:family w:val="auto"/>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55910" w14:textId="77777777" w:rsidR="00804379" w:rsidRDefault="00804379" w:rsidP="003A2F89">
      <w:r>
        <w:separator/>
      </w:r>
    </w:p>
  </w:footnote>
  <w:footnote w:type="continuationSeparator" w:id="0">
    <w:p w14:paraId="0719AF06" w14:textId="77777777" w:rsidR="00804379" w:rsidRDefault="00804379" w:rsidP="003A2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8E9B" w14:textId="12CC39FE" w:rsidR="00516443" w:rsidRPr="00DA5C07" w:rsidRDefault="00516443" w:rsidP="00516443">
    <w:pPr>
      <w:tabs>
        <w:tab w:val="right" w:pos="9900"/>
      </w:tabs>
      <w:rPr>
        <w:rFonts w:ascii="Times New Roman" w:hAnsi="Times New Roman"/>
      </w:rPr>
    </w:pPr>
    <w:r>
      <w:rPr>
        <w:rFonts w:ascii="Trajan Pro" w:hAnsi="Trajan Pro"/>
      </w:rPr>
      <w:t xml:space="preserve">Treebanking </w:t>
    </w:r>
    <w:r w:rsidR="00502655">
      <w:rPr>
        <w:rFonts w:ascii="Trajan Pro" w:hAnsi="Trajan Pro"/>
      </w:rPr>
      <w:t>Opus Domūs I</w:t>
    </w:r>
    <w:r w:rsidRPr="00BC0173">
      <w:rPr>
        <w:rFonts w:ascii="Palatino" w:hAnsi="Palatino"/>
      </w:rPr>
      <w:tab/>
    </w:r>
    <w:r w:rsidRPr="00DA5C07">
      <w:rPr>
        <w:rFonts w:ascii="Times New Roman" w:hAnsi="Times New Roman"/>
      </w:rPr>
      <w:t>Magister: J. Matthew Harrington Ph.D.</w:t>
    </w:r>
  </w:p>
  <w:p w14:paraId="3649F64D" w14:textId="5335FC9A" w:rsidR="00516443" w:rsidRPr="00516443" w:rsidRDefault="00516443" w:rsidP="00516443">
    <w:pPr>
      <w:tabs>
        <w:tab w:val="right" w:pos="9900"/>
      </w:tabs>
      <w:rPr>
        <w:rFonts w:ascii="Times New Roman" w:hAnsi="Times New Roman"/>
        <w:sz w:val="22"/>
        <w:szCs w:val="22"/>
      </w:rPr>
    </w:pPr>
    <w:r w:rsidRPr="00DA5C07">
      <w:rPr>
        <w:rFonts w:ascii="Times New Roman" w:hAnsi="Times New Roman"/>
        <w:sz w:val="22"/>
        <w:szCs w:val="22"/>
      </w:rPr>
      <w:tab/>
      <w:t xml:space="preserve">Classis Latīna </w:t>
    </w:r>
    <w:r w:rsidR="000778B3">
      <w:rPr>
        <w:rFonts w:ascii="Times New Roman" w:hAnsi="Times New Roman"/>
        <w:sz w:val="22"/>
        <w:szCs w:val="22"/>
      </w:rPr>
      <w:t>II</w:t>
    </w:r>
    <w:r w:rsidR="000778B3">
      <w:rPr>
        <w:rFonts w:ascii="Times New Roman" w:hAnsi="Times New Roman"/>
        <w:sz w:val="22"/>
        <w:szCs w:val="22"/>
      </w:rPr>
      <w:t>I</w:t>
    </w:r>
    <w:r w:rsidR="000778B3">
      <w:t xml:space="preserve"> </w:t>
    </w:r>
    <w:r w:rsidR="000778B3">
      <w:rPr>
        <w:rFonts w:ascii="Times New Roman" w:hAnsi="Times New Roman"/>
        <w:sz w:val="22"/>
        <w:szCs w:val="22"/>
      </w:rPr>
      <w:t>Vēre</w:t>
    </w:r>
    <w:r w:rsidR="000778B3" w:rsidRPr="00DA5C07">
      <w:rPr>
        <w:rFonts w:ascii="Times New Roman" w:hAnsi="Times New Roman"/>
        <w:sz w:val="22"/>
        <w:szCs w:val="22"/>
      </w:rPr>
      <w:t xml:space="preserve"> </w:t>
    </w:r>
    <w:r w:rsidRPr="00DA5C07">
      <w:rPr>
        <w:rFonts w:ascii="Times New Roman" w:hAnsi="Times New Roman"/>
        <w:sz w:val="22"/>
        <w:szCs w:val="22"/>
      </w:rPr>
      <w:t>MMXV</w:t>
    </w:r>
    <w:r w:rsidR="000778B3">
      <w:rPr>
        <w:rFonts w:ascii="Times New Roman" w:hAnsi="Times New Roman"/>
        <w:sz w:val="22"/>
        <w:szCs w:val="22"/>
      </w:rPr>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B40"/>
    <w:rsid w:val="000778B3"/>
    <w:rsid w:val="000C631D"/>
    <w:rsid w:val="002508EA"/>
    <w:rsid w:val="00291B84"/>
    <w:rsid w:val="002B0E1E"/>
    <w:rsid w:val="00381165"/>
    <w:rsid w:val="00396A07"/>
    <w:rsid w:val="003A2F89"/>
    <w:rsid w:val="003C2566"/>
    <w:rsid w:val="003D7C46"/>
    <w:rsid w:val="003E1E73"/>
    <w:rsid w:val="004B114D"/>
    <w:rsid w:val="004B369F"/>
    <w:rsid w:val="00502655"/>
    <w:rsid w:val="00516443"/>
    <w:rsid w:val="005F6E98"/>
    <w:rsid w:val="00676E3F"/>
    <w:rsid w:val="00687D2B"/>
    <w:rsid w:val="006D3702"/>
    <w:rsid w:val="00720F53"/>
    <w:rsid w:val="0076241D"/>
    <w:rsid w:val="007C09A1"/>
    <w:rsid w:val="007F0AEF"/>
    <w:rsid w:val="007F4A7D"/>
    <w:rsid w:val="00804379"/>
    <w:rsid w:val="0084718D"/>
    <w:rsid w:val="008A2FDF"/>
    <w:rsid w:val="009D12A6"/>
    <w:rsid w:val="00A07696"/>
    <w:rsid w:val="00A4492C"/>
    <w:rsid w:val="00AB28DB"/>
    <w:rsid w:val="00AD4D39"/>
    <w:rsid w:val="00AF0A59"/>
    <w:rsid w:val="00B33765"/>
    <w:rsid w:val="00B726DB"/>
    <w:rsid w:val="00D11B40"/>
    <w:rsid w:val="00D14036"/>
    <w:rsid w:val="00D53C57"/>
    <w:rsid w:val="00ED01E0"/>
    <w:rsid w:val="00F16B07"/>
    <w:rsid w:val="00F3158B"/>
    <w:rsid w:val="00F64317"/>
    <w:rsid w:val="00F93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4E9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18D"/>
    <w:rPr>
      <w:rFonts w:ascii="Lucida Grande" w:hAnsi="Lucida Grande" w:cs="Lucida Grande"/>
      <w:sz w:val="18"/>
      <w:szCs w:val="18"/>
    </w:rPr>
  </w:style>
  <w:style w:type="paragraph" w:styleId="ListParagraph">
    <w:name w:val="List Paragraph"/>
    <w:basedOn w:val="Normal"/>
    <w:uiPriority w:val="34"/>
    <w:qFormat/>
    <w:rsid w:val="00AB28DB"/>
    <w:pPr>
      <w:ind w:left="720"/>
      <w:contextualSpacing/>
    </w:pPr>
  </w:style>
  <w:style w:type="character" w:styleId="Hyperlink">
    <w:name w:val="Hyperlink"/>
    <w:basedOn w:val="DefaultParagraphFont"/>
    <w:uiPriority w:val="99"/>
    <w:unhideWhenUsed/>
    <w:rsid w:val="00AB28DB"/>
    <w:rPr>
      <w:color w:val="0000FF" w:themeColor="hyperlink"/>
      <w:u w:val="single"/>
    </w:rPr>
  </w:style>
  <w:style w:type="paragraph" w:styleId="Header">
    <w:name w:val="header"/>
    <w:basedOn w:val="Normal"/>
    <w:link w:val="HeaderChar"/>
    <w:uiPriority w:val="99"/>
    <w:unhideWhenUsed/>
    <w:rsid w:val="003A2F89"/>
    <w:pPr>
      <w:tabs>
        <w:tab w:val="center" w:pos="4320"/>
        <w:tab w:val="right" w:pos="8640"/>
      </w:tabs>
    </w:pPr>
  </w:style>
  <w:style w:type="character" w:customStyle="1" w:styleId="HeaderChar">
    <w:name w:val="Header Char"/>
    <w:basedOn w:val="DefaultParagraphFont"/>
    <w:link w:val="Header"/>
    <w:uiPriority w:val="99"/>
    <w:rsid w:val="003A2F89"/>
  </w:style>
  <w:style w:type="paragraph" w:styleId="Footer">
    <w:name w:val="footer"/>
    <w:basedOn w:val="Normal"/>
    <w:link w:val="FooterChar"/>
    <w:uiPriority w:val="99"/>
    <w:unhideWhenUsed/>
    <w:rsid w:val="003A2F89"/>
    <w:pPr>
      <w:tabs>
        <w:tab w:val="center" w:pos="4320"/>
        <w:tab w:val="right" w:pos="8640"/>
      </w:tabs>
    </w:pPr>
  </w:style>
  <w:style w:type="character" w:customStyle="1" w:styleId="FooterChar">
    <w:name w:val="Footer Char"/>
    <w:basedOn w:val="DefaultParagraphFont"/>
    <w:link w:val="Footer"/>
    <w:uiPriority w:val="99"/>
    <w:rsid w:val="003A2F89"/>
  </w:style>
  <w:style w:type="character" w:styleId="FollowedHyperlink">
    <w:name w:val="FollowedHyperlink"/>
    <w:basedOn w:val="DefaultParagraphFont"/>
    <w:uiPriority w:val="99"/>
    <w:semiHidden/>
    <w:unhideWhenUsed/>
    <w:rsid w:val="00687D2B"/>
    <w:rPr>
      <w:color w:val="800080" w:themeColor="followedHyperlink"/>
      <w:u w:val="single"/>
    </w:rPr>
  </w:style>
  <w:style w:type="character" w:customStyle="1" w:styleId="ng-isolate-scope">
    <w:name w:val="ng-isolate-scope"/>
    <w:basedOn w:val="DefaultParagraphFont"/>
    <w:rsid w:val="008A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09161">
      <w:bodyDiv w:val="1"/>
      <w:marLeft w:val="0"/>
      <w:marRight w:val="0"/>
      <w:marTop w:val="0"/>
      <w:marBottom w:val="0"/>
      <w:divBdr>
        <w:top w:val="none" w:sz="0" w:space="0" w:color="auto"/>
        <w:left w:val="none" w:sz="0" w:space="0" w:color="auto"/>
        <w:bottom w:val="none" w:sz="0" w:space="0" w:color="auto"/>
        <w:right w:val="none" w:sz="0" w:space="0" w:color="auto"/>
      </w:divBdr>
    </w:div>
    <w:div w:id="1552955281">
      <w:bodyDiv w:val="1"/>
      <w:marLeft w:val="0"/>
      <w:marRight w:val="0"/>
      <w:marTop w:val="0"/>
      <w:marBottom w:val="0"/>
      <w:divBdr>
        <w:top w:val="none" w:sz="0" w:space="0" w:color="auto"/>
        <w:left w:val="none" w:sz="0" w:space="0" w:color="auto"/>
        <w:bottom w:val="none" w:sz="0" w:space="0" w:color="auto"/>
        <w:right w:val="none" w:sz="0" w:space="0" w:color="auto"/>
      </w:divBdr>
    </w:div>
    <w:div w:id="1579438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osol.perseids.org/sosol/signin"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jmharrington</dc:creator>
  <cp:keywords/>
  <dc:description/>
  <cp:lastModifiedBy>Harrington, James Matthew</cp:lastModifiedBy>
  <cp:revision>5</cp:revision>
  <dcterms:created xsi:type="dcterms:W3CDTF">2016-03-05T22:43:00Z</dcterms:created>
  <dcterms:modified xsi:type="dcterms:W3CDTF">2016-03-06T02:55:00Z</dcterms:modified>
</cp:coreProperties>
</file>