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rFonts w:ascii="Calibri" w:eastAsia="宋体"/>
          <w:b/>
          <w:bCs/>
          <w:sz w:val="32"/>
          <w:szCs w:val="32"/>
        </w:rPr>
        <w:t xml:space="preserve">如何运行并得到最终的 MIP 解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本文档对应当前仓库中已经修正后的双源混流 MIP 生成器。当前版本的关键建模语义如下：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共享旋转腔为 `CH2` 和 `CH3`</w:t>
      </w:r>
    </w:p>
    <w:p>
      <w:r>
        <w:rPr>
          <w:rFonts w:ascii="Calibri" w:eastAsia="宋体"/>
        </w:rPr>
        <w:t xml:space="preserve">• `CH2`、`CH3` 都可以执行 `4x1` 和 `2x2`</w:t>
      </w:r>
    </w:p>
    <w:p>
      <w:r>
        <w:rPr>
          <w:rFonts w:ascii="Calibri" w:eastAsia="宋体"/>
        </w:rPr>
        <w:t xml:space="preserve">• 每个产品对的工艺模式是输入参数，而不是模型中的路由决策</w:t>
      </w:r>
    </w:p>
    <w:p>
      <w:r>
        <w:rPr>
          <w:rFonts w:ascii="Calibri" w:eastAsia="宋体"/>
        </w:rPr>
        <w:t xml:space="preserve">• `PEC` 只在 `4x1` 补位或 `2x2` 首尾边界时消耗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如果不传 `--mode_sequence`，生成器会默认使用交替模式 `2x2,4x1,2x2,4x1,...` 作为演示实例。真正用于实验或复现实物工艺时，建议显式传入 pair-level 或 wafer-level 的 `mode_sequence`。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  <w:b/>
          <w:bCs/>
          <w:sz w:val="28"/>
          <w:szCs w:val="28"/>
        </w:rPr>
        <w:t xml:space="preserve">1. 推荐流程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  <w:b/>
          <w:bCs/>
          <w:sz w:val="26"/>
          <w:szCs w:val="26"/>
        </w:rPr>
        <w:t xml:space="preserve">1.1 先生成 MIP 实例</w:t>
      </w:r>
    </w:p>
    <w:p>
      <w:r>
        <w:rPr>
          <w:rFonts w:ascii="Calibri" w:eastAsia="宋体"/>
        </w:rPr>
        <w:t xml:space="preserve"/>
      </w:r>
    </w:p>
    <w:p>
      <w:r>
        <w:rPr>
          <w:rFonts w:ascii="Consolas" w:eastAsia="等线"/>
          <w:sz w:val="20"/>
          <w:szCs w:val="20"/>
        </w:rPr>
        <w:t xml:space="preserve">python petri_mip_generator.py ^</w:t>
      </w:r>
    </w:p>
    <w:p>
      <w:r>
        <w:rPr>
          <w:rFonts w:ascii="Consolas" w:eastAsia="等线"/>
          <w:sz w:val="20"/>
          <w:szCs w:val="20"/>
        </w:rPr>
        <w:t xml:space="preserve">  --output_dir generated_instances/petri ^</w:t>
      </w:r>
    </w:p>
    <w:p>
      <w:r>
        <w:rPr>
          <w:rFonts w:ascii="Consolas" w:eastAsia="等线"/>
          <w:sz w:val="20"/>
          <w:szCs w:val="20"/>
        </w:rPr>
        <w:t xml:space="preserve">  --instance_name petri_batch10_v2.lp ^</w:t>
      </w:r>
    </w:p>
    <w:p>
      <w:r>
        <w:rPr>
          <w:rFonts w:ascii="Consolas" w:eastAsia="等线"/>
          <w:sz w:val="20"/>
          <w:szCs w:val="20"/>
        </w:rPr>
        <w:t xml:space="preserve">  --num_batches 10 ^</w:t>
      </w:r>
    </w:p>
    <w:p>
      <w:r>
        <w:rPr>
          <w:rFonts w:ascii="Consolas" w:eastAsia="等线"/>
          <w:sz w:val="20"/>
          <w:szCs w:val="20"/>
        </w:rPr>
        <w:t xml:space="preserve">  --num_pm 2 ^</w:t>
      </w:r>
    </w:p>
    <w:p>
      <w:r>
        <w:rPr>
          <w:rFonts w:ascii="Consolas" w:eastAsia="等线"/>
          <w:sz w:val="20"/>
          <w:szCs w:val="20"/>
        </w:rPr>
        <w:t xml:space="preserve">  --num_steps 13 ^</w:t>
      </w:r>
    </w:p>
    <w:p>
      <w:r>
        <w:rPr>
          <w:rFonts w:ascii="Consolas" w:eastAsia="等线"/>
          <w:sz w:val="20"/>
          <w:szCs w:val="20"/>
        </w:rPr>
        <w:t xml:space="preserve">  --total_wafers 40 ^</w:t>
      </w:r>
    </w:p>
    <w:p>
      <w:r>
        <w:rPr>
          <w:rFonts w:ascii="Consolas" w:eastAsia="等线"/>
          <w:sz w:val="20"/>
          <w:szCs w:val="20"/>
        </w:rPr>
        <w:t xml:space="preserve">  --pec_pool_size 40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说明：</w:t>
      </w:r>
    </w:p>
    <w:p>
      <w:r>
        <w:rPr>
          <w:rFonts w:ascii="Calibri" w:eastAsia="宋体"/>
        </w:rPr>
        <w:t xml:space="preserve">• `--instance_name` 传入的是基础文件名，生成器会自动在扩展名前追加当天日期</w:t>
      </w:r>
    </w:p>
    <w:p>
      <w:r>
        <w:rPr>
          <w:rFonts w:ascii="Calibri" w:eastAsia="宋体"/>
        </w:rPr>
        <w:t xml:space="preserve">• 例如传入 `petri_batch10_v2.lp`，实际生成的是 `petri_batch10_v2_&lt;YYYYMMDD&gt;.lp`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输出文件：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`generated_instances/petri/petri_batch10_v2_&lt;YYYYMMDD&gt;.lp`</w:t>
      </w:r>
    </w:p>
    <w:p>
      <w:r>
        <w:rPr>
          <w:rFonts w:ascii="Calibri" w:eastAsia="宋体"/>
        </w:rPr>
        <w:t xml:space="preserve">• `generated_instances/petri/petri_batch10_v2_&lt;YYYYMMDD&gt;_model.md`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如果你已经知道每个产品对的真实工艺模式，可以显式传入，例如：</w:t>
      </w:r>
    </w:p>
    <w:p>
      <w:r>
        <w:rPr>
          <w:rFonts w:ascii="Calibri" w:eastAsia="宋体"/>
        </w:rPr>
        <w:t xml:space="preserve"/>
      </w:r>
    </w:p>
    <w:p>
      <w:r>
        <w:rPr>
          <w:rFonts w:ascii="Consolas" w:eastAsia="等线"/>
          <w:sz w:val="20"/>
          <w:szCs w:val="20"/>
        </w:rPr>
        <w:t xml:space="preserve">python petri_mip_generator.py ^</w:t>
      </w:r>
    </w:p>
    <w:p>
      <w:r>
        <w:rPr>
          <w:rFonts w:ascii="Consolas" w:eastAsia="等线"/>
          <w:sz w:val="20"/>
          <w:szCs w:val="20"/>
        </w:rPr>
        <w:t xml:space="preserve">  --output_dir generated_instances/petri ^</w:t>
      </w:r>
    </w:p>
    <w:p>
      <w:r>
        <w:rPr>
          <w:rFonts w:ascii="Consolas" w:eastAsia="等线"/>
          <w:sz w:val="20"/>
          <w:szCs w:val="20"/>
        </w:rPr>
        <w:t xml:space="preserve">  --instance_name sanity_modes.lp ^</w:t>
      </w:r>
    </w:p>
    <w:p>
      <w:r>
        <w:rPr>
          <w:rFonts w:ascii="Consolas" w:eastAsia="等线"/>
          <w:sz w:val="20"/>
          <w:szCs w:val="20"/>
        </w:rPr>
        <w:t xml:space="preserve">  --num_batches 2 ^</w:t>
      </w:r>
    </w:p>
    <w:p>
      <w:r>
        <w:rPr>
          <w:rFonts w:ascii="Consolas" w:eastAsia="等线"/>
          <w:sz w:val="20"/>
          <w:szCs w:val="20"/>
        </w:rPr>
        <w:t xml:space="preserve">  --num_pm 2 ^</w:t>
      </w:r>
    </w:p>
    <w:p>
      <w:r>
        <w:rPr>
          <w:rFonts w:ascii="Consolas" w:eastAsia="等线"/>
          <w:sz w:val="20"/>
          <w:szCs w:val="20"/>
        </w:rPr>
        <w:t xml:space="preserve">  --total_wafers 8 ^</w:t>
      </w:r>
    </w:p>
    <w:p>
      <w:r>
        <w:rPr>
          <w:rFonts w:ascii="Consolas" w:eastAsia="等线"/>
          <w:sz w:val="20"/>
          <w:szCs w:val="20"/>
        </w:rPr>
        <w:t xml:space="preserve">  --pec_pool_size 8 ^</w:t>
      </w:r>
    </w:p>
    <w:p>
      <w:r>
        <w:rPr>
          <w:rFonts w:ascii="Consolas" w:eastAsia="等线"/>
          <w:sz w:val="20"/>
          <w:szCs w:val="20"/>
        </w:rPr>
        <w:t xml:space="preserve">  --mode_sequence "2x2,4x1,2x2,4x1"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说明：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`mode_sequence` 可以按“产品对级”传入，此时长度应等于 `total_wafers / 2`</w:t>
      </w:r>
    </w:p>
    <w:p>
      <w:r>
        <w:rPr>
          <w:rFonts w:ascii="Calibri" w:eastAsia="宋体"/>
        </w:rPr>
        <w:t xml:space="preserve">• 也可以按“wafer 级”传入，此时长度应等于 `total_wafers`，并且每相邻两片 wafer 的模式必须一致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  <w:b/>
          <w:bCs/>
          <w:sz w:val="26"/>
          <w:szCs w:val="26"/>
        </w:rPr>
        <w:t xml:space="preserve">1.2 训练策略模型</w:t>
      </w:r>
    </w:p>
    <w:p>
      <w:r>
        <w:rPr>
          <w:rFonts w:ascii="Calibri" w:eastAsia="宋体"/>
        </w:rPr>
        <w:t xml:space="preserve"/>
      </w:r>
    </w:p>
    <w:p>
      <w:r>
        <w:rPr>
          <w:rFonts w:ascii="Consolas" w:eastAsia="等线"/>
          <w:sz w:val="20"/>
          <w:szCs w:val="20"/>
        </w:rPr>
        <w:t xml:space="preserve">python parallel_reinforce_algorithm.py ^</w:t>
      </w:r>
    </w:p>
    <w:p>
      <w:r>
        <w:rPr>
          <w:rFonts w:ascii="Consolas" w:eastAsia="等线"/>
          <w:sz w:val="20"/>
          <w:szCs w:val="20"/>
        </w:rPr>
        <w:t xml:space="preserve">  --config_file configs/petri_mip_test_config.json ^</w:t>
      </w:r>
    </w:p>
    <w:p>
      <w:r>
        <w:rPr>
          <w:rFonts w:ascii="Consolas" w:eastAsia="等线"/>
          <w:sz w:val="20"/>
          <w:szCs w:val="20"/>
        </w:rPr>
        <w:t xml:space="preserve">  --train_type train ^</w:t>
      </w:r>
    </w:p>
    <w:p>
      <w:r>
        <w:rPr>
          <w:rFonts w:ascii="Consolas" w:eastAsia="等线"/>
          <w:sz w:val="20"/>
          <w:szCs w:val="20"/>
        </w:rPr>
        <w:t xml:space="preserve">  --generate_petri_instance True ^</w:t>
      </w:r>
    </w:p>
    <w:p>
      <w:r>
        <w:rPr>
          <w:rFonts w:ascii="Consolas" w:eastAsia="等线"/>
          <w:sz w:val="20"/>
          <w:szCs w:val="20"/>
        </w:rPr>
        <w:t xml:space="preserve">  --petri_instance_dir generated_instances/petri ^</w:t>
      </w:r>
    </w:p>
    <w:p>
      <w:r>
        <w:rPr>
          <w:rFonts w:ascii="Consolas" w:eastAsia="等线"/>
          <w:sz w:val="20"/>
          <w:szCs w:val="20"/>
        </w:rPr>
        <w:t xml:space="preserve">  --petri_instance_name petri_batch10_v2.lp ^</w:t>
      </w:r>
    </w:p>
    <w:p>
      <w:r>
        <w:rPr>
          <w:rFonts w:ascii="Consolas" w:eastAsia="等线"/>
          <w:sz w:val="20"/>
          <w:szCs w:val="20"/>
        </w:rPr>
        <w:t xml:space="preserve">  --petri_batches 10 ^</w:t>
      </w:r>
    </w:p>
    <w:p>
      <w:r>
        <w:rPr>
          <w:rFonts w:ascii="Consolas" w:eastAsia="等线"/>
          <w:sz w:val="20"/>
          <w:szCs w:val="20"/>
        </w:rPr>
        <w:t xml:space="preserve">  --petri_num_pm 2 ^</w:t>
      </w:r>
    </w:p>
    <w:p>
      <w:r>
        <w:rPr>
          <w:rFonts w:ascii="Consolas" w:eastAsia="等线"/>
          <w:sz w:val="20"/>
          <w:szCs w:val="20"/>
        </w:rPr>
        <w:t xml:space="preserve">  --petri_num_steps 13 ^</w:t>
      </w:r>
    </w:p>
    <w:p>
      <w:r>
        <w:rPr>
          <w:rFonts w:ascii="Consolas" w:eastAsia="等线"/>
          <w:sz w:val="20"/>
          <w:szCs w:val="20"/>
        </w:rPr>
        <w:t xml:space="preserve">  --petri_total_wafers 40 ^</w:t>
      </w:r>
    </w:p>
    <w:p>
      <w:r>
        <w:rPr>
          <w:rFonts w:ascii="Consolas" w:eastAsia="等线"/>
          <w:sz w:val="20"/>
          <w:szCs w:val="20"/>
        </w:rPr>
        <w:t xml:space="preserve">  --petri_pec_pool_size 40 ^</w:t>
      </w:r>
    </w:p>
    <w:p>
      <w:r>
        <w:rPr>
          <w:rFonts w:ascii="Consolas" w:eastAsia="等线"/>
          <w:sz w:val="20"/>
          <w:szCs w:val="20"/>
        </w:rPr>
        <w:t xml:space="preserve">  --single_instance_file petri_batch10_v2.lp ^</w:t>
      </w:r>
    </w:p>
    <w:p>
      <w:r>
        <w:rPr>
          <w:rFonts w:ascii="Consolas" w:eastAsia="等线"/>
          <w:sz w:val="20"/>
          <w:szCs w:val="20"/>
        </w:rPr>
        <w:t xml:space="preserve">  --policy_type with_token ^</w:t>
      </w:r>
    </w:p>
    <w:p>
      <w:r>
        <w:rPr>
          <w:rFonts w:ascii="Consolas" w:eastAsia="等线"/>
          <w:sz w:val="20"/>
          <w:szCs w:val="20"/>
        </w:rPr>
        <w:t xml:space="preserve">  --use_cutsel_percent_policy True ^</w:t>
      </w:r>
    </w:p>
    <w:p>
      <w:r>
        <w:rPr>
          <w:rFonts w:ascii="Consolas" w:eastAsia="等线"/>
          <w:sz w:val="20"/>
          <w:szCs w:val="20"/>
        </w:rPr>
        <w:t xml:space="preserve">  --sel_cuts_percent 0.2 ^</w:t>
      </w:r>
    </w:p>
    <w:p>
      <w:r>
        <w:rPr>
          <w:rFonts w:ascii="Consolas" w:eastAsia="等线"/>
          <w:sz w:val="20"/>
          <w:szCs w:val="20"/>
        </w:rPr>
        <w:t xml:space="preserve">  --reward_type solving_time ^</w:t>
      </w:r>
    </w:p>
    <w:p>
      <w:r>
        <w:rPr>
          <w:rFonts w:ascii="Consolas" w:eastAsia="等线"/>
          <w:sz w:val="20"/>
          <w:szCs w:val="20"/>
        </w:rPr>
        <w:t xml:space="preserve">  --baseline_type simple ^</w:t>
      </w:r>
    </w:p>
    <w:p>
      <w:r>
        <w:rPr>
          <w:rFonts w:ascii="Consolas" w:eastAsia="等线"/>
          <w:sz w:val="20"/>
          <w:szCs w:val="20"/>
        </w:rPr>
        <w:t xml:space="preserve">  --instance_type petri_transfer ^</w:t>
      </w:r>
    </w:p>
    <w:p>
      <w:r>
        <w:rPr>
          <w:rFonts w:ascii="Consolas" w:eastAsia="等线"/>
          <w:sz w:val="20"/>
          <w:szCs w:val="20"/>
        </w:rPr>
        <w:t xml:space="preserve">  --time_limit 300 ^</w:t>
      </w:r>
    </w:p>
    <w:p>
      <w:r>
        <w:rPr>
          <w:rFonts w:ascii="Consolas" w:eastAsia="等线"/>
          <w:sz w:val="20"/>
          <w:szCs w:val="20"/>
        </w:rPr>
        <w:t xml:space="preserve">  --seed 1 ^</w:t>
      </w:r>
    </w:p>
    <w:p>
      <w:r>
        <w:rPr>
          <w:rFonts w:ascii="Consolas" w:eastAsia="等线"/>
          <w:sz w:val="20"/>
          <w:szCs w:val="20"/>
        </w:rPr>
        <w:t xml:space="preserve">  --scip_seed 1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如果你希望训练时生成“真实模式序列”的实例，可以额外传入：</w:t>
      </w:r>
    </w:p>
    <w:p>
      <w:r>
        <w:rPr>
          <w:rFonts w:ascii="Calibri" w:eastAsia="宋体"/>
        </w:rPr>
        <w:t xml:space="preserve"/>
      </w:r>
    </w:p>
    <w:p>
      <w:r>
        <w:rPr>
          <w:rFonts w:ascii="Consolas" w:eastAsia="等线"/>
          <w:sz w:val="20"/>
          <w:szCs w:val="20"/>
        </w:rPr>
        <w:t xml:space="preserve">  --petri_mode_sequence "2x2,4x1,2x2,4x1,..."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训练输出会在 `data/` 下自动创建实验目录，典型文件包括：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`params.pkl`</w:t>
      </w:r>
    </w:p>
    <w:p>
      <w:r>
        <w:rPr>
          <w:rFonts w:ascii="Calibri" w:eastAsia="宋体"/>
        </w:rPr>
        <w:t xml:space="preserve">• `itr_*.pkl`</w:t>
      </w:r>
    </w:p>
    <w:p>
      <w:r>
        <w:rPr>
          <w:rFonts w:ascii="Calibri" w:eastAsia="宋体"/>
        </w:rPr>
        <w:t xml:space="preserve">• `progress.csv`</w:t>
      </w:r>
    </w:p>
    <w:p>
      <w:r>
        <w:rPr>
          <w:rFonts w:ascii="Calibri" w:eastAsia="宋体"/>
        </w:rPr>
        <w:t xml:space="preserve">• `debug.log`</w:t>
      </w:r>
    </w:p>
    <w:p>
      <w:r>
        <w:rPr>
          <w:rFonts w:ascii="Calibri" w:eastAsia="宋体"/>
        </w:rPr>
        <w:t xml:space="preserve">• `variant.json`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  <w:b/>
          <w:bCs/>
          <w:sz w:val="26"/>
          <w:szCs w:val="26"/>
        </w:rPr>
        <w:t xml:space="preserve">1.3 使用 A3C + Beam Search 测试并输出最终解</w:t>
      </w:r>
    </w:p>
    <w:p>
      <w:r>
        <w:rPr>
          <w:rFonts w:ascii="Calibri" w:eastAsia="宋体"/>
        </w:rPr>
        <w:t xml:space="preserve"/>
      </w:r>
    </w:p>
    <w:p>
      <w:r>
        <w:rPr>
          <w:rFonts w:ascii="Consolas" w:eastAsia="等线"/>
          <w:sz w:val="20"/>
          <w:szCs w:val="20"/>
        </w:rPr>
        <w:t xml:space="preserve">python run_petri_a3c_beam.py ^</w:t>
      </w:r>
    </w:p>
    <w:p>
      <w:r>
        <w:rPr>
          <w:rFonts w:ascii="Consolas" w:eastAsia="等线"/>
          <w:sz w:val="20"/>
          <w:szCs w:val="20"/>
        </w:rPr>
        <w:t xml:space="preserve">  --config_file configs/petri_mip_test_config.json ^</w:t>
      </w:r>
    </w:p>
    <w:p>
      <w:r>
        <w:rPr>
          <w:rFonts w:ascii="Consolas" w:eastAsia="等线"/>
          <w:sz w:val="20"/>
          <w:szCs w:val="20"/>
        </w:rPr>
        <w:t xml:space="preserve">  --test_model_path data/petri_mip_rl_beam/YOUR_EXPERIMENT_DIR/params.pkl ^</w:t>
      </w:r>
    </w:p>
    <w:p>
      <w:r>
        <w:rPr>
          <w:rFonts w:ascii="Consolas" w:eastAsia="等线"/>
          <w:sz w:val="20"/>
          <w:szCs w:val="20"/>
        </w:rPr>
        <w:t xml:space="preserve">  --instance_dir generated_instances/petri ^</w:t>
      </w:r>
    </w:p>
    <w:p>
      <w:r>
        <w:rPr>
          <w:rFonts w:ascii="Consolas" w:eastAsia="等线"/>
          <w:sz w:val="20"/>
          <w:szCs w:val="20"/>
        </w:rPr>
        <w:t xml:space="preserve">  --instance_name petri_batch10_v2.lp ^</w:t>
      </w:r>
    </w:p>
    <w:p>
      <w:r>
        <w:rPr>
          <w:rFonts w:ascii="Consolas" w:eastAsia="等线"/>
          <w:sz w:val="20"/>
          <w:szCs w:val="20"/>
        </w:rPr>
        <w:t xml:space="preserve">  --num_batches 10 ^</w:t>
      </w:r>
    </w:p>
    <w:p>
      <w:r>
        <w:rPr>
          <w:rFonts w:ascii="Consolas" w:eastAsia="等线"/>
          <w:sz w:val="20"/>
          <w:szCs w:val="20"/>
        </w:rPr>
        <w:t xml:space="preserve">  --num_pm 2 ^</w:t>
      </w:r>
    </w:p>
    <w:p>
      <w:r>
        <w:rPr>
          <w:rFonts w:ascii="Consolas" w:eastAsia="等线"/>
          <w:sz w:val="20"/>
          <w:szCs w:val="20"/>
        </w:rPr>
        <w:t xml:space="preserve">  --num_steps 13 ^</w:t>
      </w:r>
    </w:p>
    <w:p>
      <w:r>
        <w:rPr>
          <w:rFonts w:ascii="Consolas" w:eastAsia="等线"/>
          <w:sz w:val="20"/>
          <w:szCs w:val="20"/>
        </w:rPr>
        <w:t xml:space="preserve">  --total_wafers 40 ^</w:t>
      </w:r>
    </w:p>
    <w:p>
      <w:r>
        <w:rPr>
          <w:rFonts w:ascii="Consolas" w:eastAsia="等线"/>
          <w:sz w:val="20"/>
          <w:szCs w:val="20"/>
        </w:rPr>
        <w:t xml:space="preserve">  --pec_pool_size 40 ^</w:t>
      </w:r>
    </w:p>
    <w:p>
      <w:r>
        <w:rPr>
          <w:rFonts w:ascii="Consolas" w:eastAsia="等线"/>
          <w:sz w:val="20"/>
          <w:szCs w:val="20"/>
        </w:rPr>
        <w:t xml:space="preserve">  --sel_cuts_percent 0.2 ^</w:t>
      </w:r>
    </w:p>
    <w:p>
      <w:r>
        <w:rPr>
          <w:rFonts w:ascii="Consolas" w:eastAsia="等线"/>
          <w:sz w:val="20"/>
          <w:szCs w:val="20"/>
        </w:rPr>
        <w:t xml:space="preserve">  --policy_type with_token ^</w:t>
      </w:r>
    </w:p>
    <w:p>
      <w:r>
        <w:rPr>
          <w:rFonts w:ascii="Consolas" w:eastAsia="等线"/>
          <w:sz w:val="20"/>
          <w:szCs w:val="20"/>
        </w:rPr>
        <w:t xml:space="preserve">  --use_cutsel_percent_policy True ^</w:t>
      </w:r>
    </w:p>
    <w:p>
      <w:r>
        <w:rPr>
          <w:rFonts w:ascii="Consolas" w:eastAsia="等线"/>
          <w:sz w:val="20"/>
          <w:szCs w:val="20"/>
        </w:rPr>
        <w:t xml:space="preserve">  --test_decode_type beam_search ^</w:t>
      </w:r>
    </w:p>
    <w:p>
      <w:r>
        <w:rPr>
          <w:rFonts w:ascii="Consolas" w:eastAsia="等线"/>
          <w:sz w:val="20"/>
          <w:szCs w:val="20"/>
        </w:rPr>
        <w:t xml:space="preserve">  --seed 1 ^</w:t>
      </w:r>
    </w:p>
    <w:p>
      <w:r>
        <w:rPr>
          <w:rFonts w:ascii="Consolas" w:eastAsia="等线"/>
          <w:sz w:val="20"/>
          <w:szCs w:val="20"/>
        </w:rPr>
        <w:t xml:space="preserve">  --scip_seed 1 ^</w:t>
      </w:r>
    </w:p>
    <w:p>
      <w:r>
        <w:rPr>
          <w:rFonts w:ascii="Consolas" w:eastAsia="等线"/>
          <w:sz w:val="20"/>
          <w:szCs w:val="20"/>
        </w:rPr>
        <w:t xml:space="preserve">  --instance_type petri_transfer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其中 `YOUR_EXPERIMENT_DIR` 替换成训练阶段实际产生的目录名。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测试输出会写到项目根目录下的：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`petri_transfer_use_hrl_Trueheuristics_cutsel/`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典型结果文件：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`seed_1_model_params.pkl_RL_max_cuts_root_0.2_&lt;YYYYMMDD&gt;.npy`</w:t>
      </w:r>
    </w:p>
    <w:p>
      <w:r>
        <w:rPr>
          <w:rFonts w:ascii="Calibri" w:eastAsia="宋体"/>
        </w:rPr>
        <w:t xml:space="preserve">• `seed_1_model_params.pkl_RL_max_cuts_root_0.2_solutions_&lt;YYYYMMDD&gt;.json`</w:t>
      </w:r>
    </w:p>
    <w:p>
      <w:r>
        <w:rPr>
          <w:rFonts w:ascii="Calibri" w:eastAsia="宋体"/>
        </w:rPr>
        <w:t xml:space="preserve">• `seed_1_model_params.pkl_RL_max_cuts_root_0.2_solutions_&lt;YYYYMMDD&gt;_gantt/`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`*_solutions_&lt;YYYYMMDD&gt;.json` 重点关注：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`status`</w:t>
      </w:r>
    </w:p>
    <w:p>
      <w:r>
        <w:rPr>
          <w:rFonts w:ascii="Calibri" w:eastAsia="宋体"/>
        </w:rPr>
        <w:t xml:space="preserve">• `best_obj`</w:t>
      </w:r>
    </w:p>
    <w:p>
      <w:r>
        <w:rPr>
          <w:rFonts w:ascii="Calibri" w:eastAsia="宋体"/>
        </w:rPr>
        <w:t xml:space="preserve">• `solution`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判读原则：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`status == optimal`：当前解已经被证明是最优解</w:t>
      </w:r>
    </w:p>
    <w:p>
      <w:r>
        <w:rPr>
          <w:rFonts w:ascii="Calibri" w:eastAsia="宋体"/>
        </w:rPr>
        <w:t xml:space="preserve">• `status == timelimit`：当前是时间限制下的最好可行解，不代表已证明全局最优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  <w:b/>
          <w:bCs/>
          <w:sz w:val="28"/>
          <w:szCs w:val="28"/>
        </w:rPr>
        <w:t xml:space="preserve">2. 甘特图输出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当前版本在 RL 测试结束后会自动根据 `*_solutions_&lt;YYYYMMDD&gt;.json` 生成甘特图。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默认甘特图目录命名规则：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`&lt;solutions_json_stem&gt;_gantt/`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例如：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`petri_transfer_use_hrl_Trueheuristics_cutsel/seed_1_model_params.pkl_RL_max_cuts_root_0.2_solutions_&lt;YYYYMMDD&gt;_gantt/`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目录中通常包含：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每个实例一个 `*_gantt.svg`</w:t>
      </w:r>
    </w:p>
    <w:p>
      <w:r>
        <w:rPr>
          <w:rFonts w:ascii="Calibri" w:eastAsia="宋体"/>
        </w:rPr>
        <w:t xml:space="preserve">• 一个 `index.html`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如果已经有解文件，也可以手动生成：</w:t>
      </w:r>
    </w:p>
    <w:p>
      <w:r>
        <w:rPr>
          <w:rFonts w:ascii="Calibri" w:eastAsia="宋体"/>
        </w:rPr>
        <w:t xml:space="preserve"/>
      </w:r>
    </w:p>
    <w:p>
      <w:r>
        <w:rPr>
          <w:rFonts w:ascii="Consolas" w:eastAsia="等线"/>
          <w:sz w:val="20"/>
          <w:szCs w:val="20"/>
        </w:rPr>
        <w:t xml:space="preserve">python petri_gantt.py ^</w:t>
      </w:r>
    </w:p>
    <w:p>
      <w:r>
        <w:rPr>
          <w:rFonts w:ascii="Consolas" w:eastAsia="等线"/>
          <w:sz w:val="20"/>
          <w:szCs w:val="20"/>
        </w:rPr>
        <w:t xml:space="preserve">  --solution_json petri_transfer_use_hrl_Trueheuristics_cutsel/seed_1_model_params.pkl_RL_max_cuts_root_0.2_solutions_&lt;YYYYMMDD&gt;.json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指定输出目录：</w:t>
      </w:r>
    </w:p>
    <w:p>
      <w:r>
        <w:rPr>
          <w:rFonts w:ascii="Calibri" w:eastAsia="宋体"/>
        </w:rPr>
        <w:t xml:space="preserve"/>
      </w:r>
    </w:p>
    <w:p>
      <w:r>
        <w:rPr>
          <w:rFonts w:ascii="Consolas" w:eastAsia="等线"/>
          <w:sz w:val="20"/>
          <w:szCs w:val="20"/>
        </w:rPr>
        <w:t xml:space="preserve">python petri_gantt.py ^</w:t>
      </w:r>
    </w:p>
    <w:p>
      <w:r>
        <w:rPr>
          <w:rFonts w:ascii="Consolas" w:eastAsia="等线"/>
          <w:sz w:val="20"/>
          <w:szCs w:val="20"/>
        </w:rPr>
        <w:t xml:space="preserve">  --solution_json petri_transfer_use_hrl_Trueheuristics_cutsel/seed_1_model_params.pkl_RL_max_cuts_root_0.2_solutions_&lt;YYYYMMDD&gt;.json ^</w:t>
      </w:r>
    </w:p>
    <w:p>
      <w:r>
        <w:rPr>
          <w:rFonts w:ascii="Consolas" w:eastAsia="等线"/>
          <w:sz w:val="20"/>
          <w:szCs w:val="20"/>
        </w:rPr>
        <w:t xml:space="preserve">  --output_dir docs/petri_gantt_demo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补充：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`petri_gantt.py` 也支持直接读取消融实验输出的 `ablation_*.json`</w:t>
      </w:r>
    </w:p>
    <w:p>
      <w:r>
        <w:rPr>
          <w:rFonts w:ascii="Calibri" w:eastAsia="宋体"/>
        </w:rPr>
        <w:t xml:space="preserve">• 当多个方法对应同一个实例时，生成的甘特图文件名会自动附带方法名后缀，避免覆盖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  <w:b/>
          <w:bCs/>
          <w:sz w:val="28"/>
          <w:szCs w:val="28"/>
        </w:rPr>
        <w:t xml:space="preserve">3. 运行消融实验</w:t>
      </w:r>
    </w:p>
    <w:p>
      <w:r>
        <w:rPr>
          <w:rFonts w:ascii="Calibri" w:eastAsia="宋体"/>
        </w:rPr>
        <w:t xml:space="preserve"/>
      </w:r>
    </w:p>
    <w:p>
      <w:r>
        <w:rPr>
          <w:rFonts w:ascii="Consolas" w:eastAsia="等线"/>
          <w:sz w:val="20"/>
          <w:szCs w:val="20"/>
        </w:rPr>
        <w:t xml:space="preserve">python run_ablation_experiments.py ^</w:t>
      </w:r>
    </w:p>
    <w:p>
      <w:r>
        <w:rPr>
          <w:rFonts w:ascii="Consolas" w:eastAsia="等线"/>
          <w:sz w:val="20"/>
          <w:szCs w:val="20"/>
        </w:rPr>
        <w:t xml:space="preserve">  --config_file configs/petri_mip_test_config.json ^</w:t>
      </w:r>
    </w:p>
    <w:p>
      <w:r>
        <w:rPr>
          <w:rFonts w:ascii="Consolas" w:eastAsia="等线"/>
          <w:sz w:val="20"/>
          <w:szCs w:val="20"/>
        </w:rPr>
        <w:t xml:space="preserve">  --test_model_path data/petri_mip_rl_beam/YOUR_EXPERIMENT_DIR/params.pkl ^</w:t>
      </w:r>
    </w:p>
    <w:p>
      <w:r>
        <w:rPr>
          <w:rFonts w:ascii="Consolas" w:eastAsia="等线"/>
          <w:sz w:val="20"/>
          <w:szCs w:val="20"/>
        </w:rPr>
        <w:t xml:space="preserve">  --instance_dir generated_instances/petri ^</w:t>
      </w:r>
    </w:p>
    <w:p>
      <w:r>
        <w:rPr>
          <w:rFonts w:ascii="Consolas" w:eastAsia="等线"/>
          <w:sz w:val="20"/>
          <w:szCs w:val="20"/>
        </w:rPr>
        <w:t xml:space="preserve">  --instance_name petri_batch10_v2.lp ^</w:t>
      </w:r>
    </w:p>
    <w:p>
      <w:r>
        <w:rPr>
          <w:rFonts w:ascii="Consolas" w:eastAsia="等线"/>
          <w:sz w:val="20"/>
          <w:szCs w:val="20"/>
        </w:rPr>
        <w:t xml:space="preserve">  --generate_petri_instance True ^</w:t>
      </w:r>
    </w:p>
    <w:p>
      <w:r>
        <w:rPr>
          <w:rFonts w:ascii="Consolas" w:eastAsia="等线"/>
          <w:sz w:val="20"/>
          <w:szCs w:val="20"/>
        </w:rPr>
        <w:t xml:space="preserve">  --num_batches 10 ^</w:t>
      </w:r>
    </w:p>
    <w:p>
      <w:r>
        <w:rPr>
          <w:rFonts w:ascii="Consolas" w:eastAsia="等线"/>
          <w:sz w:val="20"/>
          <w:szCs w:val="20"/>
        </w:rPr>
        <w:t xml:space="preserve">  --num_pm 2 ^</w:t>
      </w:r>
    </w:p>
    <w:p>
      <w:r>
        <w:rPr>
          <w:rFonts w:ascii="Consolas" w:eastAsia="等线"/>
          <w:sz w:val="20"/>
          <w:szCs w:val="20"/>
        </w:rPr>
        <w:t xml:space="preserve">  --num_steps 13 ^</w:t>
      </w:r>
    </w:p>
    <w:p>
      <w:r>
        <w:rPr>
          <w:rFonts w:ascii="Consolas" w:eastAsia="等线"/>
          <w:sz w:val="20"/>
          <w:szCs w:val="20"/>
        </w:rPr>
        <w:t xml:space="preserve">  --total_wafers 40 ^</w:t>
      </w:r>
    </w:p>
    <w:p>
      <w:r>
        <w:rPr>
          <w:rFonts w:ascii="Consolas" w:eastAsia="等线"/>
          <w:sz w:val="20"/>
          <w:szCs w:val="20"/>
        </w:rPr>
        <w:t xml:space="preserve">  --pec_pool_size 40 ^</w:t>
      </w:r>
    </w:p>
    <w:p>
      <w:r>
        <w:rPr>
          <w:rFonts w:ascii="Consolas" w:eastAsia="等线"/>
          <w:sz w:val="20"/>
          <w:szCs w:val="20"/>
        </w:rPr>
        <w:t xml:space="preserve">  --sel_cuts_percent 0.2 ^</w:t>
      </w:r>
    </w:p>
    <w:p>
      <w:r>
        <w:rPr>
          <w:rFonts w:ascii="Consolas" w:eastAsia="等线"/>
          <w:sz w:val="20"/>
          <w:szCs w:val="20"/>
        </w:rPr>
        <w:t xml:space="preserve">  --policy_type with_token ^</w:t>
      </w:r>
    </w:p>
    <w:p>
      <w:r>
        <w:rPr>
          <w:rFonts w:ascii="Consolas" w:eastAsia="等线"/>
          <w:sz w:val="20"/>
          <w:szCs w:val="20"/>
        </w:rPr>
        <w:t xml:space="preserve">  --use_cutsel_percent_policy True ^</w:t>
      </w:r>
    </w:p>
    <w:p>
      <w:r>
        <w:rPr>
          <w:rFonts w:ascii="Consolas" w:eastAsia="等线"/>
          <w:sz w:val="20"/>
          <w:szCs w:val="20"/>
        </w:rPr>
        <w:t xml:space="preserve">  --a3c_decode_type greedy ^</w:t>
      </w:r>
    </w:p>
    <w:p>
      <w:r>
        <w:rPr>
          <w:rFonts w:ascii="Consolas" w:eastAsia="等线"/>
          <w:sz w:val="20"/>
          <w:szCs w:val="20"/>
        </w:rPr>
        <w:t xml:space="preserve">  --a3c_beam_decode_type beam_search ^</w:t>
      </w:r>
    </w:p>
    <w:p>
      <w:r>
        <w:rPr>
          <w:rFonts w:ascii="Consolas" w:eastAsia="等线"/>
          <w:sz w:val="20"/>
          <w:szCs w:val="20"/>
        </w:rPr>
        <w:t xml:space="preserve">  --heuristic_beam_size 3 ^</w:t>
      </w:r>
    </w:p>
    <w:p>
      <w:r>
        <w:rPr>
          <w:rFonts w:ascii="Consolas" w:eastAsia="等线"/>
          <w:sz w:val="20"/>
          <w:szCs w:val="20"/>
        </w:rPr>
        <w:t xml:space="preserve">  --seed 1 ^</w:t>
      </w:r>
    </w:p>
    <w:p>
      <w:r>
        <w:rPr>
          <w:rFonts w:ascii="Consolas" w:eastAsia="等线"/>
          <w:sz w:val="20"/>
          <w:szCs w:val="20"/>
        </w:rPr>
        <w:t xml:space="preserve">  --scip_seed 1 ^</w:t>
      </w:r>
    </w:p>
    <w:p>
      <w:r>
        <w:rPr>
          <w:rFonts w:ascii="Consolas" w:eastAsia="等线"/>
          <w:sz w:val="20"/>
          <w:szCs w:val="20"/>
        </w:rPr>
        <w:t xml:space="preserve">  --instance_type petri_transfer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默认输出目录：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`ablation_results/`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典型输出文件：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`ablation_petri_transfer_&lt;timestamp&gt;.json`</w:t>
      </w:r>
    </w:p>
    <w:p>
      <w:r>
        <w:rPr>
          <w:rFonts w:ascii="Calibri" w:eastAsia="宋体"/>
        </w:rPr>
        <w:t xml:space="preserve">• `ablation_petri_transfer_&lt;timestamp&gt;.csv`</w:t>
      </w:r>
    </w:p>
    <w:p>
      <w:r>
        <w:rPr>
          <w:rFonts w:ascii="Calibri" w:eastAsia="宋体"/>
        </w:rPr>
        <w:t xml:space="preserve">• `ablation_petri_transfer_&lt;timestamp&gt;.md`</w:t>
      </w:r>
    </w:p>
    <w:p>
      <w:r>
        <w:rPr>
          <w:rFonts w:ascii="Calibri" w:eastAsia="宋体"/>
        </w:rPr>
        <w:t xml:space="preserve">• `ablation_petri_transfer_&lt;timestamp&gt;_comparison.svg`</w:t>
      </w:r>
    </w:p>
    <w:p>
      <w:r>
        <w:rPr>
          <w:rFonts w:ascii="Calibri" w:eastAsia="宋体"/>
        </w:rPr>
        <w:t xml:space="preserve">• `ablation_petri_transfer_&lt;timestamp&gt;_gantt/`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当前消融实验比较的方法：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`solver_only`</w:t>
      </w:r>
    </w:p>
    <w:p>
      <w:r>
        <w:rPr>
          <w:rFonts w:ascii="Calibri" w:eastAsia="宋体"/>
        </w:rPr>
        <w:t xml:space="preserve">• `a3c_only`</w:t>
      </w:r>
    </w:p>
    <w:p>
      <w:r>
        <w:rPr>
          <w:rFonts w:ascii="Calibri" w:eastAsia="宋体"/>
        </w:rPr>
        <w:t xml:space="preserve">• `beam_only`</w:t>
      </w:r>
    </w:p>
    <w:p>
      <w:r>
        <w:rPr>
          <w:rFonts w:ascii="Calibri" w:eastAsia="宋体"/>
        </w:rPr>
        <w:t xml:space="preserve">• `a3c_beam`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  <w:b/>
          <w:bCs/>
          <w:sz w:val="28"/>
          <w:szCs w:val="28"/>
        </w:rPr>
        <w:t xml:space="preserve">4. 最短操作步骤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1. 运行 `petri_mip_generator.py` 生成 `.lp`，或在训练/测试命令中使用 `--generate_petri_instance True`</w:t>
      </w:r>
    </w:p>
    <w:p>
      <w:r>
        <w:rPr>
          <w:rFonts w:ascii="Calibri" w:eastAsia="宋体"/>
        </w:rPr>
        <w:t xml:space="preserve">2. 训练得到 `data/.../params.pkl`</w:t>
      </w:r>
    </w:p>
    <w:p>
      <w:r>
        <w:rPr>
          <w:rFonts w:ascii="Calibri" w:eastAsia="宋体"/>
        </w:rPr>
        <w:t xml:space="preserve">3. 用 `run_petri_a3c_beam.py` 生成最终解 `*_solutions_&lt;YYYYMMDD&gt;.json`</w:t>
      </w:r>
    </w:p>
    <w:p>
      <w:r>
        <w:rPr>
          <w:rFonts w:ascii="Calibri" w:eastAsia="宋体"/>
        </w:rPr>
        <w:t xml:space="preserve">4. 查看同级目录下自动生成的 `*_solutions_gantt/`</w:t>
      </w:r>
    </w:p>
    <w:p>
      <w:r>
        <w:rPr>
          <w:rFonts w:ascii="Calibri" w:eastAsia="宋体"/>
        </w:rPr>
        <w:t xml:space="preserve">5. 运行 `run_ablation_experiments.py` 获得四组方法的对比结果和 `*_comparison.svg`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  <w:b/>
          <w:bCs/>
          <w:sz w:val="28"/>
          <w:szCs w:val="28"/>
        </w:rPr>
        <w:t xml:space="preserve">5. 最关键的判断标准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不要只看 `best_obj`，还要同时看：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• `status`</w:t>
      </w:r>
    </w:p>
    <w:p>
      <w:r>
        <w:rPr>
          <w:rFonts w:ascii="Calibri" w:eastAsia="宋体"/>
        </w:rPr>
        <w:t xml:space="preserve">• `best_obj`</w:t>
      </w:r>
    </w:p>
    <w:p>
      <w:r>
        <w:rPr>
          <w:rFonts w:ascii="Calibri" w:eastAsia="宋体"/>
        </w:rPr>
        <w:t xml:space="preserve">• `solution`</w:t>
      </w:r>
    </w:p>
    <w:p>
      <w:r>
        <w:rPr>
          <w:rFonts w:ascii="Calibri" w:eastAsia="宋体"/>
        </w:rPr>
        <w:t xml:space="preserve"/>
      </w:r>
    </w:p>
    <w:p>
      <w:r>
        <w:rPr>
          <w:rFonts w:ascii="Calibri" w:eastAsia="宋体"/>
        </w:rPr>
        <w:t xml:space="preserve">只有 `status == optimal` 时，才能说明当前结果已经被证明是该实例的最优 MIP 解。</w:t>
      </w:r>
    </w:p>
    <w:sectPr w:rsidR="006F65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E0D95"/>
    <w:multiLevelType w:val="multilevel"/>
    <w:tmpl w:val="6124F6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24F42"/>
    <w:multiLevelType w:val="multilevel"/>
    <w:tmpl w:val="BB26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077EC"/>
    <w:multiLevelType w:val="multilevel"/>
    <w:tmpl w:val="E220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29D9"/>
    <w:multiLevelType w:val="multilevel"/>
    <w:tmpl w:val="3DF2F6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31815"/>
    <w:multiLevelType w:val="multilevel"/>
    <w:tmpl w:val="44A6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50141"/>
    <w:multiLevelType w:val="multilevel"/>
    <w:tmpl w:val="A1BA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C13B7"/>
    <w:multiLevelType w:val="multilevel"/>
    <w:tmpl w:val="29A881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25CE1"/>
    <w:multiLevelType w:val="multilevel"/>
    <w:tmpl w:val="C03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04D22"/>
    <w:multiLevelType w:val="multilevel"/>
    <w:tmpl w:val="B93A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2C7E92"/>
    <w:multiLevelType w:val="multilevel"/>
    <w:tmpl w:val="1B06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27C64"/>
    <w:multiLevelType w:val="multilevel"/>
    <w:tmpl w:val="D062B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A1596F"/>
    <w:multiLevelType w:val="multilevel"/>
    <w:tmpl w:val="A034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B3F1E"/>
    <w:multiLevelType w:val="multilevel"/>
    <w:tmpl w:val="3CBE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E219D"/>
    <w:multiLevelType w:val="multilevel"/>
    <w:tmpl w:val="92F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553A7"/>
    <w:multiLevelType w:val="multilevel"/>
    <w:tmpl w:val="C6BA57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5877EB"/>
    <w:multiLevelType w:val="multilevel"/>
    <w:tmpl w:val="939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F6163"/>
    <w:multiLevelType w:val="multilevel"/>
    <w:tmpl w:val="CD2A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E25FD8"/>
    <w:multiLevelType w:val="multilevel"/>
    <w:tmpl w:val="726E71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1D043A"/>
    <w:multiLevelType w:val="multilevel"/>
    <w:tmpl w:val="C4162A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2F6800"/>
    <w:multiLevelType w:val="multilevel"/>
    <w:tmpl w:val="419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03292F"/>
    <w:multiLevelType w:val="multilevel"/>
    <w:tmpl w:val="5A5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D790B"/>
    <w:multiLevelType w:val="multilevel"/>
    <w:tmpl w:val="F956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D41BA"/>
    <w:multiLevelType w:val="multilevel"/>
    <w:tmpl w:val="9B4651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9329C"/>
    <w:multiLevelType w:val="multilevel"/>
    <w:tmpl w:val="B4CC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075A1"/>
    <w:multiLevelType w:val="multilevel"/>
    <w:tmpl w:val="D49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00AAA"/>
    <w:multiLevelType w:val="multilevel"/>
    <w:tmpl w:val="9E74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904E0D"/>
    <w:multiLevelType w:val="multilevel"/>
    <w:tmpl w:val="1F96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1A3A4C"/>
    <w:multiLevelType w:val="multilevel"/>
    <w:tmpl w:val="5DBA03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2E3507"/>
    <w:multiLevelType w:val="multilevel"/>
    <w:tmpl w:val="F1FC0B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6003D2"/>
    <w:multiLevelType w:val="multilevel"/>
    <w:tmpl w:val="996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973991"/>
    <w:multiLevelType w:val="multilevel"/>
    <w:tmpl w:val="8102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C3134F"/>
    <w:multiLevelType w:val="multilevel"/>
    <w:tmpl w:val="DE76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B0031E"/>
    <w:multiLevelType w:val="multilevel"/>
    <w:tmpl w:val="8EEED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02132F"/>
    <w:multiLevelType w:val="multilevel"/>
    <w:tmpl w:val="559E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85078"/>
    <w:multiLevelType w:val="multilevel"/>
    <w:tmpl w:val="AC70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F5536"/>
    <w:multiLevelType w:val="multilevel"/>
    <w:tmpl w:val="898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EF4650"/>
    <w:multiLevelType w:val="multilevel"/>
    <w:tmpl w:val="77D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D6B48"/>
    <w:multiLevelType w:val="multilevel"/>
    <w:tmpl w:val="F8D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A2FFB"/>
    <w:multiLevelType w:val="multilevel"/>
    <w:tmpl w:val="C4E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F7007"/>
    <w:multiLevelType w:val="multilevel"/>
    <w:tmpl w:val="30A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785C3B"/>
    <w:multiLevelType w:val="multilevel"/>
    <w:tmpl w:val="3CEA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C85E01"/>
    <w:multiLevelType w:val="multilevel"/>
    <w:tmpl w:val="3DFA10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C13765"/>
    <w:multiLevelType w:val="multilevel"/>
    <w:tmpl w:val="CE0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32748B"/>
    <w:multiLevelType w:val="multilevel"/>
    <w:tmpl w:val="AAB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AA1F72"/>
    <w:multiLevelType w:val="multilevel"/>
    <w:tmpl w:val="116E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F31465"/>
    <w:multiLevelType w:val="multilevel"/>
    <w:tmpl w:val="16D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7F6E9C"/>
    <w:multiLevelType w:val="multilevel"/>
    <w:tmpl w:val="6F8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F638C6"/>
    <w:multiLevelType w:val="multilevel"/>
    <w:tmpl w:val="AB3EE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D91D4E"/>
    <w:multiLevelType w:val="multilevel"/>
    <w:tmpl w:val="D60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A53DDB"/>
    <w:multiLevelType w:val="multilevel"/>
    <w:tmpl w:val="884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B62040"/>
    <w:multiLevelType w:val="multilevel"/>
    <w:tmpl w:val="EA8C8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CA04B4"/>
    <w:multiLevelType w:val="multilevel"/>
    <w:tmpl w:val="176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1D6669"/>
    <w:multiLevelType w:val="multilevel"/>
    <w:tmpl w:val="528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A25A82"/>
    <w:multiLevelType w:val="multilevel"/>
    <w:tmpl w:val="FDC044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577532"/>
    <w:multiLevelType w:val="multilevel"/>
    <w:tmpl w:val="BFC6C5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6059C9"/>
    <w:multiLevelType w:val="multilevel"/>
    <w:tmpl w:val="8C7A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E4744A"/>
    <w:multiLevelType w:val="multilevel"/>
    <w:tmpl w:val="13A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AE593E"/>
    <w:multiLevelType w:val="multilevel"/>
    <w:tmpl w:val="B83ED0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BB517B"/>
    <w:multiLevelType w:val="multilevel"/>
    <w:tmpl w:val="541A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B63896"/>
    <w:multiLevelType w:val="multilevel"/>
    <w:tmpl w:val="071C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2"/>
  </w:num>
  <w:num w:numId="2">
    <w:abstractNumId w:val="9"/>
  </w:num>
  <w:num w:numId="3">
    <w:abstractNumId w:val="31"/>
  </w:num>
  <w:num w:numId="4">
    <w:abstractNumId w:val="51"/>
  </w:num>
  <w:num w:numId="5">
    <w:abstractNumId w:val="10"/>
  </w:num>
  <w:num w:numId="6">
    <w:abstractNumId w:val="23"/>
  </w:num>
  <w:num w:numId="7">
    <w:abstractNumId w:val="27"/>
  </w:num>
  <w:num w:numId="8">
    <w:abstractNumId w:val="56"/>
  </w:num>
  <w:num w:numId="9">
    <w:abstractNumId w:val="17"/>
  </w:num>
  <w:num w:numId="10">
    <w:abstractNumId w:val="24"/>
  </w:num>
  <w:num w:numId="11">
    <w:abstractNumId w:val="4"/>
  </w:num>
  <w:num w:numId="12">
    <w:abstractNumId w:val="5"/>
  </w:num>
  <w:num w:numId="13">
    <w:abstractNumId w:val="58"/>
  </w:num>
  <w:num w:numId="14">
    <w:abstractNumId w:val="20"/>
  </w:num>
  <w:num w:numId="15">
    <w:abstractNumId w:val="2"/>
  </w:num>
  <w:num w:numId="16">
    <w:abstractNumId w:val="46"/>
  </w:num>
  <w:num w:numId="17">
    <w:abstractNumId w:val="55"/>
  </w:num>
  <w:num w:numId="18">
    <w:abstractNumId w:val="42"/>
  </w:num>
  <w:num w:numId="19">
    <w:abstractNumId w:val="30"/>
  </w:num>
  <w:num w:numId="20">
    <w:abstractNumId w:val="11"/>
  </w:num>
  <w:num w:numId="21">
    <w:abstractNumId w:val="3"/>
  </w:num>
  <w:num w:numId="22">
    <w:abstractNumId w:val="7"/>
  </w:num>
  <w:num w:numId="23">
    <w:abstractNumId w:val="28"/>
  </w:num>
  <w:num w:numId="24">
    <w:abstractNumId w:val="34"/>
  </w:num>
  <w:num w:numId="25">
    <w:abstractNumId w:val="57"/>
  </w:num>
  <w:num w:numId="26">
    <w:abstractNumId w:val="44"/>
  </w:num>
  <w:num w:numId="27">
    <w:abstractNumId w:val="22"/>
  </w:num>
  <w:num w:numId="28">
    <w:abstractNumId w:val="21"/>
  </w:num>
  <w:num w:numId="29">
    <w:abstractNumId w:val="8"/>
  </w:num>
  <w:num w:numId="30">
    <w:abstractNumId w:val="36"/>
  </w:num>
  <w:num w:numId="31">
    <w:abstractNumId w:val="53"/>
  </w:num>
  <w:num w:numId="32">
    <w:abstractNumId w:val="39"/>
  </w:num>
  <w:num w:numId="33">
    <w:abstractNumId w:val="50"/>
  </w:num>
  <w:num w:numId="34">
    <w:abstractNumId w:val="38"/>
  </w:num>
  <w:num w:numId="35">
    <w:abstractNumId w:val="25"/>
  </w:num>
  <w:num w:numId="36">
    <w:abstractNumId w:val="1"/>
  </w:num>
  <w:num w:numId="37">
    <w:abstractNumId w:val="45"/>
  </w:num>
  <w:num w:numId="38">
    <w:abstractNumId w:val="0"/>
  </w:num>
  <w:num w:numId="39">
    <w:abstractNumId w:val="37"/>
  </w:num>
  <w:num w:numId="40">
    <w:abstractNumId w:val="32"/>
  </w:num>
  <w:num w:numId="41">
    <w:abstractNumId w:val="12"/>
  </w:num>
  <w:num w:numId="42">
    <w:abstractNumId w:val="16"/>
  </w:num>
  <w:num w:numId="43">
    <w:abstractNumId w:val="33"/>
  </w:num>
  <w:num w:numId="44">
    <w:abstractNumId w:val="41"/>
  </w:num>
  <w:num w:numId="45">
    <w:abstractNumId w:val="19"/>
  </w:num>
  <w:num w:numId="46">
    <w:abstractNumId w:val="26"/>
  </w:num>
  <w:num w:numId="47">
    <w:abstractNumId w:val="49"/>
  </w:num>
  <w:num w:numId="48">
    <w:abstractNumId w:val="54"/>
  </w:num>
  <w:num w:numId="49">
    <w:abstractNumId w:val="35"/>
  </w:num>
  <w:num w:numId="50">
    <w:abstractNumId w:val="18"/>
  </w:num>
  <w:num w:numId="51">
    <w:abstractNumId w:val="29"/>
  </w:num>
  <w:num w:numId="52">
    <w:abstractNumId w:val="59"/>
  </w:num>
  <w:num w:numId="53">
    <w:abstractNumId w:val="48"/>
  </w:num>
  <w:num w:numId="54">
    <w:abstractNumId w:val="47"/>
  </w:num>
  <w:num w:numId="55">
    <w:abstractNumId w:val="13"/>
  </w:num>
  <w:num w:numId="56">
    <w:abstractNumId w:val="6"/>
  </w:num>
  <w:num w:numId="57">
    <w:abstractNumId w:val="15"/>
  </w:num>
  <w:num w:numId="58">
    <w:abstractNumId w:val="14"/>
  </w:num>
  <w:num w:numId="59">
    <w:abstractNumId w:val="43"/>
  </w:num>
  <w:num w:numId="60">
    <w:abstractNumId w:val="4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AD8"/>
    <w:rsid w:val="000D441D"/>
    <w:rsid w:val="00397AD8"/>
    <w:rsid w:val="006F6180"/>
    <w:rsid w:val="00E7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F7282-DD7E-4245-9215-CB8DC6AF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E7766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7766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E7766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E77662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7766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7766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E77662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E77662"/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21">
    <w:name w:val="2"/>
    <w:basedOn w:val="a"/>
    <w:rsid w:val="00E776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E77662"/>
    <w:rPr>
      <w:b/>
      <w:bCs/>
    </w:rPr>
  </w:style>
  <w:style w:type="paragraph" w:customStyle="1" w:styleId="a4">
    <w:name w:val="a"/>
    <w:basedOn w:val="a"/>
    <w:rsid w:val="00E776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E776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E776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00">
    <w:name w:val="a0"/>
    <w:basedOn w:val="a"/>
    <w:rsid w:val="00E776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4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1799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魏林聪</dc:creator>
  <cp:keywords/>
  <dc:description/>
  <cp:lastModifiedBy>魏林聪</cp:lastModifiedBy>
  <cp:revision>2</cp:revision>
  <dcterms:created xsi:type="dcterms:W3CDTF">2026-03-17T05:52:00Z</dcterms:created>
  <dcterms:modified xsi:type="dcterms:W3CDTF">2026-03-17T05:52:00Z</dcterms:modified>
</cp:coreProperties>
</file>